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0B66D" w14:textId="77777777" w:rsidR="00B10993" w:rsidRDefault="00BC69E3">
      <w:pPr>
        <w:widowControl w:val="0"/>
        <w:autoSpaceDE w:val="0"/>
        <w:autoSpaceDN w:val="0"/>
        <w:adjustRightInd w:val="0"/>
        <w:spacing w:before="8" w:after="0" w:line="150" w:lineRule="exact"/>
        <w:rPr>
          <w:rFonts w:ascii="Times New Roman" w:hAnsi="Times New Roman"/>
          <w:sz w:val="15"/>
          <w:szCs w:val="15"/>
        </w:rPr>
      </w:pPr>
      <w:r>
        <w:rPr>
          <w:noProof/>
        </w:rPr>
        <w:drawing>
          <wp:anchor distT="0" distB="0" distL="114300" distR="114300" simplePos="0" relativeHeight="251658240" behindDoc="0" locked="0" layoutInCell="1" allowOverlap="1" wp14:anchorId="0C6AE077" wp14:editId="7B31E0B0">
            <wp:simplePos x="0" y="0"/>
            <wp:positionH relativeFrom="column">
              <wp:posOffset>979714</wp:posOffset>
            </wp:positionH>
            <wp:positionV relativeFrom="paragraph">
              <wp:posOffset>816</wp:posOffset>
            </wp:positionV>
            <wp:extent cx="6212840" cy="1970691"/>
            <wp:effectExtent l="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2840" cy="197069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7B3457F" w14:textId="77777777" w:rsidR="00B10993" w:rsidRDefault="00B10993">
      <w:pPr>
        <w:widowControl w:val="0"/>
        <w:autoSpaceDE w:val="0"/>
        <w:autoSpaceDN w:val="0"/>
        <w:adjustRightInd w:val="0"/>
        <w:spacing w:after="0" w:line="200" w:lineRule="exact"/>
        <w:rPr>
          <w:rFonts w:ascii="Times New Roman" w:hAnsi="Times New Roman"/>
          <w:sz w:val="20"/>
          <w:szCs w:val="20"/>
        </w:rPr>
      </w:pPr>
    </w:p>
    <w:p w14:paraId="537DE111" w14:textId="77777777" w:rsidR="00746B16" w:rsidRDefault="00746B16">
      <w:pPr>
        <w:widowControl w:val="0"/>
        <w:autoSpaceDE w:val="0"/>
        <w:autoSpaceDN w:val="0"/>
        <w:adjustRightInd w:val="0"/>
        <w:spacing w:after="0" w:line="590" w:lineRule="exact"/>
        <w:ind w:left="1376" w:right="1308"/>
        <w:jc w:val="center"/>
        <w:rPr>
          <w:rFonts w:ascii="Palatino Linotype" w:hAnsi="Palatino Linotype" w:cs="Palatino Linotype"/>
          <w:position w:val="1"/>
          <w:sz w:val="20"/>
          <w:szCs w:val="20"/>
        </w:rPr>
      </w:pPr>
    </w:p>
    <w:p w14:paraId="1F303167" w14:textId="77777777" w:rsidR="00746B16" w:rsidRDefault="00746B16">
      <w:pPr>
        <w:widowControl w:val="0"/>
        <w:autoSpaceDE w:val="0"/>
        <w:autoSpaceDN w:val="0"/>
        <w:adjustRightInd w:val="0"/>
        <w:spacing w:after="0" w:line="590" w:lineRule="exact"/>
        <w:ind w:left="1376" w:right="1308"/>
        <w:jc w:val="center"/>
        <w:rPr>
          <w:rFonts w:ascii="Palatino Linotype" w:hAnsi="Palatino Linotype" w:cs="Palatino Linotype"/>
          <w:position w:val="1"/>
          <w:sz w:val="20"/>
          <w:szCs w:val="20"/>
        </w:rPr>
      </w:pPr>
    </w:p>
    <w:p w14:paraId="16E4094C" w14:textId="38CBBA6D" w:rsidR="00746B16" w:rsidRDefault="00746B16">
      <w:pPr>
        <w:widowControl w:val="0"/>
        <w:autoSpaceDE w:val="0"/>
        <w:autoSpaceDN w:val="0"/>
        <w:adjustRightInd w:val="0"/>
        <w:spacing w:after="0" w:line="590" w:lineRule="exact"/>
        <w:ind w:left="1376" w:right="1308"/>
        <w:jc w:val="center"/>
        <w:rPr>
          <w:rFonts w:ascii="Palatino Linotype" w:hAnsi="Palatino Linotype" w:cs="Palatino Linotype"/>
          <w:b/>
          <w:bCs/>
          <w:position w:val="4"/>
          <w:sz w:val="52"/>
          <w:szCs w:val="52"/>
        </w:rPr>
      </w:pPr>
    </w:p>
    <w:p w14:paraId="45456A06" w14:textId="0DBE6C5A" w:rsidR="00746B16" w:rsidRDefault="00746B16">
      <w:pPr>
        <w:widowControl w:val="0"/>
        <w:autoSpaceDE w:val="0"/>
        <w:autoSpaceDN w:val="0"/>
        <w:adjustRightInd w:val="0"/>
        <w:spacing w:after="0" w:line="590" w:lineRule="exact"/>
        <w:ind w:left="1376" w:right="1308"/>
        <w:jc w:val="center"/>
        <w:rPr>
          <w:rFonts w:ascii="Palatino Linotype" w:hAnsi="Palatino Linotype" w:cs="Palatino Linotype"/>
          <w:b/>
          <w:bCs/>
          <w:position w:val="4"/>
          <w:sz w:val="52"/>
          <w:szCs w:val="52"/>
        </w:rPr>
      </w:pPr>
    </w:p>
    <w:p w14:paraId="1301319D" w14:textId="79700903" w:rsidR="00746B16" w:rsidRDefault="00C112A5">
      <w:pPr>
        <w:widowControl w:val="0"/>
        <w:autoSpaceDE w:val="0"/>
        <w:autoSpaceDN w:val="0"/>
        <w:adjustRightInd w:val="0"/>
        <w:spacing w:after="0" w:line="590" w:lineRule="exact"/>
        <w:ind w:left="1376" w:right="1308"/>
        <w:jc w:val="center"/>
        <w:rPr>
          <w:rFonts w:ascii="Palatino Linotype" w:hAnsi="Palatino Linotype" w:cs="Palatino Linotype"/>
          <w:b/>
          <w:bCs/>
          <w:position w:val="4"/>
          <w:sz w:val="52"/>
          <w:szCs w:val="52"/>
        </w:rPr>
      </w:pPr>
      <w:r>
        <w:rPr>
          <w:rFonts w:ascii="Palatino Linotype" w:hAnsi="Palatino Linotype" w:cs="Palatino Linotype"/>
          <w:b/>
          <w:bCs/>
          <w:noProof/>
          <w:position w:val="4"/>
          <w:sz w:val="52"/>
          <w:szCs w:val="52"/>
        </w:rPr>
        <w:drawing>
          <wp:anchor distT="0" distB="0" distL="114300" distR="114300" simplePos="0" relativeHeight="251812888" behindDoc="1" locked="0" layoutInCell="1" allowOverlap="1" wp14:anchorId="191C6D9C" wp14:editId="21D063B3">
            <wp:simplePos x="0" y="0"/>
            <wp:positionH relativeFrom="column">
              <wp:posOffset>3103245</wp:posOffset>
            </wp:positionH>
            <wp:positionV relativeFrom="paragraph">
              <wp:posOffset>353695</wp:posOffset>
            </wp:positionV>
            <wp:extent cx="2613660" cy="1112520"/>
            <wp:effectExtent l="0" t="0" r="0" b="0"/>
            <wp:wrapNone/>
            <wp:docPr id="267" name="Imagen 26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n 267" descr="Logotipo&#10;&#10;Descripción generada automáticamente"/>
                    <pic:cNvPicPr/>
                  </pic:nvPicPr>
                  <pic:blipFill>
                    <a:blip r:embed="rId12"/>
                    <a:stretch>
                      <a:fillRect/>
                    </a:stretch>
                  </pic:blipFill>
                  <pic:spPr>
                    <a:xfrm>
                      <a:off x="0" y="0"/>
                      <a:ext cx="2613660" cy="1112520"/>
                    </a:xfrm>
                    <a:prstGeom prst="rect">
                      <a:avLst/>
                    </a:prstGeom>
                  </pic:spPr>
                </pic:pic>
              </a:graphicData>
            </a:graphic>
          </wp:anchor>
        </w:drawing>
      </w:r>
    </w:p>
    <w:p w14:paraId="2FD907D0" w14:textId="0F66E51B" w:rsidR="0070453E" w:rsidRDefault="00C112A5" w:rsidP="00C112A5">
      <w:pPr>
        <w:widowControl w:val="0"/>
        <w:tabs>
          <w:tab w:val="left" w:pos="7752"/>
        </w:tabs>
        <w:autoSpaceDE w:val="0"/>
        <w:autoSpaceDN w:val="0"/>
        <w:adjustRightInd w:val="0"/>
        <w:spacing w:after="0" w:line="590" w:lineRule="exact"/>
        <w:ind w:left="1376" w:right="1308"/>
        <w:rPr>
          <w:rFonts w:ascii="Palatino Linotype" w:hAnsi="Palatino Linotype" w:cs="Palatino Linotype"/>
          <w:b/>
          <w:bCs/>
          <w:position w:val="4"/>
          <w:sz w:val="52"/>
          <w:szCs w:val="52"/>
        </w:rPr>
      </w:pPr>
      <w:r>
        <w:rPr>
          <w:rFonts w:ascii="Palatino Linotype" w:hAnsi="Palatino Linotype" w:cs="Palatino Linotype"/>
          <w:b/>
          <w:bCs/>
          <w:position w:val="4"/>
          <w:sz w:val="52"/>
          <w:szCs w:val="52"/>
        </w:rPr>
        <w:tab/>
      </w:r>
    </w:p>
    <w:p w14:paraId="340D7DBF" w14:textId="77777777" w:rsidR="00D960E3" w:rsidRDefault="00D960E3">
      <w:pPr>
        <w:widowControl w:val="0"/>
        <w:autoSpaceDE w:val="0"/>
        <w:autoSpaceDN w:val="0"/>
        <w:adjustRightInd w:val="0"/>
        <w:spacing w:after="0" w:line="590" w:lineRule="exact"/>
        <w:ind w:left="1376" w:right="1308"/>
        <w:jc w:val="center"/>
        <w:rPr>
          <w:rFonts w:asciiTheme="minorHAnsi" w:hAnsiTheme="minorHAnsi" w:cstheme="minorHAnsi"/>
          <w:b/>
          <w:bCs/>
          <w:color w:val="2F5496" w:themeColor="accent1" w:themeShade="BF"/>
          <w:position w:val="4"/>
          <w:sz w:val="56"/>
          <w:szCs w:val="56"/>
        </w:rPr>
      </w:pPr>
    </w:p>
    <w:p w14:paraId="049DD14C" w14:textId="77777777" w:rsidR="004404AA" w:rsidRDefault="004404AA">
      <w:pPr>
        <w:widowControl w:val="0"/>
        <w:autoSpaceDE w:val="0"/>
        <w:autoSpaceDN w:val="0"/>
        <w:adjustRightInd w:val="0"/>
        <w:spacing w:after="0" w:line="590" w:lineRule="exact"/>
        <w:ind w:left="1376" w:right="1308"/>
        <w:jc w:val="center"/>
        <w:rPr>
          <w:rFonts w:asciiTheme="minorHAnsi" w:hAnsiTheme="minorHAnsi" w:cstheme="minorHAnsi"/>
          <w:b/>
          <w:bCs/>
          <w:color w:val="2F5496" w:themeColor="accent1" w:themeShade="BF"/>
          <w:position w:val="4"/>
          <w:sz w:val="56"/>
          <w:szCs w:val="56"/>
        </w:rPr>
      </w:pPr>
    </w:p>
    <w:p w14:paraId="3572F9F9" w14:textId="77777777" w:rsidR="00E94433" w:rsidRDefault="00E94433" w:rsidP="00E94433">
      <w:pPr>
        <w:spacing w:before="240" w:after="240" w:line="240" w:lineRule="auto"/>
        <w:ind w:left="708"/>
        <w:jc w:val="center"/>
        <w:rPr>
          <w:rFonts w:ascii="Ink Free" w:eastAsia="Ink Free" w:hAnsi="Ink Free" w:cs="Ink Free"/>
          <w:b/>
          <w:sz w:val="48"/>
          <w:szCs w:val="48"/>
          <w:lang w:eastAsia="en-US"/>
        </w:rPr>
      </w:pPr>
      <w:r w:rsidRPr="00E94433">
        <w:rPr>
          <w:rFonts w:ascii="Ink Free" w:eastAsia="Ink Free" w:hAnsi="Ink Free" w:cs="Ink Free"/>
          <w:b/>
          <w:sz w:val="48"/>
          <w:szCs w:val="48"/>
          <w:lang w:eastAsia="en-US"/>
        </w:rPr>
        <w:t xml:space="preserve">Plan de la igualdad de oportunidades </w:t>
      </w:r>
    </w:p>
    <w:p w14:paraId="16EC8320" w14:textId="77777777" w:rsidR="00E94433" w:rsidRPr="00E94433" w:rsidRDefault="00E94433" w:rsidP="00E94433">
      <w:pPr>
        <w:spacing w:before="240" w:after="240" w:line="240" w:lineRule="auto"/>
        <w:ind w:left="708"/>
        <w:jc w:val="center"/>
        <w:rPr>
          <w:rFonts w:ascii="Ink Free" w:eastAsia="Ink Free" w:hAnsi="Ink Free" w:cs="Ink Free"/>
          <w:b/>
          <w:sz w:val="48"/>
          <w:szCs w:val="48"/>
          <w:lang w:eastAsia="en-US"/>
        </w:rPr>
      </w:pPr>
      <w:r w:rsidRPr="00E94433">
        <w:rPr>
          <w:rFonts w:ascii="Ink Free" w:eastAsia="Ink Free" w:hAnsi="Ink Free" w:cs="Ink Free"/>
          <w:b/>
          <w:sz w:val="48"/>
          <w:szCs w:val="48"/>
          <w:lang w:eastAsia="en-US"/>
        </w:rPr>
        <w:t xml:space="preserve">entre mujeres y hombres. </w:t>
      </w:r>
    </w:p>
    <w:p w14:paraId="0A6F28E9" w14:textId="60323C2C" w:rsidR="00B10993" w:rsidRPr="00E94433" w:rsidRDefault="00E94433" w:rsidP="00E94433">
      <w:pPr>
        <w:spacing w:before="240" w:after="240" w:line="240" w:lineRule="auto"/>
        <w:ind w:left="708"/>
        <w:jc w:val="center"/>
        <w:rPr>
          <w:rFonts w:ascii="Ink Free" w:eastAsia="Ink Free" w:hAnsi="Ink Free" w:cs="Ink Free"/>
          <w:b/>
          <w:sz w:val="48"/>
          <w:szCs w:val="48"/>
          <w:lang w:eastAsia="en-US"/>
        </w:rPr>
      </w:pPr>
      <w:r w:rsidRPr="00E94433">
        <w:rPr>
          <w:rFonts w:ascii="Ink Free" w:eastAsia="Ink Free" w:hAnsi="Ink Free" w:cs="Ink Free"/>
          <w:b/>
          <w:sz w:val="48"/>
          <w:szCs w:val="48"/>
          <w:lang w:eastAsia="en-US"/>
        </w:rPr>
        <w:t>202</w:t>
      </w:r>
      <w:r w:rsidR="00C112A5">
        <w:rPr>
          <w:rFonts w:ascii="Ink Free" w:eastAsia="Ink Free" w:hAnsi="Ink Free" w:cs="Ink Free"/>
          <w:b/>
          <w:sz w:val="48"/>
          <w:szCs w:val="48"/>
          <w:lang w:eastAsia="en-US"/>
        </w:rPr>
        <w:t>2</w:t>
      </w:r>
      <w:r w:rsidRPr="00E94433">
        <w:rPr>
          <w:rFonts w:ascii="Ink Free" w:eastAsia="Ink Free" w:hAnsi="Ink Free" w:cs="Ink Free"/>
          <w:b/>
          <w:sz w:val="48"/>
          <w:szCs w:val="48"/>
          <w:lang w:eastAsia="en-US"/>
        </w:rPr>
        <w:t xml:space="preserve"> – 202</w:t>
      </w:r>
      <w:r w:rsidR="009C73D9">
        <w:rPr>
          <w:rFonts w:ascii="Ink Free" w:eastAsia="Ink Free" w:hAnsi="Ink Free" w:cs="Ink Free"/>
          <w:b/>
          <w:sz w:val="48"/>
          <w:szCs w:val="48"/>
          <w:lang w:eastAsia="en-US"/>
        </w:rPr>
        <w:t>6</w:t>
      </w:r>
    </w:p>
    <w:sdt>
      <w:sdtPr>
        <w:rPr>
          <w:rFonts w:ascii="Calibri" w:eastAsia="Times New Roman" w:hAnsi="Calibri" w:cs="Times New Roman"/>
          <w:color w:val="auto"/>
          <w:sz w:val="22"/>
          <w:szCs w:val="22"/>
        </w:rPr>
        <w:id w:val="-1465879490"/>
        <w:docPartObj>
          <w:docPartGallery w:val="Table of Contents"/>
          <w:docPartUnique/>
        </w:docPartObj>
      </w:sdtPr>
      <w:sdtEndPr>
        <w:rPr>
          <w:b/>
          <w:bCs/>
        </w:rPr>
      </w:sdtEndPr>
      <w:sdtContent>
        <w:p w14:paraId="2F52E817" w14:textId="79D409F4" w:rsidR="008832B8" w:rsidRDefault="008832B8" w:rsidP="00F8415E">
          <w:pPr>
            <w:pStyle w:val="TtuloTDC"/>
          </w:pPr>
          <w:r>
            <w:t>Contenido</w:t>
          </w:r>
        </w:p>
        <w:p w14:paraId="33175B73" w14:textId="58111C12" w:rsidR="00666B97" w:rsidRDefault="008832B8">
          <w:pPr>
            <w:pStyle w:val="TDC2"/>
            <w:tabs>
              <w:tab w:val="right" w:leader="dot" w:pos="13428"/>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82629886" w:history="1">
            <w:r w:rsidR="00666B97" w:rsidRPr="009D1F86">
              <w:rPr>
                <w:rStyle w:val="Hipervnculo"/>
                <w:noProof/>
              </w:rPr>
              <w:t>INTRODUCCIÓN</w:t>
            </w:r>
            <w:r w:rsidR="00666B97">
              <w:rPr>
                <w:noProof/>
                <w:webHidden/>
              </w:rPr>
              <w:tab/>
            </w:r>
            <w:r w:rsidR="00666B97">
              <w:rPr>
                <w:noProof/>
                <w:webHidden/>
              </w:rPr>
              <w:fldChar w:fldCharType="begin"/>
            </w:r>
            <w:r w:rsidR="00666B97">
              <w:rPr>
                <w:noProof/>
                <w:webHidden/>
              </w:rPr>
              <w:instrText xml:space="preserve"> PAGEREF _Toc82629886 \h </w:instrText>
            </w:r>
            <w:r w:rsidR="00666B97">
              <w:rPr>
                <w:noProof/>
                <w:webHidden/>
              </w:rPr>
            </w:r>
            <w:r w:rsidR="00666B97">
              <w:rPr>
                <w:noProof/>
                <w:webHidden/>
              </w:rPr>
              <w:fldChar w:fldCharType="separate"/>
            </w:r>
            <w:r w:rsidR="00137F51">
              <w:rPr>
                <w:noProof/>
                <w:webHidden/>
              </w:rPr>
              <w:t>6</w:t>
            </w:r>
            <w:r w:rsidR="00666B97">
              <w:rPr>
                <w:noProof/>
                <w:webHidden/>
              </w:rPr>
              <w:fldChar w:fldCharType="end"/>
            </w:r>
          </w:hyperlink>
        </w:p>
        <w:p w14:paraId="221C1C4D" w14:textId="0FFDD127" w:rsidR="00666B97" w:rsidRDefault="00031624">
          <w:pPr>
            <w:pStyle w:val="TDC2"/>
            <w:tabs>
              <w:tab w:val="right" w:leader="dot" w:pos="13428"/>
            </w:tabs>
            <w:rPr>
              <w:rFonts w:asciiTheme="minorHAnsi" w:eastAsiaTheme="minorEastAsia" w:hAnsiTheme="minorHAnsi" w:cstheme="minorBidi"/>
              <w:noProof/>
            </w:rPr>
          </w:pPr>
          <w:hyperlink w:anchor="_Toc82629887" w:history="1">
            <w:r w:rsidR="00666B97" w:rsidRPr="009D1F86">
              <w:rPr>
                <w:rStyle w:val="Hipervnculo"/>
                <w:noProof/>
              </w:rPr>
              <w:t>SUS VALORES</w:t>
            </w:r>
            <w:r w:rsidR="00666B97">
              <w:rPr>
                <w:noProof/>
                <w:webHidden/>
              </w:rPr>
              <w:tab/>
            </w:r>
            <w:r w:rsidR="00666B97">
              <w:rPr>
                <w:noProof/>
                <w:webHidden/>
              </w:rPr>
              <w:fldChar w:fldCharType="begin"/>
            </w:r>
            <w:r w:rsidR="00666B97">
              <w:rPr>
                <w:noProof/>
                <w:webHidden/>
              </w:rPr>
              <w:instrText xml:space="preserve"> PAGEREF _Toc82629887 \h </w:instrText>
            </w:r>
            <w:r w:rsidR="00666B97">
              <w:rPr>
                <w:noProof/>
                <w:webHidden/>
              </w:rPr>
            </w:r>
            <w:r w:rsidR="00666B97">
              <w:rPr>
                <w:noProof/>
                <w:webHidden/>
              </w:rPr>
              <w:fldChar w:fldCharType="separate"/>
            </w:r>
            <w:r w:rsidR="00137F51">
              <w:rPr>
                <w:noProof/>
                <w:webHidden/>
              </w:rPr>
              <w:t>7</w:t>
            </w:r>
            <w:r w:rsidR="00666B97">
              <w:rPr>
                <w:noProof/>
                <w:webHidden/>
              </w:rPr>
              <w:fldChar w:fldCharType="end"/>
            </w:r>
          </w:hyperlink>
        </w:p>
        <w:p w14:paraId="2B76816D" w14:textId="145EC97E" w:rsidR="00666B97" w:rsidRDefault="00031624">
          <w:pPr>
            <w:pStyle w:val="TDC2"/>
            <w:tabs>
              <w:tab w:val="right" w:leader="dot" w:pos="13428"/>
            </w:tabs>
            <w:rPr>
              <w:rFonts w:asciiTheme="minorHAnsi" w:eastAsiaTheme="minorEastAsia" w:hAnsiTheme="minorHAnsi" w:cstheme="minorBidi"/>
              <w:noProof/>
            </w:rPr>
          </w:pPr>
          <w:hyperlink w:anchor="_Toc82629888" w:history="1">
            <w:r w:rsidR="00666B97" w:rsidRPr="009D1F86">
              <w:rPr>
                <w:rStyle w:val="Hipervnculo"/>
                <w:noProof/>
              </w:rPr>
              <w:t>MARCO LEGAL</w:t>
            </w:r>
            <w:r w:rsidR="00666B97">
              <w:rPr>
                <w:noProof/>
                <w:webHidden/>
              </w:rPr>
              <w:tab/>
            </w:r>
            <w:r w:rsidR="00666B97">
              <w:rPr>
                <w:noProof/>
                <w:webHidden/>
              </w:rPr>
              <w:fldChar w:fldCharType="begin"/>
            </w:r>
            <w:r w:rsidR="00666B97">
              <w:rPr>
                <w:noProof/>
                <w:webHidden/>
              </w:rPr>
              <w:instrText xml:space="preserve"> PAGEREF _Toc82629888 \h </w:instrText>
            </w:r>
            <w:r w:rsidR="00666B97">
              <w:rPr>
                <w:noProof/>
                <w:webHidden/>
              </w:rPr>
            </w:r>
            <w:r w:rsidR="00666B97">
              <w:rPr>
                <w:noProof/>
                <w:webHidden/>
              </w:rPr>
              <w:fldChar w:fldCharType="separate"/>
            </w:r>
            <w:r w:rsidR="00137F51">
              <w:rPr>
                <w:noProof/>
                <w:webHidden/>
              </w:rPr>
              <w:t>9</w:t>
            </w:r>
            <w:r w:rsidR="00666B97">
              <w:rPr>
                <w:noProof/>
                <w:webHidden/>
              </w:rPr>
              <w:fldChar w:fldCharType="end"/>
            </w:r>
          </w:hyperlink>
        </w:p>
        <w:p w14:paraId="7C500910" w14:textId="1727C7C9" w:rsidR="00666B97" w:rsidRDefault="00031624">
          <w:pPr>
            <w:pStyle w:val="TDC2"/>
            <w:tabs>
              <w:tab w:val="right" w:leader="dot" w:pos="13428"/>
            </w:tabs>
            <w:rPr>
              <w:rFonts w:asciiTheme="minorHAnsi" w:eastAsiaTheme="minorEastAsia" w:hAnsiTheme="minorHAnsi" w:cstheme="minorBidi"/>
              <w:noProof/>
            </w:rPr>
          </w:pPr>
          <w:hyperlink w:anchor="_Toc82629889" w:history="1">
            <w:r w:rsidR="00666B97" w:rsidRPr="009D1F86">
              <w:rPr>
                <w:rStyle w:val="Hipervnculo"/>
                <w:noProof/>
              </w:rPr>
              <w:t>ÁMBITO PERSONAL, TERRITORIAL Y VIGENCIA</w:t>
            </w:r>
            <w:r w:rsidR="00666B97">
              <w:rPr>
                <w:noProof/>
                <w:webHidden/>
              </w:rPr>
              <w:tab/>
            </w:r>
            <w:r w:rsidR="00666B97">
              <w:rPr>
                <w:noProof/>
                <w:webHidden/>
              </w:rPr>
              <w:fldChar w:fldCharType="begin"/>
            </w:r>
            <w:r w:rsidR="00666B97">
              <w:rPr>
                <w:noProof/>
                <w:webHidden/>
              </w:rPr>
              <w:instrText xml:space="preserve"> PAGEREF _Toc82629889 \h </w:instrText>
            </w:r>
            <w:r w:rsidR="00666B97">
              <w:rPr>
                <w:noProof/>
                <w:webHidden/>
              </w:rPr>
            </w:r>
            <w:r w:rsidR="00666B97">
              <w:rPr>
                <w:noProof/>
                <w:webHidden/>
              </w:rPr>
              <w:fldChar w:fldCharType="separate"/>
            </w:r>
            <w:r w:rsidR="00137F51">
              <w:rPr>
                <w:noProof/>
                <w:webHidden/>
              </w:rPr>
              <w:t>10</w:t>
            </w:r>
            <w:r w:rsidR="00666B97">
              <w:rPr>
                <w:noProof/>
                <w:webHidden/>
              </w:rPr>
              <w:fldChar w:fldCharType="end"/>
            </w:r>
          </w:hyperlink>
        </w:p>
        <w:p w14:paraId="25789C2E" w14:textId="5A849CDC" w:rsidR="00666B97" w:rsidRDefault="00031624">
          <w:pPr>
            <w:pStyle w:val="TDC2"/>
            <w:tabs>
              <w:tab w:val="right" w:leader="dot" w:pos="13428"/>
            </w:tabs>
            <w:rPr>
              <w:rFonts w:asciiTheme="minorHAnsi" w:eastAsiaTheme="minorEastAsia" w:hAnsiTheme="minorHAnsi" w:cstheme="minorBidi"/>
              <w:noProof/>
            </w:rPr>
          </w:pPr>
          <w:hyperlink w:anchor="_Toc82629890" w:history="1">
            <w:r w:rsidR="00666B97" w:rsidRPr="009D1F86">
              <w:rPr>
                <w:rStyle w:val="Hipervnculo"/>
                <w:noProof/>
              </w:rPr>
              <w:t>COMPROMISO DE LA EMPRESA CON LA IGUALDAD</w:t>
            </w:r>
            <w:r w:rsidR="00666B97">
              <w:rPr>
                <w:noProof/>
                <w:webHidden/>
              </w:rPr>
              <w:tab/>
            </w:r>
            <w:r w:rsidR="00666B97">
              <w:rPr>
                <w:noProof/>
                <w:webHidden/>
              </w:rPr>
              <w:fldChar w:fldCharType="begin"/>
            </w:r>
            <w:r w:rsidR="00666B97">
              <w:rPr>
                <w:noProof/>
                <w:webHidden/>
              </w:rPr>
              <w:instrText xml:space="preserve"> PAGEREF _Toc82629890 \h </w:instrText>
            </w:r>
            <w:r w:rsidR="00666B97">
              <w:rPr>
                <w:noProof/>
                <w:webHidden/>
              </w:rPr>
            </w:r>
            <w:r w:rsidR="00666B97">
              <w:rPr>
                <w:noProof/>
                <w:webHidden/>
              </w:rPr>
              <w:fldChar w:fldCharType="separate"/>
            </w:r>
            <w:r w:rsidR="00137F51">
              <w:rPr>
                <w:noProof/>
                <w:webHidden/>
              </w:rPr>
              <w:t>11</w:t>
            </w:r>
            <w:r w:rsidR="00666B97">
              <w:rPr>
                <w:noProof/>
                <w:webHidden/>
              </w:rPr>
              <w:fldChar w:fldCharType="end"/>
            </w:r>
          </w:hyperlink>
        </w:p>
        <w:p w14:paraId="395DC089" w14:textId="25647069" w:rsidR="00666B97" w:rsidRDefault="00031624">
          <w:pPr>
            <w:pStyle w:val="TDC2"/>
            <w:tabs>
              <w:tab w:val="right" w:leader="dot" w:pos="13428"/>
            </w:tabs>
            <w:rPr>
              <w:rFonts w:asciiTheme="minorHAnsi" w:eastAsiaTheme="minorEastAsia" w:hAnsiTheme="minorHAnsi" w:cstheme="minorBidi"/>
              <w:noProof/>
            </w:rPr>
          </w:pPr>
          <w:hyperlink w:anchor="_Toc82629892" w:history="1">
            <w:r w:rsidR="00666B97" w:rsidRPr="009D1F86">
              <w:rPr>
                <w:rStyle w:val="Hipervnculo"/>
                <w:noProof/>
              </w:rPr>
              <w:t>COMISIÓN NEGOCIADORA</w:t>
            </w:r>
            <w:r w:rsidR="00666B97">
              <w:rPr>
                <w:noProof/>
                <w:webHidden/>
              </w:rPr>
              <w:tab/>
            </w:r>
            <w:r w:rsidR="00666B97">
              <w:rPr>
                <w:noProof/>
                <w:webHidden/>
              </w:rPr>
              <w:fldChar w:fldCharType="begin"/>
            </w:r>
            <w:r w:rsidR="00666B97">
              <w:rPr>
                <w:noProof/>
                <w:webHidden/>
              </w:rPr>
              <w:instrText xml:space="preserve"> PAGEREF _Toc82629892 \h </w:instrText>
            </w:r>
            <w:r w:rsidR="00666B97">
              <w:rPr>
                <w:noProof/>
                <w:webHidden/>
              </w:rPr>
            </w:r>
            <w:r w:rsidR="00666B97">
              <w:rPr>
                <w:noProof/>
                <w:webHidden/>
              </w:rPr>
              <w:fldChar w:fldCharType="separate"/>
            </w:r>
            <w:r w:rsidR="00137F51">
              <w:rPr>
                <w:noProof/>
                <w:webHidden/>
              </w:rPr>
              <w:t>11</w:t>
            </w:r>
            <w:r w:rsidR="00666B97">
              <w:rPr>
                <w:noProof/>
                <w:webHidden/>
              </w:rPr>
              <w:fldChar w:fldCharType="end"/>
            </w:r>
          </w:hyperlink>
        </w:p>
        <w:p w14:paraId="5CB0146B" w14:textId="41DA8D46" w:rsidR="00666B97" w:rsidRDefault="00031624" w:rsidP="00C112A5">
          <w:pPr>
            <w:pStyle w:val="TDC3"/>
            <w:rPr>
              <w:rFonts w:asciiTheme="minorHAnsi" w:eastAsiaTheme="minorEastAsia" w:hAnsiTheme="minorHAnsi" w:cstheme="minorBidi"/>
            </w:rPr>
          </w:pPr>
          <w:hyperlink w:anchor="_Toc82629893" w:history="1">
            <w:r w:rsidR="00666B97" w:rsidRPr="009D1F86">
              <w:rPr>
                <w:rStyle w:val="Hipervnculo"/>
              </w:rPr>
              <w:t>Integrantes Comisión Negociadora</w:t>
            </w:r>
            <w:r w:rsidR="00666B97">
              <w:rPr>
                <w:webHidden/>
              </w:rPr>
              <w:tab/>
            </w:r>
            <w:r w:rsidR="00666B97">
              <w:rPr>
                <w:webHidden/>
              </w:rPr>
              <w:fldChar w:fldCharType="begin"/>
            </w:r>
            <w:r w:rsidR="00666B97">
              <w:rPr>
                <w:webHidden/>
              </w:rPr>
              <w:instrText xml:space="preserve"> PAGEREF _Toc82629893 \h </w:instrText>
            </w:r>
            <w:r w:rsidR="00666B97">
              <w:rPr>
                <w:webHidden/>
              </w:rPr>
            </w:r>
            <w:r w:rsidR="00666B97">
              <w:rPr>
                <w:webHidden/>
              </w:rPr>
              <w:fldChar w:fldCharType="separate"/>
            </w:r>
            <w:r w:rsidR="00137F51">
              <w:rPr>
                <w:webHidden/>
              </w:rPr>
              <w:t>12</w:t>
            </w:r>
            <w:r w:rsidR="00666B97">
              <w:rPr>
                <w:webHidden/>
              </w:rPr>
              <w:fldChar w:fldCharType="end"/>
            </w:r>
          </w:hyperlink>
        </w:p>
        <w:p w14:paraId="6A0C461A" w14:textId="2DA5DC4A" w:rsidR="00666B97" w:rsidRDefault="00031624" w:rsidP="00C112A5">
          <w:pPr>
            <w:pStyle w:val="TDC3"/>
            <w:rPr>
              <w:rFonts w:asciiTheme="minorHAnsi" w:eastAsiaTheme="minorEastAsia" w:hAnsiTheme="minorHAnsi" w:cstheme="minorBidi"/>
            </w:rPr>
          </w:pPr>
          <w:hyperlink w:anchor="_Toc82629894" w:history="1">
            <w:r w:rsidR="00666B97" w:rsidRPr="009D1F86">
              <w:rPr>
                <w:rStyle w:val="Hipervnculo"/>
              </w:rPr>
              <w:t>Objetivo de la Comisión Negociadora del Plan de Igualdad</w:t>
            </w:r>
            <w:r w:rsidR="00666B97">
              <w:rPr>
                <w:webHidden/>
              </w:rPr>
              <w:tab/>
            </w:r>
            <w:r w:rsidR="00666B97">
              <w:rPr>
                <w:webHidden/>
              </w:rPr>
              <w:fldChar w:fldCharType="begin"/>
            </w:r>
            <w:r w:rsidR="00666B97">
              <w:rPr>
                <w:webHidden/>
              </w:rPr>
              <w:instrText xml:space="preserve"> PAGEREF _Toc82629894 \h </w:instrText>
            </w:r>
            <w:r w:rsidR="00666B97">
              <w:rPr>
                <w:webHidden/>
              </w:rPr>
            </w:r>
            <w:r w:rsidR="00666B97">
              <w:rPr>
                <w:webHidden/>
              </w:rPr>
              <w:fldChar w:fldCharType="separate"/>
            </w:r>
            <w:r w:rsidR="00137F51">
              <w:rPr>
                <w:webHidden/>
              </w:rPr>
              <w:t>13</w:t>
            </w:r>
            <w:r w:rsidR="00666B97">
              <w:rPr>
                <w:webHidden/>
              </w:rPr>
              <w:fldChar w:fldCharType="end"/>
            </w:r>
          </w:hyperlink>
        </w:p>
        <w:p w14:paraId="73EA4F99" w14:textId="6B71A14C" w:rsidR="00666B97" w:rsidRDefault="00031624" w:rsidP="00C112A5">
          <w:pPr>
            <w:pStyle w:val="TDC3"/>
            <w:rPr>
              <w:rFonts w:asciiTheme="minorHAnsi" w:eastAsiaTheme="minorEastAsia" w:hAnsiTheme="minorHAnsi" w:cstheme="minorBidi"/>
            </w:rPr>
          </w:pPr>
          <w:hyperlink w:anchor="_Toc82629895" w:history="1">
            <w:r w:rsidR="00666B97" w:rsidRPr="009D1F86">
              <w:rPr>
                <w:rStyle w:val="Hipervnculo"/>
              </w:rPr>
              <w:t>Las</w:t>
            </w:r>
            <w:r w:rsidR="00666B97" w:rsidRPr="009D1F86">
              <w:rPr>
                <w:rStyle w:val="Hipervnculo"/>
                <w:spacing w:val="-2"/>
              </w:rPr>
              <w:t xml:space="preserve"> </w:t>
            </w:r>
            <w:r w:rsidR="00666B97" w:rsidRPr="009D1F86">
              <w:rPr>
                <w:rStyle w:val="Hipervnculo"/>
              </w:rPr>
              <w:t>funciones</w:t>
            </w:r>
            <w:r w:rsidR="00666B97" w:rsidRPr="009D1F86">
              <w:rPr>
                <w:rStyle w:val="Hipervnculo"/>
                <w:spacing w:val="-5"/>
              </w:rPr>
              <w:t xml:space="preserve"> </w:t>
            </w:r>
            <w:r w:rsidR="00666B97" w:rsidRPr="009D1F86">
              <w:rPr>
                <w:rStyle w:val="Hipervnculo"/>
              </w:rPr>
              <w:t>de</w:t>
            </w:r>
            <w:r w:rsidR="00666B97" w:rsidRPr="009D1F86">
              <w:rPr>
                <w:rStyle w:val="Hipervnculo"/>
                <w:spacing w:val="-6"/>
              </w:rPr>
              <w:t xml:space="preserve"> </w:t>
            </w:r>
            <w:r w:rsidR="00666B97" w:rsidRPr="009D1F86">
              <w:rPr>
                <w:rStyle w:val="Hipervnculo"/>
              </w:rPr>
              <w:t>la Comisión</w:t>
            </w:r>
            <w:r w:rsidR="00666B97" w:rsidRPr="009D1F86">
              <w:rPr>
                <w:rStyle w:val="Hipervnculo"/>
                <w:spacing w:val="2"/>
              </w:rPr>
              <w:t xml:space="preserve"> </w:t>
            </w:r>
            <w:r w:rsidR="00666B97" w:rsidRPr="009D1F86">
              <w:rPr>
                <w:rStyle w:val="Hipervnculo"/>
              </w:rPr>
              <w:t>Negociadora</w:t>
            </w:r>
            <w:r w:rsidR="00666B97">
              <w:rPr>
                <w:webHidden/>
              </w:rPr>
              <w:tab/>
            </w:r>
            <w:r w:rsidR="00666B97">
              <w:rPr>
                <w:webHidden/>
              </w:rPr>
              <w:fldChar w:fldCharType="begin"/>
            </w:r>
            <w:r w:rsidR="00666B97">
              <w:rPr>
                <w:webHidden/>
              </w:rPr>
              <w:instrText xml:space="preserve"> PAGEREF _Toc82629895 \h </w:instrText>
            </w:r>
            <w:r w:rsidR="00666B97">
              <w:rPr>
                <w:webHidden/>
              </w:rPr>
            </w:r>
            <w:r w:rsidR="00666B97">
              <w:rPr>
                <w:webHidden/>
              </w:rPr>
              <w:fldChar w:fldCharType="separate"/>
            </w:r>
            <w:r w:rsidR="00137F51">
              <w:rPr>
                <w:webHidden/>
              </w:rPr>
              <w:t>13</w:t>
            </w:r>
            <w:r w:rsidR="00666B97">
              <w:rPr>
                <w:webHidden/>
              </w:rPr>
              <w:fldChar w:fldCharType="end"/>
            </w:r>
          </w:hyperlink>
        </w:p>
        <w:p w14:paraId="7EFC9FF5" w14:textId="6C5650C7" w:rsidR="00666B97" w:rsidRDefault="00031624">
          <w:pPr>
            <w:pStyle w:val="TDC2"/>
            <w:tabs>
              <w:tab w:val="right" w:leader="dot" w:pos="13428"/>
            </w:tabs>
            <w:rPr>
              <w:rFonts w:asciiTheme="minorHAnsi" w:eastAsiaTheme="minorEastAsia" w:hAnsiTheme="minorHAnsi" w:cstheme="minorBidi"/>
              <w:noProof/>
            </w:rPr>
          </w:pPr>
          <w:hyperlink w:anchor="_Toc82629896" w:history="1">
            <w:r w:rsidR="00666B97" w:rsidRPr="009D1F86">
              <w:rPr>
                <w:rStyle w:val="Hipervnculo"/>
                <w:noProof/>
              </w:rPr>
              <w:t>Reglamento</w:t>
            </w:r>
            <w:r w:rsidR="00666B97" w:rsidRPr="009D1F86">
              <w:rPr>
                <w:rStyle w:val="Hipervnculo"/>
                <w:noProof/>
                <w:spacing w:val="-7"/>
              </w:rPr>
              <w:t xml:space="preserve"> </w:t>
            </w:r>
            <w:r w:rsidR="00666B97" w:rsidRPr="009D1F86">
              <w:rPr>
                <w:rStyle w:val="Hipervnculo"/>
                <w:noProof/>
              </w:rPr>
              <w:t>de</w:t>
            </w:r>
            <w:r w:rsidR="00666B97" w:rsidRPr="009D1F86">
              <w:rPr>
                <w:rStyle w:val="Hipervnculo"/>
                <w:noProof/>
                <w:spacing w:val="-5"/>
              </w:rPr>
              <w:t xml:space="preserve"> </w:t>
            </w:r>
            <w:r w:rsidR="00666B97" w:rsidRPr="009D1F86">
              <w:rPr>
                <w:rStyle w:val="Hipervnculo"/>
                <w:noProof/>
              </w:rPr>
              <w:t>funcionamiento</w:t>
            </w:r>
            <w:r w:rsidR="00666B97">
              <w:rPr>
                <w:noProof/>
                <w:webHidden/>
              </w:rPr>
              <w:tab/>
            </w:r>
            <w:r w:rsidR="00666B97">
              <w:rPr>
                <w:noProof/>
                <w:webHidden/>
              </w:rPr>
              <w:fldChar w:fldCharType="begin"/>
            </w:r>
            <w:r w:rsidR="00666B97">
              <w:rPr>
                <w:noProof/>
                <w:webHidden/>
              </w:rPr>
              <w:instrText xml:space="preserve"> PAGEREF _Toc82629896 \h </w:instrText>
            </w:r>
            <w:r w:rsidR="00666B97">
              <w:rPr>
                <w:noProof/>
                <w:webHidden/>
              </w:rPr>
            </w:r>
            <w:r w:rsidR="00666B97">
              <w:rPr>
                <w:noProof/>
                <w:webHidden/>
              </w:rPr>
              <w:fldChar w:fldCharType="separate"/>
            </w:r>
            <w:r w:rsidR="00137F51">
              <w:rPr>
                <w:noProof/>
                <w:webHidden/>
              </w:rPr>
              <w:t>15</w:t>
            </w:r>
            <w:r w:rsidR="00666B97">
              <w:rPr>
                <w:noProof/>
                <w:webHidden/>
              </w:rPr>
              <w:fldChar w:fldCharType="end"/>
            </w:r>
          </w:hyperlink>
        </w:p>
        <w:p w14:paraId="3C91721D" w14:textId="4D3EE464" w:rsidR="00666B97" w:rsidRDefault="00031624">
          <w:pPr>
            <w:pStyle w:val="TDC2"/>
            <w:tabs>
              <w:tab w:val="right" w:leader="dot" w:pos="13428"/>
            </w:tabs>
            <w:rPr>
              <w:rFonts w:asciiTheme="minorHAnsi" w:eastAsiaTheme="minorEastAsia" w:hAnsiTheme="minorHAnsi" w:cstheme="minorBidi"/>
              <w:noProof/>
            </w:rPr>
          </w:pPr>
          <w:hyperlink w:anchor="_Toc82629897" w:history="1">
            <w:r w:rsidR="00666B97" w:rsidRPr="009D1F86">
              <w:rPr>
                <w:rStyle w:val="Hipervnculo"/>
                <w:noProof/>
              </w:rPr>
              <w:t>INFORME DE DIAGNÓSTICO DE LA SITUACIÓN DE LA EMPRESA</w:t>
            </w:r>
            <w:r w:rsidR="00666B97">
              <w:rPr>
                <w:noProof/>
                <w:webHidden/>
              </w:rPr>
              <w:tab/>
            </w:r>
            <w:r w:rsidR="00666B97">
              <w:rPr>
                <w:noProof/>
                <w:webHidden/>
              </w:rPr>
              <w:fldChar w:fldCharType="begin"/>
            </w:r>
            <w:r w:rsidR="00666B97">
              <w:rPr>
                <w:noProof/>
                <w:webHidden/>
              </w:rPr>
              <w:instrText xml:space="preserve"> PAGEREF _Toc82629897 \h </w:instrText>
            </w:r>
            <w:r w:rsidR="00666B97">
              <w:rPr>
                <w:noProof/>
                <w:webHidden/>
              </w:rPr>
            </w:r>
            <w:r w:rsidR="00666B97">
              <w:rPr>
                <w:noProof/>
                <w:webHidden/>
              </w:rPr>
              <w:fldChar w:fldCharType="separate"/>
            </w:r>
            <w:r w:rsidR="00137F51">
              <w:rPr>
                <w:noProof/>
                <w:webHidden/>
              </w:rPr>
              <w:t>15</w:t>
            </w:r>
            <w:r w:rsidR="00666B97">
              <w:rPr>
                <w:noProof/>
                <w:webHidden/>
              </w:rPr>
              <w:fldChar w:fldCharType="end"/>
            </w:r>
          </w:hyperlink>
        </w:p>
        <w:p w14:paraId="32D3A2F8" w14:textId="47865B56" w:rsidR="00666B97" w:rsidRDefault="00031624">
          <w:pPr>
            <w:pStyle w:val="TDC2"/>
            <w:tabs>
              <w:tab w:val="right" w:leader="dot" w:pos="13428"/>
            </w:tabs>
            <w:rPr>
              <w:rFonts w:asciiTheme="minorHAnsi" w:eastAsiaTheme="minorEastAsia" w:hAnsiTheme="minorHAnsi" w:cstheme="minorBidi"/>
              <w:noProof/>
            </w:rPr>
          </w:pPr>
          <w:hyperlink w:anchor="_Toc82629898" w:history="1">
            <w:r w:rsidR="00666B97" w:rsidRPr="009D1F86">
              <w:rPr>
                <w:rStyle w:val="Hipervnculo"/>
                <w:noProof/>
              </w:rPr>
              <w:t>RESULTADOS DE LA AUDITORIA RETRIBUTIVA</w:t>
            </w:r>
            <w:r w:rsidR="00666B97">
              <w:rPr>
                <w:noProof/>
                <w:webHidden/>
              </w:rPr>
              <w:tab/>
            </w:r>
            <w:r w:rsidR="00666B97">
              <w:rPr>
                <w:noProof/>
                <w:webHidden/>
              </w:rPr>
              <w:fldChar w:fldCharType="begin"/>
            </w:r>
            <w:r w:rsidR="00666B97">
              <w:rPr>
                <w:noProof/>
                <w:webHidden/>
              </w:rPr>
              <w:instrText xml:space="preserve"> PAGEREF _Toc82629898 \h </w:instrText>
            </w:r>
            <w:r w:rsidR="00666B97">
              <w:rPr>
                <w:noProof/>
                <w:webHidden/>
              </w:rPr>
            </w:r>
            <w:r w:rsidR="00666B97">
              <w:rPr>
                <w:noProof/>
                <w:webHidden/>
              </w:rPr>
              <w:fldChar w:fldCharType="separate"/>
            </w:r>
            <w:r w:rsidR="00137F51">
              <w:rPr>
                <w:noProof/>
                <w:webHidden/>
              </w:rPr>
              <w:t>15</w:t>
            </w:r>
            <w:r w:rsidR="00666B97">
              <w:rPr>
                <w:noProof/>
                <w:webHidden/>
              </w:rPr>
              <w:fldChar w:fldCharType="end"/>
            </w:r>
          </w:hyperlink>
        </w:p>
        <w:p w14:paraId="7C1FD52A" w14:textId="02835185" w:rsidR="00666B97" w:rsidRDefault="00031624">
          <w:pPr>
            <w:pStyle w:val="TDC2"/>
            <w:tabs>
              <w:tab w:val="right" w:leader="dot" w:pos="13428"/>
            </w:tabs>
            <w:rPr>
              <w:rFonts w:asciiTheme="minorHAnsi" w:eastAsiaTheme="minorEastAsia" w:hAnsiTheme="minorHAnsi" w:cstheme="minorBidi"/>
              <w:noProof/>
            </w:rPr>
          </w:pPr>
          <w:hyperlink w:anchor="_Toc82629899" w:history="1">
            <w:r w:rsidR="00666B97" w:rsidRPr="009D1F86">
              <w:rPr>
                <w:rStyle w:val="Hipervnculo"/>
                <w:noProof/>
              </w:rPr>
              <w:t>PROTOCOLO DE ACOSO SEXUAL GRUPO ADF</w:t>
            </w:r>
            <w:r w:rsidR="00666B97">
              <w:rPr>
                <w:noProof/>
                <w:webHidden/>
              </w:rPr>
              <w:tab/>
            </w:r>
            <w:r w:rsidR="00666B97">
              <w:rPr>
                <w:noProof/>
                <w:webHidden/>
              </w:rPr>
              <w:fldChar w:fldCharType="begin"/>
            </w:r>
            <w:r w:rsidR="00666B97">
              <w:rPr>
                <w:noProof/>
                <w:webHidden/>
              </w:rPr>
              <w:instrText xml:space="preserve"> PAGEREF _Toc82629899 \h </w:instrText>
            </w:r>
            <w:r w:rsidR="00666B97">
              <w:rPr>
                <w:noProof/>
                <w:webHidden/>
              </w:rPr>
            </w:r>
            <w:r w:rsidR="00666B97">
              <w:rPr>
                <w:noProof/>
                <w:webHidden/>
              </w:rPr>
              <w:fldChar w:fldCharType="separate"/>
            </w:r>
            <w:r w:rsidR="00137F51">
              <w:rPr>
                <w:noProof/>
                <w:webHidden/>
              </w:rPr>
              <w:t>15</w:t>
            </w:r>
            <w:r w:rsidR="00666B97">
              <w:rPr>
                <w:noProof/>
                <w:webHidden/>
              </w:rPr>
              <w:fldChar w:fldCharType="end"/>
            </w:r>
          </w:hyperlink>
        </w:p>
        <w:p w14:paraId="6C419AA0" w14:textId="2ADE7BE2" w:rsidR="00666B97" w:rsidRDefault="00031624">
          <w:pPr>
            <w:pStyle w:val="TDC2"/>
            <w:tabs>
              <w:tab w:val="right" w:leader="dot" w:pos="13428"/>
            </w:tabs>
            <w:rPr>
              <w:rFonts w:asciiTheme="minorHAnsi" w:eastAsiaTheme="minorEastAsia" w:hAnsiTheme="minorHAnsi" w:cstheme="minorBidi"/>
              <w:noProof/>
            </w:rPr>
          </w:pPr>
          <w:hyperlink w:anchor="_Toc82629900" w:history="1">
            <w:r w:rsidR="00666B97" w:rsidRPr="009D1F86">
              <w:rPr>
                <w:rStyle w:val="Hipervnculo"/>
                <w:noProof/>
              </w:rPr>
              <w:t>PLAN DE IGUALDAD</w:t>
            </w:r>
            <w:r w:rsidR="00666B97">
              <w:rPr>
                <w:noProof/>
                <w:webHidden/>
              </w:rPr>
              <w:tab/>
            </w:r>
            <w:r w:rsidR="00666B97">
              <w:rPr>
                <w:noProof/>
                <w:webHidden/>
              </w:rPr>
              <w:fldChar w:fldCharType="begin"/>
            </w:r>
            <w:r w:rsidR="00666B97">
              <w:rPr>
                <w:noProof/>
                <w:webHidden/>
              </w:rPr>
              <w:instrText xml:space="preserve"> PAGEREF _Toc82629900 \h </w:instrText>
            </w:r>
            <w:r w:rsidR="00666B97">
              <w:rPr>
                <w:noProof/>
                <w:webHidden/>
              </w:rPr>
            </w:r>
            <w:r w:rsidR="00666B97">
              <w:rPr>
                <w:noProof/>
                <w:webHidden/>
              </w:rPr>
              <w:fldChar w:fldCharType="separate"/>
            </w:r>
            <w:r w:rsidR="00137F51">
              <w:rPr>
                <w:noProof/>
                <w:webHidden/>
              </w:rPr>
              <w:t>16</w:t>
            </w:r>
            <w:r w:rsidR="00666B97">
              <w:rPr>
                <w:noProof/>
                <w:webHidden/>
              </w:rPr>
              <w:fldChar w:fldCharType="end"/>
            </w:r>
          </w:hyperlink>
        </w:p>
        <w:p w14:paraId="464E817D" w14:textId="19076CC3" w:rsidR="00666B97" w:rsidRDefault="003D0AF1">
          <w:pPr>
            <w:pStyle w:val="TDC2"/>
            <w:tabs>
              <w:tab w:val="right" w:leader="dot" w:pos="13428"/>
            </w:tabs>
            <w:rPr>
              <w:rFonts w:asciiTheme="minorHAnsi" w:eastAsiaTheme="minorEastAsia" w:hAnsiTheme="minorHAnsi" w:cstheme="minorBidi"/>
              <w:noProof/>
            </w:rPr>
          </w:pPr>
          <w:r>
            <w:t xml:space="preserve"> </w:t>
          </w:r>
          <w:hyperlink w:anchor="_Toc82629902" w:history="1">
            <w:r w:rsidR="00666B97" w:rsidRPr="009D1F86">
              <w:rPr>
                <w:rStyle w:val="Hipervnculo"/>
                <w:noProof/>
              </w:rPr>
              <w:t>DESCRIPCIÓN DE OBJETIVOS ESPECÍFICOS, MEDIDAS CONCRETAS, PLAZO DE EJECUCIÓN, PRIORIZACIÓN, INDICADORES, MEDIO HUMANOS Y MEDIO MATERIALES Y RECURSOS</w:t>
            </w:r>
            <w:r w:rsidR="00666B97">
              <w:rPr>
                <w:noProof/>
                <w:webHidden/>
              </w:rPr>
              <w:tab/>
            </w:r>
            <w:r w:rsidR="00666B97">
              <w:rPr>
                <w:noProof/>
                <w:webHidden/>
              </w:rPr>
              <w:fldChar w:fldCharType="begin"/>
            </w:r>
            <w:r w:rsidR="00666B97">
              <w:rPr>
                <w:noProof/>
                <w:webHidden/>
              </w:rPr>
              <w:instrText xml:space="preserve"> PAGEREF _Toc82629902 \h </w:instrText>
            </w:r>
            <w:r w:rsidR="00666B97">
              <w:rPr>
                <w:noProof/>
                <w:webHidden/>
              </w:rPr>
            </w:r>
            <w:r w:rsidR="00666B97">
              <w:rPr>
                <w:noProof/>
                <w:webHidden/>
              </w:rPr>
              <w:fldChar w:fldCharType="separate"/>
            </w:r>
            <w:r w:rsidR="00137F51">
              <w:rPr>
                <w:noProof/>
                <w:webHidden/>
              </w:rPr>
              <w:t>17</w:t>
            </w:r>
            <w:r w:rsidR="00666B97">
              <w:rPr>
                <w:noProof/>
                <w:webHidden/>
              </w:rPr>
              <w:fldChar w:fldCharType="end"/>
            </w:r>
          </w:hyperlink>
        </w:p>
        <w:p w14:paraId="4CCA8368" w14:textId="6A55814A" w:rsidR="00666B97" w:rsidRDefault="00031624" w:rsidP="00C112A5">
          <w:pPr>
            <w:pStyle w:val="TDC3"/>
            <w:rPr>
              <w:rFonts w:asciiTheme="minorHAnsi" w:eastAsiaTheme="minorEastAsia" w:hAnsiTheme="minorHAnsi" w:cstheme="minorBidi"/>
            </w:rPr>
          </w:pPr>
          <w:hyperlink w:anchor="_Toc82629903" w:history="1">
            <w:r w:rsidR="00666B97" w:rsidRPr="009D1F86">
              <w:rPr>
                <w:rStyle w:val="Hipervnculo"/>
              </w:rPr>
              <w:t>1) PROCESO DE SELECCIÓN Y CONTRATACIÓN</w:t>
            </w:r>
            <w:r w:rsidR="00666B97">
              <w:rPr>
                <w:webHidden/>
              </w:rPr>
              <w:tab/>
            </w:r>
            <w:r w:rsidR="00666B97">
              <w:rPr>
                <w:webHidden/>
              </w:rPr>
              <w:fldChar w:fldCharType="begin"/>
            </w:r>
            <w:r w:rsidR="00666B97">
              <w:rPr>
                <w:webHidden/>
              </w:rPr>
              <w:instrText xml:space="preserve"> PAGEREF _Toc82629903 \h </w:instrText>
            </w:r>
            <w:r w:rsidR="00666B97">
              <w:rPr>
                <w:webHidden/>
              </w:rPr>
            </w:r>
            <w:r w:rsidR="00666B97">
              <w:rPr>
                <w:webHidden/>
              </w:rPr>
              <w:fldChar w:fldCharType="separate"/>
            </w:r>
            <w:r w:rsidR="00137F51">
              <w:rPr>
                <w:webHidden/>
              </w:rPr>
              <w:t>17</w:t>
            </w:r>
            <w:r w:rsidR="00666B97">
              <w:rPr>
                <w:webHidden/>
              </w:rPr>
              <w:fldChar w:fldCharType="end"/>
            </w:r>
          </w:hyperlink>
        </w:p>
        <w:p w14:paraId="39DE3A16" w14:textId="61FBA8C6" w:rsidR="00666B97" w:rsidRDefault="00031624" w:rsidP="00C112A5">
          <w:pPr>
            <w:pStyle w:val="TDC3"/>
            <w:rPr>
              <w:rFonts w:asciiTheme="minorHAnsi" w:eastAsiaTheme="minorEastAsia" w:hAnsiTheme="minorHAnsi" w:cstheme="minorBidi"/>
            </w:rPr>
          </w:pPr>
          <w:hyperlink w:anchor="_Toc82629905" w:history="1">
            <w:r w:rsidR="00666B97" w:rsidRPr="009D1F86">
              <w:rPr>
                <w:rStyle w:val="Hipervnculo"/>
              </w:rPr>
              <w:t>2) FORMACIÓN</w:t>
            </w:r>
            <w:r w:rsidR="00666B97">
              <w:rPr>
                <w:webHidden/>
              </w:rPr>
              <w:tab/>
            </w:r>
            <w:r w:rsidR="00666B97">
              <w:rPr>
                <w:webHidden/>
              </w:rPr>
              <w:fldChar w:fldCharType="begin"/>
            </w:r>
            <w:r w:rsidR="00666B97">
              <w:rPr>
                <w:webHidden/>
              </w:rPr>
              <w:instrText xml:space="preserve"> PAGEREF _Toc82629905 \h </w:instrText>
            </w:r>
            <w:r w:rsidR="00666B97">
              <w:rPr>
                <w:webHidden/>
              </w:rPr>
            </w:r>
            <w:r w:rsidR="00666B97">
              <w:rPr>
                <w:webHidden/>
              </w:rPr>
              <w:fldChar w:fldCharType="separate"/>
            </w:r>
            <w:r w:rsidR="00137F51">
              <w:rPr>
                <w:webHidden/>
              </w:rPr>
              <w:t>20</w:t>
            </w:r>
            <w:r w:rsidR="00666B97">
              <w:rPr>
                <w:webHidden/>
              </w:rPr>
              <w:fldChar w:fldCharType="end"/>
            </w:r>
          </w:hyperlink>
        </w:p>
        <w:p w14:paraId="1D673549" w14:textId="6023D4BF" w:rsidR="00666B97" w:rsidRDefault="00031624" w:rsidP="00C112A5">
          <w:pPr>
            <w:pStyle w:val="TDC3"/>
            <w:rPr>
              <w:rFonts w:asciiTheme="minorHAnsi" w:eastAsiaTheme="minorEastAsia" w:hAnsiTheme="minorHAnsi" w:cstheme="minorBidi"/>
            </w:rPr>
          </w:pPr>
          <w:hyperlink w:anchor="_Toc82629906" w:history="1">
            <w:r w:rsidR="00666B97" w:rsidRPr="009D1F86">
              <w:rPr>
                <w:rStyle w:val="Hipervnculo"/>
              </w:rPr>
              <w:t>3) CLASIFICACIÓN PROFESIONAL</w:t>
            </w:r>
            <w:r w:rsidR="00666B97">
              <w:rPr>
                <w:webHidden/>
              </w:rPr>
              <w:tab/>
            </w:r>
            <w:r w:rsidR="00666B97">
              <w:rPr>
                <w:webHidden/>
              </w:rPr>
              <w:fldChar w:fldCharType="begin"/>
            </w:r>
            <w:r w:rsidR="00666B97">
              <w:rPr>
                <w:webHidden/>
              </w:rPr>
              <w:instrText xml:space="preserve"> PAGEREF _Toc82629906 \h </w:instrText>
            </w:r>
            <w:r w:rsidR="00666B97">
              <w:rPr>
                <w:webHidden/>
              </w:rPr>
            </w:r>
            <w:r w:rsidR="00666B97">
              <w:rPr>
                <w:webHidden/>
              </w:rPr>
              <w:fldChar w:fldCharType="separate"/>
            </w:r>
            <w:r w:rsidR="00137F51">
              <w:rPr>
                <w:webHidden/>
              </w:rPr>
              <w:t>24</w:t>
            </w:r>
            <w:r w:rsidR="00666B97">
              <w:rPr>
                <w:webHidden/>
              </w:rPr>
              <w:fldChar w:fldCharType="end"/>
            </w:r>
          </w:hyperlink>
        </w:p>
        <w:p w14:paraId="1B73FC73" w14:textId="400F05B8" w:rsidR="00666B97" w:rsidRDefault="00031624" w:rsidP="00C112A5">
          <w:pPr>
            <w:pStyle w:val="TDC3"/>
            <w:rPr>
              <w:rFonts w:asciiTheme="minorHAnsi" w:eastAsiaTheme="minorEastAsia" w:hAnsiTheme="minorHAnsi" w:cstheme="minorBidi"/>
            </w:rPr>
          </w:pPr>
          <w:hyperlink w:anchor="_Toc82629907" w:history="1">
            <w:r w:rsidR="00666B97" w:rsidRPr="009D1F86">
              <w:rPr>
                <w:rStyle w:val="Hipervnculo"/>
              </w:rPr>
              <w:t>4)PROMOCIÓN PROFESIONAL</w:t>
            </w:r>
            <w:r w:rsidR="00666B97">
              <w:rPr>
                <w:webHidden/>
              </w:rPr>
              <w:tab/>
            </w:r>
            <w:r w:rsidR="00666B97">
              <w:rPr>
                <w:webHidden/>
              </w:rPr>
              <w:fldChar w:fldCharType="begin"/>
            </w:r>
            <w:r w:rsidR="00666B97">
              <w:rPr>
                <w:webHidden/>
              </w:rPr>
              <w:instrText xml:space="preserve"> PAGEREF _Toc82629907 \h </w:instrText>
            </w:r>
            <w:r w:rsidR="00666B97">
              <w:rPr>
                <w:webHidden/>
              </w:rPr>
            </w:r>
            <w:r w:rsidR="00666B97">
              <w:rPr>
                <w:webHidden/>
              </w:rPr>
              <w:fldChar w:fldCharType="separate"/>
            </w:r>
            <w:r w:rsidR="00137F51">
              <w:rPr>
                <w:webHidden/>
              </w:rPr>
              <w:t>25</w:t>
            </w:r>
            <w:r w:rsidR="00666B97">
              <w:rPr>
                <w:webHidden/>
              </w:rPr>
              <w:fldChar w:fldCharType="end"/>
            </w:r>
          </w:hyperlink>
        </w:p>
        <w:p w14:paraId="4BA893D4" w14:textId="18B01959" w:rsidR="00666B97" w:rsidRDefault="00031624" w:rsidP="00C112A5">
          <w:pPr>
            <w:pStyle w:val="TDC3"/>
            <w:rPr>
              <w:rFonts w:asciiTheme="minorHAnsi" w:eastAsiaTheme="minorEastAsia" w:hAnsiTheme="minorHAnsi" w:cstheme="minorBidi"/>
            </w:rPr>
          </w:pPr>
          <w:hyperlink w:anchor="_Toc82629908" w:history="1">
            <w:r w:rsidR="00666B97" w:rsidRPr="009D1F86">
              <w:rPr>
                <w:rStyle w:val="Hipervnculo"/>
              </w:rPr>
              <w:t>5) CONDICIONES DE TRABAJO</w:t>
            </w:r>
            <w:r w:rsidR="00666B97">
              <w:rPr>
                <w:webHidden/>
              </w:rPr>
              <w:tab/>
            </w:r>
            <w:r w:rsidR="00666B97">
              <w:rPr>
                <w:webHidden/>
              </w:rPr>
              <w:fldChar w:fldCharType="begin"/>
            </w:r>
            <w:r w:rsidR="00666B97">
              <w:rPr>
                <w:webHidden/>
              </w:rPr>
              <w:instrText xml:space="preserve"> PAGEREF _Toc82629908 \h </w:instrText>
            </w:r>
            <w:r w:rsidR="00666B97">
              <w:rPr>
                <w:webHidden/>
              </w:rPr>
            </w:r>
            <w:r w:rsidR="00666B97">
              <w:rPr>
                <w:webHidden/>
              </w:rPr>
              <w:fldChar w:fldCharType="separate"/>
            </w:r>
            <w:r w:rsidR="00137F51">
              <w:rPr>
                <w:webHidden/>
              </w:rPr>
              <w:t>25</w:t>
            </w:r>
            <w:r w:rsidR="00666B97">
              <w:rPr>
                <w:webHidden/>
              </w:rPr>
              <w:fldChar w:fldCharType="end"/>
            </w:r>
          </w:hyperlink>
        </w:p>
        <w:p w14:paraId="1D3C13DE" w14:textId="60645231" w:rsidR="00666B97" w:rsidRDefault="00031624" w:rsidP="00C112A5">
          <w:pPr>
            <w:pStyle w:val="TDC3"/>
            <w:rPr>
              <w:rFonts w:asciiTheme="minorHAnsi" w:eastAsiaTheme="minorEastAsia" w:hAnsiTheme="minorHAnsi" w:cstheme="minorBidi"/>
            </w:rPr>
          </w:pPr>
          <w:hyperlink w:anchor="_Toc82629909" w:history="1">
            <w:r w:rsidR="00666B97" w:rsidRPr="009D1F86">
              <w:rPr>
                <w:rStyle w:val="Hipervnculo"/>
              </w:rPr>
              <w:t>6) EJERCICIO CORRESPONSABLE DE LOS DERECHOS DE LA VIDA PERSONAL, FAMILIAR Y LABORAL</w:t>
            </w:r>
            <w:r w:rsidR="00666B97">
              <w:rPr>
                <w:webHidden/>
              </w:rPr>
              <w:tab/>
            </w:r>
            <w:r w:rsidR="00666B97">
              <w:rPr>
                <w:webHidden/>
              </w:rPr>
              <w:fldChar w:fldCharType="begin"/>
            </w:r>
            <w:r w:rsidR="00666B97">
              <w:rPr>
                <w:webHidden/>
              </w:rPr>
              <w:instrText xml:space="preserve"> PAGEREF _Toc82629909 \h </w:instrText>
            </w:r>
            <w:r w:rsidR="00666B97">
              <w:rPr>
                <w:webHidden/>
              </w:rPr>
            </w:r>
            <w:r w:rsidR="00666B97">
              <w:rPr>
                <w:webHidden/>
              </w:rPr>
              <w:fldChar w:fldCharType="separate"/>
            </w:r>
            <w:r w:rsidR="00137F51">
              <w:rPr>
                <w:webHidden/>
              </w:rPr>
              <w:t>26</w:t>
            </w:r>
            <w:r w:rsidR="00666B97">
              <w:rPr>
                <w:webHidden/>
              </w:rPr>
              <w:fldChar w:fldCharType="end"/>
            </w:r>
          </w:hyperlink>
        </w:p>
        <w:p w14:paraId="24D2FC0C" w14:textId="6128F08E" w:rsidR="00666B97" w:rsidRDefault="00031624" w:rsidP="00C112A5">
          <w:pPr>
            <w:pStyle w:val="TDC3"/>
            <w:rPr>
              <w:rFonts w:asciiTheme="minorHAnsi" w:eastAsiaTheme="minorEastAsia" w:hAnsiTheme="minorHAnsi" w:cstheme="minorBidi"/>
            </w:rPr>
          </w:pPr>
          <w:hyperlink w:anchor="_Toc82629910" w:history="1">
            <w:r w:rsidR="00666B97" w:rsidRPr="009D1F86">
              <w:rPr>
                <w:rStyle w:val="Hipervnculo"/>
              </w:rPr>
              <w:t xml:space="preserve">7) SEGURIDAD, </w:t>
            </w:r>
            <w:r w:rsidR="00666B97">
              <w:rPr>
                <w:rFonts w:asciiTheme="minorHAnsi" w:eastAsiaTheme="minorEastAsia" w:hAnsiTheme="minorHAnsi" w:cstheme="minorBidi"/>
              </w:rPr>
              <w:tab/>
            </w:r>
            <w:r w:rsidR="00666B97" w:rsidRPr="009D1F86">
              <w:rPr>
                <w:rStyle w:val="Hipervnculo"/>
              </w:rPr>
              <w:t>SALUD  LABORAL  Y EQUIPAMIENTOS</w:t>
            </w:r>
            <w:r w:rsidR="00666B97">
              <w:rPr>
                <w:webHidden/>
              </w:rPr>
              <w:tab/>
            </w:r>
            <w:r w:rsidR="00666B97">
              <w:rPr>
                <w:webHidden/>
              </w:rPr>
              <w:fldChar w:fldCharType="begin"/>
            </w:r>
            <w:r w:rsidR="00666B97">
              <w:rPr>
                <w:webHidden/>
              </w:rPr>
              <w:instrText xml:space="preserve"> PAGEREF _Toc82629910 \h </w:instrText>
            </w:r>
            <w:r w:rsidR="00666B97">
              <w:rPr>
                <w:webHidden/>
              </w:rPr>
            </w:r>
            <w:r w:rsidR="00666B97">
              <w:rPr>
                <w:webHidden/>
              </w:rPr>
              <w:fldChar w:fldCharType="separate"/>
            </w:r>
            <w:r w:rsidR="00137F51">
              <w:rPr>
                <w:webHidden/>
              </w:rPr>
              <w:t>29</w:t>
            </w:r>
            <w:r w:rsidR="00666B97">
              <w:rPr>
                <w:webHidden/>
              </w:rPr>
              <w:fldChar w:fldCharType="end"/>
            </w:r>
          </w:hyperlink>
        </w:p>
        <w:p w14:paraId="4D1C2E60" w14:textId="1BB1BDC5" w:rsidR="00666B97" w:rsidRDefault="00031624" w:rsidP="00C112A5">
          <w:pPr>
            <w:pStyle w:val="TDC3"/>
            <w:rPr>
              <w:rFonts w:asciiTheme="minorHAnsi" w:eastAsiaTheme="minorEastAsia" w:hAnsiTheme="minorHAnsi" w:cstheme="minorBidi"/>
            </w:rPr>
          </w:pPr>
          <w:hyperlink w:anchor="_Toc82629911" w:history="1">
            <w:r w:rsidR="00666B97" w:rsidRPr="009D1F86">
              <w:rPr>
                <w:rStyle w:val="Hipervnculo"/>
              </w:rPr>
              <w:t>8) INFRARREPRESENTACIÓN FEMENINA</w:t>
            </w:r>
            <w:r w:rsidR="00666B97">
              <w:rPr>
                <w:webHidden/>
              </w:rPr>
              <w:tab/>
            </w:r>
            <w:r w:rsidR="00666B97">
              <w:rPr>
                <w:webHidden/>
              </w:rPr>
              <w:fldChar w:fldCharType="begin"/>
            </w:r>
            <w:r w:rsidR="00666B97">
              <w:rPr>
                <w:webHidden/>
              </w:rPr>
              <w:instrText xml:space="preserve"> PAGEREF _Toc82629911 \h </w:instrText>
            </w:r>
            <w:r w:rsidR="00666B97">
              <w:rPr>
                <w:webHidden/>
              </w:rPr>
            </w:r>
            <w:r w:rsidR="00666B97">
              <w:rPr>
                <w:webHidden/>
              </w:rPr>
              <w:fldChar w:fldCharType="separate"/>
            </w:r>
            <w:r w:rsidR="00137F51">
              <w:rPr>
                <w:webHidden/>
              </w:rPr>
              <w:t>29</w:t>
            </w:r>
            <w:r w:rsidR="00666B97">
              <w:rPr>
                <w:webHidden/>
              </w:rPr>
              <w:fldChar w:fldCharType="end"/>
            </w:r>
          </w:hyperlink>
        </w:p>
        <w:p w14:paraId="2D0D857F" w14:textId="39A67E03" w:rsidR="00666B97" w:rsidRDefault="00031624" w:rsidP="00C112A5">
          <w:pPr>
            <w:pStyle w:val="TDC3"/>
            <w:rPr>
              <w:rFonts w:asciiTheme="minorHAnsi" w:eastAsiaTheme="minorEastAsia" w:hAnsiTheme="minorHAnsi" w:cstheme="minorBidi"/>
            </w:rPr>
          </w:pPr>
          <w:hyperlink w:anchor="_Toc82629913" w:history="1">
            <w:r w:rsidR="00666B97" w:rsidRPr="009D1F86">
              <w:rPr>
                <w:rStyle w:val="Hipervnculo"/>
              </w:rPr>
              <w:t>9) RETRIBUCIONES Y AUDITORÍA RETRIBUTIVA</w:t>
            </w:r>
            <w:r w:rsidR="00666B97">
              <w:rPr>
                <w:webHidden/>
              </w:rPr>
              <w:tab/>
            </w:r>
            <w:r w:rsidR="00666B97">
              <w:rPr>
                <w:webHidden/>
              </w:rPr>
              <w:fldChar w:fldCharType="begin"/>
            </w:r>
            <w:r w:rsidR="00666B97">
              <w:rPr>
                <w:webHidden/>
              </w:rPr>
              <w:instrText xml:space="preserve"> PAGEREF _Toc82629913 \h </w:instrText>
            </w:r>
            <w:r w:rsidR="00666B97">
              <w:rPr>
                <w:webHidden/>
              </w:rPr>
            </w:r>
            <w:r w:rsidR="00666B97">
              <w:rPr>
                <w:webHidden/>
              </w:rPr>
              <w:fldChar w:fldCharType="separate"/>
            </w:r>
            <w:r w:rsidR="00137F51">
              <w:rPr>
                <w:webHidden/>
              </w:rPr>
              <w:t>30</w:t>
            </w:r>
            <w:r w:rsidR="00666B97">
              <w:rPr>
                <w:webHidden/>
              </w:rPr>
              <w:fldChar w:fldCharType="end"/>
            </w:r>
          </w:hyperlink>
        </w:p>
        <w:p w14:paraId="7AC71440" w14:textId="1717DCA3" w:rsidR="00666B97" w:rsidRDefault="00031624" w:rsidP="00C112A5">
          <w:pPr>
            <w:pStyle w:val="TDC3"/>
            <w:rPr>
              <w:rFonts w:asciiTheme="minorHAnsi" w:eastAsiaTheme="minorEastAsia" w:hAnsiTheme="minorHAnsi" w:cstheme="minorBidi"/>
            </w:rPr>
          </w:pPr>
          <w:hyperlink w:anchor="_Toc82629914" w:history="1">
            <w:r w:rsidR="00666B97" w:rsidRPr="009D1F86">
              <w:rPr>
                <w:rStyle w:val="Hipervnculo"/>
              </w:rPr>
              <w:t>10) APOYO A LAS TRABAJADORAS VÍCTIMAS DE VIOLENCIA DE GÉNERO</w:t>
            </w:r>
            <w:r w:rsidR="00666B97">
              <w:rPr>
                <w:webHidden/>
              </w:rPr>
              <w:tab/>
            </w:r>
            <w:r w:rsidR="00666B97">
              <w:rPr>
                <w:webHidden/>
              </w:rPr>
              <w:fldChar w:fldCharType="begin"/>
            </w:r>
            <w:r w:rsidR="00666B97">
              <w:rPr>
                <w:webHidden/>
              </w:rPr>
              <w:instrText xml:space="preserve"> PAGEREF _Toc82629914 \h </w:instrText>
            </w:r>
            <w:r w:rsidR="00666B97">
              <w:rPr>
                <w:webHidden/>
              </w:rPr>
            </w:r>
            <w:r w:rsidR="00666B97">
              <w:rPr>
                <w:webHidden/>
              </w:rPr>
              <w:fldChar w:fldCharType="separate"/>
            </w:r>
            <w:r w:rsidR="00137F51">
              <w:rPr>
                <w:webHidden/>
              </w:rPr>
              <w:t>31</w:t>
            </w:r>
            <w:r w:rsidR="00666B97">
              <w:rPr>
                <w:webHidden/>
              </w:rPr>
              <w:fldChar w:fldCharType="end"/>
            </w:r>
          </w:hyperlink>
        </w:p>
        <w:p w14:paraId="4260E784" w14:textId="617406F7" w:rsidR="00666B97" w:rsidRDefault="00031624" w:rsidP="00C112A5">
          <w:pPr>
            <w:pStyle w:val="TDC3"/>
            <w:rPr>
              <w:rFonts w:asciiTheme="minorHAnsi" w:eastAsiaTheme="minorEastAsia" w:hAnsiTheme="minorHAnsi" w:cstheme="minorBidi"/>
            </w:rPr>
          </w:pPr>
          <w:hyperlink w:anchor="_Toc82629915" w:history="1">
            <w:r w:rsidR="00666B97" w:rsidRPr="009D1F86">
              <w:rPr>
                <w:rStyle w:val="Hipervnculo"/>
              </w:rPr>
              <w:t>11) ÁREA DE DIVERSIDAD E IDENTIDAD SEXUAL</w:t>
            </w:r>
            <w:r w:rsidR="00666B97">
              <w:rPr>
                <w:webHidden/>
              </w:rPr>
              <w:tab/>
            </w:r>
            <w:r w:rsidR="00666B97">
              <w:rPr>
                <w:webHidden/>
              </w:rPr>
              <w:fldChar w:fldCharType="begin"/>
            </w:r>
            <w:r w:rsidR="00666B97">
              <w:rPr>
                <w:webHidden/>
              </w:rPr>
              <w:instrText xml:space="preserve"> PAGEREF _Toc82629915 \h </w:instrText>
            </w:r>
            <w:r w:rsidR="00666B97">
              <w:rPr>
                <w:webHidden/>
              </w:rPr>
            </w:r>
            <w:r w:rsidR="00666B97">
              <w:rPr>
                <w:webHidden/>
              </w:rPr>
              <w:fldChar w:fldCharType="separate"/>
            </w:r>
            <w:r w:rsidR="00137F51">
              <w:rPr>
                <w:webHidden/>
              </w:rPr>
              <w:t>32</w:t>
            </w:r>
            <w:r w:rsidR="00666B97">
              <w:rPr>
                <w:webHidden/>
              </w:rPr>
              <w:fldChar w:fldCharType="end"/>
            </w:r>
          </w:hyperlink>
        </w:p>
        <w:p w14:paraId="1A9E8DFE" w14:textId="0D0FC9A0" w:rsidR="00666B97" w:rsidRDefault="00031624" w:rsidP="00C112A5">
          <w:pPr>
            <w:pStyle w:val="TDC3"/>
            <w:rPr>
              <w:rFonts w:asciiTheme="minorHAnsi" w:eastAsiaTheme="minorEastAsia" w:hAnsiTheme="minorHAnsi" w:cstheme="minorBidi"/>
            </w:rPr>
          </w:pPr>
          <w:hyperlink w:anchor="_Toc82629916" w:history="1">
            <w:r w:rsidR="00666B97" w:rsidRPr="009D1F86">
              <w:rPr>
                <w:rStyle w:val="Hipervnculo"/>
              </w:rPr>
              <w:t>12) COMUNICACIÓN INCLUSIVA Y NO SEXISTA</w:t>
            </w:r>
            <w:r w:rsidR="00666B97">
              <w:rPr>
                <w:webHidden/>
              </w:rPr>
              <w:tab/>
            </w:r>
            <w:r w:rsidR="00666B97">
              <w:rPr>
                <w:webHidden/>
              </w:rPr>
              <w:fldChar w:fldCharType="begin"/>
            </w:r>
            <w:r w:rsidR="00666B97">
              <w:rPr>
                <w:webHidden/>
              </w:rPr>
              <w:instrText xml:space="preserve"> PAGEREF _Toc82629916 \h </w:instrText>
            </w:r>
            <w:r w:rsidR="00666B97">
              <w:rPr>
                <w:webHidden/>
              </w:rPr>
            </w:r>
            <w:r w:rsidR="00666B97">
              <w:rPr>
                <w:webHidden/>
              </w:rPr>
              <w:fldChar w:fldCharType="separate"/>
            </w:r>
            <w:r w:rsidR="00137F51">
              <w:rPr>
                <w:webHidden/>
              </w:rPr>
              <w:t>33</w:t>
            </w:r>
            <w:r w:rsidR="00666B97">
              <w:rPr>
                <w:webHidden/>
              </w:rPr>
              <w:fldChar w:fldCharType="end"/>
            </w:r>
          </w:hyperlink>
        </w:p>
        <w:p w14:paraId="4FBA1759" w14:textId="4722A44F" w:rsidR="00666B97" w:rsidRDefault="00031624" w:rsidP="00C112A5">
          <w:pPr>
            <w:pStyle w:val="TDC3"/>
            <w:rPr>
              <w:rFonts w:asciiTheme="minorHAnsi" w:eastAsiaTheme="minorEastAsia" w:hAnsiTheme="minorHAnsi" w:cstheme="minorBidi"/>
            </w:rPr>
          </w:pPr>
          <w:hyperlink w:anchor="_Toc82629917" w:history="1">
            <w:r w:rsidR="00666B97" w:rsidRPr="009D1F86">
              <w:rPr>
                <w:rStyle w:val="Hipervnculo"/>
              </w:rPr>
              <w:t>13) PREVENCIÓN ACOSO SEXUAL Y POR RAZÓN DE SEXO</w:t>
            </w:r>
            <w:r w:rsidR="00666B97">
              <w:rPr>
                <w:webHidden/>
              </w:rPr>
              <w:tab/>
            </w:r>
            <w:r w:rsidR="00666B97">
              <w:rPr>
                <w:webHidden/>
              </w:rPr>
              <w:fldChar w:fldCharType="begin"/>
            </w:r>
            <w:r w:rsidR="00666B97">
              <w:rPr>
                <w:webHidden/>
              </w:rPr>
              <w:instrText xml:space="preserve"> PAGEREF _Toc82629917 \h </w:instrText>
            </w:r>
            <w:r w:rsidR="00666B97">
              <w:rPr>
                <w:webHidden/>
              </w:rPr>
            </w:r>
            <w:r w:rsidR="00666B97">
              <w:rPr>
                <w:webHidden/>
              </w:rPr>
              <w:fldChar w:fldCharType="separate"/>
            </w:r>
            <w:r w:rsidR="00137F51">
              <w:rPr>
                <w:webHidden/>
              </w:rPr>
              <w:t>35</w:t>
            </w:r>
            <w:r w:rsidR="00666B97">
              <w:rPr>
                <w:webHidden/>
              </w:rPr>
              <w:fldChar w:fldCharType="end"/>
            </w:r>
          </w:hyperlink>
        </w:p>
        <w:p w14:paraId="311E9583" w14:textId="6782E82A" w:rsidR="00666B97" w:rsidRDefault="00031624">
          <w:pPr>
            <w:pStyle w:val="TDC2"/>
            <w:tabs>
              <w:tab w:val="right" w:leader="dot" w:pos="13428"/>
            </w:tabs>
            <w:rPr>
              <w:rFonts w:asciiTheme="minorHAnsi" w:eastAsiaTheme="minorEastAsia" w:hAnsiTheme="minorHAnsi" w:cstheme="minorBidi"/>
              <w:noProof/>
            </w:rPr>
          </w:pPr>
          <w:hyperlink w:anchor="_Toc82629918" w:history="1">
            <w:r w:rsidR="00666B97" w:rsidRPr="009D1F86">
              <w:rPr>
                <w:rStyle w:val="Hipervnculo"/>
                <w:noProof/>
              </w:rPr>
              <w:t>CALENDARIO</w:t>
            </w:r>
            <w:r w:rsidR="00666B97">
              <w:rPr>
                <w:noProof/>
                <w:webHidden/>
              </w:rPr>
              <w:tab/>
            </w:r>
            <w:r w:rsidR="00666B97">
              <w:rPr>
                <w:noProof/>
                <w:webHidden/>
              </w:rPr>
              <w:fldChar w:fldCharType="begin"/>
            </w:r>
            <w:r w:rsidR="00666B97">
              <w:rPr>
                <w:noProof/>
                <w:webHidden/>
              </w:rPr>
              <w:instrText xml:space="preserve"> PAGEREF _Toc82629918 \h </w:instrText>
            </w:r>
            <w:r w:rsidR="00666B97">
              <w:rPr>
                <w:noProof/>
                <w:webHidden/>
              </w:rPr>
            </w:r>
            <w:r w:rsidR="00666B97">
              <w:rPr>
                <w:noProof/>
                <w:webHidden/>
              </w:rPr>
              <w:fldChar w:fldCharType="separate"/>
            </w:r>
            <w:r w:rsidR="00137F51">
              <w:rPr>
                <w:noProof/>
                <w:webHidden/>
              </w:rPr>
              <w:t>37</w:t>
            </w:r>
            <w:r w:rsidR="00666B97">
              <w:rPr>
                <w:noProof/>
                <w:webHidden/>
              </w:rPr>
              <w:fldChar w:fldCharType="end"/>
            </w:r>
          </w:hyperlink>
        </w:p>
        <w:p w14:paraId="34E78F84" w14:textId="4D6A948B" w:rsidR="00666B97" w:rsidRDefault="00031624">
          <w:pPr>
            <w:pStyle w:val="TDC2"/>
            <w:tabs>
              <w:tab w:val="right" w:leader="dot" w:pos="13428"/>
            </w:tabs>
            <w:rPr>
              <w:rFonts w:asciiTheme="minorHAnsi" w:eastAsiaTheme="minorEastAsia" w:hAnsiTheme="minorHAnsi" w:cstheme="minorBidi"/>
              <w:noProof/>
            </w:rPr>
          </w:pPr>
          <w:hyperlink w:anchor="_Toc82629921" w:history="1">
            <w:r w:rsidR="00666B97" w:rsidRPr="009D1F86">
              <w:rPr>
                <w:rStyle w:val="Hipervnculo"/>
                <w:noProof/>
              </w:rPr>
              <w:t xml:space="preserve">SISTEMA DE SEGUIMIENTO, EVALUACIÓN Y REVISIÓN DEL PLAN DE IGUALDAD DE </w:t>
            </w:r>
            <w:r w:rsidR="00AC78C1" w:rsidRPr="00AC78C1">
              <w:rPr>
                <w:rStyle w:val="Hipervnculo"/>
                <w:noProof/>
              </w:rPr>
              <w:t xml:space="preserve">ACADEMIA DE DESARROLLO FORMATIVO </w:t>
            </w:r>
            <w:r w:rsidR="00666B97" w:rsidRPr="009D1F86">
              <w:rPr>
                <w:rStyle w:val="Hipervnculo"/>
                <w:noProof/>
              </w:rPr>
              <w:t>SL</w:t>
            </w:r>
            <w:r w:rsidR="00666B97">
              <w:rPr>
                <w:noProof/>
                <w:webHidden/>
              </w:rPr>
              <w:tab/>
            </w:r>
            <w:r w:rsidR="00666B97">
              <w:rPr>
                <w:noProof/>
                <w:webHidden/>
              </w:rPr>
              <w:fldChar w:fldCharType="begin"/>
            </w:r>
            <w:r w:rsidR="00666B97">
              <w:rPr>
                <w:noProof/>
                <w:webHidden/>
              </w:rPr>
              <w:instrText xml:space="preserve"> PAGEREF _Toc82629921 \h </w:instrText>
            </w:r>
            <w:r w:rsidR="00666B97">
              <w:rPr>
                <w:noProof/>
                <w:webHidden/>
              </w:rPr>
            </w:r>
            <w:r w:rsidR="00666B97">
              <w:rPr>
                <w:noProof/>
                <w:webHidden/>
              </w:rPr>
              <w:fldChar w:fldCharType="separate"/>
            </w:r>
            <w:r w:rsidR="00137F51">
              <w:rPr>
                <w:noProof/>
                <w:webHidden/>
              </w:rPr>
              <w:t>44</w:t>
            </w:r>
            <w:r w:rsidR="00666B97">
              <w:rPr>
                <w:noProof/>
                <w:webHidden/>
              </w:rPr>
              <w:fldChar w:fldCharType="end"/>
            </w:r>
          </w:hyperlink>
        </w:p>
        <w:p w14:paraId="32799A6A" w14:textId="5C3E4657" w:rsidR="00666B97" w:rsidRDefault="00031624" w:rsidP="00C112A5">
          <w:pPr>
            <w:pStyle w:val="TDC3"/>
            <w:rPr>
              <w:rFonts w:asciiTheme="minorHAnsi" w:eastAsiaTheme="minorEastAsia" w:hAnsiTheme="minorHAnsi" w:cstheme="minorBidi"/>
            </w:rPr>
          </w:pPr>
          <w:hyperlink w:anchor="_Toc82629922" w:history="1">
            <w:r w:rsidR="00666B97" w:rsidRPr="009D1F86">
              <w:rPr>
                <w:rStyle w:val="Hipervnculo"/>
              </w:rPr>
              <w:t>PROCEDIMIENTO DE MODIFICACIÓN DE LAS MEDIDAS DE LAS ÁREAS DE MEJORA INCLUIDAS EN EL PLAN DE IGUALDAD</w:t>
            </w:r>
            <w:r w:rsidR="00666B97">
              <w:rPr>
                <w:webHidden/>
              </w:rPr>
              <w:tab/>
            </w:r>
            <w:r w:rsidR="00666B97">
              <w:rPr>
                <w:webHidden/>
              </w:rPr>
              <w:fldChar w:fldCharType="begin"/>
            </w:r>
            <w:r w:rsidR="00666B97">
              <w:rPr>
                <w:webHidden/>
              </w:rPr>
              <w:instrText xml:space="preserve"> PAGEREF _Toc82629922 \h </w:instrText>
            </w:r>
            <w:r w:rsidR="00666B97">
              <w:rPr>
                <w:webHidden/>
              </w:rPr>
            </w:r>
            <w:r w:rsidR="00666B97">
              <w:rPr>
                <w:webHidden/>
              </w:rPr>
              <w:fldChar w:fldCharType="separate"/>
            </w:r>
            <w:r w:rsidR="00137F51">
              <w:rPr>
                <w:webHidden/>
              </w:rPr>
              <w:t>47</w:t>
            </w:r>
            <w:r w:rsidR="00666B97">
              <w:rPr>
                <w:webHidden/>
              </w:rPr>
              <w:fldChar w:fldCharType="end"/>
            </w:r>
          </w:hyperlink>
        </w:p>
        <w:p w14:paraId="7E2597B7" w14:textId="6F1D2DCE" w:rsidR="00666B97" w:rsidRDefault="00031624" w:rsidP="00C112A5">
          <w:pPr>
            <w:pStyle w:val="TDC3"/>
            <w:rPr>
              <w:rFonts w:asciiTheme="minorHAnsi" w:eastAsiaTheme="minorEastAsia" w:hAnsiTheme="minorHAnsi" w:cstheme="minorBidi"/>
            </w:rPr>
          </w:pPr>
          <w:hyperlink w:anchor="_Toc82629923" w:history="1">
            <w:r w:rsidR="00666B97" w:rsidRPr="009D1F86">
              <w:rPr>
                <w:rStyle w:val="Hipervnculo"/>
              </w:rPr>
              <w:t>Comisión paritaria encargada del seguimiento, evaluación y revisión</w:t>
            </w:r>
            <w:r w:rsidR="00666B97">
              <w:rPr>
                <w:webHidden/>
              </w:rPr>
              <w:tab/>
            </w:r>
            <w:r w:rsidR="00666B97">
              <w:rPr>
                <w:webHidden/>
              </w:rPr>
              <w:fldChar w:fldCharType="begin"/>
            </w:r>
            <w:r w:rsidR="00666B97">
              <w:rPr>
                <w:webHidden/>
              </w:rPr>
              <w:instrText xml:space="preserve"> PAGEREF _Toc82629923 \h </w:instrText>
            </w:r>
            <w:r w:rsidR="00666B97">
              <w:rPr>
                <w:webHidden/>
              </w:rPr>
            </w:r>
            <w:r w:rsidR="00666B97">
              <w:rPr>
                <w:webHidden/>
              </w:rPr>
              <w:fldChar w:fldCharType="separate"/>
            </w:r>
            <w:r w:rsidR="00137F51">
              <w:rPr>
                <w:webHidden/>
              </w:rPr>
              <w:t>48</w:t>
            </w:r>
            <w:r w:rsidR="00666B97">
              <w:rPr>
                <w:webHidden/>
              </w:rPr>
              <w:fldChar w:fldCharType="end"/>
            </w:r>
          </w:hyperlink>
        </w:p>
        <w:p w14:paraId="033A4510" w14:textId="53939EEB" w:rsidR="00666B97" w:rsidRDefault="00031624" w:rsidP="00C112A5">
          <w:pPr>
            <w:pStyle w:val="TDC3"/>
            <w:rPr>
              <w:rFonts w:asciiTheme="minorHAnsi" w:eastAsiaTheme="minorEastAsia" w:hAnsiTheme="minorHAnsi" w:cstheme="minorBidi"/>
            </w:rPr>
          </w:pPr>
          <w:hyperlink w:anchor="_Toc82629924" w:history="1">
            <w:r w:rsidR="00666B97" w:rsidRPr="009D1F86">
              <w:rPr>
                <w:rStyle w:val="Hipervnculo"/>
              </w:rPr>
              <w:t>Procedimiento de aprobación del Plan de Igualdad</w:t>
            </w:r>
            <w:r w:rsidR="00666B97">
              <w:rPr>
                <w:webHidden/>
              </w:rPr>
              <w:tab/>
            </w:r>
            <w:r w:rsidR="00666B97">
              <w:rPr>
                <w:webHidden/>
              </w:rPr>
              <w:fldChar w:fldCharType="begin"/>
            </w:r>
            <w:r w:rsidR="00666B97">
              <w:rPr>
                <w:webHidden/>
              </w:rPr>
              <w:instrText xml:space="preserve"> PAGEREF _Toc82629924 \h </w:instrText>
            </w:r>
            <w:r w:rsidR="00666B97">
              <w:rPr>
                <w:webHidden/>
              </w:rPr>
            </w:r>
            <w:r w:rsidR="00666B97">
              <w:rPr>
                <w:webHidden/>
              </w:rPr>
              <w:fldChar w:fldCharType="separate"/>
            </w:r>
            <w:r w:rsidR="00137F51">
              <w:rPr>
                <w:webHidden/>
              </w:rPr>
              <w:t>50</w:t>
            </w:r>
            <w:r w:rsidR="00666B97">
              <w:rPr>
                <w:webHidden/>
              </w:rPr>
              <w:fldChar w:fldCharType="end"/>
            </w:r>
          </w:hyperlink>
        </w:p>
        <w:p w14:paraId="6D783AC5" w14:textId="1E4FD9BE" w:rsidR="00666B97" w:rsidRDefault="00031624">
          <w:pPr>
            <w:pStyle w:val="TDC2"/>
            <w:tabs>
              <w:tab w:val="right" w:leader="dot" w:pos="13428"/>
            </w:tabs>
            <w:rPr>
              <w:rFonts w:asciiTheme="minorHAnsi" w:eastAsiaTheme="minorEastAsia" w:hAnsiTheme="minorHAnsi" w:cstheme="minorBidi"/>
              <w:noProof/>
            </w:rPr>
          </w:pPr>
          <w:hyperlink w:anchor="_Toc82629925" w:history="1">
            <w:r w:rsidR="00666B97" w:rsidRPr="009D1F86">
              <w:rPr>
                <w:rStyle w:val="Hipervnculo"/>
                <w:noProof/>
              </w:rPr>
              <w:t>ANEXO I</w:t>
            </w:r>
            <w:r w:rsidR="00666B97">
              <w:rPr>
                <w:noProof/>
                <w:webHidden/>
              </w:rPr>
              <w:tab/>
            </w:r>
            <w:r w:rsidR="00666B97">
              <w:rPr>
                <w:noProof/>
                <w:webHidden/>
              </w:rPr>
              <w:fldChar w:fldCharType="begin"/>
            </w:r>
            <w:r w:rsidR="00666B97">
              <w:rPr>
                <w:noProof/>
                <w:webHidden/>
              </w:rPr>
              <w:instrText xml:space="preserve"> PAGEREF _Toc82629925 \h </w:instrText>
            </w:r>
            <w:r w:rsidR="00666B97">
              <w:rPr>
                <w:noProof/>
                <w:webHidden/>
              </w:rPr>
            </w:r>
            <w:r w:rsidR="00666B97">
              <w:rPr>
                <w:noProof/>
                <w:webHidden/>
              </w:rPr>
              <w:fldChar w:fldCharType="separate"/>
            </w:r>
            <w:r w:rsidR="00137F51">
              <w:rPr>
                <w:noProof/>
                <w:webHidden/>
              </w:rPr>
              <w:t>51</w:t>
            </w:r>
            <w:r w:rsidR="00666B97">
              <w:rPr>
                <w:noProof/>
                <w:webHidden/>
              </w:rPr>
              <w:fldChar w:fldCharType="end"/>
            </w:r>
          </w:hyperlink>
        </w:p>
        <w:p w14:paraId="38738E1B" w14:textId="403AD25E" w:rsidR="00666B97" w:rsidRDefault="00031624">
          <w:pPr>
            <w:pStyle w:val="TDC2"/>
            <w:tabs>
              <w:tab w:val="right" w:leader="dot" w:pos="13428"/>
            </w:tabs>
            <w:rPr>
              <w:rFonts w:asciiTheme="minorHAnsi" w:eastAsiaTheme="minorEastAsia" w:hAnsiTheme="minorHAnsi" w:cstheme="minorBidi"/>
              <w:noProof/>
            </w:rPr>
          </w:pPr>
          <w:hyperlink w:anchor="_Toc82629926" w:history="1">
            <w:r w:rsidR="00666B97" w:rsidRPr="009D1F86">
              <w:rPr>
                <w:rStyle w:val="Hipervnculo"/>
                <w:noProof/>
              </w:rPr>
              <w:t xml:space="preserve">INFORME DE DIAGNÓSTICO DE LA EMPRESA </w:t>
            </w:r>
            <w:r w:rsidR="00AC78C1" w:rsidRPr="00AC78C1">
              <w:rPr>
                <w:rStyle w:val="Hipervnculo"/>
                <w:noProof/>
              </w:rPr>
              <w:t>ACADEMIA DE DESARROLLO FORMATIVO</w:t>
            </w:r>
            <w:r w:rsidR="00666B97" w:rsidRPr="009D1F86">
              <w:rPr>
                <w:rStyle w:val="Hipervnculo"/>
                <w:noProof/>
              </w:rPr>
              <w:t xml:space="preserve"> SL</w:t>
            </w:r>
            <w:r w:rsidR="00666B97">
              <w:rPr>
                <w:noProof/>
                <w:webHidden/>
              </w:rPr>
              <w:tab/>
            </w:r>
            <w:r w:rsidR="00666B97">
              <w:rPr>
                <w:noProof/>
                <w:webHidden/>
              </w:rPr>
              <w:fldChar w:fldCharType="begin"/>
            </w:r>
            <w:r w:rsidR="00666B97">
              <w:rPr>
                <w:noProof/>
                <w:webHidden/>
              </w:rPr>
              <w:instrText xml:space="preserve"> PAGEREF _Toc82629926 \h </w:instrText>
            </w:r>
            <w:r w:rsidR="00666B97">
              <w:rPr>
                <w:noProof/>
                <w:webHidden/>
              </w:rPr>
            </w:r>
            <w:r w:rsidR="00666B97">
              <w:rPr>
                <w:noProof/>
                <w:webHidden/>
              </w:rPr>
              <w:fldChar w:fldCharType="separate"/>
            </w:r>
            <w:r w:rsidR="00137F51">
              <w:rPr>
                <w:noProof/>
                <w:webHidden/>
              </w:rPr>
              <w:t>51</w:t>
            </w:r>
            <w:r w:rsidR="00666B97">
              <w:rPr>
                <w:noProof/>
                <w:webHidden/>
              </w:rPr>
              <w:fldChar w:fldCharType="end"/>
            </w:r>
          </w:hyperlink>
        </w:p>
        <w:p w14:paraId="441F7A00" w14:textId="796CD615" w:rsidR="00666B97" w:rsidRDefault="00031624" w:rsidP="00C112A5">
          <w:pPr>
            <w:pStyle w:val="TDC3"/>
            <w:rPr>
              <w:rFonts w:asciiTheme="minorHAnsi" w:eastAsiaTheme="minorEastAsia" w:hAnsiTheme="minorHAnsi" w:cstheme="minorBidi"/>
            </w:rPr>
          </w:pPr>
          <w:hyperlink w:anchor="_Toc82629927" w:history="1">
            <w:r w:rsidR="00666B97" w:rsidRPr="009D1F86">
              <w:rPr>
                <w:rStyle w:val="Hipervnculo"/>
                <w:w w:val="115"/>
              </w:rPr>
              <w:t>PRESENTACIÓN DEL PROYECTO</w:t>
            </w:r>
            <w:r w:rsidR="00666B97">
              <w:rPr>
                <w:webHidden/>
              </w:rPr>
              <w:tab/>
            </w:r>
            <w:r w:rsidR="00666B97">
              <w:rPr>
                <w:webHidden/>
              </w:rPr>
              <w:fldChar w:fldCharType="begin"/>
            </w:r>
            <w:r w:rsidR="00666B97">
              <w:rPr>
                <w:webHidden/>
              </w:rPr>
              <w:instrText xml:space="preserve"> PAGEREF _Toc82629927 \h </w:instrText>
            </w:r>
            <w:r w:rsidR="00666B97">
              <w:rPr>
                <w:webHidden/>
              </w:rPr>
            </w:r>
            <w:r w:rsidR="00666B97">
              <w:rPr>
                <w:webHidden/>
              </w:rPr>
              <w:fldChar w:fldCharType="separate"/>
            </w:r>
            <w:r w:rsidR="00137F51">
              <w:rPr>
                <w:webHidden/>
              </w:rPr>
              <w:t>51</w:t>
            </w:r>
            <w:r w:rsidR="00666B97">
              <w:rPr>
                <w:webHidden/>
              </w:rPr>
              <w:fldChar w:fldCharType="end"/>
            </w:r>
          </w:hyperlink>
        </w:p>
        <w:p w14:paraId="069823D3" w14:textId="30C92AD1" w:rsidR="00666B97" w:rsidRDefault="00031624" w:rsidP="00C112A5">
          <w:pPr>
            <w:pStyle w:val="TDC3"/>
            <w:rPr>
              <w:rFonts w:asciiTheme="minorHAnsi" w:eastAsiaTheme="minorEastAsia" w:hAnsiTheme="minorHAnsi" w:cstheme="minorBidi"/>
            </w:rPr>
          </w:pPr>
          <w:hyperlink w:anchor="_Toc82629928" w:history="1">
            <w:r w:rsidR="00666B97" w:rsidRPr="009D1F86">
              <w:rPr>
                <w:rStyle w:val="Hipervnculo"/>
                <w:w w:val="115"/>
              </w:rPr>
              <w:t>COMPROMISO DE LA EMPRESA CON LA IGUALDAD</w:t>
            </w:r>
            <w:r w:rsidR="00666B97">
              <w:rPr>
                <w:webHidden/>
              </w:rPr>
              <w:tab/>
            </w:r>
            <w:r w:rsidR="00666B97">
              <w:rPr>
                <w:webHidden/>
              </w:rPr>
              <w:fldChar w:fldCharType="begin"/>
            </w:r>
            <w:r w:rsidR="00666B97">
              <w:rPr>
                <w:webHidden/>
              </w:rPr>
              <w:instrText xml:space="preserve"> PAGEREF _Toc82629928 \h </w:instrText>
            </w:r>
            <w:r w:rsidR="00666B97">
              <w:rPr>
                <w:webHidden/>
              </w:rPr>
            </w:r>
            <w:r w:rsidR="00666B97">
              <w:rPr>
                <w:webHidden/>
              </w:rPr>
              <w:fldChar w:fldCharType="separate"/>
            </w:r>
            <w:r w:rsidR="00137F51">
              <w:rPr>
                <w:webHidden/>
              </w:rPr>
              <w:t>52</w:t>
            </w:r>
            <w:r w:rsidR="00666B97">
              <w:rPr>
                <w:webHidden/>
              </w:rPr>
              <w:fldChar w:fldCharType="end"/>
            </w:r>
          </w:hyperlink>
        </w:p>
        <w:p w14:paraId="15A3169E" w14:textId="2D4D0F40" w:rsidR="00666B97" w:rsidRDefault="00031624" w:rsidP="00C112A5">
          <w:pPr>
            <w:pStyle w:val="TDC3"/>
            <w:rPr>
              <w:rFonts w:asciiTheme="minorHAnsi" w:eastAsiaTheme="minorEastAsia" w:hAnsiTheme="minorHAnsi" w:cstheme="minorBidi"/>
            </w:rPr>
          </w:pPr>
          <w:hyperlink w:anchor="_Toc82629929" w:history="1">
            <w:r w:rsidR="00666B97" w:rsidRPr="009D1F86">
              <w:rPr>
                <w:rStyle w:val="Hipervnculo"/>
                <w:w w:val="115"/>
              </w:rPr>
              <w:t>FINALIDAD DEL INFORME</w:t>
            </w:r>
            <w:r w:rsidR="00666B97">
              <w:rPr>
                <w:webHidden/>
              </w:rPr>
              <w:tab/>
            </w:r>
            <w:r w:rsidR="00666B97">
              <w:rPr>
                <w:webHidden/>
              </w:rPr>
              <w:fldChar w:fldCharType="begin"/>
            </w:r>
            <w:r w:rsidR="00666B97">
              <w:rPr>
                <w:webHidden/>
              </w:rPr>
              <w:instrText xml:space="preserve"> PAGEREF _Toc82629929 \h </w:instrText>
            </w:r>
            <w:r w:rsidR="00666B97">
              <w:rPr>
                <w:webHidden/>
              </w:rPr>
            </w:r>
            <w:r w:rsidR="00666B97">
              <w:rPr>
                <w:webHidden/>
              </w:rPr>
              <w:fldChar w:fldCharType="separate"/>
            </w:r>
            <w:r w:rsidR="00137F51">
              <w:rPr>
                <w:webHidden/>
              </w:rPr>
              <w:t>52</w:t>
            </w:r>
            <w:r w:rsidR="00666B97">
              <w:rPr>
                <w:webHidden/>
              </w:rPr>
              <w:fldChar w:fldCharType="end"/>
            </w:r>
          </w:hyperlink>
        </w:p>
        <w:p w14:paraId="2CA77162" w14:textId="6DC1F5D4" w:rsidR="00666B97" w:rsidRDefault="00031624" w:rsidP="00C112A5">
          <w:pPr>
            <w:pStyle w:val="TDC3"/>
            <w:rPr>
              <w:rFonts w:asciiTheme="minorHAnsi" w:eastAsiaTheme="minorEastAsia" w:hAnsiTheme="minorHAnsi" w:cstheme="minorBidi"/>
            </w:rPr>
          </w:pPr>
          <w:hyperlink w:anchor="_Toc82629930" w:history="1">
            <w:r w:rsidR="00666B97" w:rsidRPr="009D1F86">
              <w:rPr>
                <w:rStyle w:val="Hipervnculo"/>
                <w:w w:val="120"/>
              </w:rPr>
              <w:t>INFORMACIÓN</w:t>
            </w:r>
            <w:r w:rsidR="00666B97" w:rsidRPr="009D1F86">
              <w:rPr>
                <w:rStyle w:val="Hipervnculo"/>
                <w:spacing w:val="-9"/>
                <w:w w:val="120"/>
              </w:rPr>
              <w:t xml:space="preserve"> </w:t>
            </w:r>
            <w:r w:rsidR="00666B97" w:rsidRPr="009D1F86">
              <w:rPr>
                <w:rStyle w:val="Hipervnculo"/>
                <w:w w:val="120"/>
              </w:rPr>
              <w:t>BÁSICA</w:t>
            </w:r>
            <w:r w:rsidR="00666B97" w:rsidRPr="009D1F86">
              <w:rPr>
                <w:rStyle w:val="Hipervnculo"/>
                <w:spacing w:val="-8"/>
                <w:w w:val="120"/>
              </w:rPr>
              <w:t xml:space="preserve"> </w:t>
            </w:r>
            <w:r w:rsidR="00666B97" w:rsidRPr="009D1F86">
              <w:rPr>
                <w:rStyle w:val="Hipervnculo"/>
                <w:w w:val="120"/>
              </w:rPr>
              <w:t>DE</w:t>
            </w:r>
            <w:r w:rsidR="00666B97" w:rsidRPr="009D1F86">
              <w:rPr>
                <w:rStyle w:val="Hipervnculo"/>
                <w:spacing w:val="-8"/>
                <w:w w:val="120"/>
              </w:rPr>
              <w:t xml:space="preserve"> </w:t>
            </w:r>
            <w:r w:rsidR="00666B97" w:rsidRPr="009D1F86">
              <w:rPr>
                <w:rStyle w:val="Hipervnculo"/>
                <w:w w:val="120"/>
              </w:rPr>
              <w:t>LA</w:t>
            </w:r>
            <w:r w:rsidR="00666B97" w:rsidRPr="009D1F86">
              <w:rPr>
                <w:rStyle w:val="Hipervnculo"/>
                <w:spacing w:val="-8"/>
                <w:w w:val="120"/>
              </w:rPr>
              <w:t xml:space="preserve"> </w:t>
            </w:r>
            <w:r w:rsidR="00666B97" w:rsidRPr="009D1F86">
              <w:rPr>
                <w:rStyle w:val="Hipervnculo"/>
                <w:w w:val="120"/>
              </w:rPr>
              <w:t>EMPRESA</w:t>
            </w:r>
            <w:r w:rsidR="00666B97">
              <w:rPr>
                <w:webHidden/>
              </w:rPr>
              <w:tab/>
            </w:r>
            <w:r w:rsidR="00666B97">
              <w:rPr>
                <w:webHidden/>
              </w:rPr>
              <w:fldChar w:fldCharType="begin"/>
            </w:r>
            <w:r w:rsidR="00666B97">
              <w:rPr>
                <w:webHidden/>
              </w:rPr>
              <w:instrText xml:space="preserve"> PAGEREF _Toc82629930 \h </w:instrText>
            </w:r>
            <w:r w:rsidR="00666B97">
              <w:rPr>
                <w:webHidden/>
              </w:rPr>
            </w:r>
            <w:r w:rsidR="00666B97">
              <w:rPr>
                <w:webHidden/>
              </w:rPr>
              <w:fldChar w:fldCharType="separate"/>
            </w:r>
            <w:r w:rsidR="00137F51">
              <w:rPr>
                <w:webHidden/>
              </w:rPr>
              <w:t>53</w:t>
            </w:r>
            <w:r w:rsidR="00666B97">
              <w:rPr>
                <w:webHidden/>
              </w:rPr>
              <w:fldChar w:fldCharType="end"/>
            </w:r>
          </w:hyperlink>
        </w:p>
        <w:p w14:paraId="2EB5891B" w14:textId="44F009E2" w:rsidR="00666B97" w:rsidRDefault="00031624" w:rsidP="00C112A5">
          <w:pPr>
            <w:pStyle w:val="TDC3"/>
            <w:rPr>
              <w:rFonts w:asciiTheme="minorHAnsi" w:eastAsiaTheme="minorEastAsia" w:hAnsiTheme="minorHAnsi" w:cstheme="minorBidi"/>
            </w:rPr>
          </w:pPr>
          <w:hyperlink w:anchor="_Toc82629931" w:history="1">
            <w:r w:rsidR="00666B97" w:rsidRPr="009D1F86">
              <w:rPr>
                <w:rStyle w:val="Hipervnculo"/>
                <w:w w:val="115"/>
              </w:rPr>
              <w:t>ORGANIGRAMA</w:t>
            </w:r>
            <w:r w:rsidR="00666B97">
              <w:rPr>
                <w:webHidden/>
              </w:rPr>
              <w:tab/>
            </w:r>
            <w:r w:rsidR="00666B97">
              <w:rPr>
                <w:webHidden/>
              </w:rPr>
              <w:fldChar w:fldCharType="begin"/>
            </w:r>
            <w:r w:rsidR="00666B97">
              <w:rPr>
                <w:webHidden/>
              </w:rPr>
              <w:instrText xml:space="preserve"> PAGEREF _Toc82629931 \h </w:instrText>
            </w:r>
            <w:r w:rsidR="00666B97">
              <w:rPr>
                <w:webHidden/>
              </w:rPr>
            </w:r>
            <w:r w:rsidR="00666B97">
              <w:rPr>
                <w:webHidden/>
              </w:rPr>
              <w:fldChar w:fldCharType="separate"/>
            </w:r>
            <w:r w:rsidR="00137F51">
              <w:rPr>
                <w:webHidden/>
              </w:rPr>
              <w:t>56</w:t>
            </w:r>
            <w:r w:rsidR="00666B97">
              <w:rPr>
                <w:webHidden/>
              </w:rPr>
              <w:fldChar w:fldCharType="end"/>
            </w:r>
          </w:hyperlink>
        </w:p>
        <w:p w14:paraId="055995BF" w14:textId="7821DEB6" w:rsidR="00666B97" w:rsidRDefault="00031624" w:rsidP="00C112A5">
          <w:pPr>
            <w:pStyle w:val="TDC3"/>
            <w:rPr>
              <w:rFonts w:asciiTheme="minorHAnsi" w:eastAsiaTheme="minorEastAsia" w:hAnsiTheme="minorHAnsi" w:cstheme="minorBidi"/>
            </w:rPr>
          </w:pPr>
          <w:hyperlink w:anchor="_Toc82629932" w:history="1">
            <w:r w:rsidR="00666B97" w:rsidRPr="009D1F86">
              <w:rPr>
                <w:rStyle w:val="Hipervnculo"/>
                <w:w w:val="120"/>
              </w:rPr>
              <w:t>ANÁLISIS</w:t>
            </w:r>
            <w:r w:rsidR="00666B97" w:rsidRPr="009D1F86">
              <w:rPr>
                <w:rStyle w:val="Hipervnculo"/>
                <w:spacing w:val="7"/>
                <w:w w:val="120"/>
              </w:rPr>
              <w:t xml:space="preserve"> </w:t>
            </w:r>
            <w:r w:rsidR="00666B97" w:rsidRPr="009D1F86">
              <w:rPr>
                <w:rStyle w:val="Hipervnculo"/>
                <w:w w:val="120"/>
              </w:rPr>
              <w:t>CUANTITATIVO</w:t>
            </w:r>
            <w:r w:rsidR="00666B97" w:rsidRPr="009D1F86">
              <w:rPr>
                <w:rStyle w:val="Hipervnculo"/>
                <w:spacing w:val="7"/>
                <w:w w:val="120"/>
              </w:rPr>
              <w:t xml:space="preserve"> </w:t>
            </w:r>
            <w:r w:rsidR="00666B97" w:rsidRPr="009D1F86">
              <w:rPr>
                <w:rStyle w:val="Hipervnculo"/>
                <w:w w:val="120"/>
              </w:rPr>
              <w:t>DE</w:t>
            </w:r>
            <w:r w:rsidR="00666B97" w:rsidRPr="009D1F86">
              <w:rPr>
                <w:rStyle w:val="Hipervnculo"/>
                <w:spacing w:val="7"/>
                <w:w w:val="120"/>
              </w:rPr>
              <w:t xml:space="preserve"> </w:t>
            </w:r>
            <w:r w:rsidR="00666B97" w:rsidRPr="009D1F86">
              <w:rPr>
                <w:rStyle w:val="Hipervnculo"/>
                <w:w w:val="120"/>
              </w:rPr>
              <w:t>LA</w:t>
            </w:r>
            <w:r w:rsidR="00666B97" w:rsidRPr="009D1F86">
              <w:rPr>
                <w:rStyle w:val="Hipervnculo"/>
                <w:spacing w:val="7"/>
                <w:w w:val="120"/>
              </w:rPr>
              <w:t xml:space="preserve"> </w:t>
            </w:r>
            <w:r w:rsidR="00666B97" w:rsidRPr="009D1F86">
              <w:rPr>
                <w:rStyle w:val="Hipervnculo"/>
                <w:w w:val="120"/>
              </w:rPr>
              <w:t>PLANTILLA</w:t>
            </w:r>
            <w:r w:rsidR="00666B97">
              <w:rPr>
                <w:webHidden/>
              </w:rPr>
              <w:tab/>
            </w:r>
            <w:r w:rsidR="00666B97">
              <w:rPr>
                <w:webHidden/>
              </w:rPr>
              <w:fldChar w:fldCharType="begin"/>
            </w:r>
            <w:r w:rsidR="00666B97">
              <w:rPr>
                <w:webHidden/>
              </w:rPr>
              <w:instrText xml:space="preserve"> PAGEREF _Toc82629932 \h </w:instrText>
            </w:r>
            <w:r w:rsidR="00666B97">
              <w:rPr>
                <w:webHidden/>
              </w:rPr>
            </w:r>
            <w:r w:rsidR="00666B97">
              <w:rPr>
                <w:webHidden/>
              </w:rPr>
              <w:fldChar w:fldCharType="separate"/>
            </w:r>
            <w:r w:rsidR="00137F51">
              <w:rPr>
                <w:webHidden/>
              </w:rPr>
              <w:t>56</w:t>
            </w:r>
            <w:r w:rsidR="00666B97">
              <w:rPr>
                <w:webHidden/>
              </w:rPr>
              <w:fldChar w:fldCharType="end"/>
            </w:r>
          </w:hyperlink>
        </w:p>
        <w:p w14:paraId="58D2780F" w14:textId="67F7FEFB" w:rsidR="00666B97" w:rsidRDefault="00031624" w:rsidP="00C112A5">
          <w:pPr>
            <w:pStyle w:val="TDC3"/>
            <w:rPr>
              <w:rFonts w:asciiTheme="minorHAnsi" w:eastAsiaTheme="minorEastAsia" w:hAnsiTheme="minorHAnsi" w:cstheme="minorBidi"/>
            </w:rPr>
          </w:pPr>
          <w:hyperlink w:anchor="_Toc82629933" w:history="1">
            <w:r w:rsidR="00666B97" w:rsidRPr="009D1F86">
              <w:rPr>
                <w:rStyle w:val="Hipervnculo"/>
              </w:rPr>
              <w:t>Condiciones de Trabajo. Clasificación profesional</w:t>
            </w:r>
            <w:r w:rsidR="00666B97">
              <w:rPr>
                <w:webHidden/>
              </w:rPr>
              <w:tab/>
            </w:r>
            <w:r w:rsidR="00666B97">
              <w:rPr>
                <w:webHidden/>
              </w:rPr>
              <w:fldChar w:fldCharType="begin"/>
            </w:r>
            <w:r w:rsidR="00666B97">
              <w:rPr>
                <w:webHidden/>
              </w:rPr>
              <w:instrText xml:space="preserve"> PAGEREF _Toc82629933 \h </w:instrText>
            </w:r>
            <w:r w:rsidR="00666B97">
              <w:rPr>
                <w:webHidden/>
              </w:rPr>
            </w:r>
            <w:r w:rsidR="00666B97">
              <w:rPr>
                <w:webHidden/>
              </w:rPr>
              <w:fldChar w:fldCharType="separate"/>
            </w:r>
            <w:r w:rsidR="00137F51">
              <w:rPr>
                <w:webHidden/>
              </w:rPr>
              <w:t>57</w:t>
            </w:r>
            <w:r w:rsidR="00666B97">
              <w:rPr>
                <w:webHidden/>
              </w:rPr>
              <w:fldChar w:fldCharType="end"/>
            </w:r>
          </w:hyperlink>
        </w:p>
        <w:p w14:paraId="1D54AFB8" w14:textId="3703E16D" w:rsidR="00666B97" w:rsidRPr="00C112A5" w:rsidRDefault="00031624" w:rsidP="00C112A5">
          <w:pPr>
            <w:pStyle w:val="TDC3"/>
            <w:rPr>
              <w:rFonts w:eastAsiaTheme="minorEastAsia"/>
            </w:rPr>
          </w:pPr>
          <w:hyperlink w:anchor="_Toc82629934" w:history="1">
            <w:r w:rsidR="00666B97" w:rsidRPr="00C112A5">
              <w:rPr>
                <w:rStyle w:val="Hipervnculo"/>
              </w:rPr>
              <w:t>Procesos</w:t>
            </w:r>
            <w:r w:rsidR="00666B97" w:rsidRPr="00C112A5">
              <w:rPr>
                <w:rStyle w:val="Hipervnculo"/>
                <w:spacing w:val="-5"/>
              </w:rPr>
              <w:t xml:space="preserve"> </w:t>
            </w:r>
            <w:r w:rsidR="00666B97" w:rsidRPr="00C112A5">
              <w:rPr>
                <w:rStyle w:val="Hipervnculo"/>
              </w:rPr>
              <w:t>de</w:t>
            </w:r>
            <w:r w:rsidR="00666B97" w:rsidRPr="00C112A5">
              <w:rPr>
                <w:rStyle w:val="Hipervnculo"/>
                <w:spacing w:val="-5"/>
              </w:rPr>
              <w:t xml:space="preserve"> </w:t>
            </w:r>
            <w:r w:rsidR="00666B97" w:rsidRPr="00C112A5">
              <w:rPr>
                <w:rStyle w:val="Hipervnculo"/>
              </w:rPr>
              <w:t>selección</w:t>
            </w:r>
            <w:r w:rsidR="00666B97" w:rsidRPr="00C112A5">
              <w:rPr>
                <w:rStyle w:val="Hipervnculo"/>
                <w:spacing w:val="-4"/>
              </w:rPr>
              <w:t xml:space="preserve"> </w:t>
            </w:r>
            <w:r w:rsidR="00666B97" w:rsidRPr="00C112A5">
              <w:rPr>
                <w:rStyle w:val="Hipervnculo"/>
              </w:rPr>
              <w:t>y</w:t>
            </w:r>
            <w:r w:rsidR="00666B97" w:rsidRPr="00C112A5">
              <w:rPr>
                <w:rStyle w:val="Hipervnculo"/>
                <w:spacing w:val="-4"/>
              </w:rPr>
              <w:t xml:space="preserve"> </w:t>
            </w:r>
            <w:r w:rsidR="00666B97" w:rsidRPr="00C112A5">
              <w:rPr>
                <w:rStyle w:val="Hipervnculo"/>
              </w:rPr>
              <w:t>contratación</w:t>
            </w:r>
            <w:r w:rsidR="00666B97" w:rsidRPr="00C112A5">
              <w:rPr>
                <w:webHidden/>
              </w:rPr>
              <w:tab/>
            </w:r>
            <w:r w:rsidR="00666B97" w:rsidRPr="00C112A5">
              <w:rPr>
                <w:webHidden/>
              </w:rPr>
              <w:fldChar w:fldCharType="begin"/>
            </w:r>
            <w:r w:rsidR="00666B97" w:rsidRPr="00C112A5">
              <w:rPr>
                <w:webHidden/>
              </w:rPr>
              <w:instrText xml:space="preserve"> PAGEREF _Toc82629934 \h </w:instrText>
            </w:r>
            <w:r w:rsidR="00666B97" w:rsidRPr="00C112A5">
              <w:rPr>
                <w:webHidden/>
              </w:rPr>
            </w:r>
            <w:r w:rsidR="00666B97" w:rsidRPr="00C112A5">
              <w:rPr>
                <w:webHidden/>
              </w:rPr>
              <w:fldChar w:fldCharType="separate"/>
            </w:r>
            <w:r w:rsidR="00137F51">
              <w:rPr>
                <w:webHidden/>
              </w:rPr>
              <w:t>64</w:t>
            </w:r>
            <w:r w:rsidR="00666B97" w:rsidRPr="00C112A5">
              <w:rPr>
                <w:webHidden/>
              </w:rPr>
              <w:fldChar w:fldCharType="end"/>
            </w:r>
          </w:hyperlink>
        </w:p>
        <w:p w14:paraId="54E5D845" w14:textId="3730BDFE" w:rsidR="00666B97" w:rsidRDefault="00031624" w:rsidP="00C112A5">
          <w:pPr>
            <w:pStyle w:val="TDC3"/>
            <w:rPr>
              <w:rFonts w:asciiTheme="minorHAnsi" w:eastAsiaTheme="minorEastAsia" w:hAnsiTheme="minorHAnsi" w:cstheme="minorBidi"/>
            </w:rPr>
          </w:pPr>
          <w:hyperlink w:anchor="_Toc82629935" w:history="1">
            <w:r w:rsidR="00666B97" w:rsidRPr="009D1F86">
              <w:rPr>
                <w:rStyle w:val="Hipervnculo"/>
              </w:rPr>
              <w:t>Promoción</w:t>
            </w:r>
            <w:r w:rsidR="00666B97">
              <w:rPr>
                <w:webHidden/>
              </w:rPr>
              <w:tab/>
            </w:r>
            <w:r w:rsidR="00666B97">
              <w:rPr>
                <w:webHidden/>
              </w:rPr>
              <w:fldChar w:fldCharType="begin"/>
            </w:r>
            <w:r w:rsidR="00666B97">
              <w:rPr>
                <w:webHidden/>
              </w:rPr>
              <w:instrText xml:space="preserve"> PAGEREF _Toc82629935 \h </w:instrText>
            </w:r>
            <w:r w:rsidR="00666B97">
              <w:rPr>
                <w:webHidden/>
              </w:rPr>
            </w:r>
            <w:r w:rsidR="00666B97">
              <w:rPr>
                <w:webHidden/>
              </w:rPr>
              <w:fldChar w:fldCharType="separate"/>
            </w:r>
            <w:r w:rsidR="00137F51">
              <w:rPr>
                <w:webHidden/>
              </w:rPr>
              <w:t>72</w:t>
            </w:r>
            <w:r w:rsidR="00666B97">
              <w:rPr>
                <w:webHidden/>
              </w:rPr>
              <w:fldChar w:fldCharType="end"/>
            </w:r>
          </w:hyperlink>
        </w:p>
        <w:p w14:paraId="10A6B246" w14:textId="5B39DDD3" w:rsidR="00666B97" w:rsidRDefault="00031624" w:rsidP="00C112A5">
          <w:pPr>
            <w:pStyle w:val="TDC3"/>
            <w:rPr>
              <w:rFonts w:asciiTheme="minorHAnsi" w:eastAsiaTheme="minorEastAsia" w:hAnsiTheme="minorHAnsi" w:cstheme="minorBidi"/>
            </w:rPr>
          </w:pPr>
          <w:hyperlink w:anchor="_Toc82629936" w:history="1">
            <w:r w:rsidR="00666B97" w:rsidRPr="009D1F86">
              <w:rPr>
                <w:rStyle w:val="Hipervnculo"/>
                <w:w w:val="120"/>
              </w:rPr>
              <w:t>Formación</w:t>
            </w:r>
            <w:r w:rsidR="00666B97">
              <w:rPr>
                <w:webHidden/>
              </w:rPr>
              <w:tab/>
            </w:r>
            <w:r w:rsidR="00666B97">
              <w:rPr>
                <w:webHidden/>
              </w:rPr>
              <w:fldChar w:fldCharType="begin"/>
            </w:r>
            <w:r w:rsidR="00666B97">
              <w:rPr>
                <w:webHidden/>
              </w:rPr>
              <w:instrText xml:space="preserve"> PAGEREF _Toc82629936 \h </w:instrText>
            </w:r>
            <w:r w:rsidR="00666B97">
              <w:rPr>
                <w:webHidden/>
              </w:rPr>
            </w:r>
            <w:r w:rsidR="00666B97">
              <w:rPr>
                <w:webHidden/>
              </w:rPr>
              <w:fldChar w:fldCharType="separate"/>
            </w:r>
            <w:r w:rsidR="00137F51">
              <w:rPr>
                <w:webHidden/>
              </w:rPr>
              <w:t>75</w:t>
            </w:r>
            <w:r w:rsidR="00666B97">
              <w:rPr>
                <w:webHidden/>
              </w:rPr>
              <w:fldChar w:fldCharType="end"/>
            </w:r>
          </w:hyperlink>
        </w:p>
        <w:p w14:paraId="6611EDC9" w14:textId="4FF6AD36" w:rsidR="00666B97" w:rsidRPr="00C112A5" w:rsidRDefault="00031624" w:rsidP="00C112A5">
          <w:pPr>
            <w:pStyle w:val="TDC3"/>
            <w:rPr>
              <w:rFonts w:eastAsiaTheme="minorEastAsia"/>
            </w:rPr>
          </w:pPr>
          <w:hyperlink w:anchor="_Toc82629937" w:history="1">
            <w:r w:rsidR="00666B97" w:rsidRPr="00C112A5">
              <w:rPr>
                <w:rStyle w:val="Hipervnculo"/>
              </w:rPr>
              <w:t>Condiciones</w:t>
            </w:r>
            <w:r w:rsidR="00666B97" w:rsidRPr="00C112A5">
              <w:rPr>
                <w:rStyle w:val="Hipervnculo"/>
                <w:spacing w:val="-15"/>
              </w:rPr>
              <w:t xml:space="preserve"> </w:t>
            </w:r>
            <w:r w:rsidR="00666B97" w:rsidRPr="00C112A5">
              <w:rPr>
                <w:rStyle w:val="Hipervnculo"/>
              </w:rPr>
              <w:t>de</w:t>
            </w:r>
            <w:r w:rsidR="00666B97" w:rsidRPr="00C112A5">
              <w:rPr>
                <w:rStyle w:val="Hipervnculo"/>
                <w:spacing w:val="-14"/>
              </w:rPr>
              <w:t xml:space="preserve"> </w:t>
            </w:r>
            <w:r w:rsidR="00666B97" w:rsidRPr="00C112A5">
              <w:rPr>
                <w:rStyle w:val="Hipervnculo"/>
              </w:rPr>
              <w:t>trabajo,</w:t>
            </w:r>
            <w:r w:rsidR="00666B97" w:rsidRPr="00C112A5">
              <w:rPr>
                <w:rStyle w:val="Hipervnculo"/>
                <w:spacing w:val="-13"/>
              </w:rPr>
              <w:t xml:space="preserve"> </w:t>
            </w:r>
            <w:r w:rsidR="00666B97" w:rsidRPr="00C112A5">
              <w:rPr>
                <w:rStyle w:val="Hipervnculo"/>
              </w:rPr>
              <w:t>incluida</w:t>
            </w:r>
            <w:r w:rsidR="00666B97" w:rsidRPr="00C112A5">
              <w:rPr>
                <w:rStyle w:val="Hipervnculo"/>
                <w:spacing w:val="-13"/>
              </w:rPr>
              <w:t xml:space="preserve"> </w:t>
            </w:r>
            <w:r w:rsidR="00666B97" w:rsidRPr="00C112A5">
              <w:rPr>
                <w:rStyle w:val="Hipervnculo"/>
              </w:rPr>
              <w:t>la</w:t>
            </w:r>
            <w:r w:rsidR="00666B97" w:rsidRPr="00C112A5">
              <w:rPr>
                <w:rStyle w:val="Hipervnculo"/>
                <w:spacing w:val="-14"/>
              </w:rPr>
              <w:t xml:space="preserve"> </w:t>
            </w:r>
            <w:r w:rsidR="00666B97" w:rsidRPr="00C112A5">
              <w:rPr>
                <w:rStyle w:val="Hipervnculo"/>
              </w:rPr>
              <w:t>auditoría</w:t>
            </w:r>
            <w:r w:rsidR="00666B97" w:rsidRPr="00C112A5">
              <w:rPr>
                <w:rStyle w:val="Hipervnculo"/>
                <w:spacing w:val="-13"/>
              </w:rPr>
              <w:t xml:space="preserve"> </w:t>
            </w:r>
            <w:r w:rsidR="00666B97" w:rsidRPr="00C112A5">
              <w:rPr>
                <w:rStyle w:val="Hipervnculo"/>
              </w:rPr>
              <w:t>salarial</w:t>
            </w:r>
            <w:r w:rsidR="00666B97" w:rsidRPr="00C112A5">
              <w:rPr>
                <w:rStyle w:val="Hipervnculo"/>
                <w:spacing w:val="-12"/>
              </w:rPr>
              <w:t xml:space="preserve"> </w:t>
            </w:r>
            <w:r w:rsidR="00666B97" w:rsidRPr="00C112A5">
              <w:rPr>
                <w:rStyle w:val="Hipervnculo"/>
              </w:rPr>
              <w:t>entre</w:t>
            </w:r>
            <w:r w:rsidR="00666B97" w:rsidRPr="00C112A5">
              <w:rPr>
                <w:rStyle w:val="Hipervnculo"/>
                <w:spacing w:val="-13"/>
              </w:rPr>
              <w:t xml:space="preserve"> </w:t>
            </w:r>
            <w:r w:rsidR="00666B97" w:rsidRPr="00C112A5">
              <w:rPr>
                <w:rStyle w:val="Hipervnculo"/>
              </w:rPr>
              <w:t>mujeres</w:t>
            </w:r>
            <w:r w:rsidR="00666B97" w:rsidRPr="00C112A5">
              <w:rPr>
                <w:rStyle w:val="Hipervnculo"/>
                <w:spacing w:val="-14"/>
              </w:rPr>
              <w:t xml:space="preserve"> </w:t>
            </w:r>
            <w:r w:rsidR="00666B97" w:rsidRPr="00C112A5">
              <w:rPr>
                <w:rStyle w:val="Hipervnculo"/>
              </w:rPr>
              <w:t>y</w:t>
            </w:r>
            <w:r w:rsidR="00666B97" w:rsidRPr="00C112A5">
              <w:rPr>
                <w:rStyle w:val="Hipervnculo"/>
                <w:spacing w:val="-13"/>
              </w:rPr>
              <w:t xml:space="preserve"> </w:t>
            </w:r>
            <w:r w:rsidR="00666B97" w:rsidRPr="00C112A5">
              <w:rPr>
                <w:rStyle w:val="Hipervnculo"/>
              </w:rPr>
              <w:t>hombres</w:t>
            </w:r>
            <w:r w:rsidR="00666B97" w:rsidRPr="00C112A5">
              <w:rPr>
                <w:webHidden/>
              </w:rPr>
              <w:tab/>
            </w:r>
            <w:r w:rsidR="00666B97" w:rsidRPr="00C112A5">
              <w:rPr>
                <w:webHidden/>
              </w:rPr>
              <w:fldChar w:fldCharType="begin"/>
            </w:r>
            <w:r w:rsidR="00666B97" w:rsidRPr="00C112A5">
              <w:rPr>
                <w:webHidden/>
              </w:rPr>
              <w:instrText xml:space="preserve"> PAGEREF _Toc82629937 \h </w:instrText>
            </w:r>
            <w:r w:rsidR="00666B97" w:rsidRPr="00C112A5">
              <w:rPr>
                <w:webHidden/>
              </w:rPr>
            </w:r>
            <w:r w:rsidR="00666B97" w:rsidRPr="00C112A5">
              <w:rPr>
                <w:webHidden/>
              </w:rPr>
              <w:fldChar w:fldCharType="separate"/>
            </w:r>
            <w:r w:rsidR="00137F51">
              <w:rPr>
                <w:webHidden/>
              </w:rPr>
              <w:t>86</w:t>
            </w:r>
            <w:r w:rsidR="00666B97" w:rsidRPr="00C112A5">
              <w:rPr>
                <w:webHidden/>
              </w:rPr>
              <w:fldChar w:fldCharType="end"/>
            </w:r>
          </w:hyperlink>
        </w:p>
        <w:p w14:paraId="58DC275D" w14:textId="08A44822" w:rsidR="00666B97" w:rsidRDefault="00031624" w:rsidP="00C112A5">
          <w:pPr>
            <w:pStyle w:val="TDC3"/>
            <w:rPr>
              <w:rFonts w:asciiTheme="minorHAnsi" w:eastAsiaTheme="minorEastAsia" w:hAnsiTheme="minorHAnsi" w:cstheme="minorBidi"/>
            </w:rPr>
          </w:pPr>
          <w:hyperlink w:anchor="_Toc82629938" w:history="1">
            <w:r w:rsidR="00666B97" w:rsidRPr="009D1F86">
              <w:rPr>
                <w:rStyle w:val="Hipervnculo"/>
                <w:w w:val="120"/>
              </w:rPr>
              <w:t>Ejercicio</w:t>
            </w:r>
            <w:r w:rsidR="00666B97" w:rsidRPr="009D1F86">
              <w:rPr>
                <w:rStyle w:val="Hipervnculo"/>
                <w:spacing w:val="3"/>
                <w:w w:val="120"/>
              </w:rPr>
              <w:t xml:space="preserve"> </w:t>
            </w:r>
            <w:r w:rsidR="00666B97" w:rsidRPr="009D1F86">
              <w:rPr>
                <w:rStyle w:val="Hipervnculo"/>
                <w:w w:val="120"/>
              </w:rPr>
              <w:t>corresponsable</w:t>
            </w:r>
            <w:r w:rsidR="00666B97" w:rsidRPr="009D1F86">
              <w:rPr>
                <w:rStyle w:val="Hipervnculo"/>
                <w:spacing w:val="4"/>
                <w:w w:val="120"/>
              </w:rPr>
              <w:t xml:space="preserve"> </w:t>
            </w:r>
            <w:r w:rsidR="00666B97" w:rsidRPr="009D1F86">
              <w:rPr>
                <w:rStyle w:val="Hipervnculo"/>
                <w:w w:val="120"/>
              </w:rPr>
              <w:t>de</w:t>
            </w:r>
            <w:r w:rsidR="00666B97" w:rsidRPr="009D1F86">
              <w:rPr>
                <w:rStyle w:val="Hipervnculo"/>
                <w:spacing w:val="3"/>
                <w:w w:val="120"/>
              </w:rPr>
              <w:t xml:space="preserve"> </w:t>
            </w:r>
            <w:r w:rsidR="00666B97" w:rsidRPr="009D1F86">
              <w:rPr>
                <w:rStyle w:val="Hipervnculo"/>
                <w:w w:val="120"/>
              </w:rPr>
              <w:t>los</w:t>
            </w:r>
            <w:r w:rsidR="00666B97" w:rsidRPr="009D1F86">
              <w:rPr>
                <w:rStyle w:val="Hipervnculo"/>
                <w:spacing w:val="3"/>
                <w:w w:val="120"/>
              </w:rPr>
              <w:t xml:space="preserve"> </w:t>
            </w:r>
            <w:r w:rsidR="00666B97" w:rsidRPr="009D1F86">
              <w:rPr>
                <w:rStyle w:val="Hipervnculo"/>
                <w:w w:val="120"/>
              </w:rPr>
              <w:t>derechos</w:t>
            </w:r>
            <w:r w:rsidR="00666B97" w:rsidRPr="009D1F86">
              <w:rPr>
                <w:rStyle w:val="Hipervnculo"/>
                <w:spacing w:val="5"/>
                <w:w w:val="120"/>
              </w:rPr>
              <w:t xml:space="preserve"> </w:t>
            </w:r>
            <w:r w:rsidR="00666B97" w:rsidRPr="009D1F86">
              <w:rPr>
                <w:rStyle w:val="Hipervnculo"/>
                <w:w w:val="120"/>
              </w:rPr>
              <w:t>de</w:t>
            </w:r>
            <w:r w:rsidR="00666B97" w:rsidRPr="009D1F86">
              <w:rPr>
                <w:rStyle w:val="Hipervnculo"/>
                <w:spacing w:val="5"/>
                <w:w w:val="120"/>
              </w:rPr>
              <w:t xml:space="preserve"> </w:t>
            </w:r>
            <w:r w:rsidR="00666B97" w:rsidRPr="009D1F86">
              <w:rPr>
                <w:rStyle w:val="Hipervnculo"/>
                <w:w w:val="120"/>
              </w:rPr>
              <w:t>la</w:t>
            </w:r>
            <w:r w:rsidR="00666B97" w:rsidRPr="009D1F86">
              <w:rPr>
                <w:rStyle w:val="Hipervnculo"/>
                <w:spacing w:val="5"/>
                <w:w w:val="120"/>
              </w:rPr>
              <w:t xml:space="preserve"> </w:t>
            </w:r>
            <w:r w:rsidR="00666B97" w:rsidRPr="009D1F86">
              <w:rPr>
                <w:rStyle w:val="Hipervnculo"/>
                <w:w w:val="120"/>
              </w:rPr>
              <w:t>vida</w:t>
            </w:r>
            <w:r w:rsidR="00666B97" w:rsidRPr="009D1F86">
              <w:rPr>
                <w:rStyle w:val="Hipervnculo"/>
                <w:spacing w:val="6"/>
                <w:w w:val="120"/>
              </w:rPr>
              <w:t xml:space="preserve"> </w:t>
            </w:r>
            <w:r w:rsidR="00666B97" w:rsidRPr="009D1F86">
              <w:rPr>
                <w:rStyle w:val="Hipervnculo"/>
                <w:w w:val="120"/>
              </w:rPr>
              <w:t>personal,</w:t>
            </w:r>
            <w:r w:rsidR="00666B97" w:rsidRPr="009D1F86">
              <w:rPr>
                <w:rStyle w:val="Hipervnculo"/>
                <w:spacing w:val="3"/>
                <w:w w:val="120"/>
              </w:rPr>
              <w:t xml:space="preserve"> </w:t>
            </w:r>
            <w:r w:rsidR="00666B97" w:rsidRPr="009D1F86">
              <w:rPr>
                <w:rStyle w:val="Hipervnculo"/>
                <w:w w:val="120"/>
              </w:rPr>
              <w:t>familiar</w:t>
            </w:r>
            <w:r w:rsidR="00666B97" w:rsidRPr="009D1F86">
              <w:rPr>
                <w:rStyle w:val="Hipervnculo"/>
                <w:spacing w:val="5"/>
                <w:w w:val="120"/>
              </w:rPr>
              <w:t xml:space="preserve"> </w:t>
            </w:r>
            <w:r w:rsidR="00666B97" w:rsidRPr="009D1F86">
              <w:rPr>
                <w:rStyle w:val="Hipervnculo"/>
                <w:w w:val="120"/>
              </w:rPr>
              <w:t>y</w:t>
            </w:r>
            <w:r w:rsidR="00666B97" w:rsidRPr="009D1F86">
              <w:rPr>
                <w:rStyle w:val="Hipervnculo"/>
                <w:spacing w:val="4"/>
                <w:w w:val="120"/>
              </w:rPr>
              <w:t xml:space="preserve"> </w:t>
            </w:r>
            <w:r w:rsidR="00666B97" w:rsidRPr="009D1F86">
              <w:rPr>
                <w:rStyle w:val="Hipervnculo"/>
                <w:w w:val="120"/>
              </w:rPr>
              <w:t>laboral</w:t>
            </w:r>
            <w:r w:rsidR="00666B97">
              <w:rPr>
                <w:webHidden/>
              </w:rPr>
              <w:tab/>
            </w:r>
            <w:r w:rsidR="00666B97">
              <w:rPr>
                <w:webHidden/>
              </w:rPr>
              <w:fldChar w:fldCharType="begin"/>
            </w:r>
            <w:r w:rsidR="00666B97">
              <w:rPr>
                <w:webHidden/>
              </w:rPr>
              <w:instrText xml:space="preserve"> PAGEREF _Toc82629938 \h </w:instrText>
            </w:r>
            <w:r w:rsidR="00666B97">
              <w:rPr>
                <w:webHidden/>
              </w:rPr>
            </w:r>
            <w:r w:rsidR="00666B97">
              <w:rPr>
                <w:webHidden/>
              </w:rPr>
              <w:fldChar w:fldCharType="separate"/>
            </w:r>
            <w:r w:rsidR="00137F51">
              <w:rPr>
                <w:webHidden/>
              </w:rPr>
              <w:t>88</w:t>
            </w:r>
            <w:r w:rsidR="00666B97">
              <w:rPr>
                <w:webHidden/>
              </w:rPr>
              <w:fldChar w:fldCharType="end"/>
            </w:r>
          </w:hyperlink>
        </w:p>
        <w:p w14:paraId="10DEF17B" w14:textId="60DB2750" w:rsidR="00666B97" w:rsidRDefault="00031624" w:rsidP="00C112A5">
          <w:pPr>
            <w:pStyle w:val="TDC3"/>
            <w:rPr>
              <w:rFonts w:asciiTheme="minorHAnsi" w:eastAsiaTheme="minorEastAsia" w:hAnsiTheme="minorHAnsi" w:cstheme="minorBidi"/>
            </w:rPr>
          </w:pPr>
          <w:hyperlink w:anchor="_Toc82629939" w:history="1">
            <w:r w:rsidR="00666B97" w:rsidRPr="009D1F86">
              <w:rPr>
                <w:rStyle w:val="Hipervnculo"/>
                <w:w w:val="115"/>
              </w:rPr>
              <w:t>Retribuciones</w:t>
            </w:r>
            <w:r w:rsidR="00666B97">
              <w:rPr>
                <w:webHidden/>
              </w:rPr>
              <w:tab/>
            </w:r>
            <w:r w:rsidR="00666B97">
              <w:rPr>
                <w:webHidden/>
              </w:rPr>
              <w:fldChar w:fldCharType="begin"/>
            </w:r>
            <w:r w:rsidR="00666B97">
              <w:rPr>
                <w:webHidden/>
              </w:rPr>
              <w:instrText xml:space="preserve"> PAGEREF _Toc82629939 \h </w:instrText>
            </w:r>
            <w:r w:rsidR="00666B97">
              <w:rPr>
                <w:webHidden/>
              </w:rPr>
            </w:r>
            <w:r w:rsidR="00666B97">
              <w:rPr>
                <w:webHidden/>
              </w:rPr>
              <w:fldChar w:fldCharType="separate"/>
            </w:r>
            <w:r w:rsidR="00137F51">
              <w:rPr>
                <w:webHidden/>
              </w:rPr>
              <w:t>98</w:t>
            </w:r>
            <w:r w:rsidR="00666B97">
              <w:rPr>
                <w:webHidden/>
              </w:rPr>
              <w:fldChar w:fldCharType="end"/>
            </w:r>
          </w:hyperlink>
        </w:p>
        <w:p w14:paraId="53E2B53A" w14:textId="1628D1D2" w:rsidR="00666B97" w:rsidRDefault="00031624" w:rsidP="00C112A5">
          <w:pPr>
            <w:pStyle w:val="TDC3"/>
            <w:rPr>
              <w:rFonts w:asciiTheme="minorHAnsi" w:eastAsiaTheme="minorEastAsia" w:hAnsiTheme="minorHAnsi" w:cstheme="minorBidi"/>
            </w:rPr>
          </w:pPr>
          <w:hyperlink w:anchor="_Toc82629940" w:history="1">
            <w:r w:rsidR="00666B97" w:rsidRPr="009D1F86">
              <w:rPr>
                <w:rStyle w:val="Hipervnculo"/>
                <w:w w:val="115"/>
              </w:rPr>
              <w:t>Infrarrepresentación</w:t>
            </w:r>
            <w:r w:rsidR="00666B97" w:rsidRPr="009D1F86">
              <w:rPr>
                <w:rStyle w:val="Hipervnculo"/>
                <w:spacing w:val="39"/>
                <w:w w:val="115"/>
              </w:rPr>
              <w:t xml:space="preserve"> </w:t>
            </w:r>
            <w:r w:rsidR="00666B97" w:rsidRPr="009D1F86">
              <w:rPr>
                <w:rStyle w:val="Hipervnculo"/>
                <w:w w:val="115"/>
              </w:rPr>
              <w:t>femenina</w:t>
            </w:r>
            <w:r w:rsidR="00666B97">
              <w:rPr>
                <w:webHidden/>
              </w:rPr>
              <w:tab/>
            </w:r>
            <w:r w:rsidR="00666B97">
              <w:rPr>
                <w:webHidden/>
              </w:rPr>
              <w:fldChar w:fldCharType="begin"/>
            </w:r>
            <w:r w:rsidR="00666B97">
              <w:rPr>
                <w:webHidden/>
              </w:rPr>
              <w:instrText xml:space="preserve"> PAGEREF _Toc82629940 \h </w:instrText>
            </w:r>
            <w:r w:rsidR="00666B97">
              <w:rPr>
                <w:webHidden/>
              </w:rPr>
            </w:r>
            <w:r w:rsidR="00666B97">
              <w:rPr>
                <w:webHidden/>
              </w:rPr>
              <w:fldChar w:fldCharType="separate"/>
            </w:r>
            <w:r w:rsidR="00137F51">
              <w:rPr>
                <w:webHidden/>
              </w:rPr>
              <w:t>102</w:t>
            </w:r>
            <w:r w:rsidR="00666B97">
              <w:rPr>
                <w:webHidden/>
              </w:rPr>
              <w:fldChar w:fldCharType="end"/>
            </w:r>
          </w:hyperlink>
        </w:p>
        <w:p w14:paraId="6EFFDA35" w14:textId="04439717" w:rsidR="00666B97" w:rsidRDefault="00031624" w:rsidP="00C112A5">
          <w:pPr>
            <w:pStyle w:val="TDC3"/>
            <w:rPr>
              <w:rFonts w:asciiTheme="minorHAnsi" w:eastAsiaTheme="minorEastAsia" w:hAnsiTheme="minorHAnsi" w:cstheme="minorBidi"/>
            </w:rPr>
          </w:pPr>
          <w:hyperlink w:anchor="_Toc82629942" w:history="1">
            <w:r w:rsidR="00666B97" w:rsidRPr="009D1F86">
              <w:rPr>
                <w:rStyle w:val="Hipervnculo"/>
              </w:rPr>
              <w:t>Prevención</w:t>
            </w:r>
            <w:r w:rsidR="00666B97" w:rsidRPr="009D1F86">
              <w:rPr>
                <w:rStyle w:val="Hipervnculo"/>
                <w:spacing w:val="-7"/>
              </w:rPr>
              <w:t xml:space="preserve"> </w:t>
            </w:r>
            <w:r w:rsidR="00666B97" w:rsidRPr="009D1F86">
              <w:rPr>
                <w:rStyle w:val="Hipervnculo"/>
              </w:rPr>
              <w:t>del</w:t>
            </w:r>
            <w:r w:rsidR="00666B97" w:rsidRPr="009D1F86">
              <w:rPr>
                <w:rStyle w:val="Hipervnculo"/>
                <w:spacing w:val="-6"/>
              </w:rPr>
              <w:t xml:space="preserve"> </w:t>
            </w:r>
            <w:r w:rsidR="00666B97" w:rsidRPr="009D1F86">
              <w:rPr>
                <w:rStyle w:val="Hipervnculo"/>
              </w:rPr>
              <w:t>acoso</w:t>
            </w:r>
            <w:r w:rsidR="00666B97" w:rsidRPr="009D1F86">
              <w:rPr>
                <w:rStyle w:val="Hipervnculo"/>
                <w:spacing w:val="-7"/>
              </w:rPr>
              <w:t xml:space="preserve"> </w:t>
            </w:r>
            <w:r w:rsidR="00666B97" w:rsidRPr="009D1F86">
              <w:rPr>
                <w:rStyle w:val="Hipervnculo"/>
              </w:rPr>
              <w:t>sexual</w:t>
            </w:r>
            <w:r w:rsidR="00666B97" w:rsidRPr="009D1F86">
              <w:rPr>
                <w:rStyle w:val="Hipervnculo"/>
                <w:spacing w:val="-6"/>
              </w:rPr>
              <w:t xml:space="preserve"> </w:t>
            </w:r>
            <w:r w:rsidR="00666B97" w:rsidRPr="009D1F86">
              <w:rPr>
                <w:rStyle w:val="Hipervnculo"/>
              </w:rPr>
              <w:t>y</w:t>
            </w:r>
            <w:r w:rsidR="00666B97" w:rsidRPr="009D1F86">
              <w:rPr>
                <w:rStyle w:val="Hipervnculo"/>
                <w:spacing w:val="-7"/>
              </w:rPr>
              <w:t xml:space="preserve"> </w:t>
            </w:r>
            <w:r w:rsidR="00666B97" w:rsidRPr="009D1F86">
              <w:rPr>
                <w:rStyle w:val="Hipervnculo"/>
              </w:rPr>
              <w:t>por</w:t>
            </w:r>
            <w:r w:rsidR="00666B97" w:rsidRPr="009D1F86">
              <w:rPr>
                <w:rStyle w:val="Hipervnculo"/>
                <w:spacing w:val="-6"/>
              </w:rPr>
              <w:t xml:space="preserve"> </w:t>
            </w:r>
            <w:r w:rsidR="00666B97" w:rsidRPr="009D1F86">
              <w:rPr>
                <w:rStyle w:val="Hipervnculo"/>
              </w:rPr>
              <w:t>razón</w:t>
            </w:r>
            <w:r w:rsidR="00666B97" w:rsidRPr="009D1F86">
              <w:rPr>
                <w:rStyle w:val="Hipervnculo"/>
                <w:spacing w:val="-8"/>
              </w:rPr>
              <w:t xml:space="preserve"> </w:t>
            </w:r>
            <w:r w:rsidR="00666B97" w:rsidRPr="009D1F86">
              <w:rPr>
                <w:rStyle w:val="Hipervnculo"/>
              </w:rPr>
              <w:t>de</w:t>
            </w:r>
            <w:r w:rsidR="00666B97" w:rsidRPr="009D1F86">
              <w:rPr>
                <w:rStyle w:val="Hipervnculo"/>
                <w:spacing w:val="-7"/>
              </w:rPr>
              <w:t xml:space="preserve"> </w:t>
            </w:r>
            <w:r w:rsidR="00666B97" w:rsidRPr="009D1F86">
              <w:rPr>
                <w:rStyle w:val="Hipervnculo"/>
              </w:rPr>
              <w:t>sexo</w:t>
            </w:r>
            <w:r w:rsidR="00666B97">
              <w:rPr>
                <w:webHidden/>
              </w:rPr>
              <w:tab/>
            </w:r>
            <w:r w:rsidR="00666B97">
              <w:rPr>
                <w:webHidden/>
              </w:rPr>
              <w:fldChar w:fldCharType="begin"/>
            </w:r>
            <w:r w:rsidR="00666B97">
              <w:rPr>
                <w:webHidden/>
              </w:rPr>
              <w:instrText xml:space="preserve"> PAGEREF _Toc82629942 \h </w:instrText>
            </w:r>
            <w:r w:rsidR="00666B97">
              <w:rPr>
                <w:webHidden/>
              </w:rPr>
            </w:r>
            <w:r w:rsidR="00666B97">
              <w:rPr>
                <w:webHidden/>
              </w:rPr>
              <w:fldChar w:fldCharType="separate"/>
            </w:r>
            <w:r w:rsidR="00137F51">
              <w:rPr>
                <w:webHidden/>
              </w:rPr>
              <w:t>110</w:t>
            </w:r>
            <w:r w:rsidR="00666B97">
              <w:rPr>
                <w:webHidden/>
              </w:rPr>
              <w:fldChar w:fldCharType="end"/>
            </w:r>
          </w:hyperlink>
        </w:p>
        <w:p w14:paraId="68630FD3" w14:textId="3BF5757E" w:rsidR="00666B97" w:rsidRDefault="00031624" w:rsidP="00C112A5">
          <w:pPr>
            <w:pStyle w:val="TDC3"/>
            <w:rPr>
              <w:rFonts w:asciiTheme="minorHAnsi" w:eastAsiaTheme="minorEastAsia" w:hAnsiTheme="minorHAnsi" w:cstheme="minorBidi"/>
            </w:rPr>
          </w:pPr>
          <w:hyperlink w:anchor="_Toc82629943" w:history="1">
            <w:r w:rsidR="00666B97" w:rsidRPr="009D1F86">
              <w:rPr>
                <w:rStyle w:val="Hipervnculo"/>
                <w:w w:val="115"/>
              </w:rPr>
              <w:t>Violencia de género</w:t>
            </w:r>
            <w:r w:rsidR="00666B97">
              <w:rPr>
                <w:webHidden/>
              </w:rPr>
              <w:tab/>
            </w:r>
            <w:r w:rsidR="00666B97">
              <w:rPr>
                <w:webHidden/>
              </w:rPr>
              <w:fldChar w:fldCharType="begin"/>
            </w:r>
            <w:r w:rsidR="00666B97">
              <w:rPr>
                <w:webHidden/>
              </w:rPr>
              <w:instrText xml:space="preserve"> PAGEREF _Toc82629943 \h </w:instrText>
            </w:r>
            <w:r w:rsidR="00666B97">
              <w:rPr>
                <w:webHidden/>
              </w:rPr>
            </w:r>
            <w:r w:rsidR="00666B97">
              <w:rPr>
                <w:webHidden/>
              </w:rPr>
              <w:fldChar w:fldCharType="separate"/>
            </w:r>
            <w:r w:rsidR="00137F51">
              <w:rPr>
                <w:webHidden/>
              </w:rPr>
              <w:t>115</w:t>
            </w:r>
            <w:r w:rsidR="00666B97">
              <w:rPr>
                <w:webHidden/>
              </w:rPr>
              <w:fldChar w:fldCharType="end"/>
            </w:r>
          </w:hyperlink>
        </w:p>
        <w:p w14:paraId="3B62F322" w14:textId="43337170" w:rsidR="00666B97" w:rsidRDefault="00031624">
          <w:pPr>
            <w:pStyle w:val="TDC2"/>
            <w:tabs>
              <w:tab w:val="right" w:leader="dot" w:pos="13428"/>
            </w:tabs>
            <w:rPr>
              <w:rFonts w:asciiTheme="minorHAnsi" w:eastAsiaTheme="minorEastAsia" w:hAnsiTheme="minorHAnsi" w:cstheme="minorBidi"/>
              <w:noProof/>
            </w:rPr>
          </w:pPr>
          <w:hyperlink w:anchor="_Toc82629944" w:history="1">
            <w:r w:rsidR="00666B97" w:rsidRPr="009D1F86">
              <w:rPr>
                <w:rStyle w:val="Hipervnculo"/>
                <w:noProof/>
                <w:w w:val="120"/>
              </w:rPr>
              <w:t>CONCLUSIONES DE LOS RESULTADOS DEL ANÁLISIS DEL DIAGNÓSTICO</w:t>
            </w:r>
            <w:r w:rsidR="00666B97">
              <w:rPr>
                <w:noProof/>
                <w:webHidden/>
              </w:rPr>
              <w:tab/>
            </w:r>
            <w:r w:rsidR="00666B97">
              <w:rPr>
                <w:noProof/>
                <w:webHidden/>
              </w:rPr>
              <w:fldChar w:fldCharType="begin"/>
            </w:r>
            <w:r w:rsidR="00666B97">
              <w:rPr>
                <w:noProof/>
                <w:webHidden/>
              </w:rPr>
              <w:instrText xml:space="preserve"> PAGEREF _Toc82629944 \h </w:instrText>
            </w:r>
            <w:r w:rsidR="00666B97">
              <w:rPr>
                <w:noProof/>
                <w:webHidden/>
              </w:rPr>
            </w:r>
            <w:r w:rsidR="00666B97">
              <w:rPr>
                <w:noProof/>
                <w:webHidden/>
              </w:rPr>
              <w:fldChar w:fldCharType="separate"/>
            </w:r>
            <w:r w:rsidR="00137F51">
              <w:rPr>
                <w:noProof/>
                <w:webHidden/>
              </w:rPr>
              <w:t>120</w:t>
            </w:r>
            <w:r w:rsidR="00666B97">
              <w:rPr>
                <w:noProof/>
                <w:webHidden/>
              </w:rPr>
              <w:fldChar w:fldCharType="end"/>
            </w:r>
          </w:hyperlink>
        </w:p>
        <w:p w14:paraId="5E164541" w14:textId="67A7C0E0" w:rsidR="00666B97" w:rsidRDefault="00031624" w:rsidP="00C112A5">
          <w:pPr>
            <w:pStyle w:val="TDC3"/>
            <w:rPr>
              <w:rFonts w:asciiTheme="minorHAnsi" w:eastAsiaTheme="minorEastAsia" w:hAnsiTheme="minorHAnsi" w:cstheme="minorBidi"/>
            </w:rPr>
          </w:pPr>
          <w:hyperlink w:anchor="_Toc82629945" w:history="1">
            <w:r w:rsidR="00666B97" w:rsidRPr="009D1F86">
              <w:rPr>
                <w:rStyle w:val="Hipervnculo"/>
                <w:w w:val="120"/>
              </w:rPr>
              <w:t>Principales problemas y dificultades encontradas</w:t>
            </w:r>
            <w:r w:rsidR="00666B97">
              <w:rPr>
                <w:webHidden/>
              </w:rPr>
              <w:tab/>
            </w:r>
            <w:r w:rsidR="00666B97">
              <w:rPr>
                <w:webHidden/>
              </w:rPr>
              <w:fldChar w:fldCharType="begin"/>
            </w:r>
            <w:r w:rsidR="00666B97">
              <w:rPr>
                <w:webHidden/>
              </w:rPr>
              <w:instrText xml:space="preserve"> PAGEREF _Toc82629945 \h </w:instrText>
            </w:r>
            <w:r w:rsidR="00666B97">
              <w:rPr>
                <w:webHidden/>
              </w:rPr>
            </w:r>
            <w:r w:rsidR="00666B97">
              <w:rPr>
                <w:webHidden/>
              </w:rPr>
              <w:fldChar w:fldCharType="separate"/>
            </w:r>
            <w:r w:rsidR="00137F51">
              <w:rPr>
                <w:webHidden/>
              </w:rPr>
              <w:t>121</w:t>
            </w:r>
            <w:r w:rsidR="00666B97">
              <w:rPr>
                <w:webHidden/>
              </w:rPr>
              <w:fldChar w:fldCharType="end"/>
            </w:r>
          </w:hyperlink>
        </w:p>
        <w:p w14:paraId="176BA9A7" w14:textId="5FC74F69" w:rsidR="00666B97" w:rsidRDefault="00031624" w:rsidP="00C112A5">
          <w:pPr>
            <w:pStyle w:val="TDC3"/>
            <w:rPr>
              <w:rFonts w:asciiTheme="minorHAnsi" w:eastAsiaTheme="minorEastAsia" w:hAnsiTheme="minorHAnsi" w:cstheme="minorBidi"/>
            </w:rPr>
          </w:pPr>
          <w:hyperlink w:anchor="_Toc82629946" w:history="1">
            <w:r w:rsidR="00666B97" w:rsidRPr="009D1F86">
              <w:rPr>
                <w:rStyle w:val="Hipervnculo"/>
                <w:w w:val="120"/>
              </w:rPr>
              <w:t>Objetivos generales del Plan de Igualdad</w:t>
            </w:r>
            <w:r w:rsidR="00666B97">
              <w:rPr>
                <w:webHidden/>
              </w:rPr>
              <w:tab/>
            </w:r>
            <w:r w:rsidR="00666B97">
              <w:rPr>
                <w:webHidden/>
              </w:rPr>
              <w:fldChar w:fldCharType="begin"/>
            </w:r>
            <w:r w:rsidR="00666B97">
              <w:rPr>
                <w:webHidden/>
              </w:rPr>
              <w:instrText xml:space="preserve"> PAGEREF _Toc82629946 \h </w:instrText>
            </w:r>
            <w:r w:rsidR="00666B97">
              <w:rPr>
                <w:webHidden/>
              </w:rPr>
            </w:r>
            <w:r w:rsidR="00666B97">
              <w:rPr>
                <w:webHidden/>
              </w:rPr>
              <w:fldChar w:fldCharType="separate"/>
            </w:r>
            <w:r w:rsidR="00137F51">
              <w:rPr>
                <w:webHidden/>
              </w:rPr>
              <w:t>123</w:t>
            </w:r>
            <w:r w:rsidR="00666B97">
              <w:rPr>
                <w:webHidden/>
              </w:rPr>
              <w:fldChar w:fldCharType="end"/>
            </w:r>
          </w:hyperlink>
        </w:p>
        <w:p w14:paraId="185839BF" w14:textId="7F263ED3" w:rsidR="00666B97" w:rsidRDefault="00031624">
          <w:pPr>
            <w:pStyle w:val="TDC2"/>
            <w:tabs>
              <w:tab w:val="right" w:leader="dot" w:pos="13428"/>
            </w:tabs>
            <w:rPr>
              <w:rFonts w:asciiTheme="minorHAnsi" w:eastAsiaTheme="minorEastAsia" w:hAnsiTheme="minorHAnsi" w:cstheme="minorBidi"/>
              <w:noProof/>
            </w:rPr>
          </w:pPr>
          <w:hyperlink w:anchor="_Toc82629947" w:history="1">
            <w:r w:rsidR="00666B97" w:rsidRPr="009D1F86">
              <w:rPr>
                <w:rStyle w:val="Hipervnculo"/>
                <w:noProof/>
              </w:rPr>
              <w:t>ANEXO II RESULTADOS DE LA AUDITORIA RETRIBUTIVA</w:t>
            </w:r>
            <w:r w:rsidR="00666B97">
              <w:rPr>
                <w:noProof/>
                <w:webHidden/>
              </w:rPr>
              <w:tab/>
            </w:r>
            <w:r w:rsidR="00666B97">
              <w:rPr>
                <w:noProof/>
                <w:webHidden/>
              </w:rPr>
              <w:fldChar w:fldCharType="begin"/>
            </w:r>
            <w:r w:rsidR="00666B97">
              <w:rPr>
                <w:noProof/>
                <w:webHidden/>
              </w:rPr>
              <w:instrText xml:space="preserve"> PAGEREF _Toc82629947 \h </w:instrText>
            </w:r>
            <w:r w:rsidR="00666B97">
              <w:rPr>
                <w:noProof/>
                <w:webHidden/>
              </w:rPr>
            </w:r>
            <w:r w:rsidR="00666B97">
              <w:rPr>
                <w:noProof/>
                <w:webHidden/>
              </w:rPr>
              <w:fldChar w:fldCharType="separate"/>
            </w:r>
            <w:r w:rsidR="00137F51">
              <w:rPr>
                <w:noProof/>
                <w:webHidden/>
              </w:rPr>
              <w:t>124</w:t>
            </w:r>
            <w:r w:rsidR="00666B97">
              <w:rPr>
                <w:noProof/>
                <w:webHidden/>
              </w:rPr>
              <w:fldChar w:fldCharType="end"/>
            </w:r>
          </w:hyperlink>
        </w:p>
        <w:p w14:paraId="0BAC1235" w14:textId="6B2E081E" w:rsidR="00666B97" w:rsidRDefault="00031624">
          <w:pPr>
            <w:pStyle w:val="TDC2"/>
            <w:tabs>
              <w:tab w:val="right" w:leader="dot" w:pos="13428"/>
            </w:tabs>
            <w:rPr>
              <w:rFonts w:asciiTheme="minorHAnsi" w:eastAsiaTheme="minorEastAsia" w:hAnsiTheme="minorHAnsi" w:cstheme="minorBidi"/>
              <w:noProof/>
            </w:rPr>
          </w:pPr>
          <w:hyperlink w:anchor="_Toc82629948" w:history="1">
            <w:r w:rsidR="00666B97" w:rsidRPr="009D1F86">
              <w:rPr>
                <w:rStyle w:val="Hipervnculo"/>
                <w:noProof/>
              </w:rPr>
              <w:t>ANEXO III PROTOCOLO ACOSO SEXUAL GRUPO ADF</w:t>
            </w:r>
            <w:r w:rsidR="00666B97">
              <w:rPr>
                <w:noProof/>
                <w:webHidden/>
              </w:rPr>
              <w:tab/>
            </w:r>
            <w:r w:rsidR="00666B97">
              <w:rPr>
                <w:noProof/>
                <w:webHidden/>
              </w:rPr>
              <w:fldChar w:fldCharType="begin"/>
            </w:r>
            <w:r w:rsidR="00666B97">
              <w:rPr>
                <w:noProof/>
                <w:webHidden/>
              </w:rPr>
              <w:instrText xml:space="preserve"> PAGEREF _Toc82629948 \h </w:instrText>
            </w:r>
            <w:r w:rsidR="00666B97">
              <w:rPr>
                <w:noProof/>
                <w:webHidden/>
              </w:rPr>
            </w:r>
            <w:r w:rsidR="00666B97">
              <w:rPr>
                <w:noProof/>
                <w:webHidden/>
              </w:rPr>
              <w:fldChar w:fldCharType="separate"/>
            </w:r>
            <w:r w:rsidR="00137F51">
              <w:rPr>
                <w:noProof/>
                <w:webHidden/>
              </w:rPr>
              <w:t>131</w:t>
            </w:r>
            <w:r w:rsidR="00666B97">
              <w:rPr>
                <w:noProof/>
                <w:webHidden/>
              </w:rPr>
              <w:fldChar w:fldCharType="end"/>
            </w:r>
          </w:hyperlink>
        </w:p>
        <w:p w14:paraId="6343291C" w14:textId="1F5B9B5B" w:rsidR="00666B97" w:rsidRDefault="00031624">
          <w:pPr>
            <w:pStyle w:val="TDC1"/>
            <w:tabs>
              <w:tab w:val="right" w:leader="dot" w:pos="13428"/>
            </w:tabs>
            <w:rPr>
              <w:rFonts w:asciiTheme="minorHAnsi" w:eastAsiaTheme="minorEastAsia" w:hAnsiTheme="minorHAnsi" w:cstheme="minorBidi"/>
              <w:noProof/>
            </w:rPr>
          </w:pPr>
          <w:hyperlink w:anchor="_Toc82629949" w:history="1">
            <w:r w:rsidR="00666B97" w:rsidRPr="009D1F86">
              <w:rPr>
                <w:rStyle w:val="Hipervnculo"/>
                <w:noProof/>
              </w:rPr>
              <w:t>Introducción.</w:t>
            </w:r>
            <w:r w:rsidR="00666B97">
              <w:rPr>
                <w:noProof/>
                <w:webHidden/>
              </w:rPr>
              <w:tab/>
            </w:r>
            <w:r w:rsidR="00666B97">
              <w:rPr>
                <w:noProof/>
                <w:webHidden/>
              </w:rPr>
              <w:fldChar w:fldCharType="begin"/>
            </w:r>
            <w:r w:rsidR="00666B97">
              <w:rPr>
                <w:noProof/>
                <w:webHidden/>
              </w:rPr>
              <w:instrText xml:space="preserve"> PAGEREF _Toc82629949 \h </w:instrText>
            </w:r>
            <w:r w:rsidR="00666B97">
              <w:rPr>
                <w:noProof/>
                <w:webHidden/>
              </w:rPr>
            </w:r>
            <w:r w:rsidR="00666B97">
              <w:rPr>
                <w:noProof/>
                <w:webHidden/>
              </w:rPr>
              <w:fldChar w:fldCharType="separate"/>
            </w:r>
            <w:r w:rsidR="00137F51">
              <w:rPr>
                <w:noProof/>
                <w:webHidden/>
              </w:rPr>
              <w:t>132</w:t>
            </w:r>
            <w:r w:rsidR="00666B97">
              <w:rPr>
                <w:noProof/>
                <w:webHidden/>
              </w:rPr>
              <w:fldChar w:fldCharType="end"/>
            </w:r>
          </w:hyperlink>
        </w:p>
        <w:p w14:paraId="228CF74F" w14:textId="458F7F60" w:rsidR="00666B97" w:rsidRDefault="00031624">
          <w:pPr>
            <w:pStyle w:val="TDC1"/>
            <w:tabs>
              <w:tab w:val="right" w:leader="dot" w:pos="13428"/>
            </w:tabs>
            <w:rPr>
              <w:rFonts w:asciiTheme="minorHAnsi" w:eastAsiaTheme="minorEastAsia" w:hAnsiTheme="minorHAnsi" w:cstheme="minorBidi"/>
              <w:noProof/>
            </w:rPr>
          </w:pPr>
          <w:hyperlink w:anchor="_Toc82629950" w:history="1">
            <w:r w:rsidR="00666B97" w:rsidRPr="009D1F86">
              <w:rPr>
                <w:rStyle w:val="Hipervnculo"/>
                <w:noProof/>
              </w:rPr>
              <w:t>Ámbito personal.</w:t>
            </w:r>
            <w:r w:rsidR="00666B97">
              <w:rPr>
                <w:noProof/>
                <w:webHidden/>
              </w:rPr>
              <w:tab/>
            </w:r>
            <w:r w:rsidR="00666B97">
              <w:rPr>
                <w:noProof/>
                <w:webHidden/>
              </w:rPr>
              <w:fldChar w:fldCharType="begin"/>
            </w:r>
            <w:r w:rsidR="00666B97">
              <w:rPr>
                <w:noProof/>
                <w:webHidden/>
              </w:rPr>
              <w:instrText xml:space="preserve"> PAGEREF _Toc82629950 \h </w:instrText>
            </w:r>
            <w:r w:rsidR="00666B97">
              <w:rPr>
                <w:noProof/>
                <w:webHidden/>
              </w:rPr>
            </w:r>
            <w:r w:rsidR="00666B97">
              <w:rPr>
                <w:noProof/>
                <w:webHidden/>
              </w:rPr>
              <w:fldChar w:fldCharType="separate"/>
            </w:r>
            <w:r w:rsidR="00137F51">
              <w:rPr>
                <w:noProof/>
                <w:webHidden/>
              </w:rPr>
              <w:t>134</w:t>
            </w:r>
            <w:r w:rsidR="00666B97">
              <w:rPr>
                <w:noProof/>
                <w:webHidden/>
              </w:rPr>
              <w:fldChar w:fldCharType="end"/>
            </w:r>
          </w:hyperlink>
        </w:p>
        <w:p w14:paraId="14F846E7" w14:textId="4FA1D2CC" w:rsidR="00666B97" w:rsidRDefault="00031624">
          <w:pPr>
            <w:pStyle w:val="TDC1"/>
            <w:tabs>
              <w:tab w:val="right" w:leader="dot" w:pos="13428"/>
            </w:tabs>
            <w:rPr>
              <w:rFonts w:asciiTheme="minorHAnsi" w:eastAsiaTheme="minorEastAsia" w:hAnsiTheme="minorHAnsi" w:cstheme="minorBidi"/>
              <w:noProof/>
            </w:rPr>
          </w:pPr>
          <w:hyperlink w:anchor="_Toc82629951" w:history="1">
            <w:r w:rsidR="00666B97" w:rsidRPr="009D1F86">
              <w:rPr>
                <w:rStyle w:val="Hipervnculo"/>
                <w:noProof/>
              </w:rPr>
              <w:t>Definiciones.</w:t>
            </w:r>
            <w:r w:rsidR="00666B97">
              <w:rPr>
                <w:noProof/>
                <w:webHidden/>
              </w:rPr>
              <w:tab/>
            </w:r>
            <w:r w:rsidR="00666B97">
              <w:rPr>
                <w:noProof/>
                <w:webHidden/>
              </w:rPr>
              <w:fldChar w:fldCharType="begin"/>
            </w:r>
            <w:r w:rsidR="00666B97">
              <w:rPr>
                <w:noProof/>
                <w:webHidden/>
              </w:rPr>
              <w:instrText xml:space="preserve"> PAGEREF _Toc82629951 \h </w:instrText>
            </w:r>
            <w:r w:rsidR="00666B97">
              <w:rPr>
                <w:noProof/>
                <w:webHidden/>
              </w:rPr>
            </w:r>
            <w:r w:rsidR="00666B97">
              <w:rPr>
                <w:noProof/>
                <w:webHidden/>
              </w:rPr>
              <w:fldChar w:fldCharType="separate"/>
            </w:r>
            <w:r w:rsidR="00137F51">
              <w:rPr>
                <w:noProof/>
                <w:webHidden/>
              </w:rPr>
              <w:t>134</w:t>
            </w:r>
            <w:r w:rsidR="00666B97">
              <w:rPr>
                <w:noProof/>
                <w:webHidden/>
              </w:rPr>
              <w:fldChar w:fldCharType="end"/>
            </w:r>
          </w:hyperlink>
        </w:p>
        <w:p w14:paraId="13C4BE0C" w14:textId="184FD8AF" w:rsidR="00666B97" w:rsidRDefault="00031624">
          <w:pPr>
            <w:pStyle w:val="TDC1"/>
            <w:tabs>
              <w:tab w:val="right" w:leader="dot" w:pos="13428"/>
            </w:tabs>
            <w:rPr>
              <w:rFonts w:asciiTheme="minorHAnsi" w:eastAsiaTheme="minorEastAsia" w:hAnsiTheme="minorHAnsi" w:cstheme="minorBidi"/>
              <w:noProof/>
            </w:rPr>
          </w:pPr>
          <w:hyperlink w:anchor="_Toc82629952" w:history="1">
            <w:r w:rsidR="00666B97" w:rsidRPr="009D1F86">
              <w:rPr>
                <w:rStyle w:val="Hipervnculo"/>
                <w:noProof/>
              </w:rPr>
              <w:t>Decálogo de prevención del acoso.</w:t>
            </w:r>
            <w:r w:rsidR="00666B97">
              <w:rPr>
                <w:noProof/>
                <w:webHidden/>
              </w:rPr>
              <w:tab/>
            </w:r>
            <w:r w:rsidR="00666B97">
              <w:rPr>
                <w:noProof/>
                <w:webHidden/>
              </w:rPr>
              <w:fldChar w:fldCharType="begin"/>
            </w:r>
            <w:r w:rsidR="00666B97">
              <w:rPr>
                <w:noProof/>
                <w:webHidden/>
              </w:rPr>
              <w:instrText xml:space="preserve"> PAGEREF _Toc82629952 \h </w:instrText>
            </w:r>
            <w:r w:rsidR="00666B97">
              <w:rPr>
                <w:noProof/>
                <w:webHidden/>
              </w:rPr>
            </w:r>
            <w:r w:rsidR="00666B97">
              <w:rPr>
                <w:noProof/>
                <w:webHidden/>
              </w:rPr>
              <w:fldChar w:fldCharType="separate"/>
            </w:r>
            <w:r w:rsidR="00137F51">
              <w:rPr>
                <w:noProof/>
                <w:webHidden/>
              </w:rPr>
              <w:t>136</w:t>
            </w:r>
            <w:r w:rsidR="00666B97">
              <w:rPr>
                <w:noProof/>
                <w:webHidden/>
              </w:rPr>
              <w:fldChar w:fldCharType="end"/>
            </w:r>
          </w:hyperlink>
        </w:p>
        <w:p w14:paraId="7DBB99B0" w14:textId="7315F809" w:rsidR="00666B97" w:rsidRDefault="00031624">
          <w:pPr>
            <w:pStyle w:val="TDC1"/>
            <w:tabs>
              <w:tab w:val="right" w:leader="dot" w:pos="13428"/>
            </w:tabs>
            <w:rPr>
              <w:rFonts w:asciiTheme="minorHAnsi" w:eastAsiaTheme="minorEastAsia" w:hAnsiTheme="minorHAnsi" w:cstheme="minorBidi"/>
              <w:noProof/>
            </w:rPr>
          </w:pPr>
          <w:hyperlink w:anchor="_Toc82629953" w:history="1">
            <w:r w:rsidR="00666B97" w:rsidRPr="009D1F86">
              <w:rPr>
                <w:rStyle w:val="Hipervnculo"/>
                <w:noProof/>
              </w:rPr>
              <w:t>Medidas a observar</w:t>
            </w:r>
            <w:r w:rsidR="00666B97">
              <w:rPr>
                <w:noProof/>
                <w:webHidden/>
              </w:rPr>
              <w:tab/>
            </w:r>
            <w:r w:rsidR="00666B97">
              <w:rPr>
                <w:noProof/>
                <w:webHidden/>
              </w:rPr>
              <w:fldChar w:fldCharType="begin"/>
            </w:r>
            <w:r w:rsidR="00666B97">
              <w:rPr>
                <w:noProof/>
                <w:webHidden/>
              </w:rPr>
              <w:instrText xml:space="preserve"> PAGEREF _Toc82629953 \h </w:instrText>
            </w:r>
            <w:r w:rsidR="00666B97">
              <w:rPr>
                <w:noProof/>
                <w:webHidden/>
              </w:rPr>
            </w:r>
            <w:r w:rsidR="00666B97">
              <w:rPr>
                <w:noProof/>
                <w:webHidden/>
              </w:rPr>
              <w:fldChar w:fldCharType="separate"/>
            </w:r>
            <w:r w:rsidR="00137F51">
              <w:rPr>
                <w:noProof/>
                <w:webHidden/>
              </w:rPr>
              <w:t>137</w:t>
            </w:r>
            <w:r w:rsidR="00666B97">
              <w:rPr>
                <w:noProof/>
                <w:webHidden/>
              </w:rPr>
              <w:fldChar w:fldCharType="end"/>
            </w:r>
          </w:hyperlink>
        </w:p>
        <w:p w14:paraId="2103F225" w14:textId="2A9B7AE2" w:rsidR="00666B97" w:rsidRDefault="00031624">
          <w:pPr>
            <w:pStyle w:val="TDC1"/>
            <w:tabs>
              <w:tab w:val="right" w:leader="dot" w:pos="13428"/>
            </w:tabs>
            <w:rPr>
              <w:rFonts w:asciiTheme="minorHAnsi" w:eastAsiaTheme="minorEastAsia" w:hAnsiTheme="minorHAnsi" w:cstheme="minorBidi"/>
              <w:noProof/>
            </w:rPr>
          </w:pPr>
          <w:hyperlink w:anchor="_Toc82629954" w:history="1">
            <w:r w:rsidR="00666B97" w:rsidRPr="009D1F86">
              <w:rPr>
                <w:rStyle w:val="Hipervnculo"/>
                <w:noProof/>
              </w:rPr>
              <w:t>Procedimiento para la resolución de conflictos y sanciones</w:t>
            </w:r>
            <w:r w:rsidR="00666B97">
              <w:rPr>
                <w:noProof/>
                <w:webHidden/>
              </w:rPr>
              <w:tab/>
            </w:r>
            <w:r w:rsidR="00666B97">
              <w:rPr>
                <w:noProof/>
                <w:webHidden/>
              </w:rPr>
              <w:fldChar w:fldCharType="begin"/>
            </w:r>
            <w:r w:rsidR="00666B97">
              <w:rPr>
                <w:noProof/>
                <w:webHidden/>
              </w:rPr>
              <w:instrText xml:space="preserve"> PAGEREF _Toc82629954 \h </w:instrText>
            </w:r>
            <w:r w:rsidR="00666B97">
              <w:rPr>
                <w:noProof/>
                <w:webHidden/>
              </w:rPr>
            </w:r>
            <w:r w:rsidR="00666B97">
              <w:rPr>
                <w:noProof/>
                <w:webHidden/>
              </w:rPr>
              <w:fldChar w:fldCharType="separate"/>
            </w:r>
            <w:r w:rsidR="00137F51">
              <w:rPr>
                <w:noProof/>
                <w:webHidden/>
              </w:rPr>
              <w:t>140</w:t>
            </w:r>
            <w:r w:rsidR="00666B97">
              <w:rPr>
                <w:noProof/>
                <w:webHidden/>
              </w:rPr>
              <w:fldChar w:fldCharType="end"/>
            </w:r>
          </w:hyperlink>
        </w:p>
        <w:p w14:paraId="2F6D3D00" w14:textId="2C4A61CE" w:rsidR="00666B97" w:rsidRDefault="00031624">
          <w:pPr>
            <w:pStyle w:val="TDC1"/>
            <w:tabs>
              <w:tab w:val="right" w:leader="dot" w:pos="13428"/>
            </w:tabs>
            <w:rPr>
              <w:rFonts w:asciiTheme="minorHAnsi" w:eastAsiaTheme="minorEastAsia" w:hAnsiTheme="minorHAnsi" w:cstheme="minorBidi"/>
              <w:noProof/>
            </w:rPr>
          </w:pPr>
          <w:hyperlink w:anchor="_Toc82629955" w:history="1">
            <w:r w:rsidR="00666B97" w:rsidRPr="009D1F86">
              <w:rPr>
                <w:rStyle w:val="Hipervnculo"/>
                <w:noProof/>
              </w:rPr>
              <w:t>Sanciones:</w:t>
            </w:r>
            <w:r w:rsidR="00666B97">
              <w:rPr>
                <w:noProof/>
                <w:webHidden/>
              </w:rPr>
              <w:tab/>
            </w:r>
            <w:r w:rsidR="00666B97">
              <w:rPr>
                <w:noProof/>
                <w:webHidden/>
              </w:rPr>
              <w:fldChar w:fldCharType="begin"/>
            </w:r>
            <w:r w:rsidR="00666B97">
              <w:rPr>
                <w:noProof/>
                <w:webHidden/>
              </w:rPr>
              <w:instrText xml:space="preserve"> PAGEREF _Toc82629955 \h </w:instrText>
            </w:r>
            <w:r w:rsidR="00666B97">
              <w:rPr>
                <w:noProof/>
                <w:webHidden/>
              </w:rPr>
            </w:r>
            <w:r w:rsidR="00666B97">
              <w:rPr>
                <w:noProof/>
                <w:webHidden/>
              </w:rPr>
              <w:fldChar w:fldCharType="separate"/>
            </w:r>
            <w:r w:rsidR="00137F51">
              <w:rPr>
                <w:noProof/>
                <w:webHidden/>
              </w:rPr>
              <w:t>145</w:t>
            </w:r>
            <w:r w:rsidR="00666B97">
              <w:rPr>
                <w:noProof/>
                <w:webHidden/>
              </w:rPr>
              <w:fldChar w:fldCharType="end"/>
            </w:r>
          </w:hyperlink>
        </w:p>
        <w:p w14:paraId="0CC9EE63" w14:textId="0225D005" w:rsidR="00666B97" w:rsidRDefault="00031624">
          <w:pPr>
            <w:pStyle w:val="TDC1"/>
            <w:tabs>
              <w:tab w:val="right" w:leader="dot" w:pos="13428"/>
            </w:tabs>
            <w:rPr>
              <w:rFonts w:asciiTheme="minorHAnsi" w:eastAsiaTheme="minorEastAsia" w:hAnsiTheme="minorHAnsi" w:cstheme="minorBidi"/>
              <w:noProof/>
            </w:rPr>
          </w:pPr>
          <w:hyperlink w:anchor="_Toc82629956" w:history="1">
            <w:r w:rsidR="00666B97" w:rsidRPr="009D1F86">
              <w:rPr>
                <w:rStyle w:val="Hipervnculo"/>
                <w:noProof/>
              </w:rPr>
              <w:t>Anexo nº 1 Solicitud Denuncia</w:t>
            </w:r>
            <w:r w:rsidR="00666B97">
              <w:rPr>
                <w:noProof/>
                <w:webHidden/>
              </w:rPr>
              <w:tab/>
            </w:r>
            <w:r w:rsidR="00666B97">
              <w:rPr>
                <w:noProof/>
                <w:webHidden/>
              </w:rPr>
              <w:fldChar w:fldCharType="begin"/>
            </w:r>
            <w:r w:rsidR="00666B97">
              <w:rPr>
                <w:noProof/>
                <w:webHidden/>
              </w:rPr>
              <w:instrText xml:space="preserve"> PAGEREF _Toc82629956 \h </w:instrText>
            </w:r>
            <w:r w:rsidR="00666B97">
              <w:rPr>
                <w:noProof/>
                <w:webHidden/>
              </w:rPr>
            </w:r>
            <w:r w:rsidR="00666B97">
              <w:rPr>
                <w:noProof/>
                <w:webHidden/>
              </w:rPr>
              <w:fldChar w:fldCharType="separate"/>
            </w:r>
            <w:r w:rsidR="00137F51">
              <w:rPr>
                <w:noProof/>
                <w:webHidden/>
              </w:rPr>
              <w:t>148</w:t>
            </w:r>
            <w:r w:rsidR="00666B97">
              <w:rPr>
                <w:noProof/>
                <w:webHidden/>
              </w:rPr>
              <w:fldChar w:fldCharType="end"/>
            </w:r>
          </w:hyperlink>
        </w:p>
        <w:p w14:paraId="39CB0715" w14:textId="39DCB3F2" w:rsidR="00666B97" w:rsidRDefault="00031624">
          <w:pPr>
            <w:pStyle w:val="TDC1"/>
            <w:tabs>
              <w:tab w:val="right" w:leader="dot" w:pos="13428"/>
            </w:tabs>
            <w:rPr>
              <w:rFonts w:asciiTheme="minorHAnsi" w:eastAsiaTheme="minorEastAsia" w:hAnsiTheme="minorHAnsi" w:cstheme="minorBidi"/>
              <w:noProof/>
            </w:rPr>
          </w:pPr>
          <w:hyperlink w:anchor="_Toc82629957" w:history="1">
            <w:r w:rsidR="00666B97" w:rsidRPr="009D1F86">
              <w:rPr>
                <w:rStyle w:val="Hipervnculo"/>
                <w:noProof/>
              </w:rPr>
              <w:t>Anexo Nº II Modelo de entrevista de testigos</w:t>
            </w:r>
            <w:r w:rsidR="00666B97">
              <w:rPr>
                <w:noProof/>
                <w:webHidden/>
              </w:rPr>
              <w:tab/>
            </w:r>
            <w:r w:rsidR="00666B97">
              <w:rPr>
                <w:noProof/>
                <w:webHidden/>
              </w:rPr>
              <w:fldChar w:fldCharType="begin"/>
            </w:r>
            <w:r w:rsidR="00666B97">
              <w:rPr>
                <w:noProof/>
                <w:webHidden/>
              </w:rPr>
              <w:instrText xml:space="preserve"> PAGEREF _Toc82629957 \h </w:instrText>
            </w:r>
            <w:r w:rsidR="00666B97">
              <w:rPr>
                <w:noProof/>
                <w:webHidden/>
              </w:rPr>
            </w:r>
            <w:r w:rsidR="00666B97">
              <w:rPr>
                <w:noProof/>
                <w:webHidden/>
              </w:rPr>
              <w:fldChar w:fldCharType="separate"/>
            </w:r>
            <w:r w:rsidR="00137F51">
              <w:rPr>
                <w:noProof/>
                <w:webHidden/>
              </w:rPr>
              <w:t>150</w:t>
            </w:r>
            <w:r w:rsidR="00666B97">
              <w:rPr>
                <w:noProof/>
                <w:webHidden/>
              </w:rPr>
              <w:fldChar w:fldCharType="end"/>
            </w:r>
          </w:hyperlink>
        </w:p>
        <w:p w14:paraId="3CDB9688" w14:textId="2FC4E88C" w:rsidR="00666B97" w:rsidRDefault="00031624">
          <w:pPr>
            <w:pStyle w:val="TDC1"/>
            <w:tabs>
              <w:tab w:val="right" w:leader="dot" w:pos="13428"/>
            </w:tabs>
            <w:rPr>
              <w:rFonts w:asciiTheme="minorHAnsi" w:eastAsiaTheme="minorEastAsia" w:hAnsiTheme="minorHAnsi" w:cstheme="minorBidi"/>
              <w:noProof/>
            </w:rPr>
          </w:pPr>
          <w:hyperlink w:anchor="_Toc82629958" w:history="1">
            <w:r w:rsidR="00666B97" w:rsidRPr="009D1F86">
              <w:rPr>
                <w:rStyle w:val="Hipervnculo"/>
                <w:noProof/>
              </w:rPr>
              <w:t>Esquema del procedimiento</w:t>
            </w:r>
            <w:r w:rsidR="00666B97">
              <w:rPr>
                <w:noProof/>
                <w:webHidden/>
              </w:rPr>
              <w:tab/>
            </w:r>
            <w:r w:rsidR="00666B97">
              <w:rPr>
                <w:noProof/>
                <w:webHidden/>
              </w:rPr>
              <w:fldChar w:fldCharType="begin"/>
            </w:r>
            <w:r w:rsidR="00666B97">
              <w:rPr>
                <w:noProof/>
                <w:webHidden/>
              </w:rPr>
              <w:instrText xml:space="preserve"> PAGEREF _Toc82629958 \h </w:instrText>
            </w:r>
            <w:r w:rsidR="00666B97">
              <w:rPr>
                <w:noProof/>
                <w:webHidden/>
              </w:rPr>
            </w:r>
            <w:r w:rsidR="00666B97">
              <w:rPr>
                <w:noProof/>
                <w:webHidden/>
              </w:rPr>
              <w:fldChar w:fldCharType="separate"/>
            </w:r>
            <w:r w:rsidR="00137F51">
              <w:rPr>
                <w:noProof/>
                <w:webHidden/>
              </w:rPr>
              <w:t>152</w:t>
            </w:r>
            <w:r w:rsidR="00666B97">
              <w:rPr>
                <w:noProof/>
                <w:webHidden/>
              </w:rPr>
              <w:fldChar w:fldCharType="end"/>
            </w:r>
          </w:hyperlink>
        </w:p>
        <w:p w14:paraId="1A9E7DCB" w14:textId="7C99CB45" w:rsidR="008832B8" w:rsidRDefault="008832B8">
          <w:r>
            <w:rPr>
              <w:b/>
              <w:bCs/>
            </w:rPr>
            <w:fldChar w:fldCharType="end"/>
          </w:r>
        </w:p>
      </w:sdtContent>
    </w:sdt>
    <w:p w14:paraId="16DCF98C" w14:textId="1A388ECA" w:rsidR="008E4062" w:rsidRPr="008832B8" w:rsidRDefault="008832B8" w:rsidP="008832B8">
      <w:pPr>
        <w:pStyle w:val="Ttulo11"/>
      </w:pPr>
      <w:bookmarkStart w:id="0" w:name="_Toc45178805"/>
      <w:bookmarkStart w:id="1" w:name="_Toc48068615"/>
      <w:r>
        <w:br w:type="page"/>
      </w:r>
      <w:bookmarkStart w:id="2" w:name="_Toc82629886"/>
      <w:r w:rsidR="008E4062" w:rsidRPr="00F82FC7">
        <w:t>INTRODUCCIÓN</w:t>
      </w:r>
      <w:bookmarkEnd w:id="2"/>
    </w:p>
    <w:p w14:paraId="365E1CBE" w14:textId="0430B1CE" w:rsidR="00E94433" w:rsidRDefault="00E94433" w:rsidP="00E94433">
      <w:bookmarkStart w:id="3" w:name="_Hlk82337938"/>
      <w:r>
        <w:t xml:space="preserve">El centro educativo </w:t>
      </w:r>
      <w:r w:rsidR="00A65712" w:rsidRPr="00A65712">
        <w:rPr>
          <w:b/>
          <w:bCs/>
        </w:rPr>
        <w:t>Academia de Desarrollo Formativo,</w:t>
      </w:r>
      <w:r w:rsidRPr="00A65712">
        <w:rPr>
          <w:b/>
          <w:bCs/>
        </w:rPr>
        <w:t xml:space="preserve"> S.L.</w:t>
      </w:r>
      <w:r>
        <w:t xml:space="preserve">, </w:t>
      </w:r>
      <w:r w:rsidR="00A65712">
        <w:t xml:space="preserve">a partir de ahora </w:t>
      </w:r>
      <w:r w:rsidR="00A65712" w:rsidRPr="00A65712">
        <w:rPr>
          <w:b/>
          <w:bCs/>
        </w:rPr>
        <w:t>ADF</w:t>
      </w:r>
      <w:r w:rsidR="00A65712">
        <w:t>, es una empresa familiar que inicia su trayectoria en el campo de la formación no reglada en el año 2003 en el término municipal de Gáldar en Gran Canaria en un pequeño espacio que con el tiempo se ha ido mejorando y ampliando contando en la actualidad con cerca de 1000m</w:t>
      </w:r>
      <w:r w:rsidR="00A65712" w:rsidRPr="00A65712">
        <w:rPr>
          <w:vertAlign w:val="superscript"/>
        </w:rPr>
        <w:t>2</w:t>
      </w:r>
      <w:r w:rsidR="00B12CAD">
        <w:t xml:space="preserve"> donde cuenta con zonas de oficinas, 8 aseos y 8 aulas acreditadas y totalmente equipadas adaptadas a las nuevas exigencias arquitectónicas y acreditadas con el </w:t>
      </w:r>
      <w:r>
        <w:t xml:space="preserve">Certificado Universal de Accesibilidad ante la Consejería de Asuntos Sociales del Gobierno de Canarias con número </w:t>
      </w:r>
      <w:r w:rsidR="00B12CAD">
        <w:t>0010/2006</w:t>
      </w:r>
      <w:r>
        <w:t>.</w:t>
      </w:r>
    </w:p>
    <w:p w14:paraId="5B21E322" w14:textId="16000506" w:rsidR="00B12CAD" w:rsidRDefault="00B12CAD" w:rsidP="00E94433">
      <w:r>
        <w:t xml:space="preserve">Durante estos años ha logrado consolidarse en el sector de la formación profesional, ampliando su cobertura con diferentes sedes físicas en varios municipios de la isla </w:t>
      </w:r>
      <w:r w:rsidR="0080389B">
        <w:t>como son en Telde a través de la entidad Círculo de Formación Empleo e Innovación, S.L. y en la capital de la isla, Las Palmas de Gran Canaria con Formavanza, S.L. y sus respectivas marcas (Empleoaqui.com, uno de los primeros portales de empleo a nivel nacional, obteniendo la autorización como agencia de colocación en enero de 2012 y Estudiancasa.es, web creada para la impartición de formación online)</w:t>
      </w:r>
      <w:r w:rsidR="00D8065E">
        <w:t>.</w:t>
      </w:r>
      <w:r w:rsidR="0080389B">
        <w:t xml:space="preserve"> </w:t>
      </w:r>
    </w:p>
    <w:p w14:paraId="19CD6FAE" w14:textId="6778953B" w:rsidR="00D8065E" w:rsidRDefault="00D8065E" w:rsidP="00E94433">
      <w:r>
        <w:t xml:space="preserve">Se ha consolidado así el GRUPO ADF, orientado a la formación (online y presencial), e intermediación laboral para el empleo. </w:t>
      </w:r>
    </w:p>
    <w:p w14:paraId="4C0E4789" w14:textId="6485110C" w:rsidR="00D8065E" w:rsidRDefault="00D8065E" w:rsidP="00E94433">
      <w:r>
        <w:t xml:space="preserve">Sus centros formativos están autorizados por entidades y empresas de prestigio como Microsoft, Ministerio del Interior, Servicio Canario de Empleo, FUNDA (Fundación Estatal para la Formación en el Empleo), Consejería de Educación del Gobierno de Canarias, Fundación Laboral de la Construcción, ESSSCAN (Escuela de Servicios Sanitarios y Sociales de Canarias) lo que les ha permitido disponer de una oferta académica especializada y de calidad que aporta valor a un amplio abanico de clientes. </w:t>
      </w:r>
    </w:p>
    <w:p w14:paraId="28CA6305" w14:textId="2596FE38" w:rsidR="00E94433" w:rsidRDefault="00E94433" w:rsidP="00E94433">
      <w:r>
        <w:t xml:space="preserve">La razón </w:t>
      </w:r>
      <w:r w:rsidR="00D8065E">
        <w:t>de</w:t>
      </w:r>
      <w:r>
        <w:t xml:space="preserve"> todo el GRUPO ADF es mejorar la empleabilidad de las personas y con ello el mercado laboral y la sociedad en general a través de su compromiso con el entorno y la utilización de las siguientes tres vías: cualificación profesional y personal a través de una formación profesional para hacerles partícipes de forma activa en la sociedad, que planteen sus propios proyectos de vida, elaboren posibilidades de futuro y les ayude a mejorar. De esta forma el GRUPO ADF combate entre otras, las situaciones de pobreza, las desigualdades, la marginación o la exclusión social.</w:t>
      </w:r>
    </w:p>
    <w:p w14:paraId="77458A6F" w14:textId="6F8F6C84" w:rsidR="00E94433" w:rsidRDefault="00E94433" w:rsidP="00E94433">
      <w:r>
        <w:t xml:space="preserve">Tres metas fundamentales: </w:t>
      </w:r>
      <w:r w:rsidRPr="00B83B1F">
        <w:rPr>
          <w:i/>
          <w:u w:val="single"/>
        </w:rPr>
        <w:t>calidad, sostenibilidad y crecimiento</w:t>
      </w:r>
      <w:r>
        <w:t>; y los siguientes objetivos estratégicos:</w:t>
      </w:r>
    </w:p>
    <w:p w14:paraId="41DCB970" w14:textId="58A010EB" w:rsidR="00E94433" w:rsidRDefault="00E94433" w:rsidP="00FE2098">
      <w:pPr>
        <w:pStyle w:val="Prrafodelista"/>
        <w:numPr>
          <w:ilvl w:val="0"/>
          <w:numId w:val="12"/>
        </w:numPr>
        <w:spacing w:before="240" w:after="240" w:line="240" w:lineRule="auto"/>
        <w:jc w:val="both"/>
      </w:pPr>
      <w:r w:rsidRPr="00FA6027">
        <w:rPr>
          <w:b/>
        </w:rPr>
        <w:t>Liderazgo:</w:t>
      </w:r>
      <w:r>
        <w:t xml:space="preserve"> Ser una empresa referencia en el sector de la formación y del empleo, en cuanto a innovación educativa e impulsar el talento de nuestros alumnos, hacia el éxito personal individual.</w:t>
      </w:r>
    </w:p>
    <w:p w14:paraId="4BC2D3EE" w14:textId="1F44BDA0" w:rsidR="00E94433" w:rsidRDefault="00E94433" w:rsidP="00FE2098">
      <w:pPr>
        <w:pStyle w:val="Prrafodelista"/>
        <w:numPr>
          <w:ilvl w:val="0"/>
          <w:numId w:val="12"/>
        </w:numPr>
        <w:spacing w:before="240" w:after="240" w:line="240" w:lineRule="auto"/>
        <w:jc w:val="both"/>
      </w:pPr>
      <w:r w:rsidRPr="00FA6027">
        <w:rPr>
          <w:b/>
        </w:rPr>
        <w:t>Calidad:</w:t>
      </w:r>
      <w:r>
        <w:t xml:space="preserve"> estamos comprometidos con la satisfacción de nuestros/as grupos de interés, por lo que gestionamos nuestros procesos y diseñamos nuestro plan estratégico, para ofrecer siempre productos y servicios de calidad que se anticipen y colmen sus deseos y necesidades.</w:t>
      </w:r>
    </w:p>
    <w:p w14:paraId="0C492DED" w14:textId="77777777" w:rsidR="00E94433" w:rsidRDefault="00E94433" w:rsidP="00FE2098">
      <w:pPr>
        <w:pStyle w:val="Prrafodelista"/>
        <w:numPr>
          <w:ilvl w:val="0"/>
          <w:numId w:val="12"/>
        </w:numPr>
        <w:spacing w:before="240" w:after="240" w:line="240" w:lineRule="auto"/>
        <w:jc w:val="both"/>
      </w:pPr>
      <w:r w:rsidRPr="00FA6027">
        <w:rPr>
          <w:b/>
        </w:rPr>
        <w:t>Responsabilidad social empresarial</w:t>
      </w:r>
      <w:r>
        <w:t>: Ser una empresa íntegra y éticamente responsable con nuestro entorno y la sociedad en general, comprometidos con la promoción y protección del medioambiente, la igualdad, la tolerancia, el desarrollo del talento, la educación adaptativa, la no discriminación y la transparencia.</w:t>
      </w:r>
    </w:p>
    <w:p w14:paraId="6E73961E" w14:textId="77777777" w:rsidR="00E94433" w:rsidRDefault="00E94433" w:rsidP="00FE2098">
      <w:pPr>
        <w:pStyle w:val="Prrafodelista"/>
        <w:numPr>
          <w:ilvl w:val="0"/>
          <w:numId w:val="12"/>
        </w:numPr>
        <w:spacing w:before="240" w:after="240" w:line="240" w:lineRule="auto"/>
        <w:jc w:val="both"/>
      </w:pPr>
      <w:r w:rsidRPr="00FA6027">
        <w:rPr>
          <w:b/>
        </w:rPr>
        <w:t>Sostenibilidad</w:t>
      </w:r>
      <w:r>
        <w:t>: buscamos maximizar nuestro rendimiento para beneficio de la organización y de todos los agentes implicados, pero con responsabilidad y sostenibilidad. Eficacia, eficiencia, innovación y mejora continua son nuestros medios para ser una organización productiva y dinámica y para mantener, diversificar y expandir nuestro negocio</w:t>
      </w:r>
      <w:bookmarkEnd w:id="3"/>
      <w:r>
        <w:t>.</w:t>
      </w:r>
    </w:p>
    <w:p w14:paraId="6352DF81" w14:textId="77777777" w:rsidR="00E94433" w:rsidRDefault="00E94433" w:rsidP="00E94433"/>
    <w:p w14:paraId="7D553333" w14:textId="77777777" w:rsidR="00E94433" w:rsidRDefault="00E94433" w:rsidP="008832B8">
      <w:pPr>
        <w:pStyle w:val="Ttulo11"/>
      </w:pPr>
      <w:bookmarkStart w:id="4" w:name="_Toc82336349"/>
      <w:bookmarkStart w:id="5" w:name="_Toc82365018"/>
      <w:bookmarkStart w:id="6" w:name="_Toc82629887"/>
      <w:bookmarkStart w:id="7" w:name="_Hlk82337982"/>
      <w:r>
        <w:t>SUS VALORES</w:t>
      </w:r>
      <w:bookmarkEnd w:id="4"/>
      <w:bookmarkEnd w:id="5"/>
      <w:bookmarkEnd w:id="6"/>
    </w:p>
    <w:p w14:paraId="489A157A" w14:textId="28E800EF" w:rsidR="00E94433" w:rsidRDefault="00E94433" w:rsidP="00FE2098">
      <w:pPr>
        <w:pStyle w:val="Prrafodelista"/>
        <w:numPr>
          <w:ilvl w:val="0"/>
          <w:numId w:val="11"/>
        </w:numPr>
        <w:spacing w:before="240" w:after="240" w:line="240" w:lineRule="auto"/>
        <w:jc w:val="both"/>
      </w:pPr>
      <w:r w:rsidRPr="00FA6027">
        <w:rPr>
          <w:b/>
        </w:rPr>
        <w:t>Hacer brillar a las personas</w:t>
      </w:r>
      <w:r>
        <w:t>: Proporcionando a las personas orientación, guía, apoyo, escucha. Para que las personas se encuentren consigo mismas, den el máximo de cada una, ayudarles a conseguir sus objetivos personales, el sentido de sus vidas. A través de la comprensión empática y conducta asertiva.</w:t>
      </w:r>
    </w:p>
    <w:p w14:paraId="5A36BD2A" w14:textId="049E354D" w:rsidR="00E94433" w:rsidRDefault="00E94433" w:rsidP="00FE2098">
      <w:pPr>
        <w:pStyle w:val="Prrafodelista"/>
        <w:numPr>
          <w:ilvl w:val="0"/>
          <w:numId w:val="11"/>
        </w:numPr>
        <w:spacing w:before="240" w:after="240" w:line="240" w:lineRule="auto"/>
        <w:jc w:val="both"/>
      </w:pPr>
      <w:r w:rsidRPr="00FA6027">
        <w:rPr>
          <w:b/>
        </w:rPr>
        <w:t>Felicidad</w:t>
      </w:r>
      <w:r>
        <w:t>: Encarando el día con una sonrisa, disfrutando con nuestro trabajo, con las personas de nuestro entorno, diseñando el entorno de trabajo feliz.</w:t>
      </w:r>
    </w:p>
    <w:p w14:paraId="0103D7EB" w14:textId="3AA72FD5" w:rsidR="00E94433" w:rsidRDefault="00E94433" w:rsidP="00FE2098">
      <w:pPr>
        <w:pStyle w:val="Prrafodelista"/>
        <w:numPr>
          <w:ilvl w:val="0"/>
          <w:numId w:val="11"/>
        </w:numPr>
        <w:spacing w:before="240" w:after="240" w:line="240" w:lineRule="auto"/>
        <w:jc w:val="both"/>
      </w:pPr>
      <w:r w:rsidRPr="00FA6027">
        <w:rPr>
          <w:b/>
        </w:rPr>
        <w:t>Creatividad e innovación</w:t>
      </w:r>
      <w:r>
        <w:t>:  Fomentando la autocrítica, la generación constante de ideas. Desarrollando la intuición y a la creatividad. Cuestionándonos nuevas formas de hacer, adaptándonos a los cambios e incentivando el aprendizaje por descubrimiento.</w:t>
      </w:r>
    </w:p>
    <w:p w14:paraId="0B7EF5D1" w14:textId="6BB15E7A" w:rsidR="00E94433" w:rsidRDefault="00E94433" w:rsidP="00FE2098">
      <w:pPr>
        <w:pStyle w:val="Prrafodelista"/>
        <w:numPr>
          <w:ilvl w:val="0"/>
          <w:numId w:val="11"/>
        </w:numPr>
        <w:spacing w:before="240" w:after="240" w:line="240" w:lineRule="auto"/>
        <w:jc w:val="both"/>
      </w:pPr>
      <w:r w:rsidRPr="00E94433">
        <w:rPr>
          <w:b/>
        </w:rPr>
        <w:t>Comunicación y transparencia</w:t>
      </w:r>
      <w:r>
        <w:t>: Siendo una empresa transparente, abierta al diálogo, desarrollo del espíritu crítico constructivo, accesible para todos nuestros grupos de interés y practicando una comunicación enriquecedora y bidireccional.</w:t>
      </w:r>
    </w:p>
    <w:p w14:paraId="20A9032F" w14:textId="77777777" w:rsidR="00E94433" w:rsidRDefault="00E94433" w:rsidP="00FE2098">
      <w:pPr>
        <w:pStyle w:val="Prrafodelista"/>
        <w:numPr>
          <w:ilvl w:val="0"/>
          <w:numId w:val="11"/>
        </w:numPr>
        <w:spacing w:before="240" w:after="240" w:line="240" w:lineRule="auto"/>
        <w:jc w:val="both"/>
      </w:pPr>
      <w:r w:rsidRPr="00FA6027">
        <w:rPr>
          <w:b/>
        </w:rPr>
        <w:t>Cooperación y colaboración</w:t>
      </w:r>
      <w:r>
        <w:t>: Creando clima de colaboración democrática en nuestros centros, fomentando el sujeto colectivo.   Cooperando con las instituciones, alumnado, asociaciones y sociedad en general.</w:t>
      </w:r>
    </w:p>
    <w:p w14:paraId="0EEBE028" w14:textId="77777777" w:rsidR="00E94433" w:rsidRPr="00E94433" w:rsidRDefault="00E94433" w:rsidP="00FE2098">
      <w:pPr>
        <w:pStyle w:val="Prrafodelista"/>
        <w:numPr>
          <w:ilvl w:val="0"/>
          <w:numId w:val="11"/>
        </w:numPr>
        <w:spacing w:before="240" w:after="240" w:line="240" w:lineRule="auto"/>
        <w:jc w:val="both"/>
      </w:pPr>
      <w:r w:rsidRPr="00E94433">
        <w:rPr>
          <w:b/>
        </w:rPr>
        <w:t>Aprendizaje y crecimiento</w:t>
      </w:r>
      <w:r>
        <w:t>: Deseo por crecer y progresar a nivel personal y profesional, aprender a aprender. Apertura ante nuevos retos y con capacidad para reilusionarnos</w:t>
      </w:r>
      <w:bookmarkEnd w:id="7"/>
    </w:p>
    <w:p w14:paraId="0A031199" w14:textId="77777777" w:rsidR="00E94433" w:rsidRDefault="00E94433" w:rsidP="008E4062">
      <w:pPr>
        <w:pStyle w:val="Pa8"/>
        <w:spacing w:before="160" w:line="360" w:lineRule="auto"/>
        <w:jc w:val="both"/>
        <w:rPr>
          <w:rFonts w:ascii="Times New Roman" w:hAnsi="Times New Roman" w:cs="Times New Roman"/>
          <w:color w:val="000000"/>
        </w:rPr>
      </w:pPr>
    </w:p>
    <w:p w14:paraId="32C6D91C" w14:textId="77777777" w:rsidR="00E94433" w:rsidRDefault="00E94433" w:rsidP="008E4062">
      <w:pPr>
        <w:pStyle w:val="Pa8"/>
        <w:spacing w:before="160" w:line="360" w:lineRule="auto"/>
        <w:jc w:val="both"/>
        <w:rPr>
          <w:rFonts w:ascii="Times New Roman" w:hAnsi="Times New Roman" w:cs="Times New Roman"/>
          <w:color w:val="000000"/>
        </w:rPr>
      </w:pPr>
    </w:p>
    <w:p w14:paraId="1183E40C" w14:textId="5C2655F1" w:rsidR="00D61707" w:rsidRPr="008E4062" w:rsidRDefault="00D61707" w:rsidP="008E4062">
      <w:pPr>
        <w:pStyle w:val="Pa8"/>
        <w:spacing w:before="160" w:line="360" w:lineRule="auto"/>
        <w:jc w:val="both"/>
        <w:rPr>
          <w:rFonts w:ascii="Times New Roman" w:hAnsi="Times New Roman" w:cs="Times New Roman"/>
          <w:color w:val="000000"/>
        </w:rPr>
      </w:pPr>
      <w:r w:rsidRPr="00865EEE">
        <w:rPr>
          <w:rFonts w:ascii="Times New Roman" w:hAnsi="Times New Roman" w:cs="Times New Roman"/>
          <w:color w:val="000000"/>
        </w:rPr>
        <w:t>En 20</w:t>
      </w:r>
      <w:r w:rsidR="00E94433" w:rsidRPr="00865EEE">
        <w:rPr>
          <w:rFonts w:ascii="Times New Roman" w:hAnsi="Times New Roman" w:cs="Times New Roman"/>
          <w:color w:val="000000"/>
        </w:rPr>
        <w:t>2</w:t>
      </w:r>
      <w:r w:rsidR="00D8065E">
        <w:rPr>
          <w:rFonts w:ascii="Times New Roman" w:hAnsi="Times New Roman" w:cs="Times New Roman"/>
          <w:color w:val="000000"/>
        </w:rPr>
        <w:t>1</w:t>
      </w:r>
      <w:r w:rsidRPr="008E4062">
        <w:rPr>
          <w:rFonts w:ascii="Times New Roman" w:hAnsi="Times New Roman" w:cs="Times New Roman"/>
          <w:color w:val="000000"/>
        </w:rPr>
        <w:t>, se constituyó la Comisión de Igualdad con el objetivo de elaborar y negociar un Plan de Igualdad</w:t>
      </w:r>
      <w:r w:rsidR="00E94433">
        <w:rPr>
          <w:rFonts w:ascii="Times New Roman" w:hAnsi="Times New Roman" w:cs="Times New Roman"/>
          <w:color w:val="000000"/>
        </w:rPr>
        <w:t xml:space="preserve">. </w:t>
      </w:r>
      <w:r w:rsidR="008E4062">
        <w:rPr>
          <w:rFonts w:ascii="Times New Roman" w:hAnsi="Times New Roman" w:cs="Times New Roman"/>
          <w:color w:val="000000"/>
        </w:rPr>
        <w:t xml:space="preserve">Así mismo, en </w:t>
      </w:r>
      <w:r w:rsidR="004A3437">
        <w:rPr>
          <w:rFonts w:ascii="Times New Roman" w:hAnsi="Times New Roman" w:cs="Times New Roman"/>
          <w:color w:val="000000"/>
        </w:rPr>
        <w:t>diciembre</w:t>
      </w:r>
      <w:r w:rsidR="00E94433">
        <w:rPr>
          <w:rFonts w:ascii="Times New Roman" w:hAnsi="Times New Roman" w:cs="Times New Roman"/>
          <w:color w:val="000000"/>
        </w:rPr>
        <w:t xml:space="preserve"> de</w:t>
      </w:r>
      <w:r w:rsidR="008E4062">
        <w:rPr>
          <w:rFonts w:ascii="Times New Roman" w:hAnsi="Times New Roman" w:cs="Times New Roman"/>
          <w:color w:val="000000"/>
        </w:rPr>
        <w:t xml:space="preserve"> 2021 </w:t>
      </w:r>
      <w:r w:rsidR="00F82FC7">
        <w:rPr>
          <w:rFonts w:ascii="Times New Roman" w:hAnsi="Times New Roman" w:cs="Times New Roman"/>
          <w:color w:val="000000"/>
        </w:rPr>
        <w:t xml:space="preserve">se ha constituido de forma legítima la Comisión Negociadora del Plan de Igualdad de </w:t>
      </w:r>
      <w:r w:rsidR="00812B72">
        <w:rPr>
          <w:rFonts w:ascii="Times New Roman" w:hAnsi="Times New Roman" w:cs="Times New Roman"/>
          <w:color w:val="000000"/>
        </w:rPr>
        <w:t xml:space="preserve">Academia de Desarrollo Formativo, S.L. </w:t>
      </w:r>
      <w:r w:rsidR="00F82FC7">
        <w:rPr>
          <w:rFonts w:ascii="Times New Roman" w:hAnsi="Times New Roman" w:cs="Times New Roman"/>
          <w:color w:val="000000"/>
        </w:rPr>
        <w:t xml:space="preserve"> 202</w:t>
      </w:r>
      <w:r w:rsidR="00812B72">
        <w:rPr>
          <w:rFonts w:ascii="Times New Roman" w:hAnsi="Times New Roman" w:cs="Times New Roman"/>
          <w:color w:val="000000"/>
        </w:rPr>
        <w:t>2</w:t>
      </w:r>
      <w:r w:rsidR="00F82FC7">
        <w:rPr>
          <w:rFonts w:ascii="Times New Roman" w:hAnsi="Times New Roman" w:cs="Times New Roman"/>
          <w:color w:val="000000"/>
        </w:rPr>
        <w:t>-202</w:t>
      </w:r>
      <w:r w:rsidR="009C73D9">
        <w:rPr>
          <w:rFonts w:ascii="Times New Roman" w:hAnsi="Times New Roman" w:cs="Times New Roman"/>
          <w:color w:val="000000"/>
        </w:rPr>
        <w:t>6</w:t>
      </w:r>
      <w:r w:rsidR="00F82FC7">
        <w:rPr>
          <w:rFonts w:ascii="Times New Roman" w:hAnsi="Times New Roman" w:cs="Times New Roman"/>
          <w:color w:val="000000"/>
        </w:rPr>
        <w:t>.</w:t>
      </w:r>
    </w:p>
    <w:p w14:paraId="0BD06C87" w14:textId="77777777" w:rsidR="00D61707" w:rsidRPr="008E4062" w:rsidRDefault="00D61707" w:rsidP="008E4062">
      <w:pPr>
        <w:pStyle w:val="Default"/>
        <w:spacing w:line="360" w:lineRule="auto"/>
        <w:jc w:val="both"/>
        <w:rPr>
          <w:rFonts w:ascii="Times New Roman" w:hAnsi="Times New Roman" w:cs="Times New Roman"/>
        </w:rPr>
      </w:pPr>
    </w:p>
    <w:p w14:paraId="55E02FCD" w14:textId="6D24AF53" w:rsidR="00D61707" w:rsidRPr="008E4062" w:rsidRDefault="00F82FC7" w:rsidP="008E4062">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Durante todo este tiempo, la empresa </w:t>
      </w:r>
      <w:r w:rsidR="00812B72" w:rsidRPr="00812B72">
        <w:rPr>
          <w:rFonts w:ascii="Times New Roman" w:hAnsi="Times New Roman"/>
          <w:color w:val="000000"/>
          <w:sz w:val="24"/>
          <w:szCs w:val="24"/>
        </w:rPr>
        <w:t xml:space="preserve">Academia de Desarrollo Formativo, S.L.  </w:t>
      </w:r>
      <w:r>
        <w:rPr>
          <w:rFonts w:ascii="Times New Roman" w:hAnsi="Times New Roman"/>
          <w:color w:val="000000"/>
          <w:sz w:val="24"/>
          <w:szCs w:val="24"/>
        </w:rPr>
        <w:t>ha formalizado</w:t>
      </w:r>
      <w:r w:rsidR="00D61707" w:rsidRPr="008E4062">
        <w:rPr>
          <w:rFonts w:ascii="Times New Roman" w:hAnsi="Times New Roman"/>
          <w:color w:val="000000"/>
          <w:sz w:val="24"/>
          <w:szCs w:val="24"/>
        </w:rPr>
        <w:t xml:space="preserve"> el compromiso de la dirección de la empresa con la igualdad de trato y oportunidades entre mujeres y hombres, reafirmándose este compromiso en el </w:t>
      </w:r>
      <w:r w:rsidR="00E94433">
        <w:rPr>
          <w:rFonts w:ascii="Times New Roman" w:hAnsi="Times New Roman"/>
          <w:color w:val="000000"/>
          <w:sz w:val="24"/>
          <w:szCs w:val="24"/>
        </w:rPr>
        <w:t>primer</w:t>
      </w:r>
      <w:r w:rsidR="00D61707" w:rsidRPr="008E4062">
        <w:rPr>
          <w:rFonts w:ascii="Times New Roman" w:hAnsi="Times New Roman"/>
          <w:color w:val="000000"/>
          <w:sz w:val="24"/>
          <w:szCs w:val="24"/>
        </w:rPr>
        <w:t xml:space="preserve"> Plan de Igualdad.</w:t>
      </w:r>
    </w:p>
    <w:p w14:paraId="1496A8E0" w14:textId="77777777" w:rsidR="00D61707" w:rsidRPr="008E4062" w:rsidRDefault="00D61707" w:rsidP="008E4062">
      <w:pPr>
        <w:autoSpaceDE w:val="0"/>
        <w:autoSpaceDN w:val="0"/>
        <w:adjustRightInd w:val="0"/>
        <w:spacing w:after="0" w:line="360" w:lineRule="auto"/>
        <w:jc w:val="both"/>
        <w:rPr>
          <w:rFonts w:ascii="Times New Roman" w:hAnsi="Times New Roman"/>
          <w:color w:val="000000"/>
          <w:sz w:val="24"/>
          <w:szCs w:val="24"/>
        </w:rPr>
      </w:pPr>
    </w:p>
    <w:p w14:paraId="72D949A0" w14:textId="77777777" w:rsidR="00D61707" w:rsidRPr="008E4062" w:rsidRDefault="00D61707" w:rsidP="008E4062">
      <w:pPr>
        <w:pStyle w:val="Pa6"/>
        <w:spacing w:line="360" w:lineRule="auto"/>
        <w:jc w:val="both"/>
        <w:rPr>
          <w:rFonts w:ascii="Times New Roman" w:hAnsi="Times New Roman" w:cs="Times New Roman"/>
          <w:color w:val="000000"/>
        </w:rPr>
      </w:pPr>
      <w:r w:rsidRPr="008E4062">
        <w:rPr>
          <w:rFonts w:ascii="Times New Roman" w:hAnsi="Times New Roman" w:cs="Times New Roman"/>
          <w:color w:val="000000"/>
        </w:rPr>
        <w:t>La implicación de la dirección de la empresa en esta materia es fundamental para conseguir una igualdad efectiva en todos los ámbitos de la organización, y poner en valor el presente Plan de Igualdad para que sea el instrumento a través del cual se produzca:</w:t>
      </w:r>
    </w:p>
    <w:p w14:paraId="14EA7E6E" w14:textId="47948CBD" w:rsidR="00D61707" w:rsidRPr="008E4062" w:rsidRDefault="00D61707" w:rsidP="00FE2098">
      <w:pPr>
        <w:pStyle w:val="Pa8"/>
        <w:numPr>
          <w:ilvl w:val="0"/>
          <w:numId w:val="3"/>
        </w:numPr>
        <w:spacing w:before="160" w:line="360" w:lineRule="auto"/>
        <w:jc w:val="both"/>
        <w:rPr>
          <w:rFonts w:ascii="Times New Roman" w:hAnsi="Times New Roman" w:cs="Times New Roman"/>
          <w:color w:val="000000"/>
        </w:rPr>
      </w:pPr>
      <w:r w:rsidRPr="534E326B">
        <w:rPr>
          <w:rFonts w:ascii="Times New Roman" w:hAnsi="Times New Roman" w:cs="Times New Roman"/>
          <w:color w:val="000000" w:themeColor="text1"/>
        </w:rPr>
        <w:t>La eliminación y prevención de cualquier tipo de discriminación o acoso por razón de género.</w:t>
      </w:r>
    </w:p>
    <w:p w14:paraId="03010CD1" w14:textId="33670228" w:rsidR="00D61707" w:rsidRPr="008E4062" w:rsidRDefault="00D61707" w:rsidP="00FE2098">
      <w:pPr>
        <w:pStyle w:val="Pa6"/>
        <w:numPr>
          <w:ilvl w:val="0"/>
          <w:numId w:val="3"/>
        </w:numPr>
        <w:spacing w:line="360" w:lineRule="auto"/>
        <w:jc w:val="both"/>
        <w:rPr>
          <w:rFonts w:ascii="Times New Roman" w:hAnsi="Times New Roman" w:cs="Times New Roman"/>
          <w:color w:val="000000"/>
        </w:rPr>
      </w:pPr>
      <w:r w:rsidRPr="534E326B">
        <w:rPr>
          <w:rFonts w:ascii="Times New Roman" w:hAnsi="Times New Roman" w:cs="Times New Roman"/>
          <w:color w:val="000000" w:themeColor="text1"/>
        </w:rPr>
        <w:t>Una mejora del clima laboral y en general de la calidad de vida de las personas.</w:t>
      </w:r>
    </w:p>
    <w:p w14:paraId="5A557302" w14:textId="5E4AF459" w:rsidR="00D61707" w:rsidRPr="008E4062" w:rsidRDefault="00D61707" w:rsidP="00FE2098">
      <w:pPr>
        <w:pStyle w:val="Pa6"/>
        <w:numPr>
          <w:ilvl w:val="0"/>
          <w:numId w:val="3"/>
        </w:numPr>
        <w:spacing w:line="360" w:lineRule="auto"/>
        <w:jc w:val="both"/>
        <w:rPr>
          <w:rFonts w:ascii="Times New Roman" w:hAnsi="Times New Roman" w:cs="Times New Roman"/>
          <w:color w:val="000000"/>
        </w:rPr>
      </w:pPr>
      <w:r w:rsidRPr="534E326B">
        <w:rPr>
          <w:rFonts w:ascii="Times New Roman" w:hAnsi="Times New Roman" w:cs="Times New Roman"/>
          <w:color w:val="000000" w:themeColor="text1"/>
        </w:rPr>
        <w:t>Una optimización de las capacidades de toda la plantilla.</w:t>
      </w:r>
    </w:p>
    <w:p w14:paraId="1B29FFB4" w14:textId="091A2DF3" w:rsidR="00D61707" w:rsidRPr="008E4062" w:rsidRDefault="00D61707" w:rsidP="00FE2098">
      <w:pPr>
        <w:pStyle w:val="Pa6"/>
        <w:numPr>
          <w:ilvl w:val="0"/>
          <w:numId w:val="3"/>
        </w:numPr>
        <w:spacing w:line="360" w:lineRule="auto"/>
        <w:jc w:val="both"/>
        <w:rPr>
          <w:rFonts w:ascii="Times New Roman" w:hAnsi="Times New Roman" w:cs="Times New Roman"/>
          <w:color w:val="000000"/>
        </w:rPr>
      </w:pPr>
      <w:r w:rsidRPr="534E326B">
        <w:rPr>
          <w:rFonts w:ascii="Times New Roman" w:hAnsi="Times New Roman" w:cs="Times New Roman"/>
          <w:color w:val="000000" w:themeColor="text1"/>
        </w:rPr>
        <w:t>El aumento del compromiso con la organización.</w:t>
      </w:r>
    </w:p>
    <w:p w14:paraId="35435D0E" w14:textId="7C7F8389" w:rsidR="00D61707" w:rsidRPr="008E4062" w:rsidRDefault="00D61707" w:rsidP="00FE2098">
      <w:pPr>
        <w:numPr>
          <w:ilvl w:val="0"/>
          <w:numId w:val="3"/>
        </w:numPr>
        <w:autoSpaceDE w:val="0"/>
        <w:autoSpaceDN w:val="0"/>
        <w:adjustRightInd w:val="0"/>
        <w:spacing w:after="0" w:line="360" w:lineRule="auto"/>
        <w:jc w:val="both"/>
        <w:rPr>
          <w:rFonts w:ascii="Times New Roman" w:hAnsi="Times New Roman"/>
          <w:color w:val="000000"/>
          <w:sz w:val="24"/>
          <w:szCs w:val="24"/>
        </w:rPr>
      </w:pPr>
      <w:r w:rsidRPr="534E326B">
        <w:rPr>
          <w:rFonts w:ascii="Times New Roman" w:hAnsi="Times New Roman"/>
          <w:color w:val="000000" w:themeColor="text1"/>
          <w:sz w:val="24"/>
          <w:szCs w:val="24"/>
        </w:rPr>
        <w:t>Y como consecuencia de todo lo anterior, una mejora de los resultados empresariales.</w:t>
      </w:r>
    </w:p>
    <w:p w14:paraId="7455B28E" w14:textId="2FA9CE17" w:rsidR="00F910AB" w:rsidRDefault="00D61707" w:rsidP="008E4062">
      <w:pPr>
        <w:pStyle w:val="Prrafodelista"/>
        <w:widowControl w:val="0"/>
        <w:autoSpaceDE w:val="0"/>
        <w:autoSpaceDN w:val="0"/>
        <w:adjustRightInd w:val="0"/>
        <w:spacing w:after="0" w:line="360" w:lineRule="auto"/>
        <w:ind w:left="462" w:right="-7"/>
        <w:jc w:val="both"/>
        <w:rPr>
          <w:rFonts w:ascii="Times New Roman" w:hAnsi="Times New Roman"/>
          <w:color w:val="000000"/>
          <w:sz w:val="24"/>
          <w:szCs w:val="24"/>
        </w:rPr>
      </w:pPr>
      <w:r w:rsidRPr="008E4062">
        <w:rPr>
          <w:rFonts w:ascii="Times New Roman" w:hAnsi="Times New Roman"/>
          <w:color w:val="000000"/>
          <w:sz w:val="24"/>
          <w:szCs w:val="24"/>
        </w:rPr>
        <w:br w:type="page"/>
      </w:r>
    </w:p>
    <w:p w14:paraId="16AFF4F0" w14:textId="77777777" w:rsidR="00F82FC7" w:rsidRPr="00F82FC7" w:rsidRDefault="00F82FC7" w:rsidP="008832B8">
      <w:pPr>
        <w:pStyle w:val="Ttulo11"/>
      </w:pPr>
      <w:bookmarkStart w:id="8" w:name="_Toc82629888"/>
      <w:r w:rsidRPr="00F82FC7">
        <w:t>MARCO LEGAL</w:t>
      </w:r>
      <w:bookmarkEnd w:id="8"/>
    </w:p>
    <w:p w14:paraId="77545EB2" w14:textId="77777777" w:rsidR="00F82FC7" w:rsidRPr="0050085B" w:rsidRDefault="00F82FC7" w:rsidP="00F82FC7">
      <w:pPr>
        <w:pStyle w:val="Textoindependiente"/>
        <w:spacing w:line="360" w:lineRule="auto"/>
        <w:ind w:right="3"/>
        <w:jc w:val="both"/>
        <w:rPr>
          <w:rFonts w:ascii="Times New Roman" w:hAnsi="Times New Roman" w:cs="Times New Roman"/>
        </w:rPr>
      </w:pPr>
      <w:r w:rsidRPr="0050085B">
        <w:rPr>
          <w:rFonts w:ascii="Times New Roman" w:hAnsi="Times New Roman" w:cs="Times New Roman"/>
        </w:rPr>
        <w:t>La Constitución Española proclama en sus primeros artículos el derecho a la igualdad y a la no</w:t>
      </w:r>
      <w:r w:rsidRPr="0050085B">
        <w:rPr>
          <w:rFonts w:ascii="Times New Roman" w:hAnsi="Times New Roman" w:cs="Times New Roman"/>
          <w:spacing w:val="1"/>
        </w:rPr>
        <w:t xml:space="preserve"> </w:t>
      </w:r>
      <w:r w:rsidRPr="0050085B">
        <w:rPr>
          <w:rFonts w:ascii="Times New Roman" w:hAnsi="Times New Roman" w:cs="Times New Roman"/>
        </w:rPr>
        <w:t>discriminación</w:t>
      </w:r>
      <w:r w:rsidRPr="0050085B">
        <w:rPr>
          <w:rFonts w:ascii="Times New Roman" w:hAnsi="Times New Roman" w:cs="Times New Roman"/>
          <w:spacing w:val="-1"/>
        </w:rPr>
        <w:t xml:space="preserve"> </w:t>
      </w:r>
      <w:r w:rsidRPr="0050085B">
        <w:rPr>
          <w:rFonts w:ascii="Times New Roman" w:hAnsi="Times New Roman" w:cs="Times New Roman"/>
        </w:rPr>
        <w:t>por</w:t>
      </w:r>
      <w:r w:rsidRPr="0050085B">
        <w:rPr>
          <w:rFonts w:ascii="Times New Roman" w:hAnsi="Times New Roman" w:cs="Times New Roman"/>
          <w:spacing w:val="-3"/>
        </w:rPr>
        <w:t xml:space="preserve"> </w:t>
      </w:r>
      <w:r w:rsidRPr="0050085B">
        <w:rPr>
          <w:rFonts w:ascii="Times New Roman" w:hAnsi="Times New Roman" w:cs="Times New Roman"/>
        </w:rPr>
        <w:t>razón</w:t>
      </w:r>
      <w:r w:rsidRPr="0050085B">
        <w:rPr>
          <w:rFonts w:ascii="Times New Roman" w:hAnsi="Times New Roman" w:cs="Times New Roman"/>
          <w:spacing w:val="-1"/>
        </w:rPr>
        <w:t xml:space="preserve"> </w:t>
      </w:r>
      <w:r w:rsidRPr="0050085B">
        <w:rPr>
          <w:rFonts w:ascii="Times New Roman" w:hAnsi="Times New Roman" w:cs="Times New Roman"/>
        </w:rPr>
        <w:t>de sexo.</w:t>
      </w:r>
      <w:r w:rsidRPr="0050085B">
        <w:rPr>
          <w:rFonts w:ascii="Times New Roman" w:hAnsi="Times New Roman" w:cs="Times New Roman"/>
          <w:spacing w:val="-2"/>
        </w:rPr>
        <w:t xml:space="preserve"> </w:t>
      </w:r>
      <w:r w:rsidRPr="0050085B">
        <w:rPr>
          <w:rFonts w:ascii="Times New Roman" w:hAnsi="Times New Roman" w:cs="Times New Roman"/>
        </w:rPr>
        <w:t>Por orden expositivo</w:t>
      </w:r>
      <w:r w:rsidRPr="0050085B">
        <w:rPr>
          <w:rFonts w:ascii="Times New Roman" w:hAnsi="Times New Roman" w:cs="Times New Roman"/>
          <w:spacing w:val="-5"/>
        </w:rPr>
        <w:t xml:space="preserve"> </w:t>
      </w:r>
      <w:r w:rsidRPr="0050085B">
        <w:rPr>
          <w:rFonts w:ascii="Times New Roman" w:hAnsi="Times New Roman" w:cs="Times New Roman"/>
        </w:rPr>
        <w:t>las</w:t>
      </w:r>
      <w:r w:rsidRPr="0050085B">
        <w:rPr>
          <w:rFonts w:ascii="Times New Roman" w:hAnsi="Times New Roman" w:cs="Times New Roman"/>
          <w:spacing w:val="-4"/>
        </w:rPr>
        <w:t xml:space="preserve"> </w:t>
      </w:r>
      <w:r w:rsidRPr="0050085B">
        <w:rPr>
          <w:rFonts w:ascii="Times New Roman" w:hAnsi="Times New Roman" w:cs="Times New Roman"/>
        </w:rPr>
        <w:t>referencias</w:t>
      </w:r>
      <w:r w:rsidRPr="0050085B">
        <w:rPr>
          <w:rFonts w:ascii="Times New Roman" w:hAnsi="Times New Roman" w:cs="Times New Roman"/>
          <w:spacing w:val="-3"/>
        </w:rPr>
        <w:t xml:space="preserve"> </w:t>
      </w:r>
      <w:r w:rsidRPr="0050085B">
        <w:rPr>
          <w:rFonts w:ascii="Times New Roman" w:hAnsi="Times New Roman" w:cs="Times New Roman"/>
        </w:rPr>
        <w:t>principales</w:t>
      </w:r>
      <w:r w:rsidRPr="0050085B">
        <w:rPr>
          <w:rFonts w:ascii="Times New Roman" w:hAnsi="Times New Roman" w:cs="Times New Roman"/>
          <w:spacing w:val="-3"/>
        </w:rPr>
        <w:t xml:space="preserve"> </w:t>
      </w:r>
      <w:r w:rsidRPr="0050085B">
        <w:rPr>
          <w:rFonts w:ascii="Times New Roman" w:hAnsi="Times New Roman" w:cs="Times New Roman"/>
        </w:rPr>
        <w:t>son:</w:t>
      </w:r>
    </w:p>
    <w:p w14:paraId="7AC1C5C0" w14:textId="11CA8DE1" w:rsidR="00F82FC7" w:rsidRPr="0050085B" w:rsidRDefault="00F82FC7" w:rsidP="00F82FC7">
      <w:pPr>
        <w:tabs>
          <w:tab w:val="left" w:pos="1661"/>
        </w:tabs>
        <w:spacing w:line="360" w:lineRule="auto"/>
        <w:ind w:right="3"/>
        <w:jc w:val="both"/>
        <w:rPr>
          <w:rFonts w:ascii="Times New Roman" w:hAnsi="Times New Roman"/>
          <w:sz w:val="24"/>
          <w:szCs w:val="24"/>
        </w:rPr>
      </w:pPr>
      <w:r w:rsidRPr="0050085B">
        <w:rPr>
          <w:rFonts w:ascii="Times New Roman" w:hAnsi="Times New Roman"/>
          <w:sz w:val="24"/>
          <w:szCs w:val="24"/>
        </w:rPr>
        <w:t>En el artículo 9.2 dice: “Corresponde a los Poderes Públicos promover las condiciones</w:t>
      </w:r>
      <w:r w:rsidRPr="0050085B">
        <w:rPr>
          <w:rFonts w:ascii="Times New Roman" w:hAnsi="Times New Roman"/>
          <w:spacing w:val="1"/>
          <w:sz w:val="24"/>
          <w:szCs w:val="24"/>
        </w:rPr>
        <w:t xml:space="preserve"> </w:t>
      </w:r>
      <w:r w:rsidRPr="0050085B">
        <w:rPr>
          <w:rFonts w:ascii="Times New Roman" w:hAnsi="Times New Roman"/>
          <w:sz w:val="24"/>
          <w:szCs w:val="24"/>
        </w:rPr>
        <w:t>para que la libertad y la igualdad del individuo y de los grupos en que se integra sean</w:t>
      </w:r>
      <w:r w:rsidRPr="0050085B">
        <w:rPr>
          <w:rFonts w:ascii="Times New Roman" w:hAnsi="Times New Roman"/>
          <w:spacing w:val="1"/>
          <w:sz w:val="24"/>
          <w:szCs w:val="24"/>
        </w:rPr>
        <w:t xml:space="preserve"> </w:t>
      </w:r>
      <w:r w:rsidRPr="0050085B">
        <w:rPr>
          <w:rFonts w:ascii="Times New Roman" w:hAnsi="Times New Roman"/>
          <w:sz w:val="24"/>
          <w:szCs w:val="24"/>
        </w:rPr>
        <w:t>reales y efectivas; remover los obstáculos que impidan o dificulten su plenitud y facilitar</w:t>
      </w:r>
      <w:r w:rsidRPr="0050085B">
        <w:rPr>
          <w:rFonts w:ascii="Times New Roman" w:hAnsi="Times New Roman"/>
          <w:spacing w:val="1"/>
          <w:sz w:val="24"/>
          <w:szCs w:val="24"/>
        </w:rPr>
        <w:t xml:space="preserve"> </w:t>
      </w:r>
      <w:r w:rsidRPr="0050085B">
        <w:rPr>
          <w:rFonts w:ascii="Times New Roman" w:hAnsi="Times New Roman"/>
          <w:sz w:val="24"/>
          <w:szCs w:val="24"/>
        </w:rPr>
        <w:t>la</w:t>
      </w:r>
      <w:r w:rsidRPr="0050085B">
        <w:rPr>
          <w:rFonts w:ascii="Times New Roman" w:hAnsi="Times New Roman"/>
          <w:spacing w:val="-10"/>
          <w:sz w:val="24"/>
          <w:szCs w:val="24"/>
        </w:rPr>
        <w:t xml:space="preserve"> </w:t>
      </w:r>
      <w:r w:rsidRPr="0050085B">
        <w:rPr>
          <w:rFonts w:ascii="Times New Roman" w:hAnsi="Times New Roman"/>
          <w:sz w:val="24"/>
          <w:szCs w:val="24"/>
        </w:rPr>
        <w:t>participación</w:t>
      </w:r>
      <w:r w:rsidRPr="0050085B">
        <w:rPr>
          <w:rFonts w:ascii="Times New Roman" w:hAnsi="Times New Roman"/>
          <w:spacing w:val="-9"/>
          <w:sz w:val="24"/>
          <w:szCs w:val="24"/>
        </w:rPr>
        <w:t xml:space="preserve"> </w:t>
      </w:r>
      <w:r w:rsidRPr="0050085B">
        <w:rPr>
          <w:rFonts w:ascii="Times New Roman" w:hAnsi="Times New Roman"/>
          <w:sz w:val="24"/>
          <w:szCs w:val="24"/>
        </w:rPr>
        <w:t>de</w:t>
      </w:r>
      <w:r w:rsidRPr="0050085B">
        <w:rPr>
          <w:rFonts w:ascii="Times New Roman" w:hAnsi="Times New Roman"/>
          <w:spacing w:val="-10"/>
          <w:sz w:val="24"/>
          <w:szCs w:val="24"/>
        </w:rPr>
        <w:t xml:space="preserve"> </w:t>
      </w:r>
      <w:r w:rsidRPr="0050085B">
        <w:rPr>
          <w:rFonts w:ascii="Times New Roman" w:hAnsi="Times New Roman"/>
          <w:sz w:val="24"/>
          <w:szCs w:val="24"/>
        </w:rPr>
        <w:t>todos</w:t>
      </w:r>
      <w:r w:rsidRPr="0050085B">
        <w:rPr>
          <w:rFonts w:ascii="Times New Roman" w:hAnsi="Times New Roman"/>
          <w:spacing w:val="-8"/>
          <w:sz w:val="24"/>
          <w:szCs w:val="24"/>
        </w:rPr>
        <w:t xml:space="preserve"> </w:t>
      </w:r>
      <w:r w:rsidRPr="0050085B">
        <w:rPr>
          <w:rFonts w:ascii="Times New Roman" w:hAnsi="Times New Roman"/>
          <w:sz w:val="24"/>
          <w:szCs w:val="24"/>
        </w:rPr>
        <w:t>los</w:t>
      </w:r>
      <w:r w:rsidRPr="0050085B">
        <w:rPr>
          <w:rFonts w:ascii="Times New Roman" w:hAnsi="Times New Roman"/>
          <w:spacing w:val="-8"/>
          <w:sz w:val="24"/>
          <w:szCs w:val="24"/>
        </w:rPr>
        <w:t xml:space="preserve"> </w:t>
      </w:r>
      <w:r w:rsidRPr="0050085B">
        <w:rPr>
          <w:rFonts w:ascii="Times New Roman" w:hAnsi="Times New Roman"/>
          <w:sz w:val="24"/>
          <w:szCs w:val="24"/>
        </w:rPr>
        <w:t>ciudadanos</w:t>
      </w:r>
      <w:r w:rsidRPr="0050085B">
        <w:rPr>
          <w:rFonts w:ascii="Times New Roman" w:hAnsi="Times New Roman"/>
          <w:spacing w:val="-7"/>
          <w:sz w:val="24"/>
          <w:szCs w:val="24"/>
        </w:rPr>
        <w:t xml:space="preserve"> </w:t>
      </w:r>
      <w:r w:rsidRPr="0050085B">
        <w:rPr>
          <w:rFonts w:ascii="Times New Roman" w:hAnsi="Times New Roman"/>
          <w:sz w:val="24"/>
          <w:szCs w:val="24"/>
        </w:rPr>
        <w:t>en</w:t>
      </w:r>
      <w:r w:rsidRPr="0050085B">
        <w:rPr>
          <w:rFonts w:ascii="Times New Roman" w:hAnsi="Times New Roman"/>
          <w:spacing w:val="-10"/>
          <w:sz w:val="24"/>
          <w:szCs w:val="24"/>
        </w:rPr>
        <w:t xml:space="preserve"> </w:t>
      </w:r>
      <w:r w:rsidRPr="0050085B">
        <w:rPr>
          <w:rFonts w:ascii="Times New Roman" w:hAnsi="Times New Roman"/>
          <w:sz w:val="24"/>
          <w:szCs w:val="24"/>
        </w:rPr>
        <w:t>la</w:t>
      </w:r>
      <w:r w:rsidRPr="0050085B">
        <w:rPr>
          <w:rFonts w:ascii="Times New Roman" w:hAnsi="Times New Roman"/>
          <w:spacing w:val="-15"/>
          <w:sz w:val="24"/>
          <w:szCs w:val="24"/>
        </w:rPr>
        <w:t xml:space="preserve"> </w:t>
      </w:r>
      <w:r w:rsidRPr="0050085B">
        <w:rPr>
          <w:rFonts w:ascii="Times New Roman" w:hAnsi="Times New Roman"/>
          <w:sz w:val="24"/>
          <w:szCs w:val="24"/>
        </w:rPr>
        <w:t>vida</w:t>
      </w:r>
      <w:r w:rsidRPr="0050085B">
        <w:rPr>
          <w:rFonts w:ascii="Times New Roman" w:hAnsi="Times New Roman"/>
          <w:spacing w:val="-9"/>
          <w:sz w:val="24"/>
          <w:szCs w:val="24"/>
        </w:rPr>
        <w:t xml:space="preserve"> </w:t>
      </w:r>
      <w:r w:rsidRPr="0050085B">
        <w:rPr>
          <w:rFonts w:ascii="Times New Roman" w:hAnsi="Times New Roman"/>
          <w:sz w:val="24"/>
          <w:szCs w:val="24"/>
        </w:rPr>
        <w:t>política,</w:t>
      </w:r>
      <w:r w:rsidRPr="0050085B">
        <w:rPr>
          <w:rFonts w:ascii="Times New Roman" w:hAnsi="Times New Roman"/>
          <w:spacing w:val="-6"/>
          <w:sz w:val="24"/>
          <w:szCs w:val="24"/>
        </w:rPr>
        <w:t xml:space="preserve"> </w:t>
      </w:r>
      <w:r w:rsidRPr="0050085B">
        <w:rPr>
          <w:rFonts w:ascii="Times New Roman" w:hAnsi="Times New Roman"/>
          <w:sz w:val="24"/>
          <w:szCs w:val="24"/>
        </w:rPr>
        <w:t>económica,</w:t>
      </w:r>
      <w:r w:rsidRPr="0050085B">
        <w:rPr>
          <w:rFonts w:ascii="Times New Roman" w:hAnsi="Times New Roman"/>
          <w:spacing w:val="-11"/>
          <w:sz w:val="24"/>
          <w:szCs w:val="24"/>
        </w:rPr>
        <w:t xml:space="preserve"> </w:t>
      </w:r>
      <w:r w:rsidRPr="0050085B">
        <w:rPr>
          <w:rFonts w:ascii="Times New Roman" w:hAnsi="Times New Roman"/>
          <w:sz w:val="24"/>
          <w:szCs w:val="24"/>
        </w:rPr>
        <w:t>cultural</w:t>
      </w:r>
      <w:r w:rsidRPr="0050085B">
        <w:rPr>
          <w:rFonts w:ascii="Times New Roman" w:hAnsi="Times New Roman"/>
          <w:spacing w:val="-3"/>
          <w:sz w:val="24"/>
          <w:szCs w:val="24"/>
        </w:rPr>
        <w:t xml:space="preserve"> </w:t>
      </w:r>
      <w:r w:rsidRPr="0050085B">
        <w:rPr>
          <w:rFonts w:ascii="Times New Roman" w:hAnsi="Times New Roman"/>
          <w:sz w:val="24"/>
          <w:szCs w:val="24"/>
        </w:rPr>
        <w:t>y</w:t>
      </w:r>
      <w:r w:rsidRPr="0050085B">
        <w:rPr>
          <w:rFonts w:ascii="Times New Roman" w:hAnsi="Times New Roman"/>
          <w:spacing w:val="-8"/>
          <w:sz w:val="24"/>
          <w:szCs w:val="24"/>
        </w:rPr>
        <w:t xml:space="preserve"> </w:t>
      </w:r>
      <w:r w:rsidRPr="0050085B">
        <w:rPr>
          <w:rFonts w:ascii="Times New Roman" w:hAnsi="Times New Roman"/>
          <w:sz w:val="24"/>
          <w:szCs w:val="24"/>
        </w:rPr>
        <w:t>social”.</w:t>
      </w:r>
    </w:p>
    <w:p w14:paraId="76CC56F3" w14:textId="77777777" w:rsidR="00F82FC7" w:rsidRPr="0050085B" w:rsidRDefault="00F82FC7" w:rsidP="00F82FC7">
      <w:pPr>
        <w:pStyle w:val="Textoindependiente"/>
        <w:spacing w:before="5" w:line="360" w:lineRule="auto"/>
        <w:jc w:val="both"/>
        <w:rPr>
          <w:rFonts w:ascii="Times New Roman" w:hAnsi="Times New Roman" w:cs="Times New Roman"/>
        </w:rPr>
      </w:pPr>
    </w:p>
    <w:p w14:paraId="1830A064" w14:textId="77777777" w:rsidR="00F82FC7" w:rsidRPr="0050085B" w:rsidRDefault="00F82FC7" w:rsidP="00F82FC7">
      <w:pPr>
        <w:tabs>
          <w:tab w:val="left" w:pos="1661"/>
        </w:tabs>
        <w:spacing w:line="360" w:lineRule="auto"/>
        <w:ind w:right="3"/>
        <w:jc w:val="both"/>
        <w:rPr>
          <w:rFonts w:ascii="Times New Roman" w:hAnsi="Times New Roman"/>
          <w:sz w:val="24"/>
          <w:szCs w:val="24"/>
        </w:rPr>
      </w:pPr>
      <w:r w:rsidRPr="0050085B">
        <w:rPr>
          <w:rFonts w:ascii="Times New Roman" w:hAnsi="Times New Roman"/>
          <w:sz w:val="24"/>
          <w:szCs w:val="24"/>
        </w:rPr>
        <w:t>Por</w:t>
      </w:r>
      <w:r w:rsidRPr="0050085B">
        <w:rPr>
          <w:rFonts w:ascii="Times New Roman" w:hAnsi="Times New Roman"/>
          <w:spacing w:val="1"/>
          <w:sz w:val="24"/>
          <w:szCs w:val="24"/>
        </w:rPr>
        <w:t xml:space="preserve"> </w:t>
      </w:r>
      <w:r w:rsidRPr="0050085B">
        <w:rPr>
          <w:rFonts w:ascii="Times New Roman" w:hAnsi="Times New Roman"/>
          <w:sz w:val="24"/>
          <w:szCs w:val="24"/>
        </w:rPr>
        <w:t>su</w:t>
      </w:r>
      <w:r w:rsidRPr="0050085B">
        <w:rPr>
          <w:rFonts w:ascii="Times New Roman" w:hAnsi="Times New Roman"/>
          <w:spacing w:val="1"/>
          <w:sz w:val="24"/>
          <w:szCs w:val="24"/>
        </w:rPr>
        <w:t xml:space="preserve"> </w:t>
      </w:r>
      <w:r w:rsidRPr="0050085B">
        <w:rPr>
          <w:rFonts w:ascii="Times New Roman" w:hAnsi="Times New Roman"/>
          <w:sz w:val="24"/>
          <w:szCs w:val="24"/>
        </w:rPr>
        <w:t>parte</w:t>
      </w:r>
      <w:r w:rsidRPr="0050085B">
        <w:rPr>
          <w:rFonts w:ascii="Times New Roman" w:hAnsi="Times New Roman"/>
          <w:spacing w:val="1"/>
          <w:sz w:val="24"/>
          <w:szCs w:val="24"/>
        </w:rPr>
        <w:t xml:space="preserve"> </w:t>
      </w:r>
      <w:r w:rsidRPr="0050085B">
        <w:rPr>
          <w:rFonts w:ascii="Times New Roman" w:hAnsi="Times New Roman"/>
          <w:sz w:val="24"/>
          <w:szCs w:val="24"/>
        </w:rPr>
        <w:t>el</w:t>
      </w:r>
      <w:r w:rsidRPr="0050085B">
        <w:rPr>
          <w:rFonts w:ascii="Times New Roman" w:hAnsi="Times New Roman"/>
          <w:spacing w:val="1"/>
          <w:sz w:val="24"/>
          <w:szCs w:val="24"/>
        </w:rPr>
        <w:t xml:space="preserve"> </w:t>
      </w:r>
      <w:r w:rsidRPr="0050085B">
        <w:rPr>
          <w:rFonts w:ascii="Times New Roman" w:hAnsi="Times New Roman"/>
          <w:sz w:val="24"/>
          <w:szCs w:val="24"/>
        </w:rPr>
        <w:t>artículo</w:t>
      </w:r>
      <w:r w:rsidRPr="0050085B">
        <w:rPr>
          <w:rFonts w:ascii="Times New Roman" w:hAnsi="Times New Roman"/>
          <w:spacing w:val="1"/>
          <w:sz w:val="24"/>
          <w:szCs w:val="24"/>
        </w:rPr>
        <w:t xml:space="preserve"> </w:t>
      </w:r>
      <w:r w:rsidRPr="0050085B">
        <w:rPr>
          <w:rFonts w:ascii="Times New Roman" w:hAnsi="Times New Roman"/>
          <w:sz w:val="24"/>
          <w:szCs w:val="24"/>
        </w:rPr>
        <w:t>10.2</w:t>
      </w:r>
      <w:r w:rsidRPr="0050085B">
        <w:rPr>
          <w:rFonts w:ascii="Times New Roman" w:hAnsi="Times New Roman"/>
          <w:spacing w:val="1"/>
          <w:sz w:val="24"/>
          <w:szCs w:val="24"/>
        </w:rPr>
        <w:t xml:space="preserve"> </w:t>
      </w:r>
      <w:r w:rsidRPr="0050085B">
        <w:rPr>
          <w:rFonts w:ascii="Times New Roman" w:hAnsi="Times New Roman"/>
          <w:sz w:val="24"/>
          <w:szCs w:val="24"/>
        </w:rPr>
        <w:t>dice</w:t>
      </w:r>
      <w:r w:rsidRPr="0050085B">
        <w:rPr>
          <w:rFonts w:ascii="Times New Roman" w:hAnsi="Times New Roman"/>
          <w:spacing w:val="1"/>
          <w:sz w:val="24"/>
          <w:szCs w:val="24"/>
        </w:rPr>
        <w:t xml:space="preserve"> </w:t>
      </w:r>
      <w:r w:rsidRPr="0050085B">
        <w:rPr>
          <w:rFonts w:ascii="Times New Roman" w:hAnsi="Times New Roman"/>
          <w:sz w:val="24"/>
          <w:szCs w:val="24"/>
        </w:rPr>
        <w:t>que</w:t>
      </w:r>
      <w:r w:rsidRPr="0050085B">
        <w:rPr>
          <w:rFonts w:ascii="Times New Roman" w:hAnsi="Times New Roman"/>
          <w:spacing w:val="1"/>
          <w:sz w:val="24"/>
          <w:szCs w:val="24"/>
        </w:rPr>
        <w:t xml:space="preserve"> </w:t>
      </w:r>
      <w:r w:rsidRPr="0050085B">
        <w:rPr>
          <w:rFonts w:ascii="Times New Roman" w:hAnsi="Times New Roman"/>
          <w:sz w:val="24"/>
          <w:szCs w:val="24"/>
        </w:rPr>
        <w:t>“Las</w:t>
      </w:r>
      <w:r w:rsidRPr="0050085B">
        <w:rPr>
          <w:rFonts w:ascii="Times New Roman" w:hAnsi="Times New Roman"/>
          <w:spacing w:val="1"/>
          <w:sz w:val="24"/>
          <w:szCs w:val="24"/>
        </w:rPr>
        <w:t xml:space="preserve"> </w:t>
      </w:r>
      <w:r w:rsidRPr="0050085B">
        <w:rPr>
          <w:rFonts w:ascii="Times New Roman" w:hAnsi="Times New Roman"/>
          <w:sz w:val="24"/>
          <w:szCs w:val="24"/>
        </w:rPr>
        <w:t>Normas</w:t>
      </w:r>
      <w:r w:rsidRPr="0050085B">
        <w:rPr>
          <w:rFonts w:ascii="Times New Roman" w:hAnsi="Times New Roman"/>
          <w:spacing w:val="1"/>
          <w:sz w:val="24"/>
          <w:szCs w:val="24"/>
        </w:rPr>
        <w:t xml:space="preserve"> </w:t>
      </w:r>
      <w:r w:rsidRPr="0050085B">
        <w:rPr>
          <w:rFonts w:ascii="Times New Roman" w:hAnsi="Times New Roman"/>
          <w:sz w:val="24"/>
          <w:szCs w:val="24"/>
        </w:rPr>
        <w:t>relativas</w:t>
      </w:r>
      <w:r w:rsidRPr="0050085B">
        <w:rPr>
          <w:rFonts w:ascii="Times New Roman" w:hAnsi="Times New Roman"/>
          <w:spacing w:val="1"/>
          <w:sz w:val="24"/>
          <w:szCs w:val="24"/>
        </w:rPr>
        <w:t xml:space="preserve"> </w:t>
      </w:r>
      <w:r w:rsidRPr="0050085B">
        <w:rPr>
          <w:rFonts w:ascii="Times New Roman" w:hAnsi="Times New Roman"/>
          <w:sz w:val="24"/>
          <w:szCs w:val="24"/>
        </w:rPr>
        <w:t>a</w:t>
      </w:r>
      <w:r w:rsidRPr="0050085B">
        <w:rPr>
          <w:rFonts w:ascii="Times New Roman" w:hAnsi="Times New Roman"/>
          <w:spacing w:val="1"/>
          <w:sz w:val="24"/>
          <w:szCs w:val="24"/>
        </w:rPr>
        <w:t xml:space="preserve"> </w:t>
      </w:r>
      <w:r w:rsidRPr="0050085B">
        <w:rPr>
          <w:rFonts w:ascii="Times New Roman" w:hAnsi="Times New Roman"/>
          <w:sz w:val="24"/>
          <w:szCs w:val="24"/>
        </w:rPr>
        <w:t>los</w:t>
      </w:r>
      <w:r w:rsidRPr="0050085B">
        <w:rPr>
          <w:rFonts w:ascii="Times New Roman" w:hAnsi="Times New Roman"/>
          <w:spacing w:val="1"/>
          <w:sz w:val="24"/>
          <w:szCs w:val="24"/>
        </w:rPr>
        <w:t xml:space="preserve"> </w:t>
      </w:r>
      <w:r w:rsidRPr="0050085B">
        <w:rPr>
          <w:rFonts w:ascii="Times New Roman" w:hAnsi="Times New Roman"/>
          <w:sz w:val="24"/>
          <w:szCs w:val="24"/>
        </w:rPr>
        <w:t>derechos</w:t>
      </w:r>
      <w:r w:rsidRPr="0050085B">
        <w:rPr>
          <w:rFonts w:ascii="Times New Roman" w:hAnsi="Times New Roman"/>
          <w:spacing w:val="1"/>
          <w:sz w:val="24"/>
          <w:szCs w:val="24"/>
        </w:rPr>
        <w:t xml:space="preserve"> </w:t>
      </w:r>
      <w:r w:rsidRPr="0050085B">
        <w:rPr>
          <w:rFonts w:ascii="Times New Roman" w:hAnsi="Times New Roman"/>
          <w:sz w:val="24"/>
          <w:szCs w:val="24"/>
        </w:rPr>
        <w:t>fundamentales y a las libertades que la Constitución reconoce, se interpretarán de</w:t>
      </w:r>
      <w:r w:rsidRPr="0050085B">
        <w:rPr>
          <w:rFonts w:ascii="Times New Roman" w:hAnsi="Times New Roman"/>
          <w:spacing w:val="1"/>
          <w:sz w:val="24"/>
          <w:szCs w:val="24"/>
        </w:rPr>
        <w:t xml:space="preserve"> </w:t>
      </w:r>
      <w:r w:rsidRPr="0050085B">
        <w:rPr>
          <w:rFonts w:ascii="Times New Roman" w:hAnsi="Times New Roman"/>
          <w:sz w:val="24"/>
          <w:szCs w:val="24"/>
        </w:rPr>
        <w:t>conformidad</w:t>
      </w:r>
      <w:r w:rsidRPr="0050085B">
        <w:rPr>
          <w:rFonts w:ascii="Times New Roman" w:hAnsi="Times New Roman"/>
          <w:spacing w:val="1"/>
          <w:sz w:val="24"/>
          <w:szCs w:val="24"/>
        </w:rPr>
        <w:t xml:space="preserve"> </w:t>
      </w:r>
      <w:r w:rsidRPr="0050085B">
        <w:rPr>
          <w:rFonts w:ascii="Times New Roman" w:hAnsi="Times New Roman"/>
          <w:sz w:val="24"/>
          <w:szCs w:val="24"/>
        </w:rPr>
        <w:t>con</w:t>
      </w:r>
      <w:r w:rsidRPr="0050085B">
        <w:rPr>
          <w:rFonts w:ascii="Times New Roman" w:hAnsi="Times New Roman"/>
          <w:spacing w:val="1"/>
          <w:sz w:val="24"/>
          <w:szCs w:val="24"/>
        </w:rPr>
        <w:t xml:space="preserve"> </w:t>
      </w:r>
      <w:r w:rsidRPr="0050085B">
        <w:rPr>
          <w:rFonts w:ascii="Times New Roman" w:hAnsi="Times New Roman"/>
          <w:sz w:val="24"/>
          <w:szCs w:val="24"/>
        </w:rPr>
        <w:t>la</w:t>
      </w:r>
      <w:r w:rsidRPr="0050085B">
        <w:rPr>
          <w:rFonts w:ascii="Times New Roman" w:hAnsi="Times New Roman"/>
          <w:spacing w:val="1"/>
          <w:sz w:val="24"/>
          <w:szCs w:val="24"/>
        </w:rPr>
        <w:t xml:space="preserve"> </w:t>
      </w:r>
      <w:r w:rsidRPr="0050085B">
        <w:rPr>
          <w:rFonts w:ascii="Times New Roman" w:hAnsi="Times New Roman"/>
          <w:sz w:val="24"/>
          <w:szCs w:val="24"/>
        </w:rPr>
        <w:t>Declaración</w:t>
      </w:r>
      <w:r w:rsidRPr="0050085B">
        <w:rPr>
          <w:rFonts w:ascii="Times New Roman" w:hAnsi="Times New Roman"/>
          <w:spacing w:val="1"/>
          <w:sz w:val="24"/>
          <w:szCs w:val="24"/>
        </w:rPr>
        <w:t xml:space="preserve"> </w:t>
      </w:r>
      <w:r w:rsidRPr="0050085B">
        <w:rPr>
          <w:rFonts w:ascii="Times New Roman" w:hAnsi="Times New Roman"/>
          <w:sz w:val="24"/>
          <w:szCs w:val="24"/>
        </w:rPr>
        <w:t>Universal</w:t>
      </w:r>
      <w:r w:rsidRPr="0050085B">
        <w:rPr>
          <w:rFonts w:ascii="Times New Roman" w:hAnsi="Times New Roman"/>
          <w:spacing w:val="1"/>
          <w:sz w:val="24"/>
          <w:szCs w:val="24"/>
        </w:rPr>
        <w:t xml:space="preserve"> </w:t>
      </w:r>
      <w:r w:rsidRPr="0050085B">
        <w:rPr>
          <w:rFonts w:ascii="Times New Roman" w:hAnsi="Times New Roman"/>
          <w:sz w:val="24"/>
          <w:szCs w:val="24"/>
        </w:rPr>
        <w:t>de</w:t>
      </w:r>
      <w:r w:rsidRPr="0050085B">
        <w:rPr>
          <w:rFonts w:ascii="Times New Roman" w:hAnsi="Times New Roman"/>
          <w:spacing w:val="1"/>
          <w:sz w:val="24"/>
          <w:szCs w:val="24"/>
        </w:rPr>
        <w:t xml:space="preserve"> </w:t>
      </w:r>
      <w:r w:rsidRPr="0050085B">
        <w:rPr>
          <w:rFonts w:ascii="Times New Roman" w:hAnsi="Times New Roman"/>
          <w:sz w:val="24"/>
          <w:szCs w:val="24"/>
        </w:rPr>
        <w:t>derechos</w:t>
      </w:r>
      <w:r w:rsidRPr="0050085B">
        <w:rPr>
          <w:rFonts w:ascii="Times New Roman" w:hAnsi="Times New Roman"/>
          <w:spacing w:val="1"/>
          <w:sz w:val="24"/>
          <w:szCs w:val="24"/>
        </w:rPr>
        <w:t xml:space="preserve"> </w:t>
      </w:r>
      <w:r w:rsidRPr="0050085B">
        <w:rPr>
          <w:rFonts w:ascii="Times New Roman" w:hAnsi="Times New Roman"/>
          <w:sz w:val="24"/>
          <w:szCs w:val="24"/>
        </w:rPr>
        <w:t>Humanos</w:t>
      </w:r>
      <w:r w:rsidRPr="0050085B">
        <w:rPr>
          <w:rFonts w:ascii="Times New Roman" w:hAnsi="Times New Roman"/>
          <w:spacing w:val="1"/>
          <w:sz w:val="24"/>
          <w:szCs w:val="24"/>
        </w:rPr>
        <w:t xml:space="preserve"> </w:t>
      </w:r>
      <w:r w:rsidRPr="0050085B">
        <w:rPr>
          <w:rFonts w:ascii="Times New Roman" w:hAnsi="Times New Roman"/>
          <w:sz w:val="24"/>
          <w:szCs w:val="24"/>
        </w:rPr>
        <w:t>y</w:t>
      </w:r>
      <w:r w:rsidRPr="0050085B">
        <w:rPr>
          <w:rFonts w:ascii="Times New Roman" w:hAnsi="Times New Roman"/>
          <w:spacing w:val="1"/>
          <w:sz w:val="24"/>
          <w:szCs w:val="24"/>
        </w:rPr>
        <w:t xml:space="preserve"> </w:t>
      </w:r>
      <w:r w:rsidRPr="0050085B">
        <w:rPr>
          <w:rFonts w:ascii="Times New Roman" w:hAnsi="Times New Roman"/>
          <w:sz w:val="24"/>
          <w:szCs w:val="24"/>
        </w:rPr>
        <w:t>los</w:t>
      </w:r>
      <w:r w:rsidRPr="0050085B">
        <w:rPr>
          <w:rFonts w:ascii="Times New Roman" w:hAnsi="Times New Roman"/>
          <w:spacing w:val="1"/>
          <w:sz w:val="24"/>
          <w:szCs w:val="24"/>
        </w:rPr>
        <w:t xml:space="preserve"> </w:t>
      </w:r>
      <w:r w:rsidRPr="0050085B">
        <w:rPr>
          <w:rFonts w:ascii="Times New Roman" w:hAnsi="Times New Roman"/>
          <w:sz w:val="24"/>
          <w:szCs w:val="24"/>
        </w:rPr>
        <w:t>tratados</w:t>
      </w:r>
      <w:r w:rsidRPr="0050085B">
        <w:rPr>
          <w:rFonts w:ascii="Times New Roman" w:hAnsi="Times New Roman"/>
          <w:spacing w:val="1"/>
          <w:sz w:val="24"/>
          <w:szCs w:val="24"/>
        </w:rPr>
        <w:t xml:space="preserve"> </w:t>
      </w:r>
      <w:r w:rsidRPr="0050085B">
        <w:rPr>
          <w:rFonts w:ascii="Times New Roman" w:hAnsi="Times New Roman"/>
          <w:sz w:val="24"/>
          <w:szCs w:val="24"/>
        </w:rPr>
        <w:t>y</w:t>
      </w:r>
      <w:r w:rsidRPr="0050085B">
        <w:rPr>
          <w:rFonts w:ascii="Times New Roman" w:hAnsi="Times New Roman"/>
          <w:spacing w:val="-53"/>
          <w:sz w:val="24"/>
          <w:szCs w:val="24"/>
        </w:rPr>
        <w:t xml:space="preserve"> </w:t>
      </w:r>
      <w:r w:rsidRPr="0050085B">
        <w:rPr>
          <w:rFonts w:ascii="Times New Roman" w:hAnsi="Times New Roman"/>
          <w:sz w:val="24"/>
          <w:szCs w:val="24"/>
        </w:rPr>
        <w:t>acuerdos</w:t>
      </w:r>
      <w:r w:rsidRPr="0050085B">
        <w:rPr>
          <w:rFonts w:ascii="Times New Roman" w:hAnsi="Times New Roman"/>
          <w:spacing w:val="-4"/>
          <w:sz w:val="24"/>
          <w:szCs w:val="24"/>
        </w:rPr>
        <w:t xml:space="preserve"> </w:t>
      </w:r>
      <w:r w:rsidRPr="0050085B">
        <w:rPr>
          <w:rFonts w:ascii="Times New Roman" w:hAnsi="Times New Roman"/>
          <w:sz w:val="24"/>
          <w:szCs w:val="24"/>
        </w:rPr>
        <w:t>internacionales</w:t>
      </w:r>
      <w:r w:rsidRPr="0050085B">
        <w:rPr>
          <w:rFonts w:ascii="Times New Roman" w:hAnsi="Times New Roman"/>
          <w:spacing w:val="-3"/>
          <w:sz w:val="24"/>
          <w:szCs w:val="24"/>
        </w:rPr>
        <w:t xml:space="preserve"> </w:t>
      </w:r>
      <w:r w:rsidRPr="0050085B">
        <w:rPr>
          <w:rFonts w:ascii="Times New Roman" w:hAnsi="Times New Roman"/>
          <w:sz w:val="24"/>
          <w:szCs w:val="24"/>
        </w:rPr>
        <w:t>sobre las</w:t>
      </w:r>
      <w:r w:rsidRPr="0050085B">
        <w:rPr>
          <w:rFonts w:ascii="Times New Roman" w:hAnsi="Times New Roman"/>
          <w:spacing w:val="-3"/>
          <w:sz w:val="24"/>
          <w:szCs w:val="24"/>
        </w:rPr>
        <w:t xml:space="preserve"> </w:t>
      </w:r>
      <w:r w:rsidRPr="0050085B">
        <w:rPr>
          <w:rFonts w:ascii="Times New Roman" w:hAnsi="Times New Roman"/>
          <w:sz w:val="24"/>
          <w:szCs w:val="24"/>
        </w:rPr>
        <w:t>materias</w:t>
      </w:r>
      <w:r w:rsidRPr="0050085B">
        <w:rPr>
          <w:rFonts w:ascii="Times New Roman" w:hAnsi="Times New Roman"/>
          <w:spacing w:val="-4"/>
          <w:sz w:val="24"/>
          <w:szCs w:val="24"/>
        </w:rPr>
        <w:t xml:space="preserve"> </w:t>
      </w:r>
      <w:r w:rsidRPr="0050085B">
        <w:rPr>
          <w:rFonts w:ascii="Times New Roman" w:hAnsi="Times New Roman"/>
          <w:sz w:val="24"/>
          <w:szCs w:val="24"/>
        </w:rPr>
        <w:t>ratificados</w:t>
      </w:r>
      <w:r w:rsidRPr="0050085B">
        <w:rPr>
          <w:rFonts w:ascii="Times New Roman" w:hAnsi="Times New Roman"/>
          <w:spacing w:val="1"/>
          <w:sz w:val="24"/>
          <w:szCs w:val="24"/>
        </w:rPr>
        <w:t xml:space="preserve"> </w:t>
      </w:r>
      <w:r w:rsidRPr="0050085B">
        <w:rPr>
          <w:rFonts w:ascii="Times New Roman" w:hAnsi="Times New Roman"/>
          <w:sz w:val="24"/>
          <w:szCs w:val="24"/>
        </w:rPr>
        <w:t>por</w:t>
      </w:r>
      <w:r w:rsidRPr="0050085B">
        <w:rPr>
          <w:rFonts w:ascii="Times New Roman" w:hAnsi="Times New Roman"/>
          <w:spacing w:val="-5"/>
          <w:sz w:val="24"/>
          <w:szCs w:val="24"/>
        </w:rPr>
        <w:t xml:space="preserve"> </w:t>
      </w:r>
      <w:r w:rsidRPr="0050085B">
        <w:rPr>
          <w:rFonts w:ascii="Times New Roman" w:hAnsi="Times New Roman"/>
          <w:sz w:val="24"/>
          <w:szCs w:val="24"/>
        </w:rPr>
        <w:t>España”.</w:t>
      </w:r>
    </w:p>
    <w:p w14:paraId="1C85D666" w14:textId="2AC44B96" w:rsidR="00F82FC7" w:rsidRPr="0050085B" w:rsidRDefault="00F82FC7" w:rsidP="00F82FC7">
      <w:pPr>
        <w:tabs>
          <w:tab w:val="left" w:pos="1661"/>
        </w:tabs>
        <w:spacing w:before="95" w:line="360" w:lineRule="auto"/>
        <w:ind w:right="3"/>
        <w:jc w:val="both"/>
        <w:rPr>
          <w:rFonts w:ascii="Times New Roman" w:hAnsi="Times New Roman"/>
          <w:sz w:val="24"/>
          <w:szCs w:val="24"/>
        </w:rPr>
      </w:pPr>
      <w:r w:rsidRPr="0050085B">
        <w:rPr>
          <w:rFonts w:ascii="Times New Roman" w:hAnsi="Times New Roman"/>
          <w:sz w:val="24"/>
          <w:szCs w:val="24"/>
        </w:rPr>
        <w:t>También el artículo 14 explicita: “Los españoles son iguales ante la ley, sin que pueda</w:t>
      </w:r>
      <w:r w:rsidRPr="0050085B">
        <w:rPr>
          <w:rFonts w:ascii="Times New Roman" w:hAnsi="Times New Roman"/>
          <w:spacing w:val="1"/>
          <w:sz w:val="24"/>
          <w:szCs w:val="24"/>
        </w:rPr>
        <w:t xml:space="preserve"> </w:t>
      </w:r>
      <w:r w:rsidRPr="0050085B">
        <w:rPr>
          <w:rFonts w:ascii="Times New Roman" w:hAnsi="Times New Roman"/>
          <w:sz w:val="24"/>
          <w:szCs w:val="24"/>
        </w:rPr>
        <w:t>prevalecer</w:t>
      </w:r>
      <w:r w:rsidRPr="0050085B">
        <w:rPr>
          <w:rFonts w:ascii="Times New Roman" w:hAnsi="Times New Roman"/>
          <w:spacing w:val="-1"/>
          <w:sz w:val="24"/>
          <w:szCs w:val="24"/>
        </w:rPr>
        <w:t xml:space="preserve"> </w:t>
      </w:r>
      <w:r w:rsidRPr="0050085B">
        <w:rPr>
          <w:rFonts w:ascii="Times New Roman" w:hAnsi="Times New Roman"/>
          <w:sz w:val="24"/>
          <w:szCs w:val="24"/>
        </w:rPr>
        <w:t>discriminación</w:t>
      </w:r>
      <w:r w:rsidRPr="0050085B">
        <w:rPr>
          <w:rFonts w:ascii="Times New Roman" w:hAnsi="Times New Roman"/>
          <w:spacing w:val="-5"/>
          <w:sz w:val="24"/>
          <w:szCs w:val="24"/>
        </w:rPr>
        <w:t xml:space="preserve"> </w:t>
      </w:r>
      <w:r w:rsidRPr="0050085B">
        <w:rPr>
          <w:rFonts w:ascii="Times New Roman" w:hAnsi="Times New Roman"/>
          <w:sz w:val="24"/>
          <w:szCs w:val="24"/>
        </w:rPr>
        <w:t>alguna</w:t>
      </w:r>
      <w:r w:rsidRPr="0050085B">
        <w:rPr>
          <w:rFonts w:ascii="Times New Roman" w:hAnsi="Times New Roman"/>
          <w:spacing w:val="-7"/>
          <w:sz w:val="24"/>
          <w:szCs w:val="24"/>
        </w:rPr>
        <w:t xml:space="preserve"> </w:t>
      </w:r>
      <w:r w:rsidRPr="0050085B">
        <w:rPr>
          <w:rFonts w:ascii="Times New Roman" w:hAnsi="Times New Roman"/>
          <w:sz w:val="24"/>
          <w:szCs w:val="24"/>
        </w:rPr>
        <w:t>por</w:t>
      </w:r>
      <w:r w:rsidRPr="0050085B">
        <w:rPr>
          <w:rFonts w:ascii="Times New Roman" w:hAnsi="Times New Roman"/>
          <w:spacing w:val="-5"/>
          <w:sz w:val="24"/>
          <w:szCs w:val="24"/>
        </w:rPr>
        <w:t xml:space="preserve"> </w:t>
      </w:r>
      <w:r w:rsidRPr="0050085B">
        <w:rPr>
          <w:rFonts w:ascii="Times New Roman" w:hAnsi="Times New Roman"/>
          <w:sz w:val="24"/>
          <w:szCs w:val="24"/>
        </w:rPr>
        <w:t>razón</w:t>
      </w:r>
      <w:r w:rsidRPr="0050085B">
        <w:rPr>
          <w:rFonts w:ascii="Times New Roman" w:hAnsi="Times New Roman"/>
          <w:spacing w:val="-7"/>
          <w:sz w:val="24"/>
          <w:szCs w:val="24"/>
        </w:rPr>
        <w:t xml:space="preserve"> </w:t>
      </w:r>
      <w:r w:rsidRPr="0050085B">
        <w:rPr>
          <w:rFonts w:ascii="Times New Roman" w:hAnsi="Times New Roman"/>
          <w:sz w:val="24"/>
          <w:szCs w:val="24"/>
        </w:rPr>
        <w:t>de</w:t>
      </w:r>
      <w:r w:rsidRPr="0050085B">
        <w:rPr>
          <w:rFonts w:ascii="Times New Roman" w:hAnsi="Times New Roman"/>
          <w:spacing w:val="-6"/>
          <w:sz w:val="24"/>
          <w:szCs w:val="24"/>
        </w:rPr>
        <w:t xml:space="preserve"> </w:t>
      </w:r>
      <w:r w:rsidRPr="0050085B">
        <w:rPr>
          <w:rFonts w:ascii="Times New Roman" w:hAnsi="Times New Roman"/>
          <w:sz w:val="24"/>
          <w:szCs w:val="24"/>
        </w:rPr>
        <w:t>nacimiento,</w:t>
      </w:r>
      <w:r w:rsidRPr="0050085B">
        <w:rPr>
          <w:rFonts w:ascii="Times New Roman" w:hAnsi="Times New Roman"/>
          <w:spacing w:val="-3"/>
          <w:sz w:val="24"/>
          <w:szCs w:val="24"/>
        </w:rPr>
        <w:t xml:space="preserve"> </w:t>
      </w:r>
      <w:r w:rsidRPr="0050085B">
        <w:rPr>
          <w:rFonts w:ascii="Times New Roman" w:hAnsi="Times New Roman"/>
          <w:sz w:val="24"/>
          <w:szCs w:val="24"/>
        </w:rPr>
        <w:t>raza,</w:t>
      </w:r>
      <w:r w:rsidRPr="0050085B">
        <w:rPr>
          <w:rFonts w:ascii="Times New Roman" w:hAnsi="Times New Roman"/>
          <w:spacing w:val="-8"/>
          <w:sz w:val="24"/>
          <w:szCs w:val="24"/>
        </w:rPr>
        <w:t xml:space="preserve"> </w:t>
      </w:r>
      <w:r w:rsidRPr="0050085B">
        <w:rPr>
          <w:rFonts w:ascii="Times New Roman" w:hAnsi="Times New Roman"/>
          <w:sz w:val="24"/>
          <w:szCs w:val="24"/>
        </w:rPr>
        <w:t>sexo,</w:t>
      </w:r>
      <w:r w:rsidRPr="0050085B">
        <w:rPr>
          <w:rFonts w:ascii="Times New Roman" w:hAnsi="Times New Roman"/>
          <w:spacing w:val="-8"/>
          <w:sz w:val="24"/>
          <w:szCs w:val="24"/>
        </w:rPr>
        <w:t xml:space="preserve"> </w:t>
      </w:r>
      <w:r w:rsidRPr="0050085B">
        <w:rPr>
          <w:rFonts w:ascii="Times New Roman" w:hAnsi="Times New Roman"/>
          <w:sz w:val="24"/>
          <w:szCs w:val="24"/>
        </w:rPr>
        <w:t>religión,</w:t>
      </w:r>
      <w:r w:rsidRPr="0050085B">
        <w:rPr>
          <w:rFonts w:ascii="Times New Roman" w:hAnsi="Times New Roman"/>
          <w:spacing w:val="-8"/>
          <w:sz w:val="24"/>
          <w:szCs w:val="24"/>
        </w:rPr>
        <w:t xml:space="preserve"> </w:t>
      </w:r>
      <w:r w:rsidRPr="0050085B">
        <w:rPr>
          <w:rFonts w:ascii="Times New Roman" w:hAnsi="Times New Roman"/>
          <w:sz w:val="24"/>
          <w:szCs w:val="24"/>
        </w:rPr>
        <w:t>opinión</w:t>
      </w:r>
      <w:r w:rsidRPr="0050085B">
        <w:rPr>
          <w:rFonts w:ascii="Times New Roman" w:hAnsi="Times New Roman"/>
          <w:spacing w:val="-6"/>
          <w:sz w:val="24"/>
          <w:szCs w:val="24"/>
        </w:rPr>
        <w:t xml:space="preserve"> </w:t>
      </w:r>
      <w:r w:rsidRPr="0050085B">
        <w:rPr>
          <w:rFonts w:ascii="Times New Roman" w:hAnsi="Times New Roman"/>
          <w:sz w:val="24"/>
          <w:szCs w:val="24"/>
        </w:rPr>
        <w:t>o</w:t>
      </w:r>
      <w:r w:rsidRPr="0050085B">
        <w:rPr>
          <w:rFonts w:ascii="Times New Roman" w:hAnsi="Times New Roman"/>
          <w:spacing w:val="-54"/>
          <w:sz w:val="24"/>
          <w:szCs w:val="24"/>
        </w:rPr>
        <w:t xml:space="preserve"> </w:t>
      </w:r>
      <w:r w:rsidRPr="0050085B">
        <w:rPr>
          <w:rFonts w:ascii="Times New Roman" w:hAnsi="Times New Roman"/>
          <w:sz w:val="24"/>
          <w:szCs w:val="24"/>
        </w:rPr>
        <w:t>cualquier otra condición personal</w:t>
      </w:r>
      <w:r w:rsidRPr="0050085B">
        <w:rPr>
          <w:rFonts w:ascii="Times New Roman" w:hAnsi="Times New Roman"/>
          <w:spacing w:val="4"/>
          <w:sz w:val="24"/>
          <w:szCs w:val="24"/>
        </w:rPr>
        <w:t xml:space="preserve"> </w:t>
      </w:r>
      <w:r w:rsidRPr="0050085B">
        <w:rPr>
          <w:rFonts w:ascii="Times New Roman" w:hAnsi="Times New Roman"/>
          <w:sz w:val="24"/>
          <w:szCs w:val="24"/>
        </w:rPr>
        <w:t>o</w:t>
      </w:r>
      <w:r w:rsidRPr="0050085B">
        <w:rPr>
          <w:rFonts w:ascii="Times New Roman" w:hAnsi="Times New Roman"/>
          <w:spacing w:val="-3"/>
          <w:sz w:val="24"/>
          <w:szCs w:val="24"/>
        </w:rPr>
        <w:t xml:space="preserve"> </w:t>
      </w:r>
      <w:r w:rsidRPr="0050085B">
        <w:rPr>
          <w:rFonts w:ascii="Times New Roman" w:hAnsi="Times New Roman"/>
          <w:sz w:val="24"/>
          <w:szCs w:val="24"/>
        </w:rPr>
        <w:t>social”.</w:t>
      </w:r>
    </w:p>
    <w:p w14:paraId="557ED820" w14:textId="0B3E4C45" w:rsidR="00771E37" w:rsidRDefault="00F82FC7" w:rsidP="00771E37">
      <w:pPr>
        <w:pStyle w:val="Textoindependiente"/>
        <w:spacing w:before="1" w:line="360" w:lineRule="auto"/>
        <w:ind w:right="3"/>
        <w:jc w:val="both"/>
        <w:rPr>
          <w:rFonts w:ascii="Times New Roman" w:hAnsi="Times New Roman" w:cs="Times New Roman"/>
          <w:sz w:val="24"/>
        </w:rPr>
      </w:pPr>
      <w:r w:rsidRPr="00F82FC7">
        <w:rPr>
          <w:rFonts w:ascii="Times New Roman" w:hAnsi="Times New Roman" w:cs="Times New Roman"/>
          <w:sz w:val="24"/>
        </w:rPr>
        <w:t>La Ley Orgánica 3/2007 de 22 de Marzo para la igualdad efectiva entre mujeres y hombres que</w:t>
      </w:r>
      <w:r w:rsidRPr="00F82FC7">
        <w:rPr>
          <w:rFonts w:ascii="Times New Roman" w:hAnsi="Times New Roman" w:cs="Times New Roman"/>
          <w:spacing w:val="1"/>
          <w:sz w:val="24"/>
        </w:rPr>
        <w:t xml:space="preserve"> </w:t>
      </w:r>
      <w:r w:rsidRPr="00F82FC7">
        <w:rPr>
          <w:rFonts w:ascii="Times New Roman" w:hAnsi="Times New Roman" w:cs="Times New Roman"/>
          <w:sz w:val="24"/>
        </w:rPr>
        <w:t>se autodefine como una “ley-código” que no solo sienta principios y pautas en su articulado de</w:t>
      </w:r>
      <w:r w:rsidRPr="00F82FC7">
        <w:rPr>
          <w:rFonts w:ascii="Times New Roman" w:hAnsi="Times New Roman" w:cs="Times New Roman"/>
          <w:spacing w:val="1"/>
          <w:sz w:val="24"/>
        </w:rPr>
        <w:t xml:space="preserve"> </w:t>
      </w:r>
      <w:r w:rsidRPr="00F82FC7">
        <w:rPr>
          <w:rFonts w:ascii="Times New Roman" w:hAnsi="Times New Roman" w:cs="Times New Roman"/>
          <w:sz w:val="24"/>
        </w:rPr>
        <w:t>gran relevancia institucional</w:t>
      </w:r>
      <w:r w:rsidRPr="00F82FC7">
        <w:rPr>
          <w:rFonts w:ascii="Times New Roman" w:hAnsi="Times New Roman" w:cs="Times New Roman"/>
          <w:spacing w:val="1"/>
          <w:sz w:val="24"/>
        </w:rPr>
        <w:t xml:space="preserve"> </w:t>
      </w:r>
      <w:r w:rsidRPr="00F82FC7">
        <w:rPr>
          <w:rFonts w:ascii="Times New Roman" w:hAnsi="Times New Roman" w:cs="Times New Roman"/>
          <w:sz w:val="24"/>
        </w:rPr>
        <w:t>sino que en las Disposiciones Transitorias introduce aspectos</w:t>
      </w:r>
      <w:r w:rsidRPr="00F82FC7">
        <w:rPr>
          <w:rFonts w:ascii="Times New Roman" w:hAnsi="Times New Roman" w:cs="Times New Roman"/>
          <w:spacing w:val="1"/>
          <w:sz w:val="24"/>
        </w:rPr>
        <w:t xml:space="preserve"> </w:t>
      </w:r>
      <w:r w:rsidRPr="00F82FC7">
        <w:rPr>
          <w:rFonts w:ascii="Times New Roman" w:hAnsi="Times New Roman" w:cs="Times New Roman"/>
          <w:sz w:val="24"/>
        </w:rPr>
        <w:t>concretos</w:t>
      </w:r>
      <w:r w:rsidRPr="00F82FC7">
        <w:rPr>
          <w:rFonts w:ascii="Times New Roman" w:hAnsi="Times New Roman" w:cs="Times New Roman"/>
          <w:spacing w:val="-5"/>
          <w:sz w:val="24"/>
        </w:rPr>
        <w:t xml:space="preserve"> </w:t>
      </w:r>
      <w:r w:rsidRPr="00F82FC7">
        <w:rPr>
          <w:rFonts w:ascii="Times New Roman" w:hAnsi="Times New Roman" w:cs="Times New Roman"/>
          <w:sz w:val="24"/>
        </w:rPr>
        <w:t>y</w:t>
      </w:r>
      <w:r w:rsidRPr="00F82FC7">
        <w:rPr>
          <w:rFonts w:ascii="Times New Roman" w:hAnsi="Times New Roman" w:cs="Times New Roman"/>
          <w:spacing w:val="-5"/>
          <w:sz w:val="24"/>
        </w:rPr>
        <w:t xml:space="preserve"> </w:t>
      </w:r>
      <w:r w:rsidRPr="00F82FC7">
        <w:rPr>
          <w:rFonts w:ascii="Times New Roman" w:hAnsi="Times New Roman" w:cs="Times New Roman"/>
          <w:sz w:val="24"/>
        </w:rPr>
        <w:t>prácticos</w:t>
      </w:r>
      <w:r w:rsidRPr="00F82FC7">
        <w:rPr>
          <w:rFonts w:ascii="Times New Roman" w:hAnsi="Times New Roman" w:cs="Times New Roman"/>
          <w:spacing w:val="-9"/>
          <w:sz w:val="24"/>
        </w:rPr>
        <w:t xml:space="preserve"> </w:t>
      </w:r>
      <w:r w:rsidRPr="00F82FC7">
        <w:rPr>
          <w:rFonts w:ascii="Times New Roman" w:hAnsi="Times New Roman" w:cs="Times New Roman"/>
          <w:sz w:val="24"/>
        </w:rPr>
        <w:t>en</w:t>
      </w:r>
      <w:r w:rsidRPr="00F82FC7">
        <w:rPr>
          <w:rFonts w:ascii="Times New Roman" w:hAnsi="Times New Roman" w:cs="Times New Roman"/>
          <w:spacing w:val="-7"/>
          <w:sz w:val="24"/>
        </w:rPr>
        <w:t xml:space="preserve"> </w:t>
      </w:r>
      <w:r w:rsidRPr="00F82FC7">
        <w:rPr>
          <w:rFonts w:ascii="Times New Roman" w:hAnsi="Times New Roman" w:cs="Times New Roman"/>
          <w:sz w:val="24"/>
        </w:rPr>
        <w:t>orden</w:t>
      </w:r>
      <w:r w:rsidRPr="00F82FC7">
        <w:rPr>
          <w:rFonts w:ascii="Times New Roman" w:hAnsi="Times New Roman" w:cs="Times New Roman"/>
          <w:spacing w:val="-7"/>
          <w:sz w:val="24"/>
        </w:rPr>
        <w:t xml:space="preserve"> </w:t>
      </w:r>
      <w:r w:rsidRPr="00F82FC7">
        <w:rPr>
          <w:rFonts w:ascii="Times New Roman" w:hAnsi="Times New Roman" w:cs="Times New Roman"/>
          <w:sz w:val="24"/>
        </w:rPr>
        <w:t>al</w:t>
      </w:r>
      <w:r w:rsidRPr="00F82FC7">
        <w:rPr>
          <w:rFonts w:ascii="Times New Roman" w:hAnsi="Times New Roman" w:cs="Times New Roman"/>
          <w:spacing w:val="-11"/>
          <w:sz w:val="24"/>
        </w:rPr>
        <w:t xml:space="preserve"> </w:t>
      </w:r>
      <w:r w:rsidRPr="00F82FC7">
        <w:rPr>
          <w:rFonts w:ascii="Times New Roman" w:hAnsi="Times New Roman" w:cs="Times New Roman"/>
          <w:sz w:val="24"/>
        </w:rPr>
        <w:t>mundo</w:t>
      </w:r>
      <w:r w:rsidRPr="00F82FC7">
        <w:rPr>
          <w:rFonts w:ascii="Times New Roman" w:hAnsi="Times New Roman" w:cs="Times New Roman"/>
          <w:spacing w:val="-7"/>
          <w:sz w:val="24"/>
        </w:rPr>
        <w:t xml:space="preserve"> </w:t>
      </w:r>
      <w:r w:rsidRPr="00F82FC7">
        <w:rPr>
          <w:rFonts w:ascii="Times New Roman" w:hAnsi="Times New Roman" w:cs="Times New Roman"/>
          <w:sz w:val="24"/>
        </w:rPr>
        <w:t>del</w:t>
      </w:r>
      <w:r w:rsidRPr="00F82FC7">
        <w:rPr>
          <w:rFonts w:ascii="Times New Roman" w:hAnsi="Times New Roman" w:cs="Times New Roman"/>
          <w:spacing w:val="-6"/>
          <w:sz w:val="24"/>
        </w:rPr>
        <w:t xml:space="preserve"> </w:t>
      </w:r>
      <w:r w:rsidRPr="00F82FC7">
        <w:rPr>
          <w:rFonts w:ascii="Times New Roman" w:hAnsi="Times New Roman" w:cs="Times New Roman"/>
          <w:sz w:val="24"/>
        </w:rPr>
        <w:t>trabajo</w:t>
      </w:r>
      <w:r w:rsidRPr="00F82FC7">
        <w:rPr>
          <w:rFonts w:ascii="Times New Roman" w:hAnsi="Times New Roman" w:cs="Times New Roman"/>
          <w:spacing w:val="-7"/>
          <w:sz w:val="24"/>
        </w:rPr>
        <w:t xml:space="preserve"> </w:t>
      </w:r>
      <w:r w:rsidRPr="00F82FC7">
        <w:rPr>
          <w:rFonts w:ascii="Times New Roman" w:hAnsi="Times New Roman" w:cs="Times New Roman"/>
          <w:sz w:val="24"/>
        </w:rPr>
        <w:t>que</w:t>
      </w:r>
      <w:r w:rsidRPr="00F82FC7">
        <w:rPr>
          <w:rFonts w:ascii="Times New Roman" w:hAnsi="Times New Roman" w:cs="Times New Roman"/>
          <w:spacing w:val="-6"/>
          <w:sz w:val="24"/>
        </w:rPr>
        <w:t xml:space="preserve"> </w:t>
      </w:r>
      <w:r w:rsidRPr="00F82FC7">
        <w:rPr>
          <w:rFonts w:ascii="Times New Roman" w:hAnsi="Times New Roman" w:cs="Times New Roman"/>
          <w:sz w:val="24"/>
        </w:rPr>
        <w:t>generan</w:t>
      </w:r>
      <w:r w:rsidRPr="00F82FC7">
        <w:rPr>
          <w:rFonts w:ascii="Times New Roman" w:hAnsi="Times New Roman" w:cs="Times New Roman"/>
          <w:spacing w:val="-7"/>
          <w:sz w:val="24"/>
        </w:rPr>
        <w:t xml:space="preserve"> </w:t>
      </w:r>
      <w:r w:rsidRPr="00F82FC7">
        <w:rPr>
          <w:rFonts w:ascii="Times New Roman" w:hAnsi="Times New Roman" w:cs="Times New Roman"/>
          <w:sz w:val="24"/>
        </w:rPr>
        <w:t>modificaciones</w:t>
      </w:r>
      <w:r w:rsidRPr="00F82FC7">
        <w:rPr>
          <w:rFonts w:ascii="Times New Roman" w:hAnsi="Times New Roman" w:cs="Times New Roman"/>
          <w:spacing w:val="-4"/>
          <w:sz w:val="24"/>
        </w:rPr>
        <w:t xml:space="preserve"> </w:t>
      </w:r>
      <w:r w:rsidRPr="00F82FC7">
        <w:rPr>
          <w:rFonts w:ascii="Times New Roman" w:hAnsi="Times New Roman" w:cs="Times New Roman"/>
          <w:sz w:val="24"/>
        </w:rPr>
        <w:t>sustanciales</w:t>
      </w:r>
      <w:r w:rsidRPr="00F82FC7">
        <w:rPr>
          <w:rFonts w:ascii="Times New Roman" w:hAnsi="Times New Roman" w:cs="Times New Roman"/>
          <w:spacing w:val="-5"/>
          <w:sz w:val="24"/>
        </w:rPr>
        <w:t xml:space="preserve"> </w:t>
      </w:r>
      <w:r w:rsidRPr="00F82FC7">
        <w:rPr>
          <w:rFonts w:ascii="Times New Roman" w:hAnsi="Times New Roman" w:cs="Times New Roman"/>
          <w:sz w:val="24"/>
        </w:rPr>
        <w:t>en</w:t>
      </w:r>
      <w:r w:rsidRPr="00F82FC7">
        <w:rPr>
          <w:rFonts w:ascii="Times New Roman" w:hAnsi="Times New Roman" w:cs="Times New Roman"/>
          <w:spacing w:val="-53"/>
          <w:sz w:val="24"/>
        </w:rPr>
        <w:t xml:space="preserve"> </w:t>
      </w:r>
      <w:r w:rsidRPr="00F82FC7">
        <w:rPr>
          <w:rFonts w:ascii="Times New Roman" w:hAnsi="Times New Roman" w:cs="Times New Roman"/>
          <w:sz w:val="24"/>
        </w:rPr>
        <w:t>el Estatuto de los/as Trabajadores/as, en la ley de la Seguridad Social, en la Ley de Prevención</w:t>
      </w:r>
      <w:r w:rsidRPr="00F82FC7">
        <w:rPr>
          <w:rFonts w:ascii="Times New Roman" w:hAnsi="Times New Roman" w:cs="Times New Roman"/>
          <w:spacing w:val="1"/>
          <w:sz w:val="24"/>
        </w:rPr>
        <w:t xml:space="preserve"> </w:t>
      </w:r>
      <w:r w:rsidRPr="00F82FC7">
        <w:rPr>
          <w:rFonts w:ascii="Times New Roman" w:hAnsi="Times New Roman" w:cs="Times New Roman"/>
          <w:spacing w:val="-1"/>
          <w:sz w:val="24"/>
        </w:rPr>
        <w:t>de</w:t>
      </w:r>
      <w:r w:rsidRPr="00F82FC7">
        <w:rPr>
          <w:rFonts w:ascii="Times New Roman" w:hAnsi="Times New Roman" w:cs="Times New Roman"/>
          <w:spacing w:val="-9"/>
          <w:sz w:val="24"/>
        </w:rPr>
        <w:t xml:space="preserve"> </w:t>
      </w:r>
      <w:r w:rsidRPr="00F82FC7">
        <w:rPr>
          <w:rFonts w:ascii="Times New Roman" w:hAnsi="Times New Roman" w:cs="Times New Roman"/>
          <w:spacing w:val="-1"/>
          <w:sz w:val="24"/>
        </w:rPr>
        <w:t>Riesgos</w:t>
      </w:r>
      <w:r w:rsidRPr="00F82FC7">
        <w:rPr>
          <w:rFonts w:ascii="Times New Roman" w:hAnsi="Times New Roman" w:cs="Times New Roman"/>
          <w:spacing w:val="-13"/>
          <w:sz w:val="24"/>
        </w:rPr>
        <w:t xml:space="preserve"> </w:t>
      </w:r>
      <w:r w:rsidRPr="00F82FC7">
        <w:rPr>
          <w:rFonts w:ascii="Times New Roman" w:hAnsi="Times New Roman" w:cs="Times New Roman"/>
          <w:spacing w:val="-1"/>
          <w:sz w:val="24"/>
        </w:rPr>
        <w:t>Laborales,</w:t>
      </w:r>
      <w:r w:rsidRPr="00F82FC7">
        <w:rPr>
          <w:rFonts w:ascii="Times New Roman" w:hAnsi="Times New Roman" w:cs="Times New Roman"/>
          <w:spacing w:val="-6"/>
          <w:sz w:val="24"/>
        </w:rPr>
        <w:t xml:space="preserve"> </w:t>
      </w:r>
      <w:r w:rsidRPr="00F82FC7">
        <w:rPr>
          <w:rFonts w:ascii="Times New Roman" w:hAnsi="Times New Roman" w:cs="Times New Roman"/>
          <w:sz w:val="24"/>
        </w:rPr>
        <w:t>en</w:t>
      </w:r>
      <w:r w:rsidRPr="00F82FC7">
        <w:rPr>
          <w:rFonts w:ascii="Times New Roman" w:hAnsi="Times New Roman" w:cs="Times New Roman"/>
          <w:spacing w:val="-10"/>
          <w:sz w:val="24"/>
        </w:rPr>
        <w:t xml:space="preserve"> </w:t>
      </w:r>
      <w:r w:rsidRPr="00F82FC7">
        <w:rPr>
          <w:rFonts w:ascii="Times New Roman" w:hAnsi="Times New Roman" w:cs="Times New Roman"/>
          <w:sz w:val="24"/>
        </w:rPr>
        <w:t>la</w:t>
      </w:r>
      <w:r w:rsidRPr="00F82FC7">
        <w:rPr>
          <w:rFonts w:ascii="Times New Roman" w:hAnsi="Times New Roman" w:cs="Times New Roman"/>
          <w:spacing w:val="-9"/>
          <w:sz w:val="24"/>
        </w:rPr>
        <w:t xml:space="preserve"> </w:t>
      </w:r>
      <w:r w:rsidRPr="00F82FC7">
        <w:rPr>
          <w:rFonts w:ascii="Times New Roman" w:hAnsi="Times New Roman" w:cs="Times New Roman"/>
          <w:sz w:val="24"/>
        </w:rPr>
        <w:t>Ley</w:t>
      </w:r>
      <w:r w:rsidRPr="00F82FC7">
        <w:rPr>
          <w:rFonts w:ascii="Times New Roman" w:hAnsi="Times New Roman" w:cs="Times New Roman"/>
          <w:spacing w:val="-8"/>
          <w:sz w:val="24"/>
        </w:rPr>
        <w:t xml:space="preserve"> </w:t>
      </w:r>
      <w:r w:rsidRPr="00F82FC7">
        <w:rPr>
          <w:rFonts w:ascii="Times New Roman" w:hAnsi="Times New Roman" w:cs="Times New Roman"/>
          <w:sz w:val="24"/>
        </w:rPr>
        <w:t>de</w:t>
      </w:r>
      <w:r w:rsidRPr="00F82FC7">
        <w:rPr>
          <w:rFonts w:ascii="Times New Roman" w:hAnsi="Times New Roman" w:cs="Times New Roman"/>
          <w:spacing w:val="-10"/>
          <w:sz w:val="24"/>
        </w:rPr>
        <w:t xml:space="preserve"> </w:t>
      </w:r>
      <w:r w:rsidRPr="00F82FC7">
        <w:rPr>
          <w:rFonts w:ascii="Times New Roman" w:hAnsi="Times New Roman" w:cs="Times New Roman"/>
          <w:sz w:val="24"/>
        </w:rPr>
        <w:t>Procedimiento</w:t>
      </w:r>
      <w:r w:rsidRPr="00F82FC7">
        <w:rPr>
          <w:rFonts w:ascii="Times New Roman" w:hAnsi="Times New Roman" w:cs="Times New Roman"/>
          <w:spacing w:val="-8"/>
          <w:sz w:val="24"/>
        </w:rPr>
        <w:t xml:space="preserve"> </w:t>
      </w:r>
      <w:r w:rsidRPr="00F82FC7">
        <w:rPr>
          <w:rFonts w:ascii="Times New Roman" w:hAnsi="Times New Roman" w:cs="Times New Roman"/>
          <w:sz w:val="24"/>
        </w:rPr>
        <w:t>Laboral,</w:t>
      </w:r>
      <w:r w:rsidRPr="00F82FC7">
        <w:rPr>
          <w:rFonts w:ascii="Times New Roman" w:hAnsi="Times New Roman" w:cs="Times New Roman"/>
          <w:spacing w:val="-11"/>
          <w:sz w:val="24"/>
        </w:rPr>
        <w:t xml:space="preserve"> </w:t>
      </w:r>
      <w:r w:rsidRPr="00F82FC7">
        <w:rPr>
          <w:rFonts w:ascii="Times New Roman" w:hAnsi="Times New Roman" w:cs="Times New Roman"/>
          <w:sz w:val="24"/>
        </w:rPr>
        <w:t>en</w:t>
      </w:r>
      <w:r w:rsidRPr="00F82FC7">
        <w:rPr>
          <w:rFonts w:ascii="Times New Roman" w:hAnsi="Times New Roman" w:cs="Times New Roman"/>
          <w:spacing w:val="-15"/>
          <w:sz w:val="24"/>
        </w:rPr>
        <w:t xml:space="preserve"> </w:t>
      </w:r>
      <w:r w:rsidRPr="00F82FC7">
        <w:rPr>
          <w:rFonts w:ascii="Times New Roman" w:hAnsi="Times New Roman" w:cs="Times New Roman"/>
          <w:sz w:val="24"/>
        </w:rPr>
        <w:t>la</w:t>
      </w:r>
      <w:r w:rsidRPr="00F82FC7">
        <w:rPr>
          <w:rFonts w:ascii="Times New Roman" w:hAnsi="Times New Roman" w:cs="Times New Roman"/>
          <w:spacing w:val="-10"/>
          <w:sz w:val="24"/>
        </w:rPr>
        <w:t xml:space="preserve"> </w:t>
      </w:r>
      <w:r w:rsidRPr="00F82FC7">
        <w:rPr>
          <w:rFonts w:ascii="Times New Roman" w:hAnsi="Times New Roman" w:cs="Times New Roman"/>
          <w:sz w:val="24"/>
        </w:rPr>
        <w:t>Ley</w:t>
      </w:r>
      <w:r w:rsidRPr="00F82FC7">
        <w:rPr>
          <w:rFonts w:ascii="Times New Roman" w:hAnsi="Times New Roman" w:cs="Times New Roman"/>
          <w:spacing w:val="-8"/>
          <w:sz w:val="24"/>
        </w:rPr>
        <w:t xml:space="preserve"> </w:t>
      </w:r>
      <w:r w:rsidRPr="00F82FC7">
        <w:rPr>
          <w:rFonts w:ascii="Times New Roman" w:hAnsi="Times New Roman" w:cs="Times New Roman"/>
          <w:sz w:val="24"/>
        </w:rPr>
        <w:t>de</w:t>
      </w:r>
      <w:r w:rsidRPr="00F82FC7">
        <w:rPr>
          <w:rFonts w:ascii="Times New Roman" w:hAnsi="Times New Roman" w:cs="Times New Roman"/>
          <w:spacing w:val="-14"/>
          <w:sz w:val="24"/>
        </w:rPr>
        <w:t xml:space="preserve"> </w:t>
      </w:r>
      <w:r w:rsidRPr="00F82FC7">
        <w:rPr>
          <w:rFonts w:ascii="Times New Roman" w:hAnsi="Times New Roman" w:cs="Times New Roman"/>
          <w:sz w:val="24"/>
        </w:rPr>
        <w:t>Infracciones</w:t>
      </w:r>
      <w:r w:rsidRPr="00F82FC7">
        <w:rPr>
          <w:rFonts w:ascii="Times New Roman" w:hAnsi="Times New Roman" w:cs="Times New Roman"/>
          <w:spacing w:val="-12"/>
          <w:sz w:val="24"/>
        </w:rPr>
        <w:t xml:space="preserve"> </w:t>
      </w:r>
      <w:r w:rsidRPr="00F82FC7">
        <w:rPr>
          <w:rFonts w:ascii="Times New Roman" w:hAnsi="Times New Roman" w:cs="Times New Roman"/>
          <w:sz w:val="24"/>
        </w:rPr>
        <w:t>y</w:t>
      </w:r>
      <w:r w:rsidRPr="00F82FC7">
        <w:rPr>
          <w:rFonts w:ascii="Times New Roman" w:hAnsi="Times New Roman" w:cs="Times New Roman"/>
          <w:spacing w:val="-13"/>
          <w:sz w:val="24"/>
        </w:rPr>
        <w:t xml:space="preserve"> </w:t>
      </w:r>
      <w:r w:rsidRPr="00F82FC7">
        <w:rPr>
          <w:rFonts w:ascii="Times New Roman" w:hAnsi="Times New Roman" w:cs="Times New Roman"/>
          <w:sz w:val="24"/>
        </w:rPr>
        <w:t>Sanciones</w:t>
      </w:r>
      <w:r w:rsidRPr="00F82FC7">
        <w:rPr>
          <w:rFonts w:ascii="Times New Roman" w:hAnsi="Times New Roman" w:cs="Times New Roman"/>
          <w:spacing w:val="-53"/>
          <w:sz w:val="24"/>
        </w:rPr>
        <w:t xml:space="preserve"> </w:t>
      </w:r>
      <w:r w:rsidRPr="00F82FC7">
        <w:rPr>
          <w:rFonts w:ascii="Times New Roman" w:hAnsi="Times New Roman" w:cs="Times New Roman"/>
          <w:sz w:val="24"/>
        </w:rPr>
        <w:t>en</w:t>
      </w:r>
      <w:r w:rsidRPr="00F82FC7">
        <w:rPr>
          <w:rFonts w:ascii="Times New Roman" w:hAnsi="Times New Roman" w:cs="Times New Roman"/>
          <w:spacing w:val="-5"/>
          <w:sz w:val="24"/>
        </w:rPr>
        <w:t xml:space="preserve"> </w:t>
      </w:r>
      <w:r w:rsidRPr="00F82FC7">
        <w:rPr>
          <w:rFonts w:ascii="Times New Roman" w:hAnsi="Times New Roman" w:cs="Times New Roman"/>
          <w:sz w:val="24"/>
        </w:rPr>
        <w:t>el</w:t>
      </w:r>
      <w:r w:rsidRPr="00F82FC7">
        <w:rPr>
          <w:rFonts w:ascii="Times New Roman" w:hAnsi="Times New Roman" w:cs="Times New Roman"/>
          <w:spacing w:val="-6"/>
          <w:sz w:val="24"/>
        </w:rPr>
        <w:t xml:space="preserve"> </w:t>
      </w:r>
      <w:r w:rsidRPr="00F82FC7">
        <w:rPr>
          <w:rFonts w:ascii="Times New Roman" w:hAnsi="Times New Roman" w:cs="Times New Roman"/>
          <w:sz w:val="24"/>
        </w:rPr>
        <w:t>Orden</w:t>
      </w:r>
      <w:r w:rsidRPr="00F82FC7">
        <w:rPr>
          <w:rFonts w:ascii="Times New Roman" w:hAnsi="Times New Roman" w:cs="Times New Roman"/>
          <w:spacing w:val="-6"/>
          <w:sz w:val="24"/>
        </w:rPr>
        <w:t xml:space="preserve"> </w:t>
      </w:r>
      <w:r w:rsidRPr="00F82FC7">
        <w:rPr>
          <w:rFonts w:ascii="Times New Roman" w:hAnsi="Times New Roman" w:cs="Times New Roman"/>
          <w:sz w:val="24"/>
        </w:rPr>
        <w:t>Social</w:t>
      </w:r>
      <w:r w:rsidRPr="00F82FC7">
        <w:rPr>
          <w:rFonts w:ascii="Times New Roman" w:hAnsi="Times New Roman" w:cs="Times New Roman"/>
          <w:spacing w:val="-4"/>
          <w:sz w:val="24"/>
        </w:rPr>
        <w:t xml:space="preserve"> </w:t>
      </w:r>
      <w:r w:rsidRPr="00F82FC7">
        <w:rPr>
          <w:rFonts w:ascii="Times New Roman" w:hAnsi="Times New Roman" w:cs="Times New Roman"/>
          <w:sz w:val="24"/>
        </w:rPr>
        <w:t>y</w:t>
      </w:r>
      <w:r w:rsidRPr="00F82FC7">
        <w:rPr>
          <w:rFonts w:ascii="Times New Roman" w:hAnsi="Times New Roman" w:cs="Times New Roman"/>
          <w:spacing w:val="-4"/>
          <w:sz w:val="24"/>
        </w:rPr>
        <w:t xml:space="preserve"> </w:t>
      </w:r>
      <w:r w:rsidRPr="00F82FC7">
        <w:rPr>
          <w:rFonts w:ascii="Times New Roman" w:hAnsi="Times New Roman" w:cs="Times New Roman"/>
          <w:sz w:val="24"/>
        </w:rPr>
        <w:t>en</w:t>
      </w:r>
      <w:r w:rsidRPr="00F82FC7">
        <w:rPr>
          <w:rFonts w:ascii="Times New Roman" w:hAnsi="Times New Roman" w:cs="Times New Roman"/>
          <w:spacing w:val="-6"/>
          <w:sz w:val="24"/>
        </w:rPr>
        <w:t xml:space="preserve"> </w:t>
      </w:r>
      <w:r w:rsidRPr="00F82FC7">
        <w:rPr>
          <w:rFonts w:ascii="Times New Roman" w:hAnsi="Times New Roman" w:cs="Times New Roman"/>
          <w:sz w:val="24"/>
        </w:rPr>
        <w:t>normativas</w:t>
      </w:r>
      <w:r w:rsidRPr="00F82FC7">
        <w:rPr>
          <w:rFonts w:ascii="Times New Roman" w:hAnsi="Times New Roman" w:cs="Times New Roman"/>
          <w:spacing w:val="-7"/>
          <w:sz w:val="24"/>
        </w:rPr>
        <w:t xml:space="preserve"> </w:t>
      </w:r>
      <w:r w:rsidRPr="00F82FC7">
        <w:rPr>
          <w:rFonts w:ascii="Times New Roman" w:hAnsi="Times New Roman" w:cs="Times New Roman"/>
          <w:sz w:val="24"/>
        </w:rPr>
        <w:t>de</w:t>
      </w:r>
      <w:r w:rsidRPr="00F82FC7">
        <w:rPr>
          <w:rFonts w:ascii="Times New Roman" w:hAnsi="Times New Roman" w:cs="Times New Roman"/>
          <w:spacing w:val="-11"/>
          <w:sz w:val="24"/>
        </w:rPr>
        <w:t xml:space="preserve"> </w:t>
      </w:r>
      <w:r w:rsidRPr="00F82FC7">
        <w:rPr>
          <w:rFonts w:ascii="Times New Roman" w:hAnsi="Times New Roman" w:cs="Times New Roman"/>
          <w:sz w:val="24"/>
        </w:rPr>
        <w:t>inferior</w:t>
      </w:r>
      <w:r w:rsidRPr="00F82FC7">
        <w:rPr>
          <w:rFonts w:ascii="Times New Roman" w:hAnsi="Times New Roman" w:cs="Times New Roman"/>
          <w:spacing w:val="-4"/>
          <w:sz w:val="24"/>
        </w:rPr>
        <w:t xml:space="preserve"> </w:t>
      </w:r>
      <w:r w:rsidRPr="00F82FC7">
        <w:rPr>
          <w:rFonts w:ascii="Times New Roman" w:hAnsi="Times New Roman" w:cs="Times New Roman"/>
          <w:sz w:val="24"/>
        </w:rPr>
        <w:t>rango</w:t>
      </w:r>
      <w:r w:rsidRPr="00F82FC7">
        <w:rPr>
          <w:rFonts w:ascii="Times New Roman" w:hAnsi="Times New Roman" w:cs="Times New Roman"/>
          <w:spacing w:val="-5"/>
          <w:sz w:val="24"/>
        </w:rPr>
        <w:t xml:space="preserve"> </w:t>
      </w:r>
      <w:r w:rsidRPr="00F82FC7">
        <w:rPr>
          <w:rFonts w:ascii="Times New Roman" w:hAnsi="Times New Roman" w:cs="Times New Roman"/>
          <w:sz w:val="24"/>
        </w:rPr>
        <w:t>pero</w:t>
      </w:r>
      <w:r w:rsidRPr="00F82FC7">
        <w:rPr>
          <w:rFonts w:ascii="Times New Roman" w:hAnsi="Times New Roman" w:cs="Times New Roman"/>
          <w:spacing w:val="-1"/>
          <w:sz w:val="24"/>
        </w:rPr>
        <w:t xml:space="preserve"> </w:t>
      </w:r>
      <w:r w:rsidRPr="00F82FC7">
        <w:rPr>
          <w:rFonts w:ascii="Times New Roman" w:hAnsi="Times New Roman" w:cs="Times New Roman"/>
          <w:sz w:val="24"/>
        </w:rPr>
        <w:t>que</w:t>
      </w:r>
      <w:r w:rsidRPr="00F82FC7">
        <w:rPr>
          <w:rFonts w:ascii="Times New Roman" w:hAnsi="Times New Roman" w:cs="Times New Roman"/>
          <w:spacing w:val="-6"/>
          <w:sz w:val="24"/>
        </w:rPr>
        <w:t xml:space="preserve"> </w:t>
      </w:r>
      <w:r w:rsidRPr="00F82FC7">
        <w:rPr>
          <w:rFonts w:ascii="Times New Roman" w:hAnsi="Times New Roman" w:cs="Times New Roman"/>
          <w:sz w:val="24"/>
        </w:rPr>
        <w:t>afectan</w:t>
      </w:r>
      <w:r w:rsidRPr="00F82FC7">
        <w:rPr>
          <w:rFonts w:ascii="Times New Roman" w:hAnsi="Times New Roman" w:cs="Times New Roman"/>
          <w:spacing w:val="-10"/>
          <w:sz w:val="24"/>
        </w:rPr>
        <w:t xml:space="preserve"> </w:t>
      </w:r>
      <w:r w:rsidRPr="00F82FC7">
        <w:rPr>
          <w:rFonts w:ascii="Times New Roman" w:hAnsi="Times New Roman" w:cs="Times New Roman"/>
          <w:sz w:val="24"/>
        </w:rPr>
        <w:t>a</w:t>
      </w:r>
      <w:r w:rsidRPr="00F82FC7">
        <w:rPr>
          <w:rFonts w:ascii="Times New Roman" w:hAnsi="Times New Roman" w:cs="Times New Roman"/>
          <w:spacing w:val="-5"/>
          <w:sz w:val="24"/>
        </w:rPr>
        <w:t xml:space="preserve"> </w:t>
      </w:r>
      <w:r w:rsidRPr="00F82FC7">
        <w:rPr>
          <w:rFonts w:ascii="Times New Roman" w:hAnsi="Times New Roman" w:cs="Times New Roman"/>
          <w:sz w:val="24"/>
        </w:rPr>
        <w:t>temas</w:t>
      </w:r>
      <w:r w:rsidRPr="00F82FC7">
        <w:rPr>
          <w:rFonts w:ascii="Times New Roman" w:hAnsi="Times New Roman" w:cs="Times New Roman"/>
          <w:spacing w:val="-9"/>
          <w:sz w:val="24"/>
        </w:rPr>
        <w:t xml:space="preserve"> </w:t>
      </w:r>
      <w:r w:rsidRPr="00F82FC7">
        <w:rPr>
          <w:rFonts w:ascii="Times New Roman" w:hAnsi="Times New Roman" w:cs="Times New Roman"/>
          <w:sz w:val="24"/>
        </w:rPr>
        <w:t>tan</w:t>
      </w:r>
      <w:r w:rsidRPr="00F82FC7">
        <w:rPr>
          <w:rFonts w:ascii="Times New Roman" w:hAnsi="Times New Roman" w:cs="Times New Roman"/>
          <w:spacing w:val="-10"/>
          <w:sz w:val="24"/>
        </w:rPr>
        <w:t xml:space="preserve"> </w:t>
      </w:r>
      <w:r w:rsidRPr="00F82FC7">
        <w:rPr>
          <w:rFonts w:ascii="Times New Roman" w:hAnsi="Times New Roman" w:cs="Times New Roman"/>
          <w:sz w:val="24"/>
        </w:rPr>
        <w:t>trascendentes</w:t>
      </w:r>
      <w:r w:rsidRPr="00F82FC7">
        <w:rPr>
          <w:rFonts w:ascii="Times New Roman" w:hAnsi="Times New Roman" w:cs="Times New Roman"/>
          <w:spacing w:val="-53"/>
          <w:sz w:val="24"/>
        </w:rPr>
        <w:t xml:space="preserve"> </w:t>
      </w:r>
      <w:r w:rsidRPr="00F82FC7">
        <w:rPr>
          <w:rFonts w:ascii="Times New Roman" w:hAnsi="Times New Roman" w:cs="Times New Roman"/>
          <w:sz w:val="24"/>
        </w:rPr>
        <w:t>como</w:t>
      </w:r>
      <w:r w:rsidRPr="00F82FC7">
        <w:rPr>
          <w:rFonts w:ascii="Times New Roman" w:hAnsi="Times New Roman" w:cs="Times New Roman"/>
          <w:spacing w:val="-6"/>
          <w:sz w:val="24"/>
        </w:rPr>
        <w:t xml:space="preserve"> </w:t>
      </w:r>
      <w:r w:rsidRPr="00F82FC7">
        <w:rPr>
          <w:rFonts w:ascii="Times New Roman" w:hAnsi="Times New Roman" w:cs="Times New Roman"/>
          <w:sz w:val="24"/>
        </w:rPr>
        <w:t>las</w:t>
      </w:r>
      <w:r w:rsidRPr="00F82FC7">
        <w:rPr>
          <w:rFonts w:ascii="Times New Roman" w:hAnsi="Times New Roman" w:cs="Times New Roman"/>
          <w:spacing w:val="-2"/>
          <w:sz w:val="24"/>
        </w:rPr>
        <w:t xml:space="preserve"> </w:t>
      </w:r>
      <w:r w:rsidRPr="00F82FC7">
        <w:rPr>
          <w:rFonts w:ascii="Times New Roman" w:hAnsi="Times New Roman" w:cs="Times New Roman"/>
          <w:sz w:val="24"/>
        </w:rPr>
        <w:t>contrataciones.</w:t>
      </w:r>
    </w:p>
    <w:p w14:paraId="7E3631FE" w14:textId="77777777" w:rsidR="00F82FC7" w:rsidRPr="00771E37" w:rsidRDefault="00F82FC7" w:rsidP="00771E37">
      <w:pPr>
        <w:pStyle w:val="Textoindependiente"/>
        <w:spacing w:before="1" w:line="360" w:lineRule="auto"/>
        <w:ind w:right="3"/>
        <w:jc w:val="both"/>
        <w:rPr>
          <w:rFonts w:ascii="Times New Roman" w:hAnsi="Times New Roman" w:cs="Times New Roman"/>
          <w:sz w:val="24"/>
        </w:rPr>
      </w:pPr>
      <w:r w:rsidRPr="00E94433">
        <w:rPr>
          <w:rFonts w:ascii="Times New Roman" w:hAnsi="Times New Roman" w:cs="Times New Roman"/>
          <w:sz w:val="24"/>
        </w:rPr>
        <w:t>Además, se debe tener en cuenta las modificaciones introducidas por el Real Decreto Ley 6/2019, de 1 de marzo, de medidas urgentes para la igualdad de oportunidades y trato en el empleo y la ocupación.</w:t>
      </w:r>
    </w:p>
    <w:p w14:paraId="0028CC79" w14:textId="77777777" w:rsidR="00F82FC7" w:rsidRPr="00E94433" w:rsidRDefault="00F82FC7" w:rsidP="00E94433">
      <w:pPr>
        <w:pStyle w:val="Textoindependiente"/>
        <w:spacing w:before="1" w:line="360" w:lineRule="auto"/>
        <w:ind w:right="3"/>
        <w:jc w:val="both"/>
        <w:rPr>
          <w:rFonts w:ascii="Times New Roman" w:hAnsi="Times New Roman" w:cs="Times New Roman"/>
          <w:sz w:val="24"/>
        </w:rPr>
      </w:pPr>
    </w:p>
    <w:p w14:paraId="3838E05A" w14:textId="77777777" w:rsidR="00F82FC7" w:rsidRPr="00E94433" w:rsidRDefault="00F82FC7" w:rsidP="00E94433">
      <w:pPr>
        <w:pStyle w:val="Textoindependiente"/>
        <w:spacing w:before="1" w:line="360" w:lineRule="auto"/>
        <w:ind w:right="3"/>
        <w:jc w:val="both"/>
        <w:rPr>
          <w:rFonts w:ascii="Times New Roman" w:hAnsi="Times New Roman" w:cs="Times New Roman"/>
          <w:sz w:val="24"/>
        </w:rPr>
      </w:pPr>
      <w:r w:rsidRPr="00E94433">
        <w:rPr>
          <w:rFonts w:ascii="Times New Roman" w:hAnsi="Times New Roman" w:cs="Times New Roman"/>
          <w:sz w:val="24"/>
        </w:rPr>
        <w:t xml:space="preserve">En este sentido cabe destacar lo estipulado en la Ley 3/2007 en su artículo 45, en el que se especifica que las empresas están obligadas a respetar la igualdad de trato y de oportunidades en el ámbito laboral y, con esta finalidad, deberán adoptar medidas dirigidas a evitar cualquier tipo de discriminación laboral entre mujeres y hombres, medidas que deberán negociar, y en su caso acordar, con los representantes legales de la plantilla en la forma que se determine en la legislación laboral. </w:t>
      </w:r>
    </w:p>
    <w:p w14:paraId="79039E7B" w14:textId="0260D567" w:rsidR="00F82FC7" w:rsidRDefault="00F82FC7" w:rsidP="00F82FC7">
      <w:pPr>
        <w:pStyle w:val="Textoindependiente"/>
        <w:spacing w:line="360" w:lineRule="auto"/>
        <w:ind w:right="3"/>
        <w:jc w:val="both"/>
        <w:rPr>
          <w:rFonts w:ascii="Times New Roman" w:hAnsi="Times New Roman" w:cs="Times New Roman"/>
        </w:rPr>
      </w:pPr>
    </w:p>
    <w:p w14:paraId="1AE3CF58" w14:textId="16750791" w:rsidR="00F82FC7" w:rsidRDefault="00F82FC7" w:rsidP="00F82FC7">
      <w:pPr>
        <w:spacing w:line="360" w:lineRule="auto"/>
        <w:jc w:val="both"/>
        <w:rPr>
          <w:rFonts w:ascii="Times New Roman" w:hAnsi="Times New Roman"/>
          <w:color w:val="000000"/>
          <w:sz w:val="24"/>
          <w:szCs w:val="24"/>
        </w:rPr>
      </w:pPr>
      <w:r w:rsidRPr="00DF673A">
        <w:rPr>
          <w:rFonts w:ascii="Times New Roman" w:hAnsi="Times New Roman"/>
          <w:sz w:val="24"/>
          <w:szCs w:val="24"/>
        </w:rPr>
        <w:t>Y por último las correspondientes al desarrollo normativo que ha traído consigo la publicación de los Reales Decreto como 901/</w:t>
      </w:r>
      <w:r w:rsidR="008E36AB" w:rsidRPr="00DF673A">
        <w:rPr>
          <w:rFonts w:ascii="Times New Roman" w:hAnsi="Times New Roman"/>
          <w:sz w:val="24"/>
          <w:szCs w:val="24"/>
        </w:rPr>
        <w:t>2020 por</w:t>
      </w:r>
      <w:r w:rsidRPr="00DF673A">
        <w:rPr>
          <w:rFonts w:ascii="Times New Roman" w:hAnsi="Times New Roman"/>
          <w:sz w:val="24"/>
          <w:szCs w:val="24"/>
        </w:rPr>
        <w:t xml:space="preserve"> el que se regulan los planes de igualdad y su registro. </w:t>
      </w:r>
      <w:r w:rsidRPr="00812B72">
        <w:rPr>
          <w:rFonts w:ascii="Times New Roman" w:hAnsi="Times New Roman"/>
          <w:color w:val="000000" w:themeColor="text1"/>
          <w:sz w:val="24"/>
          <w:szCs w:val="24"/>
        </w:rPr>
        <w:t>Y el RD</w:t>
      </w:r>
      <w:r w:rsidRPr="00812B72">
        <w:rPr>
          <w:rFonts w:ascii="Times New Roman" w:hAnsi="Times New Roman"/>
          <w:caps/>
          <w:color w:val="000000" w:themeColor="text1"/>
          <w:sz w:val="24"/>
          <w:szCs w:val="24"/>
        </w:rPr>
        <w:t>L 902/2020,</w:t>
      </w:r>
      <w:r w:rsidR="00812B72">
        <w:rPr>
          <w:rFonts w:ascii="Times New Roman" w:hAnsi="Times New Roman"/>
          <w:caps/>
          <w:color w:val="000000" w:themeColor="text1"/>
          <w:sz w:val="24"/>
          <w:szCs w:val="24"/>
        </w:rPr>
        <w:t xml:space="preserve"> </w:t>
      </w:r>
      <w:r w:rsidR="00812B72">
        <w:rPr>
          <w:rFonts w:ascii="Times New Roman" w:hAnsi="Times New Roman"/>
          <w:color w:val="000000" w:themeColor="text1"/>
          <w:sz w:val="24"/>
          <w:szCs w:val="24"/>
        </w:rPr>
        <w:t>de</w:t>
      </w:r>
      <w:r w:rsidRPr="00812B72">
        <w:rPr>
          <w:rFonts w:ascii="Times New Roman" w:hAnsi="Times New Roman"/>
          <w:color w:val="000000" w:themeColor="text1"/>
          <w:sz w:val="24"/>
          <w:szCs w:val="24"/>
        </w:rPr>
        <w:t xml:space="preserve"> </w:t>
      </w:r>
      <w:r w:rsidRPr="00DF673A">
        <w:rPr>
          <w:rFonts w:ascii="Times New Roman" w:hAnsi="Times New Roman"/>
          <w:color w:val="000000"/>
          <w:sz w:val="24"/>
          <w:szCs w:val="24"/>
        </w:rPr>
        <w:t>igualdad retributiva entre mujeres y hombres</w:t>
      </w:r>
      <w:r>
        <w:rPr>
          <w:rFonts w:ascii="Times New Roman" w:hAnsi="Times New Roman"/>
          <w:color w:val="000000"/>
          <w:sz w:val="24"/>
          <w:szCs w:val="24"/>
        </w:rPr>
        <w:t>.</w:t>
      </w:r>
    </w:p>
    <w:p w14:paraId="309623C8" w14:textId="1101CCAE" w:rsidR="00F82FC7" w:rsidRDefault="00F82FC7" w:rsidP="00F82FC7">
      <w:pPr>
        <w:spacing w:line="360" w:lineRule="auto"/>
        <w:jc w:val="both"/>
        <w:rPr>
          <w:rFonts w:ascii="Times New Roman" w:hAnsi="Times New Roman"/>
          <w:color w:val="000000"/>
          <w:sz w:val="24"/>
          <w:szCs w:val="24"/>
        </w:rPr>
      </w:pPr>
    </w:p>
    <w:p w14:paraId="0AE78E12" w14:textId="77777777" w:rsidR="00F82FC7" w:rsidRPr="004404AA" w:rsidRDefault="00F82FC7" w:rsidP="008832B8">
      <w:pPr>
        <w:pStyle w:val="Ttulo11"/>
      </w:pPr>
      <w:bookmarkStart w:id="9" w:name="_Toc82629889"/>
      <w:r w:rsidRPr="00F82FC7">
        <w:t>ÁMBITO PERSONAL, TERRITORIAL Y VIGENCIA</w:t>
      </w:r>
      <w:bookmarkEnd w:id="9"/>
    </w:p>
    <w:p w14:paraId="7041F6EB" w14:textId="50B1E431" w:rsidR="00F82FC7" w:rsidRPr="00F82FC7" w:rsidRDefault="00F82FC7" w:rsidP="00F82FC7">
      <w:pPr>
        <w:pStyle w:val="Textoindependiente"/>
        <w:spacing w:line="360" w:lineRule="auto"/>
        <w:ind w:right="3"/>
        <w:jc w:val="both"/>
        <w:rPr>
          <w:rFonts w:ascii="Times New Roman" w:hAnsi="Times New Roman" w:cs="Times New Roman"/>
          <w:sz w:val="24"/>
          <w:szCs w:val="24"/>
        </w:rPr>
      </w:pPr>
      <w:r w:rsidRPr="00F82FC7">
        <w:rPr>
          <w:rFonts w:ascii="Times New Roman" w:hAnsi="Times New Roman" w:cs="Times New Roman"/>
          <w:sz w:val="24"/>
          <w:szCs w:val="24"/>
        </w:rPr>
        <w:t xml:space="preserve">El presente Plan de Igualdad </w:t>
      </w:r>
      <w:proofErr w:type="gramStart"/>
      <w:r w:rsidRPr="00F82FC7">
        <w:rPr>
          <w:rFonts w:ascii="Times New Roman" w:hAnsi="Times New Roman" w:cs="Times New Roman"/>
          <w:sz w:val="24"/>
          <w:szCs w:val="24"/>
        </w:rPr>
        <w:t>es de aplicación</w:t>
      </w:r>
      <w:proofErr w:type="gramEnd"/>
      <w:r w:rsidRPr="00F82FC7">
        <w:rPr>
          <w:rFonts w:ascii="Times New Roman" w:hAnsi="Times New Roman" w:cs="Times New Roman"/>
          <w:sz w:val="24"/>
          <w:szCs w:val="24"/>
        </w:rPr>
        <w:t xml:space="preserve"> a la totalidad de la plantilla de la empresa </w:t>
      </w:r>
      <w:r w:rsidR="00812B72" w:rsidRPr="00812B72">
        <w:rPr>
          <w:rFonts w:ascii="Times New Roman" w:hAnsi="Times New Roman" w:cs="Times New Roman"/>
          <w:sz w:val="24"/>
          <w:szCs w:val="24"/>
        </w:rPr>
        <w:t>Academia de Desarrollo Formativo, S.L</w:t>
      </w:r>
      <w:r w:rsidR="000072B5">
        <w:rPr>
          <w:rFonts w:ascii="Times New Roman" w:hAnsi="Times New Roman" w:cs="Times New Roman"/>
          <w:sz w:val="24"/>
          <w:szCs w:val="24"/>
        </w:rPr>
        <w:t>.</w:t>
      </w:r>
      <w:r w:rsidRPr="00F82FC7">
        <w:rPr>
          <w:rFonts w:ascii="Times New Roman" w:hAnsi="Times New Roman" w:cs="Times New Roman"/>
          <w:sz w:val="24"/>
          <w:szCs w:val="24"/>
        </w:rPr>
        <w:t>,</w:t>
      </w:r>
      <w:r w:rsidRPr="00F82FC7">
        <w:rPr>
          <w:rFonts w:ascii="Times New Roman" w:hAnsi="Times New Roman" w:cs="Times New Roman"/>
          <w:spacing w:val="-7"/>
          <w:sz w:val="24"/>
          <w:szCs w:val="24"/>
        </w:rPr>
        <w:t xml:space="preserve"> </w:t>
      </w:r>
      <w:r w:rsidRPr="00F82FC7">
        <w:rPr>
          <w:rFonts w:ascii="Times New Roman" w:hAnsi="Times New Roman" w:cs="Times New Roman"/>
          <w:sz w:val="24"/>
          <w:szCs w:val="24"/>
        </w:rPr>
        <w:t>incluidas las personas responsables y de la dirección.</w:t>
      </w:r>
    </w:p>
    <w:p w14:paraId="2DAA7FEC" w14:textId="30118266" w:rsidR="00F82FC7" w:rsidRPr="00F82FC7" w:rsidRDefault="00F82FC7" w:rsidP="00F82FC7">
      <w:pPr>
        <w:pStyle w:val="Textoindependiente"/>
        <w:spacing w:line="360" w:lineRule="auto"/>
        <w:ind w:right="3"/>
        <w:jc w:val="both"/>
        <w:rPr>
          <w:rFonts w:ascii="Times New Roman" w:hAnsi="Times New Roman" w:cs="Times New Roman"/>
          <w:sz w:val="24"/>
          <w:szCs w:val="24"/>
        </w:rPr>
      </w:pPr>
    </w:p>
    <w:p w14:paraId="00FA3F9A" w14:textId="524AD7CF" w:rsidR="00F82FC7" w:rsidRPr="00F82FC7" w:rsidRDefault="00F82FC7" w:rsidP="00F82FC7">
      <w:pPr>
        <w:pStyle w:val="Textoindependiente"/>
        <w:spacing w:line="360" w:lineRule="auto"/>
        <w:ind w:right="3"/>
        <w:jc w:val="both"/>
        <w:rPr>
          <w:rFonts w:ascii="Times New Roman" w:hAnsi="Times New Roman" w:cs="Times New Roman"/>
          <w:sz w:val="24"/>
          <w:szCs w:val="24"/>
        </w:rPr>
      </w:pPr>
      <w:r w:rsidRPr="00F82FC7">
        <w:rPr>
          <w:rFonts w:ascii="Times New Roman" w:hAnsi="Times New Roman" w:cs="Times New Roman"/>
          <w:sz w:val="24"/>
          <w:szCs w:val="24"/>
        </w:rPr>
        <w:t>El ámbito de aplicación territorial será</w:t>
      </w:r>
      <w:r w:rsidR="007C52A6">
        <w:rPr>
          <w:rFonts w:ascii="Times New Roman" w:hAnsi="Times New Roman" w:cs="Times New Roman"/>
          <w:sz w:val="24"/>
          <w:szCs w:val="24"/>
        </w:rPr>
        <w:t xml:space="preserve"> Provincial, siendo competencia el mismo de</w:t>
      </w:r>
      <w:r w:rsidRPr="00F82FC7">
        <w:rPr>
          <w:rFonts w:ascii="Times New Roman" w:hAnsi="Times New Roman" w:cs="Times New Roman"/>
          <w:sz w:val="24"/>
          <w:szCs w:val="24"/>
        </w:rPr>
        <w:t xml:space="preserve"> la </w:t>
      </w:r>
      <w:r w:rsidR="00A50F68">
        <w:rPr>
          <w:rFonts w:ascii="Times New Roman" w:hAnsi="Times New Roman" w:cs="Times New Roman"/>
          <w:sz w:val="24"/>
          <w:szCs w:val="24"/>
        </w:rPr>
        <w:t>Autoridad Laboral Provincial de Las Palmas</w:t>
      </w:r>
      <w:r w:rsidRPr="00F82FC7">
        <w:rPr>
          <w:rFonts w:ascii="Times New Roman" w:hAnsi="Times New Roman" w:cs="Times New Roman"/>
          <w:sz w:val="24"/>
          <w:szCs w:val="24"/>
        </w:rPr>
        <w:t xml:space="preserve">. </w:t>
      </w:r>
    </w:p>
    <w:p w14:paraId="1B66B9A2" w14:textId="2F98BF4E" w:rsidR="00F82FC7" w:rsidRPr="00F82FC7" w:rsidRDefault="00F82FC7" w:rsidP="00F82FC7">
      <w:pPr>
        <w:pStyle w:val="Textoindependiente"/>
        <w:spacing w:line="360" w:lineRule="auto"/>
        <w:ind w:right="659"/>
        <w:jc w:val="both"/>
        <w:rPr>
          <w:rFonts w:ascii="Times New Roman" w:hAnsi="Times New Roman" w:cs="Times New Roman"/>
          <w:sz w:val="24"/>
          <w:szCs w:val="24"/>
        </w:rPr>
      </w:pPr>
    </w:p>
    <w:p w14:paraId="4EEC48A7" w14:textId="36F5787B" w:rsidR="00F82FC7" w:rsidRDefault="00F82FC7" w:rsidP="00F82FC7">
      <w:pPr>
        <w:pStyle w:val="Textoindependiente"/>
        <w:spacing w:line="360" w:lineRule="auto"/>
        <w:jc w:val="both"/>
        <w:rPr>
          <w:rFonts w:ascii="Times New Roman" w:hAnsi="Times New Roman" w:cs="Times New Roman"/>
          <w:sz w:val="24"/>
          <w:szCs w:val="24"/>
        </w:rPr>
      </w:pPr>
      <w:r w:rsidRPr="00F82FC7">
        <w:rPr>
          <w:rFonts w:ascii="Times New Roman" w:hAnsi="Times New Roman" w:cs="Times New Roman"/>
          <w:sz w:val="24"/>
          <w:szCs w:val="24"/>
        </w:rPr>
        <w:t xml:space="preserve">La vigencia del plan será de </w:t>
      </w:r>
      <w:r w:rsidR="00867276">
        <w:rPr>
          <w:rFonts w:ascii="Times New Roman" w:hAnsi="Times New Roman" w:cs="Times New Roman"/>
          <w:sz w:val="24"/>
          <w:szCs w:val="24"/>
        </w:rPr>
        <w:t>cuatro años</w:t>
      </w:r>
      <w:r w:rsidRPr="00F82FC7">
        <w:rPr>
          <w:rFonts w:ascii="Times New Roman" w:hAnsi="Times New Roman" w:cs="Times New Roman"/>
          <w:sz w:val="24"/>
          <w:szCs w:val="24"/>
        </w:rPr>
        <w:t xml:space="preserve">. Desde </w:t>
      </w:r>
      <w:r w:rsidR="00A50F68">
        <w:rPr>
          <w:rFonts w:ascii="Times New Roman" w:hAnsi="Times New Roman" w:cs="Times New Roman"/>
          <w:sz w:val="24"/>
          <w:szCs w:val="24"/>
        </w:rPr>
        <w:t>el 14</w:t>
      </w:r>
      <w:r w:rsidR="00812B72">
        <w:rPr>
          <w:rFonts w:ascii="Times New Roman" w:hAnsi="Times New Roman" w:cs="Times New Roman"/>
          <w:sz w:val="24"/>
          <w:szCs w:val="24"/>
        </w:rPr>
        <w:t xml:space="preserve"> enero</w:t>
      </w:r>
      <w:r w:rsidRPr="00F82FC7">
        <w:rPr>
          <w:rFonts w:ascii="Times New Roman" w:hAnsi="Times New Roman" w:cs="Times New Roman"/>
          <w:sz w:val="24"/>
          <w:szCs w:val="24"/>
        </w:rPr>
        <w:t xml:space="preserve"> del año 202</w:t>
      </w:r>
      <w:r w:rsidR="00812B72">
        <w:rPr>
          <w:rFonts w:ascii="Times New Roman" w:hAnsi="Times New Roman" w:cs="Times New Roman"/>
          <w:sz w:val="24"/>
          <w:szCs w:val="24"/>
        </w:rPr>
        <w:t>2</w:t>
      </w:r>
      <w:r w:rsidRPr="00F82FC7">
        <w:rPr>
          <w:rFonts w:ascii="Times New Roman" w:hAnsi="Times New Roman" w:cs="Times New Roman"/>
          <w:sz w:val="24"/>
          <w:szCs w:val="24"/>
        </w:rPr>
        <w:t xml:space="preserve"> hasta </w:t>
      </w:r>
      <w:r w:rsidR="00A50F68">
        <w:rPr>
          <w:rFonts w:ascii="Times New Roman" w:hAnsi="Times New Roman" w:cs="Times New Roman"/>
          <w:sz w:val="24"/>
          <w:szCs w:val="24"/>
        </w:rPr>
        <w:t xml:space="preserve">el 14 </w:t>
      </w:r>
      <w:r w:rsidR="00812B72">
        <w:rPr>
          <w:rFonts w:ascii="Times New Roman" w:hAnsi="Times New Roman" w:cs="Times New Roman"/>
          <w:sz w:val="24"/>
          <w:szCs w:val="24"/>
        </w:rPr>
        <w:t>enero</w:t>
      </w:r>
      <w:r w:rsidRPr="00F82FC7">
        <w:rPr>
          <w:rFonts w:ascii="Times New Roman" w:hAnsi="Times New Roman" w:cs="Times New Roman"/>
          <w:sz w:val="24"/>
          <w:szCs w:val="24"/>
        </w:rPr>
        <w:t xml:space="preserve"> del 202</w:t>
      </w:r>
      <w:r w:rsidR="00E53EFF">
        <w:rPr>
          <w:rFonts w:ascii="Times New Roman" w:hAnsi="Times New Roman" w:cs="Times New Roman"/>
          <w:sz w:val="24"/>
          <w:szCs w:val="24"/>
        </w:rPr>
        <w:t>6</w:t>
      </w:r>
      <w:r w:rsidR="00812B72">
        <w:rPr>
          <w:rFonts w:ascii="Times New Roman" w:hAnsi="Times New Roman" w:cs="Times New Roman"/>
          <w:sz w:val="24"/>
          <w:szCs w:val="24"/>
        </w:rPr>
        <w:t>,</w:t>
      </w:r>
      <w:r w:rsidRPr="00F82FC7">
        <w:rPr>
          <w:rFonts w:ascii="Times New Roman" w:hAnsi="Times New Roman" w:cs="Times New Roman"/>
          <w:sz w:val="24"/>
          <w:szCs w:val="24"/>
        </w:rPr>
        <w:t xml:space="preserve"> para la evaluación, negociación y elaboración del siguiente plan de igualdad.</w:t>
      </w:r>
    </w:p>
    <w:p w14:paraId="31B1238A" w14:textId="5DAF7689" w:rsidR="008832B8" w:rsidRDefault="008832B8" w:rsidP="00F82FC7">
      <w:pPr>
        <w:pStyle w:val="Textoindependiente"/>
        <w:spacing w:line="360" w:lineRule="auto"/>
        <w:jc w:val="both"/>
        <w:rPr>
          <w:rFonts w:ascii="Times New Roman" w:hAnsi="Times New Roman" w:cs="Times New Roman"/>
          <w:sz w:val="24"/>
          <w:szCs w:val="24"/>
        </w:rPr>
      </w:pPr>
    </w:p>
    <w:p w14:paraId="56C33A3C" w14:textId="3D57CAC5" w:rsidR="008832B8" w:rsidRPr="00F82FC7" w:rsidRDefault="008832B8" w:rsidP="00F82FC7">
      <w:pPr>
        <w:pStyle w:val="Textoindependiente"/>
        <w:spacing w:line="360" w:lineRule="auto"/>
        <w:jc w:val="both"/>
        <w:rPr>
          <w:rFonts w:ascii="Times New Roman" w:hAnsi="Times New Roman" w:cs="Times New Roman"/>
          <w:sz w:val="24"/>
          <w:szCs w:val="24"/>
        </w:rPr>
      </w:pPr>
    </w:p>
    <w:p w14:paraId="59AC1AFA" w14:textId="49A9D38A" w:rsidR="003D67F2" w:rsidRPr="008832B8" w:rsidRDefault="003D67F2" w:rsidP="008832B8">
      <w:pPr>
        <w:pStyle w:val="Ttulo11"/>
      </w:pPr>
      <w:bookmarkStart w:id="10" w:name="_Toc82365019"/>
      <w:bookmarkStart w:id="11" w:name="_Toc82629890"/>
      <w:r w:rsidRPr="008832B8">
        <w:t>COMPROMISO DE LA EMPRESA CON LA IGUALDAD</w:t>
      </w:r>
      <w:bookmarkEnd w:id="10"/>
      <w:bookmarkEnd w:id="11"/>
    </w:p>
    <w:p w14:paraId="3A93C4FC" w14:textId="1A55DA28" w:rsidR="003D67F2" w:rsidRDefault="003D67F2" w:rsidP="00F82FC7">
      <w:pPr>
        <w:pStyle w:val="Ttulo11"/>
        <w:tabs>
          <w:tab w:val="left" w:pos="1301"/>
        </w:tabs>
        <w:spacing w:line="360" w:lineRule="auto"/>
        <w:rPr>
          <w:rFonts w:ascii="Times New Roman" w:hAnsi="Times New Roman" w:cs="Times New Roman"/>
          <w:color w:val="2F5496" w:themeColor="accent1" w:themeShade="BF"/>
          <w:sz w:val="24"/>
          <w:szCs w:val="24"/>
        </w:rPr>
      </w:pPr>
    </w:p>
    <w:p w14:paraId="51F8BB0E" w14:textId="7ADBE783" w:rsidR="003D67F2" w:rsidRPr="003D67F2" w:rsidRDefault="003D67F2" w:rsidP="003D67F2">
      <w:pPr>
        <w:pStyle w:val="Textoindependiente"/>
        <w:spacing w:line="360" w:lineRule="auto"/>
        <w:ind w:right="258"/>
        <w:jc w:val="both"/>
        <w:rPr>
          <w:rFonts w:ascii="Times New Roman" w:hAnsi="Times New Roman" w:cs="Times New Roman"/>
          <w:sz w:val="24"/>
          <w:szCs w:val="24"/>
        </w:rPr>
      </w:pPr>
      <w:r w:rsidRPr="003D67F2">
        <w:rPr>
          <w:rFonts w:ascii="Times New Roman" w:hAnsi="Times New Roman" w:cs="Times New Roman"/>
          <w:sz w:val="24"/>
          <w:szCs w:val="24"/>
        </w:rPr>
        <w:t xml:space="preserve">El compromiso del </w:t>
      </w:r>
      <w:r w:rsidR="00F35F27">
        <w:rPr>
          <w:rFonts w:ascii="Times New Roman" w:hAnsi="Times New Roman" w:cs="Times New Roman"/>
          <w:color w:val="000000"/>
        </w:rPr>
        <w:t xml:space="preserve">Academia de Desarrollo Formativo, S.L.  </w:t>
      </w:r>
      <w:r w:rsidRPr="003D67F2">
        <w:rPr>
          <w:rFonts w:ascii="Times New Roman" w:hAnsi="Times New Roman" w:cs="Times New Roman"/>
          <w:sz w:val="24"/>
          <w:szCs w:val="24"/>
        </w:rPr>
        <w:t xml:space="preserve">con este proyecto y la implicación de la plantilla en esta tarea es una “condición sine qua non” si se quiere conseguir que este </w:t>
      </w:r>
      <w:r w:rsidR="00F35F27">
        <w:rPr>
          <w:rFonts w:ascii="Times New Roman" w:hAnsi="Times New Roman" w:cs="Times New Roman"/>
          <w:sz w:val="24"/>
          <w:szCs w:val="24"/>
        </w:rPr>
        <w:t>Quinto</w:t>
      </w:r>
      <w:r w:rsidRPr="003D67F2">
        <w:rPr>
          <w:rFonts w:ascii="Times New Roman" w:hAnsi="Times New Roman" w:cs="Times New Roman"/>
          <w:sz w:val="24"/>
          <w:szCs w:val="24"/>
        </w:rPr>
        <w:t xml:space="preserve"> Plan de Igualdad sea un instrumento efectivo de mejora del clima laboral, de la optimización de las capacidades y potencialidades de toda la plantilla y, con ello, de la mejora de la calidad de vida y   el aumento de la productividad, y no un mero documento realizado por imposición legal.</w:t>
      </w:r>
    </w:p>
    <w:p w14:paraId="4E2CFB2D" w14:textId="0F013885" w:rsidR="003D67F2" w:rsidRPr="003D67F2" w:rsidRDefault="003D67F2" w:rsidP="003D67F2">
      <w:pPr>
        <w:pStyle w:val="Textoindependiente"/>
        <w:spacing w:line="360" w:lineRule="auto"/>
        <w:ind w:right="258"/>
        <w:jc w:val="both"/>
        <w:rPr>
          <w:rFonts w:ascii="Times New Roman" w:hAnsi="Times New Roman" w:cs="Times New Roman"/>
          <w:sz w:val="24"/>
          <w:szCs w:val="24"/>
        </w:rPr>
      </w:pPr>
      <w:r w:rsidRPr="003D67F2">
        <w:rPr>
          <w:rFonts w:ascii="Times New Roman" w:hAnsi="Times New Roman" w:cs="Times New Roman"/>
          <w:sz w:val="24"/>
          <w:szCs w:val="24"/>
        </w:rPr>
        <w:t>Conseguir la igualdad real supone, no solo evitar las discriminaciones por razón de sexo (basadas en el diferente trato recibido por y de las personas en función del género al cual pertenecen), sino también, abogar por la consecución de la igualdad de oportunidades entre mujeres y hombres en la cultura organizativa y las políticas de igualdad de oportunidades, la discriminación y el acoso sexual, el lenguaje igualitario, el acceso, la promoción y las condiciones de trabajo, las retribuciones, la formación, la conciliación y la corresponsabilidad.</w:t>
      </w:r>
    </w:p>
    <w:p w14:paraId="2EACC730" w14:textId="39521D00" w:rsidR="003D67F2" w:rsidRPr="003D67F2" w:rsidRDefault="003D67F2" w:rsidP="003D67F2">
      <w:pPr>
        <w:pStyle w:val="Textoindependiente"/>
        <w:spacing w:line="360" w:lineRule="auto"/>
        <w:ind w:right="258"/>
        <w:jc w:val="both"/>
        <w:rPr>
          <w:rFonts w:ascii="Times New Roman" w:hAnsi="Times New Roman" w:cs="Times New Roman"/>
          <w:sz w:val="24"/>
          <w:szCs w:val="24"/>
        </w:rPr>
      </w:pPr>
      <w:r w:rsidRPr="003D67F2">
        <w:rPr>
          <w:rFonts w:ascii="Times New Roman" w:hAnsi="Times New Roman" w:cs="Times New Roman"/>
          <w:sz w:val="24"/>
          <w:szCs w:val="24"/>
        </w:rPr>
        <w:t xml:space="preserve">El </w:t>
      </w:r>
      <w:r w:rsidR="009650E2">
        <w:rPr>
          <w:rFonts w:ascii="Times New Roman" w:hAnsi="Times New Roman" w:cs="Times New Roman"/>
          <w:sz w:val="24"/>
          <w:szCs w:val="24"/>
        </w:rPr>
        <w:t>27/12</w:t>
      </w:r>
      <w:r w:rsidRPr="003D67F2">
        <w:rPr>
          <w:rFonts w:ascii="Times New Roman" w:hAnsi="Times New Roman" w:cs="Times New Roman"/>
          <w:sz w:val="24"/>
          <w:szCs w:val="24"/>
        </w:rPr>
        <w:t>/202</w:t>
      </w:r>
      <w:r w:rsidR="00F35F27">
        <w:rPr>
          <w:rFonts w:ascii="Times New Roman" w:hAnsi="Times New Roman" w:cs="Times New Roman"/>
          <w:sz w:val="24"/>
          <w:szCs w:val="24"/>
        </w:rPr>
        <w:t>1</w:t>
      </w:r>
      <w:r w:rsidRPr="003D67F2">
        <w:rPr>
          <w:rFonts w:ascii="Times New Roman" w:hAnsi="Times New Roman" w:cs="Times New Roman"/>
          <w:sz w:val="24"/>
          <w:szCs w:val="24"/>
        </w:rPr>
        <w:t xml:space="preserve"> firmamos nuestro compromiso para la elaboración del </w:t>
      </w:r>
      <w:r w:rsidR="00F35F27">
        <w:rPr>
          <w:rFonts w:ascii="Times New Roman" w:hAnsi="Times New Roman" w:cs="Times New Roman"/>
          <w:sz w:val="24"/>
          <w:szCs w:val="24"/>
        </w:rPr>
        <w:t>V</w:t>
      </w:r>
      <w:r w:rsidRPr="003D67F2">
        <w:rPr>
          <w:rFonts w:ascii="Times New Roman" w:hAnsi="Times New Roman" w:cs="Times New Roman"/>
          <w:sz w:val="24"/>
          <w:szCs w:val="24"/>
        </w:rPr>
        <w:t xml:space="preserve"> Plan de Igualdad</w:t>
      </w:r>
    </w:p>
    <w:p w14:paraId="35624E1C" w14:textId="63AAF1F7" w:rsidR="003D67F2" w:rsidRDefault="003D67F2" w:rsidP="003D67F2">
      <w:pPr>
        <w:pStyle w:val="Textoindependiente"/>
        <w:spacing w:line="360" w:lineRule="auto"/>
        <w:ind w:right="258"/>
        <w:jc w:val="both"/>
        <w:rPr>
          <w:rFonts w:ascii="Times New Roman" w:hAnsi="Times New Roman" w:cs="Times New Roman"/>
          <w:sz w:val="24"/>
          <w:szCs w:val="24"/>
        </w:rPr>
      </w:pPr>
      <w:r w:rsidRPr="003D67F2">
        <w:rPr>
          <w:rFonts w:ascii="Times New Roman" w:hAnsi="Times New Roman" w:cs="Times New Roman"/>
          <w:sz w:val="24"/>
          <w:szCs w:val="24"/>
        </w:rPr>
        <w:t xml:space="preserve">La Dirección de </w:t>
      </w:r>
      <w:r w:rsidR="00F35F27" w:rsidRPr="00F35F27">
        <w:rPr>
          <w:rFonts w:ascii="Times New Roman" w:hAnsi="Times New Roman" w:cs="Times New Roman"/>
          <w:sz w:val="24"/>
          <w:szCs w:val="24"/>
        </w:rPr>
        <w:t xml:space="preserve">Academia de Desarrollo Formativo, S.L.  </w:t>
      </w:r>
      <w:r w:rsidRPr="003D67F2">
        <w:rPr>
          <w:rFonts w:ascii="Times New Roman" w:hAnsi="Times New Roman" w:cs="Times New Roman"/>
          <w:sz w:val="24"/>
          <w:szCs w:val="24"/>
        </w:rPr>
        <w:t xml:space="preserve">se compromete a llevar a cabo la implantación del </w:t>
      </w:r>
      <w:r w:rsidR="00F35F27">
        <w:rPr>
          <w:rFonts w:ascii="Times New Roman" w:hAnsi="Times New Roman" w:cs="Times New Roman"/>
          <w:sz w:val="24"/>
          <w:szCs w:val="24"/>
        </w:rPr>
        <w:t>V</w:t>
      </w:r>
      <w:r w:rsidRPr="003D67F2">
        <w:rPr>
          <w:rFonts w:ascii="Times New Roman" w:hAnsi="Times New Roman" w:cs="Times New Roman"/>
          <w:sz w:val="24"/>
          <w:szCs w:val="24"/>
        </w:rPr>
        <w:t xml:space="preserve"> Plan de Igualdad, en cumplimiento de la Ley Orgánica 3/2007, de 22 de marzo para la igualdad efectiva entre mujeres y hombres y como principio estratégico de su cultura; concediendo a la igualdad de oportunidades y equidad entre hombres y mujeres, la lucha contra la violencia de género y el fomento de la conciliación de la vida, personal, familiar y laboral, un valor </w:t>
      </w:r>
      <w:r w:rsidR="008E36AB" w:rsidRPr="003D67F2">
        <w:rPr>
          <w:rFonts w:ascii="Times New Roman" w:hAnsi="Times New Roman" w:cs="Times New Roman"/>
          <w:sz w:val="24"/>
          <w:szCs w:val="24"/>
        </w:rPr>
        <w:t>clave en</w:t>
      </w:r>
      <w:r w:rsidRPr="003D67F2">
        <w:rPr>
          <w:rFonts w:ascii="Times New Roman" w:hAnsi="Times New Roman" w:cs="Times New Roman"/>
          <w:sz w:val="24"/>
          <w:szCs w:val="24"/>
        </w:rPr>
        <w:t xml:space="preserve"> la política de gestión de las personas</w:t>
      </w:r>
    </w:p>
    <w:p w14:paraId="175B6190" w14:textId="0E4423B7" w:rsidR="003D67F2" w:rsidRPr="003D67F2" w:rsidRDefault="003D67F2" w:rsidP="003D67F2">
      <w:pPr>
        <w:pStyle w:val="Textoindependiente"/>
        <w:spacing w:line="360" w:lineRule="auto"/>
        <w:ind w:right="258"/>
        <w:jc w:val="both"/>
        <w:rPr>
          <w:rFonts w:ascii="Times New Roman" w:hAnsi="Times New Roman" w:cs="Times New Roman"/>
          <w:sz w:val="24"/>
          <w:szCs w:val="24"/>
        </w:rPr>
      </w:pPr>
    </w:p>
    <w:p w14:paraId="27BA9F8A" w14:textId="0EBB56E3" w:rsidR="00F82FC7" w:rsidRPr="008832B8" w:rsidRDefault="00F82FC7" w:rsidP="008832B8">
      <w:pPr>
        <w:pStyle w:val="Ttulo11"/>
      </w:pPr>
      <w:bookmarkStart w:id="12" w:name="_Toc82365020"/>
      <w:bookmarkStart w:id="13" w:name="_Toc82629892"/>
      <w:r w:rsidRPr="008832B8">
        <w:t>COMISIÓN NEGOCIADORA</w:t>
      </w:r>
      <w:bookmarkEnd w:id="12"/>
      <w:bookmarkEnd w:id="13"/>
    </w:p>
    <w:p w14:paraId="3D873CE3" w14:textId="23AE9DBB" w:rsidR="00F82FC7" w:rsidRPr="00F82FC7" w:rsidRDefault="00F82FC7" w:rsidP="00F82FC7">
      <w:pPr>
        <w:pStyle w:val="Textoindependiente"/>
        <w:tabs>
          <w:tab w:val="left" w:pos="1720"/>
        </w:tabs>
        <w:spacing w:before="9" w:line="360" w:lineRule="auto"/>
        <w:rPr>
          <w:rFonts w:ascii="Times New Roman" w:hAnsi="Times New Roman" w:cs="Times New Roman"/>
          <w:b/>
          <w:sz w:val="24"/>
          <w:szCs w:val="24"/>
        </w:rPr>
      </w:pPr>
      <w:r w:rsidRPr="00F82FC7">
        <w:rPr>
          <w:rFonts w:ascii="Times New Roman" w:hAnsi="Times New Roman" w:cs="Times New Roman"/>
          <w:b/>
          <w:sz w:val="24"/>
          <w:szCs w:val="24"/>
        </w:rPr>
        <w:tab/>
      </w:r>
    </w:p>
    <w:p w14:paraId="08379C72" w14:textId="67D8FC98" w:rsidR="003D67F2" w:rsidRPr="003D67F2" w:rsidRDefault="003D67F2" w:rsidP="003D67F2">
      <w:pPr>
        <w:pStyle w:val="Textoindependiente"/>
        <w:spacing w:line="360" w:lineRule="auto"/>
        <w:ind w:right="258"/>
        <w:jc w:val="both"/>
        <w:rPr>
          <w:rFonts w:ascii="Times New Roman" w:hAnsi="Times New Roman" w:cs="Times New Roman"/>
          <w:sz w:val="24"/>
          <w:szCs w:val="24"/>
        </w:rPr>
      </w:pPr>
      <w:r w:rsidRPr="003D67F2">
        <w:rPr>
          <w:rFonts w:ascii="Times New Roman" w:hAnsi="Times New Roman" w:cs="Times New Roman"/>
          <w:sz w:val="24"/>
          <w:szCs w:val="24"/>
        </w:rPr>
        <w:t xml:space="preserve">El </w:t>
      </w:r>
      <w:r w:rsidR="000F16CF">
        <w:rPr>
          <w:rFonts w:ascii="Times New Roman" w:hAnsi="Times New Roman" w:cs="Times New Roman"/>
          <w:sz w:val="24"/>
          <w:szCs w:val="24"/>
        </w:rPr>
        <w:t>27</w:t>
      </w:r>
      <w:r w:rsidRPr="003D67F2">
        <w:rPr>
          <w:rFonts w:ascii="Times New Roman" w:hAnsi="Times New Roman" w:cs="Times New Roman"/>
          <w:sz w:val="24"/>
          <w:szCs w:val="24"/>
        </w:rPr>
        <w:t xml:space="preserve"> de </w:t>
      </w:r>
      <w:r w:rsidR="000F16CF">
        <w:rPr>
          <w:rFonts w:ascii="Times New Roman" w:hAnsi="Times New Roman" w:cs="Times New Roman"/>
          <w:sz w:val="24"/>
          <w:szCs w:val="24"/>
        </w:rPr>
        <w:t>diciembre</w:t>
      </w:r>
      <w:r w:rsidRPr="003D67F2">
        <w:rPr>
          <w:rFonts w:ascii="Times New Roman" w:hAnsi="Times New Roman" w:cs="Times New Roman"/>
          <w:sz w:val="24"/>
          <w:szCs w:val="24"/>
        </w:rPr>
        <w:t xml:space="preserve"> de 202</w:t>
      </w:r>
      <w:r w:rsidR="00F35F27">
        <w:rPr>
          <w:rFonts w:ascii="Times New Roman" w:hAnsi="Times New Roman" w:cs="Times New Roman"/>
          <w:sz w:val="24"/>
          <w:szCs w:val="24"/>
        </w:rPr>
        <w:t>1</w:t>
      </w:r>
      <w:r w:rsidRPr="003D67F2">
        <w:rPr>
          <w:rFonts w:ascii="Times New Roman" w:hAnsi="Times New Roman" w:cs="Times New Roman"/>
          <w:sz w:val="24"/>
          <w:szCs w:val="24"/>
        </w:rPr>
        <w:t xml:space="preserve"> la Dirección de </w:t>
      </w:r>
      <w:r w:rsidR="00F35F27" w:rsidRPr="00F35F27">
        <w:rPr>
          <w:rFonts w:ascii="Times New Roman" w:hAnsi="Times New Roman" w:cs="Times New Roman"/>
          <w:sz w:val="24"/>
          <w:szCs w:val="24"/>
        </w:rPr>
        <w:t xml:space="preserve">Academia de Desarrollo Formativo, S.L.  </w:t>
      </w:r>
      <w:r w:rsidRPr="003D67F2">
        <w:rPr>
          <w:rFonts w:ascii="Times New Roman" w:hAnsi="Times New Roman" w:cs="Times New Roman"/>
          <w:sz w:val="24"/>
          <w:szCs w:val="24"/>
        </w:rPr>
        <w:t xml:space="preserve"> firmó e hizo público el Compromiso de la empresa con el Plan de Igualdad, comunicando en la misma fecha a todo el personal la apertura de la negociación y materias objeto de esta. Se traslada en el tablón de anuncios digital Yammer el compromiso y se comunicó a todo el personal el mismo para la participación y la aportación al plan de igualdad</w:t>
      </w:r>
      <w:r w:rsidR="00F35F27">
        <w:rPr>
          <w:rFonts w:ascii="Times New Roman" w:hAnsi="Times New Roman" w:cs="Times New Roman"/>
          <w:sz w:val="24"/>
          <w:szCs w:val="24"/>
        </w:rPr>
        <w:t xml:space="preserve">. </w:t>
      </w:r>
    </w:p>
    <w:p w14:paraId="58797BEF" w14:textId="108009CE" w:rsidR="003D67F2" w:rsidRPr="003D67F2" w:rsidRDefault="003D67F2" w:rsidP="003D67F2">
      <w:pPr>
        <w:pStyle w:val="Textoindependiente"/>
        <w:spacing w:line="360" w:lineRule="auto"/>
        <w:ind w:right="258"/>
        <w:jc w:val="both"/>
        <w:rPr>
          <w:rFonts w:ascii="Times New Roman" w:hAnsi="Times New Roman" w:cs="Times New Roman"/>
          <w:sz w:val="24"/>
          <w:szCs w:val="24"/>
        </w:rPr>
      </w:pPr>
      <w:r w:rsidRPr="003D67F2">
        <w:rPr>
          <w:rFonts w:ascii="Times New Roman" w:hAnsi="Times New Roman" w:cs="Times New Roman"/>
          <w:sz w:val="24"/>
          <w:szCs w:val="24"/>
        </w:rPr>
        <w:t xml:space="preserve">El </w:t>
      </w:r>
      <w:r w:rsidR="007E1D3F">
        <w:rPr>
          <w:rFonts w:ascii="Times New Roman" w:hAnsi="Times New Roman" w:cs="Times New Roman"/>
          <w:sz w:val="24"/>
          <w:szCs w:val="24"/>
        </w:rPr>
        <w:t>28</w:t>
      </w:r>
      <w:r>
        <w:rPr>
          <w:rFonts w:ascii="Times New Roman" w:hAnsi="Times New Roman" w:cs="Times New Roman"/>
          <w:sz w:val="24"/>
          <w:szCs w:val="24"/>
        </w:rPr>
        <w:t xml:space="preserve"> de </w:t>
      </w:r>
      <w:r w:rsidR="007E1D3F">
        <w:rPr>
          <w:rFonts w:ascii="Times New Roman" w:hAnsi="Times New Roman" w:cs="Times New Roman"/>
          <w:sz w:val="24"/>
          <w:szCs w:val="24"/>
        </w:rPr>
        <w:t>diciembre de 2021</w:t>
      </w:r>
      <w:r w:rsidRPr="003D67F2">
        <w:rPr>
          <w:rFonts w:ascii="Times New Roman" w:hAnsi="Times New Roman" w:cs="Times New Roman"/>
          <w:sz w:val="24"/>
          <w:szCs w:val="24"/>
        </w:rPr>
        <w:t xml:space="preserve"> se constituyó la Comisión </w:t>
      </w:r>
      <w:r>
        <w:rPr>
          <w:rFonts w:ascii="Times New Roman" w:hAnsi="Times New Roman" w:cs="Times New Roman"/>
          <w:sz w:val="24"/>
          <w:szCs w:val="24"/>
        </w:rPr>
        <w:t>Negociadora</w:t>
      </w:r>
      <w:r w:rsidRPr="003D67F2">
        <w:rPr>
          <w:rFonts w:ascii="Times New Roman" w:hAnsi="Times New Roman" w:cs="Times New Roman"/>
          <w:sz w:val="24"/>
          <w:szCs w:val="24"/>
        </w:rPr>
        <w:t xml:space="preserve"> del Plan de Igualdad y se aprobó el reglamento para su funcionamiento. </w:t>
      </w:r>
    </w:p>
    <w:p w14:paraId="47945458" w14:textId="77777777" w:rsidR="003D67F2" w:rsidRPr="003D67F2" w:rsidRDefault="003D67F2" w:rsidP="003D67F2">
      <w:pPr>
        <w:pStyle w:val="Textoindependiente"/>
        <w:spacing w:line="360" w:lineRule="auto"/>
        <w:ind w:right="258"/>
        <w:jc w:val="both"/>
        <w:rPr>
          <w:rFonts w:ascii="Times New Roman" w:hAnsi="Times New Roman" w:cs="Times New Roman"/>
          <w:sz w:val="24"/>
          <w:szCs w:val="24"/>
        </w:rPr>
      </w:pPr>
      <w:r w:rsidRPr="003D67F2">
        <w:rPr>
          <w:rFonts w:ascii="Times New Roman" w:hAnsi="Times New Roman" w:cs="Times New Roman"/>
          <w:sz w:val="24"/>
          <w:szCs w:val="24"/>
        </w:rPr>
        <w:t xml:space="preserve">La Comisión </w:t>
      </w:r>
      <w:r>
        <w:rPr>
          <w:rFonts w:ascii="Times New Roman" w:hAnsi="Times New Roman" w:cs="Times New Roman"/>
          <w:sz w:val="24"/>
          <w:szCs w:val="24"/>
        </w:rPr>
        <w:t>Negociadora</w:t>
      </w:r>
      <w:r w:rsidRPr="003D67F2">
        <w:rPr>
          <w:rFonts w:ascii="Times New Roman" w:hAnsi="Times New Roman" w:cs="Times New Roman"/>
          <w:sz w:val="24"/>
          <w:szCs w:val="24"/>
        </w:rPr>
        <w:t xml:space="preserve"> del Plan de Igualdad referente para el proceso de consulta e integración de la igualdad en la empresa, por lo que es fundamental que la plantilla conozca de su existencia y composición para que puedan trasladar las necesidades y sugerencias que pudieran darse a lo largo del proceso de todo el proceso.</w:t>
      </w:r>
    </w:p>
    <w:p w14:paraId="2074899D" w14:textId="344D60C2" w:rsidR="003D67F2" w:rsidRDefault="003D67F2" w:rsidP="003D67F2">
      <w:pPr>
        <w:pStyle w:val="Textoindependiente"/>
        <w:spacing w:line="360" w:lineRule="auto"/>
        <w:ind w:right="258"/>
        <w:jc w:val="both"/>
        <w:rPr>
          <w:rFonts w:ascii="Times New Roman" w:hAnsi="Times New Roman" w:cs="Times New Roman"/>
          <w:sz w:val="24"/>
          <w:szCs w:val="24"/>
        </w:rPr>
      </w:pPr>
      <w:r w:rsidRPr="003D67F2">
        <w:rPr>
          <w:rFonts w:ascii="Times New Roman" w:hAnsi="Times New Roman" w:cs="Times New Roman"/>
          <w:sz w:val="24"/>
          <w:szCs w:val="24"/>
        </w:rPr>
        <w:t xml:space="preserve">La elaboración del Plan de igualdad de </w:t>
      </w:r>
      <w:r w:rsidR="00F35F27" w:rsidRPr="00F35F27">
        <w:rPr>
          <w:rFonts w:ascii="Times New Roman" w:hAnsi="Times New Roman" w:cs="Times New Roman"/>
          <w:color w:val="000000"/>
          <w:sz w:val="24"/>
          <w:szCs w:val="24"/>
        </w:rPr>
        <w:t>Academia de Desarrollo Formativo, S.L.</w:t>
      </w:r>
      <w:r w:rsidR="00F35F27">
        <w:rPr>
          <w:rFonts w:ascii="Times New Roman" w:hAnsi="Times New Roman" w:cs="Times New Roman"/>
          <w:color w:val="000000"/>
        </w:rPr>
        <w:t xml:space="preserve">  </w:t>
      </w:r>
      <w:r w:rsidRPr="003D67F2">
        <w:rPr>
          <w:rFonts w:ascii="Times New Roman" w:hAnsi="Times New Roman" w:cs="Times New Roman"/>
          <w:sz w:val="24"/>
          <w:szCs w:val="24"/>
        </w:rPr>
        <w:t>ha sido responsabilidad de la Dirección de la empresa que de forma voluntaria la ha acometido</w:t>
      </w:r>
      <w:r w:rsidR="00F35F27">
        <w:rPr>
          <w:rFonts w:ascii="Times New Roman" w:hAnsi="Times New Roman" w:cs="Times New Roman"/>
          <w:sz w:val="24"/>
          <w:szCs w:val="24"/>
        </w:rPr>
        <w:t xml:space="preserve"> a lo largo de estos años atrás, siendo actualmente necesaria su </w:t>
      </w:r>
      <w:r w:rsidR="00312290">
        <w:rPr>
          <w:rFonts w:ascii="Times New Roman" w:hAnsi="Times New Roman" w:cs="Times New Roman"/>
          <w:sz w:val="24"/>
          <w:szCs w:val="24"/>
        </w:rPr>
        <w:t>actualización</w:t>
      </w:r>
      <w:r w:rsidR="00F35F27">
        <w:rPr>
          <w:rFonts w:ascii="Times New Roman" w:hAnsi="Times New Roman" w:cs="Times New Roman"/>
          <w:sz w:val="24"/>
          <w:szCs w:val="24"/>
        </w:rPr>
        <w:t xml:space="preserve"> conforme a </w:t>
      </w:r>
      <w:r w:rsidR="00A71654">
        <w:rPr>
          <w:rFonts w:ascii="Times New Roman" w:hAnsi="Times New Roman" w:cs="Times New Roman"/>
          <w:sz w:val="24"/>
          <w:szCs w:val="24"/>
        </w:rPr>
        <w:t>lo establecido en el RD</w:t>
      </w:r>
      <w:r w:rsidR="00962C51">
        <w:rPr>
          <w:rFonts w:ascii="Times New Roman" w:hAnsi="Times New Roman" w:cs="Times New Roman"/>
          <w:sz w:val="24"/>
          <w:szCs w:val="24"/>
        </w:rPr>
        <w:t xml:space="preserve"> </w:t>
      </w:r>
      <w:r w:rsidR="00A71654">
        <w:rPr>
          <w:rFonts w:ascii="Times New Roman" w:hAnsi="Times New Roman" w:cs="Times New Roman"/>
          <w:sz w:val="24"/>
          <w:szCs w:val="24"/>
        </w:rPr>
        <w:t>901/2020</w:t>
      </w:r>
      <w:r w:rsidR="00962C51">
        <w:rPr>
          <w:rFonts w:ascii="Times New Roman" w:hAnsi="Times New Roman" w:cs="Times New Roman"/>
          <w:sz w:val="24"/>
          <w:szCs w:val="24"/>
        </w:rPr>
        <w:t xml:space="preserve"> de 13 de octubre de 2020, la cual indica que la</w:t>
      </w:r>
      <w:r w:rsidR="00342195">
        <w:rPr>
          <w:rFonts w:ascii="Times New Roman" w:hAnsi="Times New Roman" w:cs="Times New Roman"/>
          <w:sz w:val="24"/>
          <w:szCs w:val="24"/>
        </w:rPr>
        <w:t>s</w:t>
      </w:r>
      <w:r w:rsidR="00962C51">
        <w:rPr>
          <w:rFonts w:ascii="Times New Roman" w:hAnsi="Times New Roman" w:cs="Times New Roman"/>
          <w:sz w:val="24"/>
          <w:szCs w:val="24"/>
        </w:rPr>
        <w:t xml:space="preserve"> entidades que ya cuentan con un Plan de igualdad deberán revisar y adaptar sus planes hasta el 14/01/2022</w:t>
      </w:r>
      <w:r w:rsidRPr="003D67F2">
        <w:rPr>
          <w:rFonts w:ascii="Times New Roman" w:hAnsi="Times New Roman" w:cs="Times New Roman"/>
          <w:sz w:val="24"/>
          <w:szCs w:val="24"/>
        </w:rPr>
        <w:t>.</w:t>
      </w:r>
      <w:r w:rsidR="00620356" w:rsidRPr="00620356">
        <w:rPr>
          <w:noProof/>
        </w:rPr>
        <w:t xml:space="preserve"> </w:t>
      </w:r>
    </w:p>
    <w:p w14:paraId="31D0171D" w14:textId="01A42F96" w:rsidR="003D67F2" w:rsidRDefault="003D67F2" w:rsidP="00D960E3">
      <w:pPr>
        <w:pStyle w:val="Textoindependiente"/>
        <w:spacing w:line="360" w:lineRule="auto"/>
        <w:ind w:right="258"/>
        <w:jc w:val="both"/>
        <w:rPr>
          <w:rFonts w:ascii="Times New Roman" w:hAnsi="Times New Roman" w:cs="Times New Roman"/>
          <w:sz w:val="24"/>
          <w:szCs w:val="24"/>
        </w:rPr>
      </w:pPr>
    </w:p>
    <w:p w14:paraId="17138D87" w14:textId="4834FFFD" w:rsidR="00F82FC7" w:rsidRPr="00F82FC7" w:rsidRDefault="00F82FC7" w:rsidP="00D960E3">
      <w:pPr>
        <w:pStyle w:val="Textoindependiente"/>
        <w:spacing w:line="360" w:lineRule="auto"/>
        <w:ind w:right="258"/>
        <w:jc w:val="both"/>
        <w:rPr>
          <w:rFonts w:ascii="Times New Roman" w:hAnsi="Times New Roman" w:cs="Times New Roman"/>
          <w:sz w:val="24"/>
          <w:szCs w:val="24"/>
        </w:rPr>
      </w:pPr>
      <w:r w:rsidRPr="00F82FC7">
        <w:rPr>
          <w:rFonts w:ascii="Times New Roman" w:hAnsi="Times New Roman" w:cs="Times New Roman"/>
          <w:sz w:val="24"/>
          <w:szCs w:val="24"/>
        </w:rPr>
        <w:t>La Comisión Negociadora es la estructura paritaria referente para el proceso de</w:t>
      </w:r>
      <w:r w:rsidRPr="00F82FC7">
        <w:rPr>
          <w:rFonts w:ascii="Times New Roman" w:hAnsi="Times New Roman" w:cs="Times New Roman"/>
          <w:spacing w:val="1"/>
          <w:sz w:val="24"/>
          <w:szCs w:val="24"/>
        </w:rPr>
        <w:t xml:space="preserve"> </w:t>
      </w:r>
      <w:r w:rsidRPr="00F82FC7">
        <w:rPr>
          <w:rFonts w:ascii="Times New Roman" w:hAnsi="Times New Roman" w:cs="Times New Roman"/>
          <w:sz w:val="24"/>
          <w:szCs w:val="24"/>
        </w:rPr>
        <w:t>negociación e integración de la igualdad en la empresa, por lo que es fundamental que la plantilla</w:t>
      </w:r>
      <w:r w:rsidRPr="00F82FC7">
        <w:rPr>
          <w:rFonts w:ascii="Times New Roman" w:hAnsi="Times New Roman" w:cs="Times New Roman"/>
          <w:spacing w:val="1"/>
          <w:sz w:val="24"/>
          <w:szCs w:val="24"/>
        </w:rPr>
        <w:t xml:space="preserve"> </w:t>
      </w:r>
      <w:r w:rsidRPr="00F82FC7">
        <w:rPr>
          <w:rFonts w:ascii="Times New Roman" w:hAnsi="Times New Roman" w:cs="Times New Roman"/>
          <w:sz w:val="24"/>
          <w:szCs w:val="24"/>
        </w:rPr>
        <w:t xml:space="preserve">conozca de su existencia y composición para que puedan trasladar las necesidades y </w:t>
      </w:r>
      <w:r w:rsidR="00342195" w:rsidRPr="00F82FC7">
        <w:rPr>
          <w:rFonts w:ascii="Times New Roman" w:hAnsi="Times New Roman" w:cs="Times New Roman"/>
          <w:sz w:val="24"/>
          <w:szCs w:val="24"/>
        </w:rPr>
        <w:t xml:space="preserve">sugerencias </w:t>
      </w:r>
      <w:r w:rsidR="00342195">
        <w:rPr>
          <w:rFonts w:ascii="Times New Roman" w:hAnsi="Times New Roman" w:cs="Times New Roman"/>
          <w:spacing w:val="-53"/>
          <w:sz w:val="24"/>
          <w:szCs w:val="24"/>
        </w:rPr>
        <w:t>que</w:t>
      </w:r>
      <w:r w:rsidR="00962C51">
        <w:rPr>
          <w:rFonts w:ascii="Times New Roman" w:hAnsi="Times New Roman" w:cs="Times New Roman"/>
          <w:spacing w:val="-53"/>
          <w:sz w:val="24"/>
          <w:szCs w:val="24"/>
        </w:rPr>
        <w:t xml:space="preserve"> </w:t>
      </w:r>
      <w:r w:rsidR="00342195">
        <w:rPr>
          <w:rFonts w:ascii="Times New Roman" w:hAnsi="Times New Roman" w:cs="Times New Roman"/>
          <w:spacing w:val="-53"/>
          <w:sz w:val="24"/>
          <w:szCs w:val="24"/>
        </w:rPr>
        <w:t xml:space="preserve">           </w:t>
      </w:r>
      <w:r w:rsidR="00962C51">
        <w:rPr>
          <w:rFonts w:ascii="Times New Roman" w:hAnsi="Times New Roman" w:cs="Times New Roman"/>
          <w:spacing w:val="-53"/>
          <w:sz w:val="24"/>
          <w:szCs w:val="24"/>
        </w:rPr>
        <w:t xml:space="preserve"> </w:t>
      </w:r>
      <w:r w:rsidRPr="00F82FC7">
        <w:rPr>
          <w:rFonts w:ascii="Times New Roman" w:hAnsi="Times New Roman" w:cs="Times New Roman"/>
          <w:sz w:val="24"/>
          <w:szCs w:val="24"/>
        </w:rPr>
        <w:t>pudieran darse</w:t>
      </w:r>
      <w:r w:rsidRPr="00F82FC7">
        <w:rPr>
          <w:rFonts w:ascii="Times New Roman" w:hAnsi="Times New Roman" w:cs="Times New Roman"/>
          <w:spacing w:val="-1"/>
          <w:sz w:val="24"/>
          <w:szCs w:val="24"/>
        </w:rPr>
        <w:t xml:space="preserve"> </w:t>
      </w:r>
      <w:r w:rsidRPr="00F82FC7">
        <w:rPr>
          <w:rFonts w:ascii="Times New Roman" w:hAnsi="Times New Roman" w:cs="Times New Roman"/>
          <w:sz w:val="24"/>
          <w:szCs w:val="24"/>
        </w:rPr>
        <w:t>a lo</w:t>
      </w:r>
      <w:r w:rsidRPr="00F82FC7">
        <w:rPr>
          <w:rFonts w:ascii="Times New Roman" w:hAnsi="Times New Roman" w:cs="Times New Roman"/>
          <w:spacing w:val="-1"/>
          <w:sz w:val="24"/>
          <w:szCs w:val="24"/>
        </w:rPr>
        <w:t xml:space="preserve"> </w:t>
      </w:r>
      <w:r w:rsidRPr="00F82FC7">
        <w:rPr>
          <w:rFonts w:ascii="Times New Roman" w:hAnsi="Times New Roman" w:cs="Times New Roman"/>
          <w:sz w:val="24"/>
          <w:szCs w:val="24"/>
        </w:rPr>
        <w:t>largo del</w:t>
      </w:r>
      <w:r w:rsidRPr="00F82FC7">
        <w:rPr>
          <w:rFonts w:ascii="Times New Roman" w:hAnsi="Times New Roman" w:cs="Times New Roman"/>
          <w:spacing w:val="3"/>
          <w:sz w:val="24"/>
          <w:szCs w:val="24"/>
        </w:rPr>
        <w:t xml:space="preserve"> </w:t>
      </w:r>
      <w:r w:rsidRPr="00F82FC7">
        <w:rPr>
          <w:rFonts w:ascii="Times New Roman" w:hAnsi="Times New Roman" w:cs="Times New Roman"/>
          <w:sz w:val="24"/>
          <w:szCs w:val="24"/>
        </w:rPr>
        <w:t>proceso de todo</w:t>
      </w:r>
      <w:r w:rsidRPr="00F82FC7">
        <w:rPr>
          <w:rFonts w:ascii="Times New Roman" w:hAnsi="Times New Roman" w:cs="Times New Roman"/>
          <w:spacing w:val="-1"/>
          <w:sz w:val="24"/>
          <w:szCs w:val="24"/>
        </w:rPr>
        <w:t xml:space="preserve"> </w:t>
      </w:r>
      <w:r w:rsidRPr="00F82FC7">
        <w:rPr>
          <w:rFonts w:ascii="Times New Roman" w:hAnsi="Times New Roman" w:cs="Times New Roman"/>
          <w:sz w:val="24"/>
          <w:szCs w:val="24"/>
        </w:rPr>
        <w:t>el</w:t>
      </w:r>
      <w:r w:rsidRPr="00F82FC7">
        <w:rPr>
          <w:rFonts w:ascii="Times New Roman" w:hAnsi="Times New Roman" w:cs="Times New Roman"/>
          <w:spacing w:val="4"/>
          <w:sz w:val="24"/>
          <w:szCs w:val="24"/>
        </w:rPr>
        <w:t xml:space="preserve"> </w:t>
      </w:r>
      <w:r w:rsidRPr="00F82FC7">
        <w:rPr>
          <w:rFonts w:ascii="Times New Roman" w:hAnsi="Times New Roman" w:cs="Times New Roman"/>
          <w:sz w:val="24"/>
          <w:szCs w:val="24"/>
        </w:rPr>
        <w:t>proceso.</w:t>
      </w:r>
    </w:p>
    <w:p w14:paraId="64292D49" w14:textId="08FD30A7" w:rsidR="00F82FC7" w:rsidRPr="0050085B" w:rsidRDefault="00F82FC7" w:rsidP="00D960E3">
      <w:pPr>
        <w:pStyle w:val="Textoindependiente"/>
        <w:spacing w:before="6" w:line="360" w:lineRule="auto"/>
        <w:rPr>
          <w:rFonts w:ascii="Times New Roman" w:hAnsi="Times New Roman" w:cs="Times New Roman"/>
        </w:rPr>
      </w:pPr>
    </w:p>
    <w:p w14:paraId="1ABB4108" w14:textId="487897C5" w:rsidR="00F82FC7" w:rsidRDefault="00F82FC7" w:rsidP="00F82FC7">
      <w:pPr>
        <w:pStyle w:val="Ttulo21"/>
        <w:spacing w:line="360" w:lineRule="auto"/>
        <w:ind w:left="0"/>
        <w:jc w:val="both"/>
        <w:rPr>
          <w:rFonts w:ascii="Times New Roman" w:hAnsi="Times New Roman" w:cs="Times New Roman"/>
          <w:color w:val="2F5496" w:themeColor="accent1" w:themeShade="BF"/>
        </w:rPr>
      </w:pPr>
      <w:bookmarkStart w:id="14" w:name="Integrantes_Comisión_Negociadora:"/>
      <w:bookmarkEnd w:id="14"/>
    </w:p>
    <w:p w14:paraId="1CBA9EE2" w14:textId="44F5007B" w:rsidR="00F82FC7" w:rsidRPr="008832B8" w:rsidRDefault="00F82FC7" w:rsidP="008832B8">
      <w:pPr>
        <w:pStyle w:val="Ttulo21"/>
      </w:pPr>
      <w:bookmarkStart w:id="15" w:name="_Toc82365021"/>
      <w:bookmarkStart w:id="16" w:name="_Toc82629893"/>
      <w:r w:rsidRPr="008832B8">
        <w:t>Integrantes Comisión Negociadora</w:t>
      </w:r>
      <w:bookmarkEnd w:id="15"/>
      <w:bookmarkEnd w:id="16"/>
    </w:p>
    <w:p w14:paraId="3E6E08D0" w14:textId="77777777" w:rsidR="00F82FC7" w:rsidRDefault="00F82FC7" w:rsidP="00F82FC7">
      <w:pPr>
        <w:shd w:val="clear" w:color="auto" w:fill="FFFFFF"/>
        <w:spacing w:after="0" w:line="360" w:lineRule="auto"/>
        <w:jc w:val="both"/>
        <w:textAlignment w:val="baseline"/>
        <w:rPr>
          <w:rFonts w:ascii="Times New Roman" w:eastAsia="Calibri" w:hAnsi="Times New Roman"/>
          <w:b/>
          <w:bCs/>
          <w:szCs w:val="24"/>
        </w:rPr>
      </w:pPr>
    </w:p>
    <w:p w14:paraId="1E54DCB2" w14:textId="7097580F" w:rsidR="00F82FC7" w:rsidRDefault="00F82FC7" w:rsidP="00F82FC7">
      <w:pPr>
        <w:shd w:val="clear" w:color="auto" w:fill="FFFFFF"/>
        <w:spacing w:after="0" w:line="360" w:lineRule="auto"/>
        <w:jc w:val="both"/>
        <w:textAlignment w:val="baseline"/>
        <w:rPr>
          <w:rFonts w:ascii="Times New Roman" w:hAnsi="Times New Roman"/>
          <w:color w:val="000000"/>
          <w:sz w:val="24"/>
          <w:szCs w:val="24"/>
        </w:rPr>
      </w:pPr>
      <w:r>
        <w:rPr>
          <w:rFonts w:ascii="Times New Roman" w:hAnsi="Times New Roman"/>
          <w:color w:val="000000"/>
          <w:sz w:val="24"/>
          <w:szCs w:val="24"/>
        </w:rPr>
        <w:t xml:space="preserve">Suscriben este Plan de Igualdad de la </w:t>
      </w:r>
      <w:r w:rsidR="00D960E3">
        <w:rPr>
          <w:rFonts w:ascii="Times New Roman" w:hAnsi="Times New Roman"/>
          <w:color w:val="000000"/>
          <w:sz w:val="24"/>
          <w:szCs w:val="24"/>
        </w:rPr>
        <w:t xml:space="preserve">empresa </w:t>
      </w:r>
      <w:r w:rsidR="00962C51">
        <w:rPr>
          <w:rFonts w:ascii="Times New Roman" w:hAnsi="Times New Roman"/>
          <w:color w:val="000000"/>
          <w:sz w:val="24"/>
          <w:szCs w:val="24"/>
        </w:rPr>
        <w:t>Academia de Desarrollo Formativo, S.L.</w:t>
      </w:r>
      <w:r w:rsidR="00D960E3">
        <w:rPr>
          <w:rFonts w:ascii="Times New Roman" w:hAnsi="Times New Roman"/>
          <w:color w:val="000000"/>
          <w:sz w:val="24"/>
          <w:szCs w:val="24"/>
        </w:rPr>
        <w:t>:</w:t>
      </w:r>
    </w:p>
    <w:p w14:paraId="38A356EE" w14:textId="77777777" w:rsidR="00D960E3" w:rsidRDefault="00D960E3" w:rsidP="00F82FC7">
      <w:pPr>
        <w:shd w:val="clear" w:color="auto" w:fill="FFFFFF"/>
        <w:spacing w:after="0" w:line="360" w:lineRule="auto"/>
        <w:jc w:val="both"/>
        <w:textAlignment w:val="baseline"/>
        <w:rPr>
          <w:rFonts w:ascii="Times New Roman" w:hAnsi="Times New Roman"/>
          <w:color w:val="000000"/>
          <w:sz w:val="24"/>
          <w:szCs w:val="24"/>
        </w:rPr>
      </w:pPr>
    </w:p>
    <w:p w14:paraId="6D4AC020" w14:textId="65BF7089" w:rsidR="00D30A76" w:rsidRDefault="00D30A76" w:rsidP="00D30A76">
      <w:pPr>
        <w:pStyle w:val="Textoindependiente"/>
        <w:spacing w:before="9" w:line="360" w:lineRule="auto"/>
        <w:rPr>
          <w:rFonts w:ascii="Times New Roman" w:eastAsia="Times New Roman" w:hAnsi="Times New Roman" w:cs="Times New Roman"/>
          <w:color w:val="000000"/>
          <w:sz w:val="24"/>
          <w:szCs w:val="24"/>
          <w:lang w:eastAsia="es-ES"/>
        </w:rPr>
      </w:pPr>
      <w:r w:rsidRPr="00D30A76">
        <w:rPr>
          <w:rFonts w:ascii="Times New Roman" w:eastAsia="Times New Roman" w:hAnsi="Times New Roman" w:cs="Times New Roman"/>
          <w:color w:val="000000"/>
          <w:sz w:val="24"/>
          <w:szCs w:val="24"/>
          <w:lang w:eastAsia="es-ES"/>
        </w:rPr>
        <w:t xml:space="preserve">por una parte, la representación de la empresa </w:t>
      </w:r>
    </w:p>
    <w:p w14:paraId="7C4D3545" w14:textId="6CD903FF" w:rsidR="00865EEE" w:rsidRPr="00D30A76" w:rsidRDefault="00865EEE" w:rsidP="00D30A76">
      <w:pPr>
        <w:pStyle w:val="Textoindependiente"/>
        <w:spacing w:before="9" w:line="360" w:lineRule="auto"/>
        <w:rPr>
          <w:rFonts w:ascii="Times New Roman" w:eastAsia="Times New Roman" w:hAnsi="Times New Roman" w:cs="Times New Roman"/>
          <w:color w:val="000000"/>
          <w:sz w:val="24"/>
          <w:szCs w:val="24"/>
          <w:lang w:eastAsia="es-ES"/>
        </w:rPr>
      </w:pPr>
    </w:p>
    <w:p w14:paraId="67B97965" w14:textId="3E9AECF5" w:rsidR="00D30A76" w:rsidRDefault="00D30A76" w:rsidP="00D30A76">
      <w:pPr>
        <w:pStyle w:val="Textoindependiente"/>
        <w:spacing w:before="9" w:line="360" w:lineRule="auto"/>
        <w:rPr>
          <w:rFonts w:ascii="Times New Roman" w:eastAsia="Times New Roman" w:hAnsi="Times New Roman" w:cs="Times New Roman"/>
          <w:color w:val="000000"/>
          <w:sz w:val="24"/>
          <w:szCs w:val="24"/>
          <w:lang w:eastAsia="es-ES"/>
        </w:rPr>
      </w:pPr>
      <w:r w:rsidRPr="00D30A76">
        <w:rPr>
          <w:rFonts w:ascii="Times New Roman" w:eastAsia="Times New Roman" w:hAnsi="Times New Roman" w:cs="Times New Roman"/>
          <w:color w:val="000000"/>
          <w:sz w:val="24"/>
          <w:szCs w:val="24"/>
          <w:lang w:eastAsia="es-ES"/>
        </w:rPr>
        <w:t xml:space="preserve">Domingo José Godoy Aguiar, </w:t>
      </w:r>
      <w:proofErr w:type="gramStart"/>
      <w:r w:rsidRPr="00D30A76">
        <w:rPr>
          <w:rFonts w:ascii="Times New Roman" w:eastAsia="Times New Roman" w:hAnsi="Times New Roman" w:cs="Times New Roman"/>
          <w:color w:val="000000"/>
          <w:sz w:val="24"/>
          <w:szCs w:val="24"/>
          <w:lang w:eastAsia="es-ES"/>
        </w:rPr>
        <w:t>Director General</w:t>
      </w:r>
      <w:proofErr w:type="gramEnd"/>
    </w:p>
    <w:p w14:paraId="4EAD2434" w14:textId="4CF4C120" w:rsidR="00D631D6" w:rsidRDefault="00D631D6" w:rsidP="00D30A76">
      <w:pPr>
        <w:pStyle w:val="Textoindependiente"/>
        <w:spacing w:before="9" w:line="360" w:lineRule="auto"/>
        <w:rPr>
          <w:rFonts w:ascii="Times New Roman" w:eastAsia="Times New Roman" w:hAnsi="Times New Roman" w:cs="Times New Roman"/>
          <w:color w:val="000000"/>
          <w:sz w:val="24"/>
          <w:szCs w:val="24"/>
          <w:lang w:eastAsia="es-ES"/>
        </w:rPr>
      </w:pPr>
    </w:p>
    <w:p w14:paraId="4EEEE598" w14:textId="266D35EA" w:rsidR="00D631D6" w:rsidRDefault="00D631D6" w:rsidP="00D30A76">
      <w:pPr>
        <w:pStyle w:val="Textoindependiente"/>
        <w:spacing w:before="9" w:line="360" w:lineRule="auto"/>
        <w:rPr>
          <w:rFonts w:ascii="Times New Roman" w:eastAsia="Times New Roman" w:hAnsi="Times New Roman" w:cs="Times New Roman"/>
          <w:color w:val="000000"/>
          <w:sz w:val="24"/>
          <w:szCs w:val="24"/>
          <w:lang w:eastAsia="es-ES"/>
        </w:rPr>
      </w:pPr>
      <w:proofErr w:type="gramStart"/>
      <w:r>
        <w:rPr>
          <w:rFonts w:ascii="Times New Roman" w:eastAsia="Times New Roman" w:hAnsi="Times New Roman" w:cs="Times New Roman"/>
          <w:color w:val="000000"/>
          <w:sz w:val="24"/>
          <w:szCs w:val="24"/>
          <w:lang w:eastAsia="es-ES"/>
        </w:rPr>
        <w:t>Y</w:t>
      </w:r>
      <w:proofErr w:type="gramEnd"/>
      <w:r>
        <w:rPr>
          <w:rFonts w:ascii="Times New Roman" w:eastAsia="Times New Roman" w:hAnsi="Times New Roman" w:cs="Times New Roman"/>
          <w:color w:val="000000"/>
          <w:sz w:val="24"/>
          <w:szCs w:val="24"/>
          <w:lang w:eastAsia="es-ES"/>
        </w:rPr>
        <w:t xml:space="preserve"> por otra parte, la representación de los trabajadores </w:t>
      </w:r>
    </w:p>
    <w:p w14:paraId="78ED28BE" w14:textId="19702D97" w:rsidR="00D631D6" w:rsidRDefault="00D631D6" w:rsidP="00D30A76">
      <w:pPr>
        <w:pStyle w:val="Textoindependiente"/>
        <w:spacing w:before="9" w:line="360" w:lineRule="auto"/>
        <w:rPr>
          <w:rFonts w:ascii="Times New Roman" w:eastAsia="Times New Roman" w:hAnsi="Times New Roman" w:cs="Times New Roman"/>
          <w:color w:val="000000"/>
          <w:sz w:val="24"/>
          <w:szCs w:val="24"/>
          <w:lang w:eastAsia="es-ES"/>
        </w:rPr>
      </w:pPr>
    </w:p>
    <w:p w14:paraId="7EB40406" w14:textId="72244D9E" w:rsidR="00D631D6" w:rsidRPr="00D30A76" w:rsidRDefault="00D631D6" w:rsidP="00D30A76">
      <w:pPr>
        <w:pStyle w:val="Textoindependiente"/>
        <w:spacing w:before="9" w:line="360" w:lineRule="auto"/>
        <w:rPr>
          <w:rFonts w:ascii="Times New Roman" w:eastAsia="Times New Roman" w:hAnsi="Times New Roman" w:cs="Times New Roman"/>
          <w:color w:val="000000"/>
          <w:sz w:val="24"/>
          <w:szCs w:val="24"/>
          <w:lang w:eastAsia="es-ES"/>
        </w:rPr>
      </w:pPr>
    </w:p>
    <w:p w14:paraId="5172F593" w14:textId="77DE063B" w:rsidR="00D30A76" w:rsidRPr="00D30A76" w:rsidRDefault="00D631D6" w:rsidP="00D30A76">
      <w:pPr>
        <w:pStyle w:val="Textoindependiente"/>
        <w:spacing w:before="9" w:line="360" w:lineRule="auto"/>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Jéssica Jiménez, </w:t>
      </w:r>
      <w:r w:rsidR="008508B8">
        <w:rPr>
          <w:rFonts w:ascii="Times New Roman" w:eastAsia="Times New Roman" w:hAnsi="Times New Roman" w:cs="Times New Roman"/>
          <w:color w:val="000000"/>
          <w:sz w:val="24"/>
          <w:szCs w:val="24"/>
          <w:lang w:eastAsia="es-ES"/>
        </w:rPr>
        <w:t>delegada de personal</w:t>
      </w:r>
    </w:p>
    <w:p w14:paraId="26278CDC" w14:textId="5EE997AE" w:rsidR="00F82FC7" w:rsidRDefault="00F82FC7" w:rsidP="00F82FC7">
      <w:pPr>
        <w:pStyle w:val="Textoindependiente"/>
        <w:spacing w:before="9" w:line="360" w:lineRule="auto"/>
        <w:rPr>
          <w:rFonts w:ascii="Times New Roman" w:hAnsi="Times New Roman" w:cs="Times New Roman"/>
        </w:rPr>
      </w:pPr>
    </w:p>
    <w:p w14:paraId="5653A6DE" w14:textId="26051720" w:rsidR="00D960E3" w:rsidRPr="008832B8" w:rsidRDefault="00D960E3" w:rsidP="008832B8">
      <w:pPr>
        <w:pStyle w:val="Ttulo21"/>
      </w:pPr>
      <w:bookmarkStart w:id="17" w:name="_Toc82365022"/>
      <w:bookmarkStart w:id="18" w:name="_Toc82629894"/>
      <w:r w:rsidRPr="008832B8">
        <w:t>Objetivo de la Comisión Negociadora del Plan de Igualdad</w:t>
      </w:r>
      <w:bookmarkEnd w:id="17"/>
      <w:bookmarkEnd w:id="18"/>
    </w:p>
    <w:p w14:paraId="62356F68" w14:textId="047D7A58" w:rsidR="00771E37" w:rsidRDefault="00D960E3" w:rsidP="00D960E3">
      <w:pPr>
        <w:pStyle w:val="Textoindependiente"/>
        <w:spacing w:before="115" w:line="360" w:lineRule="auto"/>
        <w:ind w:right="269"/>
        <w:jc w:val="both"/>
        <w:rPr>
          <w:rFonts w:ascii="Times New Roman" w:hAnsi="Times New Roman" w:cs="Times New Roman"/>
          <w:sz w:val="24"/>
          <w:szCs w:val="24"/>
        </w:rPr>
      </w:pPr>
      <w:r w:rsidRPr="00D960E3">
        <w:rPr>
          <w:rFonts w:ascii="Times New Roman" w:hAnsi="Times New Roman" w:cs="Times New Roman"/>
          <w:sz w:val="24"/>
          <w:szCs w:val="24"/>
        </w:rPr>
        <w:t xml:space="preserve">Dar seguimiento al cumplimiento del Plan de Igualdad acordado y evaluar su impacto en la </w:t>
      </w:r>
      <w:r w:rsidR="008E36AB" w:rsidRPr="00D960E3">
        <w:rPr>
          <w:rFonts w:ascii="Times New Roman" w:hAnsi="Times New Roman" w:cs="Times New Roman"/>
          <w:sz w:val="24"/>
          <w:szCs w:val="24"/>
        </w:rPr>
        <w:t xml:space="preserve">mejora </w:t>
      </w:r>
      <w:r w:rsidR="008E36AB" w:rsidRPr="00D960E3">
        <w:rPr>
          <w:rFonts w:ascii="Times New Roman" w:hAnsi="Times New Roman" w:cs="Times New Roman"/>
          <w:spacing w:val="-53"/>
          <w:sz w:val="24"/>
          <w:szCs w:val="24"/>
        </w:rPr>
        <w:t>en</w:t>
      </w:r>
      <w:r w:rsidRPr="00D960E3">
        <w:rPr>
          <w:rFonts w:ascii="Times New Roman" w:hAnsi="Times New Roman" w:cs="Times New Roman"/>
          <w:spacing w:val="-1"/>
          <w:sz w:val="24"/>
          <w:szCs w:val="24"/>
        </w:rPr>
        <w:t xml:space="preserve"> </w:t>
      </w:r>
      <w:r w:rsidRPr="00D960E3">
        <w:rPr>
          <w:rFonts w:ascii="Times New Roman" w:hAnsi="Times New Roman" w:cs="Times New Roman"/>
          <w:sz w:val="24"/>
          <w:szCs w:val="24"/>
        </w:rPr>
        <w:t>materia</w:t>
      </w:r>
      <w:r w:rsidRPr="00D960E3">
        <w:rPr>
          <w:rFonts w:ascii="Times New Roman" w:hAnsi="Times New Roman" w:cs="Times New Roman"/>
          <w:spacing w:val="-5"/>
          <w:sz w:val="24"/>
          <w:szCs w:val="24"/>
        </w:rPr>
        <w:t xml:space="preserve"> </w:t>
      </w:r>
      <w:r w:rsidRPr="00D960E3">
        <w:rPr>
          <w:rFonts w:ascii="Times New Roman" w:hAnsi="Times New Roman" w:cs="Times New Roman"/>
          <w:sz w:val="24"/>
          <w:szCs w:val="24"/>
        </w:rPr>
        <w:t>de igualdad en la</w:t>
      </w:r>
      <w:r w:rsidRPr="00D960E3">
        <w:rPr>
          <w:rFonts w:ascii="Times New Roman" w:hAnsi="Times New Roman" w:cs="Times New Roman"/>
          <w:spacing w:val="-5"/>
          <w:sz w:val="24"/>
          <w:szCs w:val="24"/>
        </w:rPr>
        <w:t xml:space="preserve"> </w:t>
      </w:r>
      <w:r w:rsidRPr="00D960E3">
        <w:rPr>
          <w:rFonts w:ascii="Times New Roman" w:hAnsi="Times New Roman" w:cs="Times New Roman"/>
          <w:sz w:val="24"/>
          <w:szCs w:val="24"/>
        </w:rPr>
        <w:t>empresa.</w:t>
      </w:r>
      <w:bookmarkStart w:id="19" w:name="Las_funciones_de_la_Comisión_Negociadora"/>
      <w:bookmarkEnd w:id="19"/>
    </w:p>
    <w:p w14:paraId="36FFE40A" w14:textId="77777777" w:rsidR="00D960E3" w:rsidRPr="004404AA" w:rsidRDefault="00D960E3" w:rsidP="008832B8">
      <w:pPr>
        <w:pStyle w:val="Ttulo21"/>
      </w:pPr>
      <w:bookmarkStart w:id="20" w:name="_Toc82629895"/>
      <w:r w:rsidRPr="00D960E3">
        <w:t>Las</w:t>
      </w:r>
      <w:r w:rsidRPr="00D960E3">
        <w:rPr>
          <w:spacing w:val="-2"/>
        </w:rPr>
        <w:t xml:space="preserve"> </w:t>
      </w:r>
      <w:r w:rsidRPr="00D960E3">
        <w:t>funciones</w:t>
      </w:r>
      <w:r w:rsidRPr="00D960E3">
        <w:rPr>
          <w:spacing w:val="-5"/>
        </w:rPr>
        <w:t xml:space="preserve"> </w:t>
      </w:r>
      <w:r w:rsidRPr="00D960E3">
        <w:t>de</w:t>
      </w:r>
      <w:r w:rsidRPr="00D960E3">
        <w:rPr>
          <w:spacing w:val="-6"/>
        </w:rPr>
        <w:t xml:space="preserve"> </w:t>
      </w:r>
      <w:r w:rsidRPr="00D960E3">
        <w:t>la Comisión</w:t>
      </w:r>
      <w:r w:rsidRPr="00D960E3">
        <w:rPr>
          <w:spacing w:val="2"/>
        </w:rPr>
        <w:t xml:space="preserve"> </w:t>
      </w:r>
      <w:r w:rsidRPr="00D960E3">
        <w:t>Negociadora</w:t>
      </w:r>
      <w:bookmarkEnd w:id="20"/>
    </w:p>
    <w:p w14:paraId="11DC25C2" w14:textId="77777777" w:rsidR="00D960E3" w:rsidRPr="00D960E3" w:rsidRDefault="00D960E3" w:rsidP="00D960E3">
      <w:pPr>
        <w:pStyle w:val="Ttulo21"/>
        <w:spacing w:line="360" w:lineRule="auto"/>
        <w:ind w:left="0"/>
        <w:rPr>
          <w:rFonts w:ascii="Times New Roman" w:hAnsi="Times New Roman" w:cs="Times New Roman"/>
          <w:color w:val="2F5496" w:themeColor="accent1" w:themeShade="BF"/>
        </w:rPr>
      </w:pPr>
    </w:p>
    <w:p w14:paraId="45A139F3" w14:textId="77777777" w:rsidR="00D960E3" w:rsidRPr="00004A20" w:rsidRDefault="00D960E3" w:rsidP="00D960E3">
      <w:pPr>
        <w:tabs>
          <w:tab w:val="left" w:pos="1818"/>
          <w:tab w:val="left" w:pos="1819"/>
        </w:tabs>
        <w:spacing w:before="116" w:line="360" w:lineRule="auto"/>
        <w:ind w:right="256"/>
        <w:jc w:val="both"/>
        <w:rPr>
          <w:rFonts w:ascii="Times New Roman" w:hAnsi="Times New Roman"/>
          <w:sz w:val="24"/>
          <w:szCs w:val="24"/>
        </w:rPr>
      </w:pPr>
      <w:r w:rsidRPr="00004A20">
        <w:rPr>
          <w:rFonts w:ascii="Times New Roman" w:hAnsi="Times New Roman"/>
          <w:sz w:val="24"/>
          <w:szCs w:val="24"/>
        </w:rPr>
        <w:t>Las establecidas en el RDL 6/2019 de 1 de</w:t>
      </w:r>
      <w:r w:rsidRPr="00004A20">
        <w:rPr>
          <w:rFonts w:ascii="Times New Roman" w:hAnsi="Times New Roman"/>
          <w:spacing w:val="1"/>
          <w:sz w:val="24"/>
          <w:szCs w:val="24"/>
        </w:rPr>
        <w:t xml:space="preserve"> </w:t>
      </w:r>
      <w:r w:rsidRPr="00004A20">
        <w:rPr>
          <w:rFonts w:ascii="Times New Roman" w:hAnsi="Times New Roman"/>
          <w:sz w:val="24"/>
          <w:szCs w:val="24"/>
        </w:rPr>
        <w:t>marzo de 2019, modificativo de Artículo 45 de la Ley Orgánica 3/2007 y de posteriores Planes de</w:t>
      </w:r>
      <w:r w:rsidRPr="00004A20">
        <w:rPr>
          <w:rFonts w:ascii="Times New Roman" w:hAnsi="Times New Roman"/>
          <w:spacing w:val="1"/>
          <w:sz w:val="24"/>
          <w:szCs w:val="24"/>
        </w:rPr>
        <w:t xml:space="preserve"> </w:t>
      </w:r>
      <w:r w:rsidRPr="00004A20">
        <w:rPr>
          <w:rFonts w:ascii="Times New Roman" w:hAnsi="Times New Roman"/>
          <w:sz w:val="24"/>
          <w:szCs w:val="24"/>
        </w:rPr>
        <w:t>Igualdad. Así como el RDL 901/2020, de 13 de octubre de 2020.</w:t>
      </w:r>
    </w:p>
    <w:p w14:paraId="5538FB23" w14:textId="77777777" w:rsidR="00D960E3" w:rsidRPr="00004A20" w:rsidRDefault="00D960E3" w:rsidP="00D960E3">
      <w:pPr>
        <w:tabs>
          <w:tab w:val="left" w:pos="1818"/>
          <w:tab w:val="left" w:pos="1819"/>
        </w:tabs>
        <w:spacing w:before="6" w:line="360" w:lineRule="auto"/>
        <w:ind w:right="270"/>
        <w:jc w:val="both"/>
        <w:rPr>
          <w:rFonts w:ascii="Times New Roman" w:hAnsi="Times New Roman"/>
          <w:sz w:val="24"/>
          <w:szCs w:val="24"/>
        </w:rPr>
      </w:pPr>
      <w:r w:rsidRPr="00004A20">
        <w:rPr>
          <w:rFonts w:ascii="Times New Roman" w:hAnsi="Times New Roman"/>
          <w:sz w:val="24"/>
          <w:szCs w:val="24"/>
        </w:rPr>
        <w:t>Además, realizar, examinar y debatir las propuestas de acciones positivas que se propongan, que</w:t>
      </w:r>
      <w:r w:rsidRPr="00004A20">
        <w:rPr>
          <w:rFonts w:ascii="Times New Roman" w:hAnsi="Times New Roman"/>
          <w:spacing w:val="1"/>
          <w:sz w:val="24"/>
          <w:szCs w:val="24"/>
        </w:rPr>
        <w:t xml:space="preserve"> </w:t>
      </w:r>
      <w:r w:rsidRPr="00004A20">
        <w:rPr>
          <w:rFonts w:ascii="Times New Roman" w:hAnsi="Times New Roman"/>
          <w:spacing w:val="-1"/>
          <w:sz w:val="24"/>
          <w:szCs w:val="24"/>
        </w:rPr>
        <w:t>aglutinará</w:t>
      </w:r>
      <w:r w:rsidRPr="00004A20">
        <w:rPr>
          <w:rFonts w:ascii="Times New Roman" w:hAnsi="Times New Roman"/>
          <w:spacing w:val="-5"/>
          <w:sz w:val="24"/>
          <w:szCs w:val="24"/>
        </w:rPr>
        <w:t xml:space="preserve"> </w:t>
      </w:r>
      <w:r w:rsidRPr="00004A20">
        <w:rPr>
          <w:rFonts w:ascii="Times New Roman" w:hAnsi="Times New Roman"/>
          <w:spacing w:val="-1"/>
          <w:sz w:val="24"/>
          <w:szCs w:val="24"/>
        </w:rPr>
        <w:t>las</w:t>
      </w:r>
      <w:r w:rsidRPr="00004A20">
        <w:rPr>
          <w:rFonts w:ascii="Times New Roman" w:hAnsi="Times New Roman"/>
          <w:spacing w:val="-2"/>
          <w:sz w:val="24"/>
          <w:szCs w:val="24"/>
        </w:rPr>
        <w:t xml:space="preserve"> </w:t>
      </w:r>
      <w:r w:rsidRPr="00004A20">
        <w:rPr>
          <w:rFonts w:ascii="Times New Roman" w:hAnsi="Times New Roman"/>
          <w:spacing w:val="-1"/>
          <w:sz w:val="24"/>
          <w:szCs w:val="24"/>
        </w:rPr>
        <w:t>conclusiones</w:t>
      </w:r>
      <w:r w:rsidRPr="00004A20">
        <w:rPr>
          <w:rFonts w:ascii="Times New Roman" w:hAnsi="Times New Roman"/>
          <w:sz w:val="24"/>
          <w:szCs w:val="24"/>
        </w:rPr>
        <w:t xml:space="preserve"> para la evaluación y seguimiento del vigente plan de igualdad:</w:t>
      </w:r>
    </w:p>
    <w:p w14:paraId="06076215" w14:textId="77777777" w:rsidR="00D960E3" w:rsidRPr="00004A20" w:rsidRDefault="00D960E3" w:rsidP="00FE2098">
      <w:pPr>
        <w:pStyle w:val="Prrafodelista"/>
        <w:widowControl w:val="0"/>
        <w:numPr>
          <w:ilvl w:val="0"/>
          <w:numId w:val="6"/>
        </w:numPr>
        <w:tabs>
          <w:tab w:val="left" w:pos="1134"/>
        </w:tabs>
        <w:autoSpaceDE w:val="0"/>
        <w:autoSpaceDN w:val="0"/>
        <w:spacing w:before="7" w:after="0" w:line="360" w:lineRule="auto"/>
        <w:contextualSpacing w:val="0"/>
        <w:rPr>
          <w:rFonts w:ascii="Times New Roman" w:hAnsi="Times New Roman"/>
          <w:sz w:val="24"/>
          <w:szCs w:val="24"/>
        </w:rPr>
      </w:pPr>
      <w:r w:rsidRPr="00004A20">
        <w:rPr>
          <w:rFonts w:ascii="Times New Roman" w:hAnsi="Times New Roman"/>
          <w:sz w:val="24"/>
          <w:szCs w:val="24"/>
        </w:rPr>
        <w:t>Establecer unas</w:t>
      </w:r>
      <w:r w:rsidRPr="00004A20">
        <w:rPr>
          <w:rFonts w:ascii="Times New Roman" w:hAnsi="Times New Roman"/>
          <w:spacing w:val="-4"/>
          <w:sz w:val="24"/>
          <w:szCs w:val="24"/>
        </w:rPr>
        <w:t xml:space="preserve"> </w:t>
      </w:r>
      <w:r w:rsidRPr="00004A20">
        <w:rPr>
          <w:rFonts w:ascii="Times New Roman" w:hAnsi="Times New Roman"/>
          <w:sz w:val="24"/>
          <w:szCs w:val="24"/>
        </w:rPr>
        <w:t>fases</w:t>
      </w:r>
      <w:r w:rsidRPr="00004A20">
        <w:rPr>
          <w:rFonts w:ascii="Times New Roman" w:hAnsi="Times New Roman"/>
          <w:spacing w:val="-4"/>
          <w:sz w:val="24"/>
          <w:szCs w:val="24"/>
        </w:rPr>
        <w:t xml:space="preserve"> </w:t>
      </w:r>
      <w:r w:rsidRPr="00004A20">
        <w:rPr>
          <w:rFonts w:ascii="Times New Roman" w:hAnsi="Times New Roman"/>
          <w:sz w:val="24"/>
          <w:szCs w:val="24"/>
        </w:rPr>
        <w:t>y</w:t>
      </w:r>
      <w:r w:rsidRPr="00004A20">
        <w:rPr>
          <w:rFonts w:ascii="Times New Roman" w:hAnsi="Times New Roman"/>
          <w:spacing w:val="1"/>
          <w:sz w:val="24"/>
          <w:szCs w:val="24"/>
        </w:rPr>
        <w:t xml:space="preserve"> </w:t>
      </w:r>
      <w:r w:rsidRPr="00004A20">
        <w:rPr>
          <w:rFonts w:ascii="Times New Roman" w:hAnsi="Times New Roman"/>
          <w:sz w:val="24"/>
          <w:szCs w:val="24"/>
        </w:rPr>
        <w:t>calendario</w:t>
      </w:r>
      <w:r w:rsidRPr="00004A20">
        <w:rPr>
          <w:rFonts w:ascii="Times New Roman" w:hAnsi="Times New Roman"/>
          <w:spacing w:val="-1"/>
          <w:sz w:val="24"/>
          <w:szCs w:val="24"/>
        </w:rPr>
        <w:t xml:space="preserve"> </w:t>
      </w:r>
      <w:r w:rsidRPr="00004A20">
        <w:rPr>
          <w:rFonts w:ascii="Times New Roman" w:hAnsi="Times New Roman"/>
          <w:sz w:val="24"/>
          <w:szCs w:val="24"/>
        </w:rPr>
        <w:t>para</w:t>
      </w:r>
      <w:r w:rsidRPr="00004A20">
        <w:rPr>
          <w:rFonts w:ascii="Times New Roman" w:hAnsi="Times New Roman"/>
          <w:spacing w:val="-6"/>
          <w:sz w:val="24"/>
          <w:szCs w:val="24"/>
        </w:rPr>
        <w:t xml:space="preserve"> </w:t>
      </w:r>
      <w:r w:rsidRPr="00004A20">
        <w:rPr>
          <w:rFonts w:ascii="Times New Roman" w:hAnsi="Times New Roman"/>
          <w:sz w:val="24"/>
          <w:szCs w:val="24"/>
        </w:rPr>
        <w:t>la</w:t>
      </w:r>
      <w:r w:rsidRPr="00004A20">
        <w:rPr>
          <w:rFonts w:ascii="Times New Roman" w:hAnsi="Times New Roman"/>
          <w:spacing w:val="-5"/>
          <w:sz w:val="24"/>
          <w:szCs w:val="24"/>
        </w:rPr>
        <w:t xml:space="preserve"> </w:t>
      </w:r>
      <w:r w:rsidRPr="00004A20">
        <w:rPr>
          <w:rFonts w:ascii="Times New Roman" w:hAnsi="Times New Roman"/>
          <w:sz w:val="24"/>
          <w:szCs w:val="24"/>
        </w:rPr>
        <w:t>implantación</w:t>
      </w:r>
      <w:r w:rsidRPr="00004A20">
        <w:rPr>
          <w:rFonts w:ascii="Times New Roman" w:hAnsi="Times New Roman"/>
          <w:spacing w:val="-1"/>
          <w:sz w:val="24"/>
          <w:szCs w:val="24"/>
        </w:rPr>
        <w:t xml:space="preserve"> </w:t>
      </w:r>
      <w:r w:rsidRPr="00004A20">
        <w:rPr>
          <w:rFonts w:ascii="Times New Roman" w:hAnsi="Times New Roman"/>
          <w:sz w:val="24"/>
          <w:szCs w:val="24"/>
        </w:rPr>
        <w:t>del</w:t>
      </w:r>
      <w:r w:rsidRPr="00004A20">
        <w:rPr>
          <w:rFonts w:ascii="Times New Roman" w:hAnsi="Times New Roman"/>
          <w:spacing w:val="3"/>
          <w:sz w:val="24"/>
          <w:szCs w:val="24"/>
        </w:rPr>
        <w:t xml:space="preserve"> </w:t>
      </w:r>
      <w:r w:rsidRPr="00004A20">
        <w:rPr>
          <w:rFonts w:ascii="Times New Roman" w:hAnsi="Times New Roman"/>
          <w:sz w:val="24"/>
          <w:szCs w:val="24"/>
        </w:rPr>
        <w:t>Plan de</w:t>
      </w:r>
      <w:r w:rsidRPr="00004A20">
        <w:rPr>
          <w:rFonts w:ascii="Times New Roman" w:hAnsi="Times New Roman"/>
          <w:spacing w:val="-12"/>
          <w:sz w:val="24"/>
          <w:szCs w:val="24"/>
        </w:rPr>
        <w:t xml:space="preserve"> </w:t>
      </w:r>
      <w:r w:rsidRPr="00004A20">
        <w:rPr>
          <w:rFonts w:ascii="Times New Roman" w:hAnsi="Times New Roman"/>
          <w:sz w:val="24"/>
          <w:szCs w:val="24"/>
        </w:rPr>
        <w:t>Igualdad.</w:t>
      </w:r>
    </w:p>
    <w:p w14:paraId="644A7679" w14:textId="64CB3495" w:rsidR="00D960E3" w:rsidRPr="00004A20" w:rsidRDefault="00D960E3" w:rsidP="00FE2098">
      <w:pPr>
        <w:pStyle w:val="Prrafodelista"/>
        <w:widowControl w:val="0"/>
        <w:numPr>
          <w:ilvl w:val="0"/>
          <w:numId w:val="6"/>
        </w:numPr>
        <w:tabs>
          <w:tab w:val="left" w:pos="1818"/>
          <w:tab w:val="left" w:pos="1819"/>
        </w:tabs>
        <w:autoSpaceDE w:val="0"/>
        <w:autoSpaceDN w:val="0"/>
        <w:spacing w:before="110" w:after="0" w:line="360" w:lineRule="auto"/>
        <w:contextualSpacing w:val="0"/>
        <w:rPr>
          <w:rFonts w:ascii="Times New Roman" w:hAnsi="Times New Roman"/>
          <w:sz w:val="24"/>
          <w:szCs w:val="24"/>
        </w:rPr>
      </w:pPr>
      <w:r w:rsidRPr="00004A20">
        <w:rPr>
          <w:rFonts w:ascii="Times New Roman" w:hAnsi="Times New Roman"/>
          <w:sz w:val="24"/>
          <w:szCs w:val="24"/>
        </w:rPr>
        <w:t>Impulsar la</w:t>
      </w:r>
      <w:r w:rsidRPr="00004A20">
        <w:rPr>
          <w:rFonts w:ascii="Times New Roman" w:hAnsi="Times New Roman"/>
          <w:spacing w:val="-5"/>
          <w:sz w:val="24"/>
          <w:szCs w:val="24"/>
        </w:rPr>
        <w:t xml:space="preserve"> </w:t>
      </w:r>
      <w:r w:rsidRPr="00004A20">
        <w:rPr>
          <w:rFonts w:ascii="Times New Roman" w:hAnsi="Times New Roman"/>
          <w:sz w:val="24"/>
          <w:szCs w:val="24"/>
        </w:rPr>
        <w:t>difusión del Plan de</w:t>
      </w:r>
      <w:r w:rsidRPr="00004A20">
        <w:rPr>
          <w:rFonts w:ascii="Times New Roman" w:hAnsi="Times New Roman"/>
          <w:spacing w:val="-7"/>
          <w:sz w:val="24"/>
          <w:szCs w:val="24"/>
        </w:rPr>
        <w:t xml:space="preserve"> </w:t>
      </w:r>
      <w:r w:rsidRPr="00004A20">
        <w:rPr>
          <w:rFonts w:ascii="Times New Roman" w:hAnsi="Times New Roman"/>
          <w:sz w:val="24"/>
          <w:szCs w:val="24"/>
        </w:rPr>
        <w:t>Igualdad.</w:t>
      </w:r>
    </w:p>
    <w:p w14:paraId="17AFFEAA" w14:textId="0140DB99" w:rsidR="00D960E3" w:rsidRPr="00004A20" w:rsidRDefault="00D960E3" w:rsidP="00FE2098">
      <w:pPr>
        <w:pStyle w:val="Prrafodelista"/>
        <w:widowControl w:val="0"/>
        <w:numPr>
          <w:ilvl w:val="0"/>
          <w:numId w:val="6"/>
        </w:numPr>
        <w:tabs>
          <w:tab w:val="left" w:pos="1818"/>
          <w:tab w:val="left" w:pos="1819"/>
        </w:tabs>
        <w:autoSpaceDE w:val="0"/>
        <w:autoSpaceDN w:val="0"/>
        <w:spacing w:before="116" w:after="0" w:line="360" w:lineRule="auto"/>
        <w:ind w:right="263"/>
        <w:contextualSpacing w:val="0"/>
        <w:rPr>
          <w:rFonts w:ascii="Times New Roman" w:hAnsi="Times New Roman"/>
          <w:sz w:val="24"/>
          <w:szCs w:val="24"/>
        </w:rPr>
      </w:pPr>
      <w:r w:rsidRPr="00004A20">
        <w:rPr>
          <w:rFonts w:ascii="Times New Roman" w:hAnsi="Times New Roman"/>
          <w:sz w:val="24"/>
          <w:szCs w:val="24"/>
        </w:rPr>
        <w:t>Realizar</w:t>
      </w:r>
      <w:r w:rsidRPr="00004A20">
        <w:rPr>
          <w:rFonts w:ascii="Times New Roman" w:hAnsi="Times New Roman"/>
          <w:spacing w:val="16"/>
          <w:sz w:val="24"/>
          <w:szCs w:val="24"/>
        </w:rPr>
        <w:t xml:space="preserve"> </w:t>
      </w:r>
      <w:r w:rsidRPr="00004A20">
        <w:rPr>
          <w:rFonts w:ascii="Times New Roman" w:hAnsi="Times New Roman"/>
          <w:sz w:val="24"/>
          <w:szCs w:val="24"/>
        </w:rPr>
        <w:t>un</w:t>
      </w:r>
      <w:r w:rsidRPr="00004A20">
        <w:rPr>
          <w:rFonts w:ascii="Times New Roman" w:hAnsi="Times New Roman"/>
          <w:spacing w:val="14"/>
          <w:sz w:val="24"/>
          <w:szCs w:val="24"/>
        </w:rPr>
        <w:t xml:space="preserve"> </w:t>
      </w:r>
      <w:r w:rsidRPr="00004A20">
        <w:rPr>
          <w:rFonts w:ascii="Times New Roman" w:hAnsi="Times New Roman"/>
          <w:sz w:val="24"/>
          <w:szCs w:val="24"/>
        </w:rPr>
        <w:t>seguimiento</w:t>
      </w:r>
      <w:r w:rsidRPr="00004A20">
        <w:rPr>
          <w:rFonts w:ascii="Times New Roman" w:hAnsi="Times New Roman"/>
          <w:spacing w:val="15"/>
          <w:sz w:val="24"/>
          <w:szCs w:val="24"/>
        </w:rPr>
        <w:t xml:space="preserve"> </w:t>
      </w:r>
      <w:r w:rsidRPr="00004A20">
        <w:rPr>
          <w:rFonts w:ascii="Times New Roman" w:hAnsi="Times New Roman"/>
          <w:sz w:val="24"/>
          <w:szCs w:val="24"/>
        </w:rPr>
        <w:t>de</w:t>
      </w:r>
      <w:r w:rsidRPr="00004A20">
        <w:rPr>
          <w:rFonts w:ascii="Times New Roman" w:hAnsi="Times New Roman"/>
          <w:spacing w:val="9"/>
          <w:sz w:val="24"/>
          <w:szCs w:val="24"/>
        </w:rPr>
        <w:t xml:space="preserve"> </w:t>
      </w:r>
      <w:r w:rsidRPr="00004A20">
        <w:rPr>
          <w:rFonts w:ascii="Times New Roman" w:hAnsi="Times New Roman"/>
          <w:sz w:val="24"/>
          <w:szCs w:val="24"/>
        </w:rPr>
        <w:t>las</w:t>
      </w:r>
      <w:r w:rsidRPr="00004A20">
        <w:rPr>
          <w:rFonts w:ascii="Times New Roman" w:hAnsi="Times New Roman"/>
          <w:spacing w:val="12"/>
          <w:sz w:val="24"/>
          <w:szCs w:val="24"/>
        </w:rPr>
        <w:t xml:space="preserve"> </w:t>
      </w:r>
      <w:r w:rsidRPr="00004A20">
        <w:rPr>
          <w:rFonts w:ascii="Times New Roman" w:hAnsi="Times New Roman"/>
          <w:sz w:val="24"/>
          <w:szCs w:val="24"/>
        </w:rPr>
        <w:t>posibles</w:t>
      </w:r>
      <w:r w:rsidRPr="00004A20">
        <w:rPr>
          <w:rFonts w:ascii="Times New Roman" w:hAnsi="Times New Roman"/>
          <w:spacing w:val="11"/>
          <w:sz w:val="24"/>
          <w:szCs w:val="24"/>
        </w:rPr>
        <w:t xml:space="preserve"> </w:t>
      </w:r>
      <w:r w:rsidRPr="00004A20">
        <w:rPr>
          <w:rFonts w:ascii="Times New Roman" w:hAnsi="Times New Roman"/>
          <w:sz w:val="24"/>
          <w:szCs w:val="24"/>
        </w:rPr>
        <w:t>discriminaciones,</w:t>
      </w:r>
      <w:r w:rsidRPr="00004A20">
        <w:rPr>
          <w:rFonts w:ascii="Times New Roman" w:hAnsi="Times New Roman"/>
          <w:spacing w:val="17"/>
          <w:sz w:val="24"/>
          <w:szCs w:val="24"/>
        </w:rPr>
        <w:t xml:space="preserve"> </w:t>
      </w:r>
      <w:r w:rsidRPr="00004A20">
        <w:rPr>
          <w:rFonts w:ascii="Times New Roman" w:hAnsi="Times New Roman"/>
          <w:sz w:val="24"/>
          <w:szCs w:val="24"/>
        </w:rPr>
        <w:t>tanto</w:t>
      </w:r>
      <w:r w:rsidRPr="00004A20">
        <w:rPr>
          <w:rFonts w:ascii="Times New Roman" w:hAnsi="Times New Roman"/>
          <w:spacing w:val="15"/>
          <w:sz w:val="24"/>
          <w:szCs w:val="24"/>
        </w:rPr>
        <w:t xml:space="preserve"> </w:t>
      </w:r>
      <w:r w:rsidRPr="00004A20">
        <w:rPr>
          <w:rFonts w:ascii="Times New Roman" w:hAnsi="Times New Roman"/>
          <w:sz w:val="24"/>
          <w:szCs w:val="24"/>
        </w:rPr>
        <w:t>directas</w:t>
      </w:r>
      <w:r w:rsidRPr="00004A20">
        <w:rPr>
          <w:rFonts w:ascii="Times New Roman" w:hAnsi="Times New Roman"/>
          <w:spacing w:val="11"/>
          <w:sz w:val="24"/>
          <w:szCs w:val="24"/>
        </w:rPr>
        <w:t xml:space="preserve"> </w:t>
      </w:r>
      <w:r w:rsidRPr="00004A20">
        <w:rPr>
          <w:rFonts w:ascii="Times New Roman" w:hAnsi="Times New Roman"/>
          <w:sz w:val="24"/>
          <w:szCs w:val="24"/>
        </w:rPr>
        <w:t>como</w:t>
      </w:r>
      <w:r w:rsidRPr="00004A20">
        <w:rPr>
          <w:rFonts w:ascii="Times New Roman" w:hAnsi="Times New Roman"/>
          <w:spacing w:val="10"/>
          <w:sz w:val="24"/>
          <w:szCs w:val="24"/>
        </w:rPr>
        <w:t xml:space="preserve"> </w:t>
      </w:r>
      <w:r w:rsidRPr="00004A20">
        <w:rPr>
          <w:rFonts w:ascii="Times New Roman" w:hAnsi="Times New Roman"/>
          <w:sz w:val="24"/>
          <w:szCs w:val="24"/>
        </w:rPr>
        <w:t>indirectas,</w:t>
      </w:r>
      <w:r w:rsidRPr="00004A20">
        <w:rPr>
          <w:rFonts w:ascii="Times New Roman" w:hAnsi="Times New Roman"/>
          <w:spacing w:val="-53"/>
          <w:sz w:val="24"/>
          <w:szCs w:val="24"/>
        </w:rPr>
        <w:t xml:space="preserve"> </w:t>
      </w:r>
      <w:r w:rsidRPr="00004A20">
        <w:rPr>
          <w:rFonts w:ascii="Times New Roman" w:hAnsi="Times New Roman"/>
          <w:sz w:val="24"/>
          <w:szCs w:val="24"/>
        </w:rPr>
        <w:t>para</w:t>
      </w:r>
      <w:r w:rsidRPr="00004A20">
        <w:rPr>
          <w:rFonts w:ascii="Times New Roman" w:hAnsi="Times New Roman"/>
          <w:spacing w:val="-5"/>
          <w:sz w:val="24"/>
          <w:szCs w:val="24"/>
        </w:rPr>
        <w:t xml:space="preserve"> </w:t>
      </w:r>
      <w:r w:rsidRPr="00004A20">
        <w:rPr>
          <w:rFonts w:ascii="Times New Roman" w:hAnsi="Times New Roman"/>
          <w:sz w:val="24"/>
          <w:szCs w:val="24"/>
        </w:rPr>
        <w:t>velar</w:t>
      </w:r>
      <w:r w:rsidRPr="00004A20">
        <w:rPr>
          <w:rFonts w:ascii="Times New Roman" w:hAnsi="Times New Roman"/>
          <w:spacing w:val="1"/>
          <w:sz w:val="24"/>
          <w:szCs w:val="24"/>
        </w:rPr>
        <w:t xml:space="preserve"> </w:t>
      </w:r>
      <w:r w:rsidRPr="00004A20">
        <w:rPr>
          <w:rFonts w:ascii="Times New Roman" w:hAnsi="Times New Roman"/>
          <w:sz w:val="24"/>
          <w:szCs w:val="24"/>
        </w:rPr>
        <w:t>por</w:t>
      </w:r>
      <w:r w:rsidRPr="00004A20">
        <w:rPr>
          <w:rFonts w:ascii="Times New Roman" w:hAnsi="Times New Roman"/>
          <w:spacing w:val="-3"/>
          <w:sz w:val="24"/>
          <w:szCs w:val="24"/>
        </w:rPr>
        <w:t xml:space="preserve"> </w:t>
      </w:r>
      <w:r w:rsidRPr="00004A20">
        <w:rPr>
          <w:rFonts w:ascii="Times New Roman" w:hAnsi="Times New Roman"/>
          <w:sz w:val="24"/>
          <w:szCs w:val="24"/>
        </w:rPr>
        <w:t>la aplicación</w:t>
      </w:r>
      <w:r w:rsidRPr="00004A20">
        <w:rPr>
          <w:rFonts w:ascii="Times New Roman" w:hAnsi="Times New Roman"/>
          <w:spacing w:val="-5"/>
          <w:sz w:val="24"/>
          <w:szCs w:val="24"/>
        </w:rPr>
        <w:t xml:space="preserve"> </w:t>
      </w:r>
      <w:r w:rsidRPr="00004A20">
        <w:rPr>
          <w:rFonts w:ascii="Times New Roman" w:hAnsi="Times New Roman"/>
          <w:sz w:val="24"/>
          <w:szCs w:val="24"/>
        </w:rPr>
        <w:t>del</w:t>
      </w:r>
      <w:r w:rsidRPr="00004A20">
        <w:rPr>
          <w:rFonts w:ascii="Times New Roman" w:hAnsi="Times New Roman"/>
          <w:spacing w:val="4"/>
          <w:sz w:val="24"/>
          <w:szCs w:val="24"/>
        </w:rPr>
        <w:t xml:space="preserve"> </w:t>
      </w:r>
      <w:r w:rsidRPr="00004A20">
        <w:rPr>
          <w:rFonts w:ascii="Times New Roman" w:hAnsi="Times New Roman"/>
          <w:sz w:val="24"/>
          <w:szCs w:val="24"/>
        </w:rPr>
        <w:t>principio</w:t>
      </w:r>
      <w:r w:rsidRPr="00004A20">
        <w:rPr>
          <w:rFonts w:ascii="Times New Roman" w:hAnsi="Times New Roman"/>
          <w:spacing w:val="-5"/>
          <w:sz w:val="24"/>
          <w:szCs w:val="24"/>
        </w:rPr>
        <w:t xml:space="preserve"> </w:t>
      </w:r>
      <w:r w:rsidRPr="00004A20">
        <w:rPr>
          <w:rFonts w:ascii="Times New Roman" w:hAnsi="Times New Roman"/>
          <w:sz w:val="24"/>
          <w:szCs w:val="24"/>
        </w:rPr>
        <w:t>de</w:t>
      </w:r>
      <w:r w:rsidRPr="00004A20">
        <w:rPr>
          <w:rFonts w:ascii="Times New Roman" w:hAnsi="Times New Roman"/>
          <w:spacing w:val="-2"/>
          <w:sz w:val="24"/>
          <w:szCs w:val="24"/>
        </w:rPr>
        <w:t xml:space="preserve"> </w:t>
      </w:r>
      <w:r w:rsidRPr="00004A20">
        <w:rPr>
          <w:rFonts w:ascii="Times New Roman" w:hAnsi="Times New Roman"/>
          <w:sz w:val="24"/>
          <w:szCs w:val="24"/>
        </w:rPr>
        <w:t>igualdad.</w:t>
      </w:r>
      <w:r w:rsidR="00620356" w:rsidRPr="00620356">
        <w:rPr>
          <w:rFonts w:ascii="Times New Roman" w:hAnsi="Times New Roman"/>
          <w:sz w:val="24"/>
          <w:szCs w:val="24"/>
        </w:rPr>
        <w:t xml:space="preserve"> </w:t>
      </w:r>
    </w:p>
    <w:p w14:paraId="55C97927" w14:textId="021FDBB1" w:rsidR="00D960E3" w:rsidRPr="00004A20" w:rsidRDefault="00D960E3" w:rsidP="00FE2098">
      <w:pPr>
        <w:pStyle w:val="Prrafodelista"/>
        <w:widowControl w:val="0"/>
        <w:numPr>
          <w:ilvl w:val="0"/>
          <w:numId w:val="6"/>
        </w:numPr>
        <w:tabs>
          <w:tab w:val="left" w:pos="1818"/>
          <w:tab w:val="left" w:pos="1819"/>
        </w:tabs>
        <w:autoSpaceDE w:val="0"/>
        <w:autoSpaceDN w:val="0"/>
        <w:spacing w:before="95" w:after="0" w:line="360" w:lineRule="auto"/>
        <w:contextualSpacing w:val="0"/>
        <w:jc w:val="both"/>
        <w:rPr>
          <w:rFonts w:ascii="Times New Roman" w:hAnsi="Times New Roman"/>
          <w:sz w:val="24"/>
          <w:szCs w:val="24"/>
        </w:rPr>
      </w:pPr>
      <w:r w:rsidRPr="00004A20">
        <w:rPr>
          <w:rFonts w:ascii="Times New Roman" w:hAnsi="Times New Roman"/>
          <w:spacing w:val="-1"/>
          <w:sz w:val="24"/>
          <w:szCs w:val="24"/>
        </w:rPr>
        <w:t>Sensibilizar</w:t>
      </w:r>
      <w:r w:rsidRPr="00004A20">
        <w:rPr>
          <w:rFonts w:ascii="Times New Roman" w:hAnsi="Times New Roman"/>
          <w:spacing w:val="1"/>
          <w:sz w:val="24"/>
          <w:szCs w:val="24"/>
        </w:rPr>
        <w:t xml:space="preserve"> </w:t>
      </w:r>
      <w:r w:rsidRPr="00004A20">
        <w:rPr>
          <w:rFonts w:ascii="Times New Roman" w:hAnsi="Times New Roman"/>
          <w:sz w:val="24"/>
          <w:szCs w:val="24"/>
        </w:rPr>
        <w:t>a</w:t>
      </w:r>
      <w:r w:rsidRPr="00004A20">
        <w:rPr>
          <w:rFonts w:ascii="Times New Roman" w:hAnsi="Times New Roman"/>
          <w:spacing w:val="-5"/>
          <w:sz w:val="24"/>
          <w:szCs w:val="24"/>
        </w:rPr>
        <w:t xml:space="preserve"> </w:t>
      </w:r>
      <w:r w:rsidRPr="00004A20">
        <w:rPr>
          <w:rFonts w:ascii="Times New Roman" w:hAnsi="Times New Roman"/>
          <w:sz w:val="24"/>
          <w:szCs w:val="24"/>
        </w:rPr>
        <w:t>la</w:t>
      </w:r>
      <w:r w:rsidRPr="00004A20">
        <w:rPr>
          <w:rFonts w:ascii="Times New Roman" w:hAnsi="Times New Roman"/>
          <w:spacing w:val="-5"/>
          <w:sz w:val="24"/>
          <w:szCs w:val="24"/>
        </w:rPr>
        <w:t xml:space="preserve"> </w:t>
      </w:r>
      <w:r w:rsidRPr="00004A20">
        <w:rPr>
          <w:rFonts w:ascii="Times New Roman" w:hAnsi="Times New Roman"/>
          <w:sz w:val="24"/>
          <w:szCs w:val="24"/>
        </w:rPr>
        <w:t>plantilla sobre</w:t>
      </w:r>
      <w:r w:rsidRPr="00004A20">
        <w:rPr>
          <w:rFonts w:ascii="Times New Roman" w:hAnsi="Times New Roman"/>
          <w:spacing w:val="1"/>
          <w:sz w:val="24"/>
          <w:szCs w:val="24"/>
        </w:rPr>
        <w:t xml:space="preserve"> </w:t>
      </w:r>
      <w:r w:rsidRPr="00004A20">
        <w:rPr>
          <w:rFonts w:ascii="Times New Roman" w:hAnsi="Times New Roman"/>
          <w:sz w:val="24"/>
          <w:szCs w:val="24"/>
        </w:rPr>
        <w:t>la</w:t>
      </w:r>
      <w:r w:rsidRPr="00004A20">
        <w:rPr>
          <w:rFonts w:ascii="Times New Roman" w:hAnsi="Times New Roman"/>
          <w:spacing w:val="-5"/>
          <w:sz w:val="24"/>
          <w:szCs w:val="24"/>
        </w:rPr>
        <w:t xml:space="preserve"> </w:t>
      </w:r>
      <w:r w:rsidRPr="00004A20">
        <w:rPr>
          <w:rFonts w:ascii="Times New Roman" w:hAnsi="Times New Roman"/>
          <w:sz w:val="24"/>
          <w:szCs w:val="24"/>
        </w:rPr>
        <w:t>importancia de</w:t>
      </w:r>
      <w:r w:rsidRPr="00004A20">
        <w:rPr>
          <w:rFonts w:ascii="Times New Roman" w:hAnsi="Times New Roman"/>
          <w:spacing w:val="-5"/>
          <w:sz w:val="24"/>
          <w:szCs w:val="24"/>
        </w:rPr>
        <w:t xml:space="preserve"> </w:t>
      </w:r>
      <w:r w:rsidRPr="00004A20">
        <w:rPr>
          <w:rFonts w:ascii="Times New Roman" w:hAnsi="Times New Roman"/>
          <w:sz w:val="24"/>
          <w:szCs w:val="24"/>
        </w:rPr>
        <w:t>incorporar</w:t>
      </w:r>
      <w:r w:rsidRPr="00004A20">
        <w:rPr>
          <w:rFonts w:ascii="Times New Roman" w:hAnsi="Times New Roman"/>
          <w:spacing w:val="2"/>
          <w:sz w:val="24"/>
          <w:szCs w:val="24"/>
        </w:rPr>
        <w:t xml:space="preserve"> </w:t>
      </w:r>
      <w:r w:rsidRPr="00004A20">
        <w:rPr>
          <w:rFonts w:ascii="Times New Roman" w:hAnsi="Times New Roman"/>
          <w:sz w:val="24"/>
          <w:szCs w:val="24"/>
        </w:rPr>
        <w:t>la</w:t>
      </w:r>
      <w:r w:rsidRPr="00004A20">
        <w:rPr>
          <w:rFonts w:ascii="Times New Roman" w:hAnsi="Times New Roman"/>
          <w:spacing w:val="-5"/>
          <w:sz w:val="24"/>
          <w:szCs w:val="24"/>
        </w:rPr>
        <w:t xml:space="preserve"> </w:t>
      </w:r>
      <w:r w:rsidRPr="00004A20">
        <w:rPr>
          <w:rFonts w:ascii="Times New Roman" w:hAnsi="Times New Roman"/>
          <w:sz w:val="24"/>
          <w:szCs w:val="24"/>
        </w:rPr>
        <w:t>igualdad</w:t>
      </w:r>
      <w:r w:rsidRPr="00004A20">
        <w:rPr>
          <w:rFonts w:ascii="Times New Roman" w:hAnsi="Times New Roman"/>
          <w:spacing w:val="5"/>
          <w:sz w:val="24"/>
          <w:szCs w:val="24"/>
        </w:rPr>
        <w:t xml:space="preserve"> </w:t>
      </w:r>
      <w:r w:rsidRPr="00004A20">
        <w:rPr>
          <w:rFonts w:ascii="Times New Roman" w:hAnsi="Times New Roman"/>
          <w:sz w:val="24"/>
          <w:szCs w:val="24"/>
        </w:rPr>
        <w:t>de</w:t>
      </w:r>
      <w:r w:rsidRPr="00004A20">
        <w:rPr>
          <w:rFonts w:ascii="Times New Roman" w:hAnsi="Times New Roman"/>
          <w:spacing w:val="-19"/>
          <w:sz w:val="24"/>
          <w:szCs w:val="24"/>
        </w:rPr>
        <w:t xml:space="preserve"> </w:t>
      </w:r>
      <w:r w:rsidRPr="00004A20">
        <w:rPr>
          <w:rFonts w:ascii="Times New Roman" w:hAnsi="Times New Roman"/>
          <w:sz w:val="24"/>
          <w:szCs w:val="24"/>
        </w:rPr>
        <w:t>oportunidades.</w:t>
      </w:r>
      <w:r w:rsidR="00620356" w:rsidRPr="00620356">
        <w:rPr>
          <w:noProof/>
        </w:rPr>
        <w:t xml:space="preserve"> </w:t>
      </w:r>
    </w:p>
    <w:p w14:paraId="2D39AC41" w14:textId="03FE58B8" w:rsidR="00D960E3" w:rsidRPr="00004A20" w:rsidRDefault="00D960E3" w:rsidP="00FE2098">
      <w:pPr>
        <w:pStyle w:val="Prrafodelista"/>
        <w:widowControl w:val="0"/>
        <w:numPr>
          <w:ilvl w:val="0"/>
          <w:numId w:val="6"/>
        </w:numPr>
        <w:tabs>
          <w:tab w:val="left" w:pos="1818"/>
          <w:tab w:val="left" w:pos="1819"/>
        </w:tabs>
        <w:autoSpaceDE w:val="0"/>
        <w:autoSpaceDN w:val="0"/>
        <w:spacing w:before="115" w:after="0" w:line="360" w:lineRule="auto"/>
        <w:ind w:right="359"/>
        <w:contextualSpacing w:val="0"/>
        <w:jc w:val="both"/>
        <w:rPr>
          <w:rFonts w:ascii="Times New Roman" w:hAnsi="Times New Roman"/>
          <w:sz w:val="24"/>
          <w:szCs w:val="24"/>
        </w:rPr>
      </w:pPr>
      <w:r w:rsidRPr="00004A20">
        <w:rPr>
          <w:rFonts w:ascii="Times New Roman" w:hAnsi="Times New Roman"/>
          <w:sz w:val="24"/>
          <w:szCs w:val="24"/>
        </w:rPr>
        <w:t xml:space="preserve">Asegurar la implantación de todas las acciones previstas para la consecución del </w:t>
      </w:r>
      <w:r w:rsidR="00865EEE" w:rsidRPr="00004A20">
        <w:rPr>
          <w:rFonts w:ascii="Times New Roman" w:hAnsi="Times New Roman"/>
          <w:sz w:val="24"/>
          <w:szCs w:val="24"/>
        </w:rPr>
        <w:t>objetivo</w:t>
      </w:r>
      <w:r w:rsidR="00865EEE">
        <w:rPr>
          <w:rFonts w:ascii="Times New Roman" w:hAnsi="Times New Roman"/>
          <w:sz w:val="24"/>
          <w:szCs w:val="24"/>
        </w:rPr>
        <w:t xml:space="preserve"> general</w:t>
      </w:r>
      <w:r w:rsidRPr="00004A20">
        <w:rPr>
          <w:rFonts w:ascii="Times New Roman" w:hAnsi="Times New Roman"/>
          <w:spacing w:val="3"/>
          <w:sz w:val="24"/>
          <w:szCs w:val="24"/>
        </w:rPr>
        <w:t xml:space="preserve"> </w:t>
      </w:r>
      <w:r w:rsidRPr="00004A20">
        <w:rPr>
          <w:rFonts w:ascii="Times New Roman" w:hAnsi="Times New Roman"/>
          <w:sz w:val="24"/>
          <w:szCs w:val="24"/>
        </w:rPr>
        <w:t>del</w:t>
      </w:r>
      <w:r w:rsidRPr="00004A20">
        <w:rPr>
          <w:rFonts w:ascii="Times New Roman" w:hAnsi="Times New Roman"/>
          <w:spacing w:val="4"/>
          <w:sz w:val="24"/>
          <w:szCs w:val="24"/>
        </w:rPr>
        <w:t xml:space="preserve"> </w:t>
      </w:r>
      <w:r w:rsidRPr="00004A20">
        <w:rPr>
          <w:rFonts w:ascii="Times New Roman" w:hAnsi="Times New Roman"/>
          <w:sz w:val="24"/>
          <w:szCs w:val="24"/>
        </w:rPr>
        <w:t>Plan de</w:t>
      </w:r>
      <w:r w:rsidRPr="00004A20">
        <w:rPr>
          <w:rFonts w:ascii="Times New Roman" w:hAnsi="Times New Roman"/>
          <w:spacing w:val="1"/>
          <w:sz w:val="24"/>
          <w:szCs w:val="24"/>
        </w:rPr>
        <w:t xml:space="preserve"> </w:t>
      </w:r>
      <w:r w:rsidRPr="00004A20">
        <w:rPr>
          <w:rFonts w:ascii="Times New Roman" w:hAnsi="Times New Roman"/>
          <w:sz w:val="24"/>
          <w:szCs w:val="24"/>
        </w:rPr>
        <w:t>Igualdad</w:t>
      </w:r>
    </w:p>
    <w:p w14:paraId="18920059" w14:textId="77777777" w:rsidR="00D960E3" w:rsidRPr="00004A20" w:rsidRDefault="00D960E3" w:rsidP="00FE2098">
      <w:pPr>
        <w:pStyle w:val="Prrafodelista"/>
        <w:widowControl w:val="0"/>
        <w:numPr>
          <w:ilvl w:val="0"/>
          <w:numId w:val="6"/>
        </w:numPr>
        <w:tabs>
          <w:tab w:val="left" w:pos="1818"/>
          <w:tab w:val="left" w:pos="1819"/>
        </w:tabs>
        <w:autoSpaceDE w:val="0"/>
        <w:autoSpaceDN w:val="0"/>
        <w:spacing w:before="6" w:after="0" w:line="360" w:lineRule="auto"/>
        <w:contextualSpacing w:val="0"/>
        <w:jc w:val="both"/>
        <w:rPr>
          <w:rFonts w:ascii="Times New Roman" w:hAnsi="Times New Roman"/>
          <w:sz w:val="24"/>
          <w:szCs w:val="24"/>
        </w:rPr>
      </w:pPr>
      <w:r w:rsidRPr="00004A20">
        <w:rPr>
          <w:rFonts w:ascii="Times New Roman" w:hAnsi="Times New Roman"/>
          <w:sz w:val="24"/>
          <w:szCs w:val="24"/>
        </w:rPr>
        <w:t>Interpretar</w:t>
      </w:r>
      <w:r w:rsidRPr="00004A20">
        <w:rPr>
          <w:rFonts w:ascii="Times New Roman" w:hAnsi="Times New Roman"/>
          <w:spacing w:val="-1"/>
          <w:sz w:val="24"/>
          <w:szCs w:val="24"/>
        </w:rPr>
        <w:t xml:space="preserve"> </w:t>
      </w:r>
      <w:r w:rsidRPr="00004A20">
        <w:rPr>
          <w:rFonts w:ascii="Times New Roman" w:hAnsi="Times New Roman"/>
          <w:sz w:val="24"/>
          <w:szCs w:val="24"/>
        </w:rPr>
        <w:t>el</w:t>
      </w:r>
      <w:r w:rsidRPr="00004A20">
        <w:rPr>
          <w:rFonts w:ascii="Times New Roman" w:hAnsi="Times New Roman"/>
          <w:spacing w:val="3"/>
          <w:sz w:val="24"/>
          <w:szCs w:val="24"/>
        </w:rPr>
        <w:t xml:space="preserve"> </w:t>
      </w:r>
      <w:r w:rsidRPr="00004A20">
        <w:rPr>
          <w:rFonts w:ascii="Times New Roman" w:hAnsi="Times New Roman"/>
          <w:sz w:val="24"/>
          <w:szCs w:val="24"/>
        </w:rPr>
        <w:t>Plan</w:t>
      </w:r>
      <w:r w:rsidRPr="00004A20">
        <w:rPr>
          <w:rFonts w:ascii="Times New Roman" w:hAnsi="Times New Roman"/>
          <w:spacing w:val="-1"/>
          <w:sz w:val="24"/>
          <w:szCs w:val="24"/>
        </w:rPr>
        <w:t xml:space="preserve"> </w:t>
      </w:r>
      <w:r w:rsidRPr="00004A20">
        <w:rPr>
          <w:rFonts w:ascii="Times New Roman" w:hAnsi="Times New Roman"/>
          <w:sz w:val="24"/>
          <w:szCs w:val="24"/>
        </w:rPr>
        <w:t>de</w:t>
      </w:r>
      <w:r w:rsidRPr="00004A20">
        <w:rPr>
          <w:rFonts w:ascii="Times New Roman" w:hAnsi="Times New Roman"/>
          <w:spacing w:val="-5"/>
          <w:sz w:val="24"/>
          <w:szCs w:val="24"/>
        </w:rPr>
        <w:t xml:space="preserve"> </w:t>
      </w:r>
      <w:r w:rsidRPr="00004A20">
        <w:rPr>
          <w:rFonts w:ascii="Times New Roman" w:hAnsi="Times New Roman"/>
          <w:sz w:val="24"/>
          <w:szCs w:val="24"/>
        </w:rPr>
        <w:t>Igualdad</w:t>
      </w:r>
    </w:p>
    <w:p w14:paraId="34241BCB" w14:textId="77777777" w:rsidR="00D960E3" w:rsidRPr="00004A20" w:rsidRDefault="00D960E3" w:rsidP="00FE2098">
      <w:pPr>
        <w:pStyle w:val="Prrafodelista"/>
        <w:widowControl w:val="0"/>
        <w:numPr>
          <w:ilvl w:val="0"/>
          <w:numId w:val="6"/>
        </w:numPr>
        <w:tabs>
          <w:tab w:val="left" w:pos="1818"/>
          <w:tab w:val="left" w:pos="1819"/>
        </w:tabs>
        <w:autoSpaceDE w:val="0"/>
        <w:autoSpaceDN w:val="0"/>
        <w:spacing w:before="116" w:after="0" w:line="360" w:lineRule="auto"/>
        <w:contextualSpacing w:val="0"/>
        <w:jc w:val="both"/>
        <w:rPr>
          <w:rFonts w:ascii="Times New Roman" w:hAnsi="Times New Roman"/>
          <w:sz w:val="24"/>
          <w:szCs w:val="24"/>
        </w:rPr>
      </w:pPr>
      <w:r w:rsidRPr="00004A20">
        <w:rPr>
          <w:rFonts w:ascii="Times New Roman" w:hAnsi="Times New Roman"/>
          <w:sz w:val="24"/>
          <w:szCs w:val="24"/>
        </w:rPr>
        <w:t>Conocer las</w:t>
      </w:r>
      <w:r w:rsidRPr="00004A20">
        <w:rPr>
          <w:rFonts w:ascii="Times New Roman" w:hAnsi="Times New Roman"/>
          <w:spacing w:val="-3"/>
          <w:sz w:val="24"/>
          <w:szCs w:val="24"/>
        </w:rPr>
        <w:t xml:space="preserve"> </w:t>
      </w:r>
      <w:r w:rsidRPr="00004A20">
        <w:rPr>
          <w:rFonts w:ascii="Times New Roman" w:hAnsi="Times New Roman"/>
          <w:sz w:val="24"/>
          <w:szCs w:val="24"/>
        </w:rPr>
        <w:t>posibles</w:t>
      </w:r>
      <w:r w:rsidRPr="00004A20">
        <w:rPr>
          <w:rFonts w:ascii="Times New Roman" w:hAnsi="Times New Roman"/>
          <w:spacing w:val="-4"/>
          <w:sz w:val="24"/>
          <w:szCs w:val="24"/>
        </w:rPr>
        <w:t xml:space="preserve"> </w:t>
      </w:r>
      <w:r w:rsidRPr="00004A20">
        <w:rPr>
          <w:rFonts w:ascii="Times New Roman" w:hAnsi="Times New Roman"/>
          <w:sz w:val="24"/>
          <w:szCs w:val="24"/>
        </w:rPr>
        <w:t>incidencias</w:t>
      </w:r>
      <w:r w:rsidRPr="00004A20">
        <w:rPr>
          <w:rFonts w:ascii="Times New Roman" w:hAnsi="Times New Roman"/>
          <w:spacing w:val="-3"/>
          <w:sz w:val="24"/>
          <w:szCs w:val="24"/>
        </w:rPr>
        <w:t xml:space="preserve"> </w:t>
      </w:r>
      <w:r w:rsidRPr="00004A20">
        <w:rPr>
          <w:rFonts w:ascii="Times New Roman" w:hAnsi="Times New Roman"/>
          <w:sz w:val="24"/>
          <w:szCs w:val="24"/>
        </w:rPr>
        <w:t>derivadas</w:t>
      </w:r>
      <w:r w:rsidRPr="00004A20">
        <w:rPr>
          <w:rFonts w:ascii="Times New Roman" w:hAnsi="Times New Roman"/>
          <w:spacing w:val="-3"/>
          <w:sz w:val="24"/>
          <w:szCs w:val="24"/>
        </w:rPr>
        <w:t xml:space="preserve"> </w:t>
      </w:r>
      <w:r w:rsidRPr="00004A20">
        <w:rPr>
          <w:rFonts w:ascii="Times New Roman" w:hAnsi="Times New Roman"/>
          <w:sz w:val="24"/>
          <w:szCs w:val="24"/>
        </w:rPr>
        <w:t>de</w:t>
      </w:r>
      <w:r w:rsidRPr="00004A20">
        <w:rPr>
          <w:rFonts w:ascii="Times New Roman" w:hAnsi="Times New Roman"/>
          <w:spacing w:val="-1"/>
          <w:sz w:val="24"/>
          <w:szCs w:val="24"/>
        </w:rPr>
        <w:t xml:space="preserve"> </w:t>
      </w:r>
      <w:r w:rsidRPr="00004A20">
        <w:rPr>
          <w:rFonts w:ascii="Times New Roman" w:hAnsi="Times New Roman"/>
          <w:sz w:val="24"/>
          <w:szCs w:val="24"/>
        </w:rPr>
        <w:t>la aplicación</w:t>
      </w:r>
      <w:r w:rsidRPr="00004A20">
        <w:rPr>
          <w:rFonts w:ascii="Times New Roman" w:hAnsi="Times New Roman"/>
          <w:spacing w:val="-1"/>
          <w:sz w:val="24"/>
          <w:szCs w:val="24"/>
        </w:rPr>
        <w:t xml:space="preserve"> </w:t>
      </w:r>
      <w:r w:rsidRPr="00004A20">
        <w:rPr>
          <w:rFonts w:ascii="Times New Roman" w:hAnsi="Times New Roman"/>
          <w:sz w:val="24"/>
          <w:szCs w:val="24"/>
        </w:rPr>
        <w:t>y</w:t>
      </w:r>
      <w:r w:rsidRPr="00004A20">
        <w:rPr>
          <w:rFonts w:ascii="Times New Roman" w:hAnsi="Times New Roman"/>
          <w:spacing w:val="-3"/>
          <w:sz w:val="24"/>
          <w:szCs w:val="24"/>
        </w:rPr>
        <w:t xml:space="preserve"> </w:t>
      </w:r>
      <w:r w:rsidRPr="00004A20">
        <w:rPr>
          <w:rFonts w:ascii="Times New Roman" w:hAnsi="Times New Roman"/>
          <w:sz w:val="24"/>
          <w:szCs w:val="24"/>
        </w:rPr>
        <w:t>su</w:t>
      </w:r>
      <w:r w:rsidRPr="00004A20">
        <w:rPr>
          <w:rFonts w:ascii="Times New Roman" w:hAnsi="Times New Roman"/>
          <w:spacing w:val="-1"/>
          <w:sz w:val="24"/>
          <w:szCs w:val="24"/>
        </w:rPr>
        <w:t xml:space="preserve"> </w:t>
      </w:r>
      <w:r w:rsidRPr="00004A20">
        <w:rPr>
          <w:rFonts w:ascii="Times New Roman" w:hAnsi="Times New Roman"/>
          <w:sz w:val="24"/>
          <w:szCs w:val="24"/>
        </w:rPr>
        <w:t>resolución.</w:t>
      </w:r>
    </w:p>
    <w:p w14:paraId="684AFCD5" w14:textId="00FD9E18" w:rsidR="00D960E3" w:rsidRPr="00004A20" w:rsidRDefault="00D960E3" w:rsidP="00FE2098">
      <w:pPr>
        <w:pStyle w:val="Prrafodelista"/>
        <w:widowControl w:val="0"/>
        <w:numPr>
          <w:ilvl w:val="0"/>
          <w:numId w:val="6"/>
        </w:numPr>
        <w:tabs>
          <w:tab w:val="left" w:pos="1818"/>
          <w:tab w:val="left" w:pos="1819"/>
        </w:tabs>
        <w:autoSpaceDE w:val="0"/>
        <w:autoSpaceDN w:val="0"/>
        <w:spacing w:before="116" w:after="0" w:line="360" w:lineRule="auto"/>
        <w:ind w:right="255"/>
        <w:contextualSpacing w:val="0"/>
        <w:jc w:val="both"/>
        <w:rPr>
          <w:rFonts w:ascii="Times New Roman" w:hAnsi="Times New Roman"/>
          <w:sz w:val="24"/>
          <w:szCs w:val="24"/>
        </w:rPr>
      </w:pPr>
      <w:r w:rsidRPr="00004A20">
        <w:rPr>
          <w:rFonts w:ascii="Times New Roman" w:hAnsi="Times New Roman"/>
          <w:sz w:val="24"/>
          <w:szCs w:val="24"/>
        </w:rPr>
        <w:t>Incorporar</w:t>
      </w:r>
      <w:r w:rsidRPr="00004A20">
        <w:rPr>
          <w:rFonts w:ascii="Times New Roman" w:hAnsi="Times New Roman"/>
          <w:spacing w:val="1"/>
          <w:sz w:val="24"/>
          <w:szCs w:val="24"/>
        </w:rPr>
        <w:t xml:space="preserve"> </w:t>
      </w:r>
      <w:r w:rsidRPr="00004A20">
        <w:rPr>
          <w:rFonts w:ascii="Times New Roman" w:hAnsi="Times New Roman"/>
          <w:sz w:val="24"/>
          <w:szCs w:val="24"/>
        </w:rPr>
        <w:t>aquellos</w:t>
      </w:r>
      <w:r w:rsidRPr="00004A20">
        <w:rPr>
          <w:rFonts w:ascii="Times New Roman" w:hAnsi="Times New Roman"/>
          <w:spacing w:val="1"/>
          <w:sz w:val="24"/>
          <w:szCs w:val="24"/>
        </w:rPr>
        <w:t xml:space="preserve"> </w:t>
      </w:r>
      <w:r w:rsidRPr="00004A20">
        <w:rPr>
          <w:rFonts w:ascii="Times New Roman" w:hAnsi="Times New Roman"/>
          <w:sz w:val="24"/>
          <w:szCs w:val="24"/>
        </w:rPr>
        <w:t>indicadores</w:t>
      </w:r>
      <w:r w:rsidRPr="00004A20">
        <w:rPr>
          <w:rFonts w:ascii="Times New Roman" w:hAnsi="Times New Roman"/>
          <w:spacing w:val="1"/>
          <w:sz w:val="24"/>
          <w:szCs w:val="24"/>
        </w:rPr>
        <w:t xml:space="preserve"> </w:t>
      </w:r>
      <w:r w:rsidRPr="00004A20">
        <w:rPr>
          <w:rFonts w:ascii="Times New Roman" w:hAnsi="Times New Roman"/>
          <w:sz w:val="24"/>
          <w:szCs w:val="24"/>
        </w:rPr>
        <w:t>no</w:t>
      </w:r>
      <w:r w:rsidRPr="00004A20">
        <w:rPr>
          <w:rFonts w:ascii="Times New Roman" w:hAnsi="Times New Roman"/>
          <w:spacing w:val="1"/>
          <w:sz w:val="24"/>
          <w:szCs w:val="24"/>
        </w:rPr>
        <w:t xml:space="preserve"> </w:t>
      </w:r>
      <w:r w:rsidRPr="00004A20">
        <w:rPr>
          <w:rFonts w:ascii="Times New Roman" w:hAnsi="Times New Roman"/>
          <w:sz w:val="24"/>
          <w:szCs w:val="24"/>
        </w:rPr>
        <w:t>incluidos</w:t>
      </w:r>
      <w:r w:rsidRPr="00004A20">
        <w:rPr>
          <w:rFonts w:ascii="Times New Roman" w:hAnsi="Times New Roman"/>
          <w:spacing w:val="1"/>
          <w:sz w:val="24"/>
          <w:szCs w:val="24"/>
        </w:rPr>
        <w:t xml:space="preserve"> </w:t>
      </w:r>
      <w:r w:rsidRPr="00004A20">
        <w:rPr>
          <w:rFonts w:ascii="Times New Roman" w:hAnsi="Times New Roman"/>
          <w:sz w:val="24"/>
          <w:szCs w:val="24"/>
        </w:rPr>
        <w:t>en</w:t>
      </w:r>
      <w:r w:rsidRPr="00004A20">
        <w:rPr>
          <w:rFonts w:ascii="Times New Roman" w:hAnsi="Times New Roman"/>
          <w:spacing w:val="1"/>
          <w:sz w:val="24"/>
          <w:szCs w:val="24"/>
        </w:rPr>
        <w:t xml:space="preserve"> </w:t>
      </w:r>
      <w:r w:rsidRPr="00004A20">
        <w:rPr>
          <w:rFonts w:ascii="Times New Roman" w:hAnsi="Times New Roman"/>
          <w:sz w:val="24"/>
          <w:szCs w:val="24"/>
        </w:rPr>
        <w:t>diagnóstico</w:t>
      </w:r>
      <w:r w:rsidRPr="00004A20">
        <w:rPr>
          <w:rFonts w:ascii="Times New Roman" w:hAnsi="Times New Roman"/>
          <w:spacing w:val="1"/>
          <w:sz w:val="24"/>
          <w:szCs w:val="24"/>
        </w:rPr>
        <w:t xml:space="preserve"> </w:t>
      </w:r>
      <w:r w:rsidRPr="00004A20">
        <w:rPr>
          <w:rFonts w:ascii="Times New Roman" w:hAnsi="Times New Roman"/>
          <w:sz w:val="24"/>
          <w:szCs w:val="24"/>
        </w:rPr>
        <w:t>inicial</w:t>
      </w:r>
      <w:r w:rsidRPr="00004A20">
        <w:rPr>
          <w:rFonts w:ascii="Times New Roman" w:hAnsi="Times New Roman"/>
          <w:spacing w:val="1"/>
          <w:sz w:val="24"/>
          <w:szCs w:val="24"/>
        </w:rPr>
        <w:t xml:space="preserve"> </w:t>
      </w:r>
      <w:r w:rsidRPr="00004A20">
        <w:rPr>
          <w:rFonts w:ascii="Times New Roman" w:hAnsi="Times New Roman"/>
          <w:sz w:val="24"/>
          <w:szCs w:val="24"/>
        </w:rPr>
        <w:t>para</w:t>
      </w:r>
      <w:r w:rsidRPr="00004A20">
        <w:rPr>
          <w:rFonts w:ascii="Times New Roman" w:hAnsi="Times New Roman"/>
          <w:spacing w:val="1"/>
          <w:sz w:val="24"/>
          <w:szCs w:val="24"/>
        </w:rPr>
        <w:t xml:space="preserve"> </w:t>
      </w:r>
      <w:r w:rsidRPr="00004A20">
        <w:rPr>
          <w:rFonts w:ascii="Times New Roman" w:hAnsi="Times New Roman"/>
          <w:sz w:val="24"/>
          <w:szCs w:val="24"/>
        </w:rPr>
        <w:t>mejorar</w:t>
      </w:r>
      <w:r w:rsidRPr="00004A20">
        <w:rPr>
          <w:rFonts w:ascii="Times New Roman" w:hAnsi="Times New Roman"/>
          <w:spacing w:val="1"/>
          <w:sz w:val="24"/>
          <w:szCs w:val="24"/>
        </w:rPr>
        <w:t xml:space="preserve"> </w:t>
      </w:r>
      <w:r w:rsidRPr="00004A20">
        <w:rPr>
          <w:rFonts w:ascii="Times New Roman" w:hAnsi="Times New Roman"/>
          <w:sz w:val="24"/>
          <w:szCs w:val="24"/>
        </w:rPr>
        <w:t>el</w:t>
      </w:r>
      <w:r w:rsidRPr="00004A20">
        <w:rPr>
          <w:rFonts w:ascii="Times New Roman" w:hAnsi="Times New Roman"/>
          <w:spacing w:val="1"/>
          <w:sz w:val="24"/>
          <w:szCs w:val="24"/>
        </w:rPr>
        <w:t xml:space="preserve"> </w:t>
      </w:r>
      <w:r w:rsidRPr="00004A20">
        <w:rPr>
          <w:rFonts w:ascii="Times New Roman" w:hAnsi="Times New Roman"/>
          <w:sz w:val="24"/>
          <w:szCs w:val="24"/>
        </w:rPr>
        <w:t>conocimiento de situación, y en base a ello, plantear si fuera oportuno la implementación de</w:t>
      </w:r>
      <w:r w:rsidRPr="00004A20">
        <w:rPr>
          <w:rFonts w:ascii="Times New Roman" w:hAnsi="Times New Roman"/>
          <w:spacing w:val="1"/>
          <w:sz w:val="24"/>
          <w:szCs w:val="24"/>
        </w:rPr>
        <w:t xml:space="preserve"> </w:t>
      </w:r>
      <w:r w:rsidRPr="00004A20">
        <w:rPr>
          <w:rFonts w:ascii="Times New Roman" w:hAnsi="Times New Roman"/>
          <w:sz w:val="24"/>
          <w:szCs w:val="24"/>
        </w:rPr>
        <w:t>acciones</w:t>
      </w:r>
      <w:r w:rsidRPr="00004A20">
        <w:rPr>
          <w:rFonts w:ascii="Times New Roman" w:hAnsi="Times New Roman"/>
          <w:spacing w:val="1"/>
          <w:sz w:val="24"/>
          <w:szCs w:val="24"/>
        </w:rPr>
        <w:t xml:space="preserve"> </w:t>
      </w:r>
      <w:r w:rsidRPr="00004A20">
        <w:rPr>
          <w:rFonts w:ascii="Times New Roman" w:hAnsi="Times New Roman"/>
          <w:sz w:val="24"/>
          <w:szCs w:val="24"/>
        </w:rPr>
        <w:t>positivas</w:t>
      </w:r>
      <w:r w:rsidRPr="00004A20">
        <w:rPr>
          <w:rFonts w:ascii="Times New Roman" w:hAnsi="Times New Roman"/>
          <w:spacing w:val="1"/>
          <w:sz w:val="24"/>
          <w:szCs w:val="24"/>
        </w:rPr>
        <w:t xml:space="preserve"> </w:t>
      </w:r>
      <w:r w:rsidRPr="00004A20">
        <w:rPr>
          <w:rFonts w:ascii="Times New Roman" w:hAnsi="Times New Roman"/>
          <w:sz w:val="24"/>
          <w:szCs w:val="24"/>
        </w:rPr>
        <w:t>que</w:t>
      </w:r>
      <w:r w:rsidRPr="00004A20">
        <w:rPr>
          <w:rFonts w:ascii="Times New Roman" w:hAnsi="Times New Roman"/>
          <w:spacing w:val="1"/>
          <w:sz w:val="24"/>
          <w:szCs w:val="24"/>
        </w:rPr>
        <w:t xml:space="preserve"> </w:t>
      </w:r>
      <w:r w:rsidRPr="00004A20">
        <w:rPr>
          <w:rFonts w:ascii="Times New Roman" w:hAnsi="Times New Roman"/>
          <w:sz w:val="24"/>
          <w:szCs w:val="24"/>
        </w:rPr>
        <w:t>den</w:t>
      </w:r>
      <w:r w:rsidRPr="00004A20">
        <w:rPr>
          <w:rFonts w:ascii="Times New Roman" w:hAnsi="Times New Roman"/>
          <w:spacing w:val="1"/>
          <w:sz w:val="24"/>
          <w:szCs w:val="24"/>
        </w:rPr>
        <w:t xml:space="preserve"> </w:t>
      </w:r>
      <w:r w:rsidRPr="00004A20">
        <w:rPr>
          <w:rFonts w:ascii="Times New Roman" w:hAnsi="Times New Roman"/>
          <w:sz w:val="24"/>
          <w:szCs w:val="24"/>
        </w:rPr>
        <w:t>respuesta</w:t>
      </w:r>
      <w:r w:rsidRPr="00004A20">
        <w:rPr>
          <w:rFonts w:ascii="Times New Roman" w:hAnsi="Times New Roman"/>
          <w:spacing w:val="1"/>
          <w:sz w:val="24"/>
          <w:szCs w:val="24"/>
        </w:rPr>
        <w:t xml:space="preserve"> </w:t>
      </w:r>
      <w:r w:rsidRPr="00004A20">
        <w:rPr>
          <w:rFonts w:ascii="Times New Roman" w:hAnsi="Times New Roman"/>
          <w:sz w:val="24"/>
          <w:szCs w:val="24"/>
        </w:rPr>
        <w:t>a</w:t>
      </w:r>
      <w:r w:rsidRPr="00004A20">
        <w:rPr>
          <w:rFonts w:ascii="Times New Roman" w:hAnsi="Times New Roman"/>
          <w:spacing w:val="1"/>
          <w:sz w:val="24"/>
          <w:szCs w:val="24"/>
        </w:rPr>
        <w:t xml:space="preserve"> </w:t>
      </w:r>
      <w:r w:rsidRPr="00004A20">
        <w:rPr>
          <w:rFonts w:ascii="Times New Roman" w:hAnsi="Times New Roman"/>
          <w:sz w:val="24"/>
          <w:szCs w:val="24"/>
        </w:rPr>
        <w:t>las</w:t>
      </w:r>
      <w:r w:rsidRPr="00004A20">
        <w:rPr>
          <w:rFonts w:ascii="Times New Roman" w:hAnsi="Times New Roman"/>
          <w:spacing w:val="1"/>
          <w:sz w:val="24"/>
          <w:szCs w:val="24"/>
        </w:rPr>
        <w:t xml:space="preserve"> </w:t>
      </w:r>
      <w:r w:rsidRPr="00004A20">
        <w:rPr>
          <w:rFonts w:ascii="Times New Roman" w:hAnsi="Times New Roman"/>
          <w:sz w:val="24"/>
          <w:szCs w:val="24"/>
        </w:rPr>
        <w:t>conclusiones</w:t>
      </w:r>
      <w:r w:rsidRPr="00004A20">
        <w:rPr>
          <w:rFonts w:ascii="Times New Roman" w:hAnsi="Times New Roman"/>
          <w:spacing w:val="1"/>
          <w:sz w:val="24"/>
          <w:szCs w:val="24"/>
        </w:rPr>
        <w:t xml:space="preserve"> </w:t>
      </w:r>
      <w:r w:rsidRPr="00004A20">
        <w:rPr>
          <w:rFonts w:ascii="Times New Roman" w:hAnsi="Times New Roman"/>
          <w:sz w:val="24"/>
          <w:szCs w:val="24"/>
        </w:rPr>
        <w:t>derivadas</w:t>
      </w:r>
      <w:r w:rsidRPr="00004A20">
        <w:rPr>
          <w:rFonts w:ascii="Times New Roman" w:hAnsi="Times New Roman"/>
          <w:spacing w:val="1"/>
          <w:sz w:val="24"/>
          <w:szCs w:val="24"/>
        </w:rPr>
        <w:t xml:space="preserve"> </w:t>
      </w:r>
      <w:r w:rsidRPr="00004A20">
        <w:rPr>
          <w:rFonts w:ascii="Times New Roman" w:hAnsi="Times New Roman"/>
          <w:sz w:val="24"/>
          <w:szCs w:val="24"/>
        </w:rPr>
        <w:t>del</w:t>
      </w:r>
      <w:r w:rsidRPr="00004A20">
        <w:rPr>
          <w:rFonts w:ascii="Times New Roman" w:hAnsi="Times New Roman"/>
          <w:spacing w:val="1"/>
          <w:sz w:val="24"/>
          <w:szCs w:val="24"/>
        </w:rPr>
        <w:t xml:space="preserve"> </w:t>
      </w:r>
      <w:r w:rsidRPr="00004A20">
        <w:rPr>
          <w:rFonts w:ascii="Times New Roman" w:hAnsi="Times New Roman"/>
          <w:sz w:val="24"/>
          <w:szCs w:val="24"/>
        </w:rPr>
        <w:t>resultado</w:t>
      </w:r>
      <w:r w:rsidRPr="00004A20">
        <w:rPr>
          <w:rFonts w:ascii="Times New Roman" w:hAnsi="Times New Roman"/>
          <w:spacing w:val="1"/>
          <w:sz w:val="24"/>
          <w:szCs w:val="24"/>
        </w:rPr>
        <w:t xml:space="preserve"> </w:t>
      </w:r>
      <w:r w:rsidRPr="00004A20">
        <w:rPr>
          <w:rFonts w:ascii="Times New Roman" w:hAnsi="Times New Roman"/>
          <w:sz w:val="24"/>
          <w:szCs w:val="24"/>
        </w:rPr>
        <w:t>en</w:t>
      </w:r>
      <w:r w:rsidRPr="00004A20">
        <w:rPr>
          <w:rFonts w:ascii="Times New Roman" w:hAnsi="Times New Roman"/>
          <w:spacing w:val="1"/>
          <w:sz w:val="24"/>
          <w:szCs w:val="24"/>
        </w:rPr>
        <w:t xml:space="preserve"> </w:t>
      </w:r>
      <w:r w:rsidRPr="00004A20">
        <w:rPr>
          <w:rFonts w:ascii="Times New Roman" w:hAnsi="Times New Roman"/>
          <w:sz w:val="24"/>
          <w:szCs w:val="24"/>
        </w:rPr>
        <w:t>dichos</w:t>
      </w:r>
      <w:r w:rsidRPr="00004A20">
        <w:rPr>
          <w:rFonts w:ascii="Times New Roman" w:hAnsi="Times New Roman"/>
          <w:spacing w:val="-53"/>
          <w:sz w:val="24"/>
          <w:szCs w:val="24"/>
        </w:rPr>
        <w:t xml:space="preserve"> </w:t>
      </w:r>
      <w:r w:rsidR="009D0713">
        <w:rPr>
          <w:rFonts w:ascii="Times New Roman" w:hAnsi="Times New Roman"/>
          <w:spacing w:val="-53"/>
          <w:sz w:val="24"/>
          <w:szCs w:val="24"/>
        </w:rPr>
        <w:t xml:space="preserve">  </w:t>
      </w:r>
      <w:r w:rsidRPr="00004A20">
        <w:rPr>
          <w:rFonts w:ascii="Times New Roman" w:hAnsi="Times New Roman"/>
          <w:sz w:val="24"/>
          <w:szCs w:val="24"/>
        </w:rPr>
        <w:t>indicadores.</w:t>
      </w:r>
    </w:p>
    <w:p w14:paraId="1FD2592A" w14:textId="64CD5B54" w:rsidR="00D960E3" w:rsidRPr="00004A20" w:rsidRDefault="00D960E3" w:rsidP="00FE2098">
      <w:pPr>
        <w:pStyle w:val="Prrafodelista"/>
        <w:widowControl w:val="0"/>
        <w:numPr>
          <w:ilvl w:val="0"/>
          <w:numId w:val="6"/>
        </w:numPr>
        <w:tabs>
          <w:tab w:val="left" w:pos="1818"/>
          <w:tab w:val="left" w:pos="1819"/>
        </w:tabs>
        <w:autoSpaceDE w:val="0"/>
        <w:autoSpaceDN w:val="0"/>
        <w:spacing w:before="3" w:after="0" w:line="360" w:lineRule="auto"/>
        <w:ind w:right="255"/>
        <w:contextualSpacing w:val="0"/>
        <w:jc w:val="both"/>
        <w:rPr>
          <w:rFonts w:ascii="Times New Roman" w:hAnsi="Times New Roman"/>
          <w:sz w:val="24"/>
          <w:szCs w:val="24"/>
        </w:rPr>
      </w:pPr>
      <w:r w:rsidRPr="00004A20">
        <w:rPr>
          <w:rFonts w:ascii="Times New Roman" w:hAnsi="Times New Roman"/>
          <w:sz w:val="24"/>
          <w:szCs w:val="24"/>
        </w:rPr>
        <w:t>Recibir la información, por parte de los departamentos encargados de su implementación,</w:t>
      </w:r>
      <w:r w:rsidRPr="00004A20">
        <w:rPr>
          <w:rFonts w:ascii="Times New Roman" w:hAnsi="Times New Roman"/>
          <w:spacing w:val="1"/>
          <w:sz w:val="24"/>
          <w:szCs w:val="24"/>
        </w:rPr>
        <w:t xml:space="preserve"> </w:t>
      </w:r>
      <w:r w:rsidRPr="00004A20">
        <w:rPr>
          <w:rFonts w:ascii="Times New Roman" w:hAnsi="Times New Roman"/>
          <w:sz w:val="24"/>
          <w:szCs w:val="24"/>
        </w:rPr>
        <w:t>de todos los indicadores de seguimiento establecidos desagregados por sexo, para su posterior</w:t>
      </w:r>
      <w:r w:rsidRPr="00004A20">
        <w:rPr>
          <w:rFonts w:ascii="Times New Roman" w:hAnsi="Times New Roman"/>
          <w:spacing w:val="1"/>
          <w:sz w:val="24"/>
          <w:szCs w:val="24"/>
        </w:rPr>
        <w:t xml:space="preserve"> </w:t>
      </w:r>
      <w:r w:rsidRPr="00004A20">
        <w:rPr>
          <w:rFonts w:ascii="Times New Roman" w:hAnsi="Times New Roman"/>
          <w:sz w:val="24"/>
          <w:szCs w:val="24"/>
        </w:rPr>
        <w:t>interpretación desde la perspectiva de género. Recibir anualmente la actualización del diagnóstico</w:t>
      </w:r>
      <w:r w:rsidRPr="00004A20">
        <w:rPr>
          <w:rFonts w:ascii="Times New Roman" w:hAnsi="Times New Roman"/>
          <w:spacing w:val="1"/>
          <w:sz w:val="24"/>
          <w:szCs w:val="24"/>
        </w:rPr>
        <w:t xml:space="preserve"> </w:t>
      </w:r>
      <w:r w:rsidRPr="00004A20">
        <w:rPr>
          <w:rFonts w:ascii="Times New Roman" w:hAnsi="Times New Roman"/>
          <w:sz w:val="24"/>
          <w:szCs w:val="24"/>
        </w:rPr>
        <w:t>de situación, con el propósito de conocer la evolución en los indicadores, y con ello el impacto que</w:t>
      </w:r>
      <w:r w:rsidRPr="00004A20">
        <w:rPr>
          <w:rFonts w:ascii="Times New Roman" w:hAnsi="Times New Roman"/>
          <w:spacing w:val="-53"/>
          <w:sz w:val="24"/>
          <w:szCs w:val="24"/>
        </w:rPr>
        <w:t xml:space="preserve"> </w:t>
      </w:r>
      <w:r w:rsidRPr="00004A20">
        <w:rPr>
          <w:rFonts w:ascii="Times New Roman" w:hAnsi="Times New Roman"/>
          <w:sz w:val="24"/>
          <w:szCs w:val="24"/>
        </w:rPr>
        <w:t>pueda</w:t>
      </w:r>
      <w:r w:rsidRPr="00004A20">
        <w:rPr>
          <w:rFonts w:ascii="Times New Roman" w:hAnsi="Times New Roman"/>
          <w:spacing w:val="-1"/>
          <w:sz w:val="24"/>
          <w:szCs w:val="24"/>
        </w:rPr>
        <w:t xml:space="preserve"> </w:t>
      </w:r>
      <w:r w:rsidRPr="00004A20">
        <w:rPr>
          <w:rFonts w:ascii="Times New Roman" w:hAnsi="Times New Roman"/>
          <w:sz w:val="24"/>
          <w:szCs w:val="24"/>
        </w:rPr>
        <w:t>ser</w:t>
      </w:r>
      <w:r w:rsidRPr="00004A20">
        <w:rPr>
          <w:rFonts w:ascii="Times New Roman" w:hAnsi="Times New Roman"/>
          <w:spacing w:val="1"/>
          <w:sz w:val="24"/>
          <w:szCs w:val="24"/>
        </w:rPr>
        <w:t xml:space="preserve"> </w:t>
      </w:r>
      <w:r w:rsidRPr="00004A20">
        <w:rPr>
          <w:rFonts w:ascii="Times New Roman" w:hAnsi="Times New Roman"/>
          <w:sz w:val="24"/>
          <w:szCs w:val="24"/>
        </w:rPr>
        <w:t>provocado por</w:t>
      </w:r>
      <w:r w:rsidRPr="00004A20">
        <w:rPr>
          <w:rFonts w:ascii="Times New Roman" w:hAnsi="Times New Roman"/>
          <w:spacing w:val="-3"/>
          <w:sz w:val="24"/>
          <w:szCs w:val="24"/>
        </w:rPr>
        <w:t xml:space="preserve"> </w:t>
      </w:r>
      <w:r w:rsidRPr="00004A20">
        <w:rPr>
          <w:rFonts w:ascii="Times New Roman" w:hAnsi="Times New Roman"/>
          <w:sz w:val="24"/>
          <w:szCs w:val="24"/>
        </w:rPr>
        <w:t>la</w:t>
      </w:r>
      <w:r w:rsidRPr="00004A20">
        <w:rPr>
          <w:rFonts w:ascii="Times New Roman" w:hAnsi="Times New Roman"/>
          <w:spacing w:val="-5"/>
          <w:sz w:val="24"/>
          <w:szCs w:val="24"/>
        </w:rPr>
        <w:t xml:space="preserve"> </w:t>
      </w:r>
      <w:r w:rsidRPr="00004A20">
        <w:rPr>
          <w:rFonts w:ascii="Times New Roman" w:hAnsi="Times New Roman"/>
          <w:sz w:val="24"/>
          <w:szCs w:val="24"/>
        </w:rPr>
        <w:t>implementación de</w:t>
      </w:r>
      <w:r w:rsidRPr="00004A20">
        <w:rPr>
          <w:rFonts w:ascii="Times New Roman" w:hAnsi="Times New Roman"/>
          <w:spacing w:val="-5"/>
          <w:sz w:val="24"/>
          <w:szCs w:val="24"/>
        </w:rPr>
        <w:t xml:space="preserve"> </w:t>
      </w:r>
      <w:r w:rsidRPr="00004A20">
        <w:rPr>
          <w:rFonts w:ascii="Times New Roman" w:hAnsi="Times New Roman"/>
          <w:sz w:val="24"/>
          <w:szCs w:val="24"/>
        </w:rPr>
        <w:t>las</w:t>
      </w:r>
      <w:r w:rsidRPr="00004A20">
        <w:rPr>
          <w:rFonts w:ascii="Times New Roman" w:hAnsi="Times New Roman"/>
          <w:spacing w:val="-6"/>
          <w:sz w:val="24"/>
          <w:szCs w:val="24"/>
        </w:rPr>
        <w:t xml:space="preserve"> </w:t>
      </w:r>
      <w:r w:rsidRPr="00004A20">
        <w:rPr>
          <w:rFonts w:ascii="Times New Roman" w:hAnsi="Times New Roman"/>
          <w:sz w:val="24"/>
          <w:szCs w:val="24"/>
        </w:rPr>
        <w:t>medidas.</w:t>
      </w:r>
    </w:p>
    <w:p w14:paraId="63B3554E" w14:textId="77777777" w:rsidR="00D960E3" w:rsidRPr="00004A20" w:rsidRDefault="00D960E3" w:rsidP="00FE2098">
      <w:pPr>
        <w:pStyle w:val="Prrafodelista"/>
        <w:widowControl w:val="0"/>
        <w:numPr>
          <w:ilvl w:val="0"/>
          <w:numId w:val="6"/>
        </w:numPr>
        <w:tabs>
          <w:tab w:val="left" w:pos="1818"/>
          <w:tab w:val="left" w:pos="1819"/>
        </w:tabs>
        <w:autoSpaceDE w:val="0"/>
        <w:autoSpaceDN w:val="0"/>
        <w:spacing w:before="3" w:after="0" w:line="360" w:lineRule="auto"/>
        <w:ind w:right="255"/>
        <w:contextualSpacing w:val="0"/>
        <w:jc w:val="both"/>
        <w:rPr>
          <w:rFonts w:ascii="Times New Roman" w:hAnsi="Times New Roman"/>
          <w:sz w:val="24"/>
          <w:szCs w:val="24"/>
        </w:rPr>
      </w:pPr>
      <w:r w:rsidRPr="00004A20">
        <w:rPr>
          <w:rFonts w:ascii="Times New Roman" w:hAnsi="Times New Roman"/>
          <w:sz w:val="24"/>
          <w:szCs w:val="24"/>
        </w:rPr>
        <w:t>Realizar</w:t>
      </w:r>
      <w:r w:rsidRPr="00004A20">
        <w:rPr>
          <w:rFonts w:ascii="Times New Roman" w:hAnsi="Times New Roman"/>
          <w:spacing w:val="-4"/>
          <w:sz w:val="24"/>
          <w:szCs w:val="24"/>
        </w:rPr>
        <w:t xml:space="preserve"> </w:t>
      </w:r>
      <w:r w:rsidRPr="00004A20">
        <w:rPr>
          <w:rFonts w:ascii="Times New Roman" w:hAnsi="Times New Roman"/>
          <w:sz w:val="24"/>
          <w:szCs w:val="24"/>
        </w:rPr>
        <w:t>informe</w:t>
      </w:r>
      <w:r w:rsidRPr="00004A20">
        <w:rPr>
          <w:rFonts w:ascii="Times New Roman" w:hAnsi="Times New Roman"/>
          <w:spacing w:val="-2"/>
          <w:sz w:val="24"/>
          <w:szCs w:val="24"/>
        </w:rPr>
        <w:t xml:space="preserve"> </w:t>
      </w:r>
      <w:r w:rsidRPr="00004A20">
        <w:rPr>
          <w:rFonts w:ascii="Times New Roman" w:hAnsi="Times New Roman"/>
          <w:sz w:val="24"/>
          <w:szCs w:val="24"/>
        </w:rPr>
        <w:t>de</w:t>
      </w:r>
      <w:r w:rsidRPr="00004A20">
        <w:rPr>
          <w:rFonts w:ascii="Times New Roman" w:hAnsi="Times New Roman"/>
          <w:spacing w:val="-1"/>
          <w:sz w:val="24"/>
          <w:szCs w:val="24"/>
        </w:rPr>
        <w:t xml:space="preserve"> </w:t>
      </w:r>
      <w:r w:rsidRPr="00004A20">
        <w:rPr>
          <w:rFonts w:ascii="Times New Roman" w:hAnsi="Times New Roman"/>
          <w:sz w:val="24"/>
          <w:szCs w:val="24"/>
        </w:rPr>
        <w:t>seguimiento</w:t>
      </w:r>
      <w:r w:rsidRPr="00004A20">
        <w:rPr>
          <w:rFonts w:ascii="Times New Roman" w:hAnsi="Times New Roman"/>
          <w:spacing w:val="-1"/>
          <w:sz w:val="24"/>
          <w:szCs w:val="24"/>
        </w:rPr>
        <w:t xml:space="preserve"> </w:t>
      </w:r>
      <w:r w:rsidRPr="00004A20">
        <w:rPr>
          <w:rFonts w:ascii="Times New Roman" w:hAnsi="Times New Roman"/>
          <w:sz w:val="24"/>
          <w:szCs w:val="24"/>
        </w:rPr>
        <w:t>anual</w:t>
      </w:r>
      <w:r w:rsidRPr="00004A20">
        <w:rPr>
          <w:rFonts w:ascii="Times New Roman" w:hAnsi="Times New Roman"/>
          <w:spacing w:val="3"/>
          <w:sz w:val="24"/>
          <w:szCs w:val="24"/>
        </w:rPr>
        <w:t xml:space="preserve"> </w:t>
      </w:r>
      <w:r w:rsidRPr="00004A20">
        <w:rPr>
          <w:rFonts w:ascii="Times New Roman" w:hAnsi="Times New Roman"/>
          <w:sz w:val="24"/>
          <w:szCs w:val="24"/>
        </w:rPr>
        <w:t>del</w:t>
      </w:r>
      <w:r w:rsidRPr="00004A20">
        <w:rPr>
          <w:rFonts w:ascii="Times New Roman" w:hAnsi="Times New Roman"/>
          <w:spacing w:val="-1"/>
          <w:sz w:val="24"/>
          <w:szCs w:val="24"/>
        </w:rPr>
        <w:t xml:space="preserve"> </w:t>
      </w:r>
      <w:r w:rsidRPr="00004A20">
        <w:rPr>
          <w:rFonts w:ascii="Times New Roman" w:hAnsi="Times New Roman"/>
          <w:sz w:val="24"/>
          <w:szCs w:val="24"/>
        </w:rPr>
        <w:t>Plan</w:t>
      </w:r>
      <w:r w:rsidRPr="00004A20">
        <w:rPr>
          <w:rFonts w:ascii="Times New Roman" w:hAnsi="Times New Roman"/>
          <w:spacing w:val="-1"/>
          <w:sz w:val="24"/>
          <w:szCs w:val="24"/>
        </w:rPr>
        <w:t xml:space="preserve"> </w:t>
      </w:r>
      <w:r w:rsidRPr="00004A20">
        <w:rPr>
          <w:rFonts w:ascii="Times New Roman" w:hAnsi="Times New Roman"/>
          <w:sz w:val="24"/>
          <w:szCs w:val="24"/>
        </w:rPr>
        <w:t>de</w:t>
      </w:r>
      <w:r w:rsidRPr="00004A20">
        <w:rPr>
          <w:rFonts w:ascii="Times New Roman" w:hAnsi="Times New Roman"/>
          <w:spacing w:val="-13"/>
          <w:sz w:val="24"/>
          <w:szCs w:val="24"/>
        </w:rPr>
        <w:t xml:space="preserve"> </w:t>
      </w:r>
      <w:r w:rsidRPr="00004A20">
        <w:rPr>
          <w:rFonts w:ascii="Times New Roman" w:hAnsi="Times New Roman"/>
          <w:sz w:val="24"/>
          <w:szCs w:val="24"/>
        </w:rPr>
        <w:t>Igualdad</w:t>
      </w:r>
    </w:p>
    <w:p w14:paraId="71DC8240" w14:textId="0558400C" w:rsidR="00D960E3" w:rsidRPr="00004A20" w:rsidRDefault="00D960E3" w:rsidP="00FE2098">
      <w:pPr>
        <w:pStyle w:val="Prrafodelista"/>
        <w:widowControl w:val="0"/>
        <w:numPr>
          <w:ilvl w:val="0"/>
          <w:numId w:val="6"/>
        </w:numPr>
        <w:tabs>
          <w:tab w:val="left" w:pos="1818"/>
          <w:tab w:val="left" w:pos="1819"/>
        </w:tabs>
        <w:autoSpaceDE w:val="0"/>
        <w:autoSpaceDN w:val="0"/>
        <w:spacing w:before="3" w:after="0" w:line="360" w:lineRule="auto"/>
        <w:ind w:right="255"/>
        <w:contextualSpacing w:val="0"/>
        <w:jc w:val="both"/>
        <w:rPr>
          <w:rFonts w:ascii="Times New Roman" w:hAnsi="Times New Roman"/>
          <w:sz w:val="24"/>
          <w:szCs w:val="24"/>
        </w:rPr>
      </w:pPr>
      <w:r w:rsidRPr="00004A20">
        <w:rPr>
          <w:rFonts w:ascii="Times New Roman" w:hAnsi="Times New Roman"/>
          <w:sz w:val="24"/>
          <w:szCs w:val="24"/>
        </w:rPr>
        <w:t>Designar</w:t>
      </w:r>
      <w:r w:rsidRPr="00004A20">
        <w:rPr>
          <w:rFonts w:ascii="Times New Roman" w:hAnsi="Times New Roman"/>
          <w:spacing w:val="1"/>
          <w:sz w:val="24"/>
          <w:szCs w:val="24"/>
        </w:rPr>
        <w:t xml:space="preserve"> </w:t>
      </w:r>
      <w:r w:rsidRPr="00004A20">
        <w:rPr>
          <w:rFonts w:ascii="Times New Roman" w:hAnsi="Times New Roman"/>
          <w:sz w:val="24"/>
          <w:szCs w:val="24"/>
        </w:rPr>
        <w:t>persona</w:t>
      </w:r>
      <w:r w:rsidRPr="00004A20">
        <w:rPr>
          <w:rFonts w:ascii="Times New Roman" w:hAnsi="Times New Roman"/>
          <w:spacing w:val="1"/>
          <w:sz w:val="24"/>
          <w:szCs w:val="24"/>
        </w:rPr>
        <w:t xml:space="preserve"> </w:t>
      </w:r>
      <w:r w:rsidRPr="00004A20">
        <w:rPr>
          <w:rFonts w:ascii="Times New Roman" w:hAnsi="Times New Roman"/>
          <w:sz w:val="24"/>
          <w:szCs w:val="24"/>
        </w:rPr>
        <w:t>para</w:t>
      </w:r>
      <w:r w:rsidRPr="00004A20">
        <w:rPr>
          <w:rFonts w:ascii="Times New Roman" w:hAnsi="Times New Roman"/>
          <w:spacing w:val="1"/>
          <w:sz w:val="24"/>
          <w:szCs w:val="24"/>
        </w:rPr>
        <w:t xml:space="preserve"> </w:t>
      </w:r>
      <w:r w:rsidRPr="00004A20">
        <w:rPr>
          <w:rFonts w:ascii="Times New Roman" w:hAnsi="Times New Roman"/>
          <w:sz w:val="24"/>
          <w:szCs w:val="24"/>
        </w:rPr>
        <w:t>inscripción</w:t>
      </w:r>
      <w:r w:rsidRPr="00004A20">
        <w:rPr>
          <w:rFonts w:ascii="Times New Roman" w:hAnsi="Times New Roman"/>
          <w:spacing w:val="1"/>
          <w:sz w:val="24"/>
          <w:szCs w:val="24"/>
        </w:rPr>
        <w:t xml:space="preserve"> </w:t>
      </w:r>
      <w:r w:rsidRPr="00004A20">
        <w:rPr>
          <w:rFonts w:ascii="Times New Roman" w:hAnsi="Times New Roman"/>
          <w:sz w:val="24"/>
          <w:szCs w:val="24"/>
        </w:rPr>
        <w:t>del</w:t>
      </w:r>
      <w:r w:rsidRPr="00004A20">
        <w:rPr>
          <w:rFonts w:ascii="Times New Roman" w:hAnsi="Times New Roman"/>
          <w:spacing w:val="1"/>
          <w:sz w:val="24"/>
          <w:szCs w:val="24"/>
        </w:rPr>
        <w:t xml:space="preserve"> </w:t>
      </w:r>
      <w:r w:rsidRPr="00004A20">
        <w:rPr>
          <w:rFonts w:ascii="Times New Roman" w:hAnsi="Times New Roman"/>
          <w:sz w:val="24"/>
          <w:szCs w:val="24"/>
        </w:rPr>
        <w:t>Plan</w:t>
      </w:r>
      <w:r w:rsidRPr="00004A20">
        <w:rPr>
          <w:rFonts w:ascii="Times New Roman" w:hAnsi="Times New Roman"/>
          <w:spacing w:val="1"/>
          <w:sz w:val="24"/>
          <w:szCs w:val="24"/>
        </w:rPr>
        <w:t xml:space="preserve"> </w:t>
      </w:r>
      <w:r w:rsidRPr="00004A20">
        <w:rPr>
          <w:rFonts w:ascii="Times New Roman" w:hAnsi="Times New Roman"/>
          <w:sz w:val="24"/>
          <w:szCs w:val="24"/>
        </w:rPr>
        <w:t>de</w:t>
      </w:r>
      <w:r w:rsidRPr="00004A20">
        <w:rPr>
          <w:rFonts w:ascii="Times New Roman" w:hAnsi="Times New Roman"/>
          <w:spacing w:val="1"/>
          <w:sz w:val="24"/>
          <w:szCs w:val="24"/>
        </w:rPr>
        <w:t xml:space="preserve"> </w:t>
      </w:r>
      <w:r w:rsidRPr="00004A20">
        <w:rPr>
          <w:rFonts w:ascii="Times New Roman" w:hAnsi="Times New Roman"/>
          <w:sz w:val="24"/>
          <w:szCs w:val="24"/>
        </w:rPr>
        <w:t>Igualdad</w:t>
      </w:r>
      <w:r w:rsidRPr="00004A20">
        <w:rPr>
          <w:rFonts w:ascii="Times New Roman" w:hAnsi="Times New Roman"/>
          <w:spacing w:val="1"/>
          <w:sz w:val="24"/>
          <w:szCs w:val="24"/>
        </w:rPr>
        <w:t xml:space="preserve"> </w:t>
      </w:r>
      <w:r w:rsidRPr="00004A20">
        <w:rPr>
          <w:rFonts w:ascii="Times New Roman" w:hAnsi="Times New Roman"/>
          <w:sz w:val="24"/>
          <w:szCs w:val="24"/>
        </w:rPr>
        <w:t>ante</w:t>
      </w:r>
      <w:r w:rsidRPr="00004A20">
        <w:rPr>
          <w:rFonts w:ascii="Times New Roman" w:hAnsi="Times New Roman"/>
          <w:spacing w:val="1"/>
          <w:sz w:val="24"/>
          <w:szCs w:val="24"/>
        </w:rPr>
        <w:t xml:space="preserve"> </w:t>
      </w:r>
      <w:r w:rsidRPr="00004A20">
        <w:rPr>
          <w:rFonts w:ascii="Times New Roman" w:hAnsi="Times New Roman"/>
          <w:sz w:val="24"/>
          <w:szCs w:val="24"/>
        </w:rPr>
        <w:t>Registro</w:t>
      </w:r>
      <w:r w:rsidRPr="00004A20">
        <w:rPr>
          <w:rFonts w:ascii="Times New Roman" w:hAnsi="Times New Roman"/>
          <w:spacing w:val="1"/>
          <w:sz w:val="24"/>
          <w:szCs w:val="24"/>
        </w:rPr>
        <w:t xml:space="preserve"> </w:t>
      </w:r>
      <w:r w:rsidRPr="00004A20">
        <w:rPr>
          <w:rFonts w:ascii="Times New Roman" w:hAnsi="Times New Roman"/>
          <w:sz w:val="24"/>
          <w:szCs w:val="24"/>
        </w:rPr>
        <w:t>de</w:t>
      </w:r>
      <w:r w:rsidRPr="00004A20">
        <w:rPr>
          <w:rFonts w:ascii="Times New Roman" w:hAnsi="Times New Roman"/>
          <w:spacing w:val="1"/>
          <w:sz w:val="24"/>
          <w:szCs w:val="24"/>
        </w:rPr>
        <w:t xml:space="preserve"> </w:t>
      </w:r>
      <w:r w:rsidRPr="00004A20">
        <w:rPr>
          <w:rFonts w:ascii="Times New Roman" w:hAnsi="Times New Roman"/>
          <w:sz w:val="24"/>
          <w:szCs w:val="24"/>
        </w:rPr>
        <w:t>Planes de</w:t>
      </w:r>
      <w:r w:rsidRPr="00004A20">
        <w:rPr>
          <w:rFonts w:ascii="Times New Roman" w:hAnsi="Times New Roman"/>
          <w:spacing w:val="-53"/>
          <w:sz w:val="24"/>
          <w:szCs w:val="24"/>
        </w:rPr>
        <w:t xml:space="preserve"> </w:t>
      </w:r>
      <w:r w:rsidRPr="00004A20">
        <w:rPr>
          <w:rFonts w:ascii="Times New Roman" w:hAnsi="Times New Roman"/>
          <w:sz w:val="24"/>
          <w:szCs w:val="24"/>
        </w:rPr>
        <w:t>Igualdad.</w:t>
      </w:r>
    </w:p>
    <w:p w14:paraId="337DC730" w14:textId="5E937DB2" w:rsidR="00D960E3" w:rsidRDefault="00D960E3" w:rsidP="00D960E3">
      <w:pPr>
        <w:pStyle w:val="Ttulo21"/>
        <w:spacing w:before="187" w:line="360" w:lineRule="auto"/>
        <w:ind w:left="0"/>
        <w:jc w:val="both"/>
        <w:rPr>
          <w:rFonts w:ascii="Times New Roman" w:hAnsi="Times New Roman" w:cs="Times New Roman"/>
          <w:color w:val="C00000"/>
        </w:rPr>
      </w:pPr>
      <w:bookmarkStart w:id="21" w:name="Reglamento_de_funcionamiento"/>
      <w:bookmarkEnd w:id="21"/>
    </w:p>
    <w:p w14:paraId="03E3ABD0" w14:textId="5D2B67CA" w:rsidR="00865EEE" w:rsidRDefault="00865EEE" w:rsidP="00D960E3">
      <w:pPr>
        <w:pStyle w:val="Ttulo21"/>
        <w:spacing w:before="187" w:line="360" w:lineRule="auto"/>
        <w:ind w:left="0"/>
        <w:jc w:val="both"/>
        <w:rPr>
          <w:rFonts w:ascii="Times New Roman" w:hAnsi="Times New Roman" w:cs="Times New Roman"/>
          <w:color w:val="C00000"/>
        </w:rPr>
      </w:pPr>
    </w:p>
    <w:p w14:paraId="653995FC" w14:textId="77777777" w:rsidR="008832B8" w:rsidRDefault="008832B8" w:rsidP="00D960E3">
      <w:pPr>
        <w:pStyle w:val="Ttulo21"/>
        <w:spacing w:before="187" w:line="360" w:lineRule="auto"/>
        <w:ind w:left="0"/>
        <w:jc w:val="both"/>
        <w:rPr>
          <w:rFonts w:ascii="Times New Roman" w:hAnsi="Times New Roman" w:cs="Times New Roman"/>
          <w:color w:val="C00000"/>
        </w:rPr>
      </w:pPr>
    </w:p>
    <w:p w14:paraId="7B4F52AD" w14:textId="77777777" w:rsidR="00D960E3" w:rsidRPr="00D960E3" w:rsidRDefault="00D960E3" w:rsidP="008832B8">
      <w:pPr>
        <w:pStyle w:val="Ttulo11"/>
      </w:pPr>
      <w:bookmarkStart w:id="22" w:name="_Toc82365023"/>
      <w:bookmarkStart w:id="23" w:name="_Toc82629896"/>
      <w:r w:rsidRPr="00D960E3">
        <w:t>Reglamento</w:t>
      </w:r>
      <w:r w:rsidRPr="00D960E3">
        <w:rPr>
          <w:spacing w:val="-7"/>
        </w:rPr>
        <w:t xml:space="preserve"> </w:t>
      </w:r>
      <w:r w:rsidRPr="00D960E3">
        <w:t>de</w:t>
      </w:r>
      <w:r w:rsidRPr="00D960E3">
        <w:rPr>
          <w:spacing w:val="-5"/>
        </w:rPr>
        <w:t xml:space="preserve"> </w:t>
      </w:r>
      <w:r w:rsidRPr="00D960E3">
        <w:t>funcionamiento</w:t>
      </w:r>
      <w:bookmarkEnd w:id="22"/>
      <w:bookmarkEnd w:id="23"/>
    </w:p>
    <w:p w14:paraId="2D23B9AD" w14:textId="77777777" w:rsidR="003D67F2" w:rsidRDefault="003D67F2" w:rsidP="003D67F2">
      <w:pPr>
        <w:pStyle w:val="Prrafodelista"/>
        <w:widowControl w:val="0"/>
        <w:tabs>
          <w:tab w:val="left" w:pos="1818"/>
          <w:tab w:val="left" w:pos="1819"/>
        </w:tabs>
        <w:autoSpaceDE w:val="0"/>
        <w:autoSpaceDN w:val="0"/>
        <w:spacing w:before="3" w:after="0" w:line="360" w:lineRule="auto"/>
        <w:ind w:right="255"/>
        <w:contextualSpacing w:val="0"/>
        <w:jc w:val="both"/>
        <w:rPr>
          <w:rFonts w:ascii="Times New Roman" w:eastAsia="Calibri" w:hAnsi="Times New Roman"/>
          <w:b/>
          <w:lang w:eastAsia="en-US"/>
        </w:rPr>
      </w:pPr>
    </w:p>
    <w:p w14:paraId="4E96DB04" w14:textId="77777777" w:rsidR="003D67F2" w:rsidRDefault="003D67F2" w:rsidP="003D67F2">
      <w:pPr>
        <w:pStyle w:val="Prrafodelista"/>
        <w:widowControl w:val="0"/>
        <w:tabs>
          <w:tab w:val="left" w:pos="1818"/>
          <w:tab w:val="left" w:pos="1819"/>
        </w:tabs>
        <w:autoSpaceDE w:val="0"/>
        <w:autoSpaceDN w:val="0"/>
        <w:spacing w:before="3" w:after="0" w:line="360" w:lineRule="auto"/>
        <w:ind w:right="255"/>
        <w:contextualSpacing w:val="0"/>
        <w:jc w:val="both"/>
        <w:rPr>
          <w:rFonts w:ascii="Times New Roman" w:hAnsi="Times New Roman"/>
          <w:sz w:val="24"/>
          <w:szCs w:val="24"/>
        </w:rPr>
      </w:pPr>
    </w:p>
    <w:p w14:paraId="0C5D1900" w14:textId="77777777" w:rsidR="00D960E3" w:rsidRPr="003D67F2" w:rsidRDefault="00D960E3" w:rsidP="003D67F2">
      <w:pPr>
        <w:pStyle w:val="Prrafodelista"/>
        <w:widowControl w:val="0"/>
        <w:tabs>
          <w:tab w:val="left" w:pos="1818"/>
          <w:tab w:val="left" w:pos="1819"/>
        </w:tabs>
        <w:autoSpaceDE w:val="0"/>
        <w:autoSpaceDN w:val="0"/>
        <w:spacing w:before="3" w:after="0" w:line="360" w:lineRule="auto"/>
        <w:ind w:right="255"/>
        <w:contextualSpacing w:val="0"/>
        <w:jc w:val="both"/>
        <w:rPr>
          <w:rFonts w:ascii="Times New Roman" w:hAnsi="Times New Roman"/>
          <w:sz w:val="24"/>
          <w:szCs w:val="24"/>
        </w:rPr>
      </w:pPr>
      <w:r w:rsidRPr="003D67F2">
        <w:rPr>
          <w:rFonts w:ascii="Times New Roman" w:hAnsi="Times New Roman"/>
          <w:sz w:val="24"/>
          <w:szCs w:val="24"/>
        </w:rPr>
        <w:t>La Comisión Negociadora cuenta con Reglamento de funcionamiento en el que se detalla las competencias, periodicidad de las reuniones, toma de decisiones, cargos, etc.</w:t>
      </w:r>
    </w:p>
    <w:p w14:paraId="6A94C1BB" w14:textId="1CA6BFA6" w:rsidR="00D960E3" w:rsidRPr="00775937" w:rsidRDefault="00D960E3" w:rsidP="00D960E3">
      <w:pPr>
        <w:spacing w:line="360" w:lineRule="auto"/>
        <w:jc w:val="both"/>
        <w:rPr>
          <w:rFonts w:ascii="Times New Roman" w:hAnsi="Times New Roman"/>
          <w:b/>
          <w:color w:val="C00000"/>
          <w:sz w:val="24"/>
          <w:szCs w:val="24"/>
        </w:rPr>
      </w:pPr>
    </w:p>
    <w:p w14:paraId="67D90DA1" w14:textId="24BD9C28" w:rsidR="00D960E3" w:rsidRPr="00C93455" w:rsidRDefault="00D960E3" w:rsidP="008832B8">
      <w:pPr>
        <w:pStyle w:val="Ttulo11"/>
      </w:pPr>
      <w:bookmarkStart w:id="24" w:name="_Toc82629897"/>
      <w:r w:rsidRPr="00C93455">
        <w:t>INFORME DE DIAGNÓSTICO DE LA SITUACIÓN DE LA EMPRESA</w:t>
      </w:r>
      <w:bookmarkEnd w:id="24"/>
    </w:p>
    <w:p w14:paraId="0CECCC82" w14:textId="60667AF1" w:rsidR="00D960E3" w:rsidRPr="008832B8" w:rsidRDefault="00D960E3" w:rsidP="008832B8">
      <w:pPr>
        <w:pStyle w:val="Prrafodelista"/>
        <w:widowControl w:val="0"/>
        <w:tabs>
          <w:tab w:val="left" w:pos="1818"/>
          <w:tab w:val="left" w:pos="1819"/>
        </w:tabs>
        <w:autoSpaceDE w:val="0"/>
        <w:autoSpaceDN w:val="0"/>
        <w:spacing w:before="3" w:after="0" w:line="360" w:lineRule="auto"/>
        <w:ind w:right="255"/>
        <w:contextualSpacing w:val="0"/>
        <w:jc w:val="both"/>
        <w:rPr>
          <w:rFonts w:ascii="Times New Roman" w:hAnsi="Times New Roman"/>
          <w:sz w:val="24"/>
          <w:szCs w:val="24"/>
        </w:rPr>
      </w:pPr>
      <w:bookmarkStart w:id="25" w:name="_Toc82365024"/>
      <w:r w:rsidRPr="00C93455">
        <w:rPr>
          <w:rFonts w:ascii="Times New Roman" w:hAnsi="Times New Roman"/>
          <w:sz w:val="24"/>
          <w:szCs w:val="24"/>
        </w:rPr>
        <w:t>El resultado del informe del diagnóstico de la empresa se encuentra en el anexo I.</w:t>
      </w:r>
      <w:bookmarkEnd w:id="25"/>
    </w:p>
    <w:p w14:paraId="736E43BB" w14:textId="650E48DE" w:rsidR="00D960E3" w:rsidRPr="008832B8" w:rsidRDefault="00D960E3" w:rsidP="008832B8">
      <w:pPr>
        <w:pStyle w:val="Ttulo11"/>
      </w:pPr>
      <w:bookmarkStart w:id="26" w:name="_Toc82365025"/>
      <w:bookmarkStart w:id="27" w:name="_Toc82629898"/>
      <w:r w:rsidRPr="008832B8">
        <w:t>RESULTADOS DE LA AUDITORIA RETRIBUTIVA</w:t>
      </w:r>
      <w:bookmarkEnd w:id="26"/>
      <w:bookmarkEnd w:id="27"/>
    </w:p>
    <w:p w14:paraId="0CE0D02B" w14:textId="00E09D01" w:rsidR="00AB130F" w:rsidRDefault="00D960E3" w:rsidP="008832B8">
      <w:pPr>
        <w:pStyle w:val="Prrafodelista"/>
        <w:widowControl w:val="0"/>
        <w:tabs>
          <w:tab w:val="left" w:pos="1818"/>
          <w:tab w:val="left" w:pos="1819"/>
        </w:tabs>
        <w:autoSpaceDE w:val="0"/>
        <w:autoSpaceDN w:val="0"/>
        <w:spacing w:before="3" w:after="0" w:line="360" w:lineRule="auto"/>
        <w:ind w:right="255"/>
        <w:contextualSpacing w:val="0"/>
        <w:jc w:val="both"/>
        <w:rPr>
          <w:rFonts w:ascii="Times New Roman" w:hAnsi="Times New Roman"/>
          <w:sz w:val="24"/>
          <w:szCs w:val="24"/>
        </w:rPr>
      </w:pPr>
      <w:bookmarkStart w:id="28" w:name="_Toc82365026"/>
      <w:r w:rsidRPr="00BA7ECA">
        <w:rPr>
          <w:rFonts w:ascii="Times New Roman" w:hAnsi="Times New Roman"/>
          <w:sz w:val="24"/>
          <w:szCs w:val="24"/>
        </w:rPr>
        <w:t>Los resultados de la auditoria retributiva se encuentran en el anexo II.</w:t>
      </w:r>
      <w:bookmarkEnd w:id="28"/>
    </w:p>
    <w:p w14:paraId="4C7A1D5B" w14:textId="75B276A8" w:rsidR="00AB130F" w:rsidRPr="008832B8" w:rsidRDefault="00AB130F" w:rsidP="008832B8">
      <w:pPr>
        <w:pStyle w:val="Ttulo11"/>
      </w:pPr>
      <w:bookmarkStart w:id="29" w:name="_Toc82629899"/>
      <w:r w:rsidRPr="00AB130F">
        <w:t>PROTOCOLO DE ACOSO SEXUAL GRUPO ADF</w:t>
      </w:r>
      <w:bookmarkEnd w:id="29"/>
      <w:r w:rsidRPr="00AB130F">
        <w:t xml:space="preserve"> </w:t>
      </w:r>
    </w:p>
    <w:p w14:paraId="32B172FB" w14:textId="2F943BF8" w:rsidR="00F82FC7" w:rsidRDefault="00AB130F" w:rsidP="008832B8">
      <w:pPr>
        <w:pStyle w:val="Prrafodelista"/>
        <w:widowControl w:val="0"/>
        <w:tabs>
          <w:tab w:val="left" w:pos="1818"/>
          <w:tab w:val="left" w:pos="1819"/>
        </w:tabs>
        <w:autoSpaceDE w:val="0"/>
        <w:autoSpaceDN w:val="0"/>
        <w:spacing w:before="3" w:after="0" w:line="360" w:lineRule="auto"/>
        <w:ind w:right="255"/>
        <w:contextualSpacing w:val="0"/>
        <w:jc w:val="both"/>
        <w:rPr>
          <w:rFonts w:ascii="Times New Roman" w:hAnsi="Times New Roman"/>
        </w:rPr>
      </w:pPr>
      <w:bookmarkStart w:id="30" w:name="_Toc82365027"/>
      <w:r w:rsidRPr="00AB130F">
        <w:rPr>
          <w:rFonts w:ascii="Times New Roman" w:hAnsi="Times New Roman"/>
          <w:sz w:val="24"/>
          <w:szCs w:val="24"/>
        </w:rPr>
        <w:t>El protocolo de acoso sexual de Grupo ADF se encuentra en el anexo III</w:t>
      </w:r>
      <w:bookmarkEnd w:id="30"/>
      <w:r w:rsidR="00865EEE">
        <w:rPr>
          <w:rFonts w:ascii="Times New Roman" w:hAnsi="Times New Roman"/>
        </w:rPr>
        <w:br w:type="page"/>
      </w:r>
    </w:p>
    <w:p w14:paraId="53C5E439" w14:textId="031CD16B" w:rsidR="00D960E3" w:rsidRPr="00620356" w:rsidRDefault="00D960E3" w:rsidP="00620356">
      <w:pPr>
        <w:pStyle w:val="Ttulo11"/>
        <w:jc w:val="center"/>
      </w:pPr>
      <w:bookmarkStart w:id="31" w:name="_Toc82629900"/>
      <w:r w:rsidRPr="00D960E3">
        <w:t>PLAN DE IGUALDAD</w:t>
      </w:r>
      <w:bookmarkEnd w:id="31"/>
    </w:p>
    <w:p w14:paraId="69D14F8C" w14:textId="6EF019C0" w:rsidR="00D960E3" w:rsidRPr="004404AA" w:rsidRDefault="00D960E3" w:rsidP="008832B8">
      <w:pPr>
        <w:pStyle w:val="Ttulo11"/>
      </w:pPr>
      <w:bookmarkStart w:id="32" w:name="_Toc82629901"/>
      <w:r w:rsidRPr="004404AA">
        <w:t>OBJETIVOS GENERALES DEL PLAN DE IGUALDAD</w:t>
      </w:r>
      <w:bookmarkEnd w:id="32"/>
    </w:p>
    <w:p w14:paraId="68ACAB36" w14:textId="4412F2A0" w:rsidR="001D660E" w:rsidRPr="001B4240" w:rsidRDefault="001D660E" w:rsidP="001B4240">
      <w:pPr>
        <w:widowControl w:val="0"/>
        <w:autoSpaceDE w:val="0"/>
        <w:autoSpaceDN w:val="0"/>
        <w:adjustRightInd w:val="0"/>
        <w:spacing w:after="120" w:line="360" w:lineRule="auto"/>
        <w:jc w:val="both"/>
        <w:rPr>
          <w:rFonts w:ascii="Times New Roman" w:hAnsi="Times New Roman"/>
          <w:bCs/>
          <w:sz w:val="24"/>
          <w:szCs w:val="24"/>
        </w:rPr>
      </w:pPr>
      <w:r w:rsidRPr="001B4240">
        <w:rPr>
          <w:rFonts w:ascii="Times New Roman" w:hAnsi="Times New Roman"/>
          <w:bCs/>
          <w:sz w:val="24"/>
          <w:szCs w:val="24"/>
        </w:rPr>
        <w:t>La consulta y posterior implementación del presente Plan de Igualdad tiene como objetivo avanzar en la igualdad de género, incluyendo para ello, acciones que deriven en conseguir la igualdad efectiva entre hombres y mujeres.</w:t>
      </w:r>
      <w:r w:rsidR="00620356" w:rsidRPr="00620356">
        <w:rPr>
          <w:noProof/>
        </w:rPr>
        <w:t xml:space="preserve"> </w:t>
      </w:r>
    </w:p>
    <w:p w14:paraId="4331224A" w14:textId="77777777" w:rsidR="001D660E" w:rsidRPr="001B4240" w:rsidRDefault="001D660E" w:rsidP="001B4240">
      <w:pPr>
        <w:widowControl w:val="0"/>
        <w:autoSpaceDE w:val="0"/>
        <w:autoSpaceDN w:val="0"/>
        <w:adjustRightInd w:val="0"/>
        <w:spacing w:after="120" w:line="360" w:lineRule="auto"/>
        <w:jc w:val="both"/>
        <w:rPr>
          <w:rFonts w:ascii="Times New Roman" w:hAnsi="Times New Roman"/>
          <w:bCs/>
          <w:sz w:val="24"/>
          <w:szCs w:val="24"/>
        </w:rPr>
      </w:pPr>
      <w:r w:rsidRPr="001B4240">
        <w:rPr>
          <w:rFonts w:ascii="Times New Roman" w:hAnsi="Times New Roman"/>
          <w:bCs/>
          <w:sz w:val="24"/>
          <w:szCs w:val="24"/>
        </w:rPr>
        <w:t>En concreto, desde la fase de diagnóstico, y tomando como punto de partida el informe final del diagnóstico de situación objeto de análisis, se han establecido los siguientes objetivos generales:</w:t>
      </w:r>
    </w:p>
    <w:p w14:paraId="4EFD4B65" w14:textId="77777777" w:rsidR="001D660E" w:rsidRPr="001B4240" w:rsidRDefault="001D660E" w:rsidP="001B4240">
      <w:pPr>
        <w:widowControl w:val="0"/>
        <w:numPr>
          <w:ilvl w:val="0"/>
          <w:numId w:val="1"/>
        </w:numPr>
        <w:autoSpaceDE w:val="0"/>
        <w:autoSpaceDN w:val="0"/>
        <w:adjustRightInd w:val="0"/>
        <w:spacing w:after="120" w:line="360" w:lineRule="auto"/>
        <w:jc w:val="both"/>
        <w:rPr>
          <w:rFonts w:ascii="Times New Roman" w:hAnsi="Times New Roman"/>
          <w:bCs/>
          <w:sz w:val="24"/>
          <w:szCs w:val="24"/>
        </w:rPr>
      </w:pPr>
      <w:r w:rsidRPr="001B4240">
        <w:rPr>
          <w:rFonts w:ascii="Times New Roman" w:hAnsi="Times New Roman"/>
          <w:bCs/>
          <w:sz w:val="24"/>
          <w:szCs w:val="24"/>
        </w:rPr>
        <w:t>Avanzar en la Igualdad de oportunidades y trato entre hombres y mujeres y asegurar que la comunicación interna y externa promueven una imagen inclusiva.</w:t>
      </w:r>
    </w:p>
    <w:p w14:paraId="66424BB7" w14:textId="2DFBA038" w:rsidR="001D660E" w:rsidRPr="001B4240" w:rsidRDefault="001D660E" w:rsidP="001B4240">
      <w:pPr>
        <w:widowControl w:val="0"/>
        <w:numPr>
          <w:ilvl w:val="0"/>
          <w:numId w:val="1"/>
        </w:numPr>
        <w:autoSpaceDE w:val="0"/>
        <w:autoSpaceDN w:val="0"/>
        <w:adjustRightInd w:val="0"/>
        <w:spacing w:after="120" w:line="360" w:lineRule="auto"/>
        <w:jc w:val="both"/>
        <w:rPr>
          <w:rFonts w:ascii="Times New Roman" w:hAnsi="Times New Roman"/>
          <w:bCs/>
          <w:sz w:val="24"/>
          <w:szCs w:val="24"/>
        </w:rPr>
      </w:pPr>
      <w:r w:rsidRPr="001B4240">
        <w:rPr>
          <w:rFonts w:ascii="Times New Roman" w:hAnsi="Times New Roman"/>
          <w:bCs/>
          <w:sz w:val="24"/>
          <w:szCs w:val="24"/>
        </w:rPr>
        <w:t>Garantizar procesos de selección que cumplan el principio de igualdad de trato y oportunidades, y promover la presencia equilibrada entre mujeres y hombres en todos los ámbitos de la empresa.</w:t>
      </w:r>
    </w:p>
    <w:p w14:paraId="23AA0B0A" w14:textId="77777777" w:rsidR="001D660E" w:rsidRPr="001B4240" w:rsidRDefault="001D660E" w:rsidP="001B4240">
      <w:pPr>
        <w:widowControl w:val="0"/>
        <w:numPr>
          <w:ilvl w:val="0"/>
          <w:numId w:val="1"/>
        </w:numPr>
        <w:autoSpaceDE w:val="0"/>
        <w:autoSpaceDN w:val="0"/>
        <w:adjustRightInd w:val="0"/>
        <w:spacing w:after="120" w:line="360" w:lineRule="auto"/>
        <w:jc w:val="both"/>
        <w:rPr>
          <w:rFonts w:ascii="Times New Roman" w:hAnsi="Times New Roman"/>
          <w:bCs/>
          <w:sz w:val="24"/>
          <w:szCs w:val="24"/>
        </w:rPr>
      </w:pPr>
      <w:r w:rsidRPr="001B4240">
        <w:rPr>
          <w:rFonts w:ascii="Times New Roman" w:hAnsi="Times New Roman"/>
          <w:bCs/>
          <w:sz w:val="24"/>
          <w:szCs w:val="24"/>
        </w:rPr>
        <w:t>Sensibilizar   y   formar   en   igualdad   de   trato   y oportunidades a la plantilla en general y, especialmente, al personal relacionado con la organización de la empresa, para garantizar la objetividad y la igualdad entre mujeres y hombres y la objetividad en todos los procesos.</w:t>
      </w:r>
    </w:p>
    <w:p w14:paraId="4D76510E" w14:textId="7E309724" w:rsidR="001D660E" w:rsidRPr="001B4240" w:rsidRDefault="001D660E" w:rsidP="001B4240">
      <w:pPr>
        <w:widowControl w:val="0"/>
        <w:numPr>
          <w:ilvl w:val="0"/>
          <w:numId w:val="1"/>
        </w:numPr>
        <w:autoSpaceDE w:val="0"/>
        <w:autoSpaceDN w:val="0"/>
        <w:adjustRightInd w:val="0"/>
        <w:spacing w:after="120" w:line="360" w:lineRule="auto"/>
        <w:jc w:val="both"/>
        <w:rPr>
          <w:rFonts w:ascii="Times New Roman" w:hAnsi="Times New Roman"/>
          <w:bCs/>
          <w:sz w:val="24"/>
          <w:szCs w:val="24"/>
        </w:rPr>
      </w:pPr>
      <w:r w:rsidRPr="001B4240">
        <w:rPr>
          <w:rFonts w:ascii="Times New Roman" w:hAnsi="Times New Roman"/>
          <w:bCs/>
          <w:sz w:val="24"/>
          <w:szCs w:val="24"/>
        </w:rPr>
        <w:t>Fomentar la presencia de criterios de igualdad en todos los procesos relativos al área de promoción.</w:t>
      </w:r>
    </w:p>
    <w:p w14:paraId="4F10586E" w14:textId="20C62421" w:rsidR="001D660E" w:rsidRPr="001B4240" w:rsidRDefault="001D660E" w:rsidP="001B4240">
      <w:pPr>
        <w:widowControl w:val="0"/>
        <w:numPr>
          <w:ilvl w:val="0"/>
          <w:numId w:val="1"/>
        </w:numPr>
        <w:autoSpaceDE w:val="0"/>
        <w:autoSpaceDN w:val="0"/>
        <w:adjustRightInd w:val="0"/>
        <w:spacing w:after="120" w:line="360" w:lineRule="auto"/>
        <w:jc w:val="both"/>
        <w:rPr>
          <w:rFonts w:ascii="Times New Roman" w:hAnsi="Times New Roman"/>
          <w:bCs/>
          <w:sz w:val="24"/>
          <w:szCs w:val="24"/>
        </w:rPr>
      </w:pPr>
      <w:r w:rsidRPr="001B4240">
        <w:rPr>
          <w:rFonts w:ascii="Times New Roman" w:hAnsi="Times New Roman"/>
          <w:bCs/>
          <w:sz w:val="24"/>
          <w:szCs w:val="24"/>
        </w:rPr>
        <w:t>Facilitar el ejercicio de los derechos de conciliación, informando de ellos y haciéndolos accesibles a toda la plantilla.</w:t>
      </w:r>
    </w:p>
    <w:p w14:paraId="411D65B4" w14:textId="6EA57831" w:rsidR="001D660E" w:rsidRPr="001B4240" w:rsidRDefault="001D660E" w:rsidP="001B4240">
      <w:pPr>
        <w:widowControl w:val="0"/>
        <w:numPr>
          <w:ilvl w:val="0"/>
          <w:numId w:val="1"/>
        </w:numPr>
        <w:autoSpaceDE w:val="0"/>
        <w:autoSpaceDN w:val="0"/>
        <w:adjustRightInd w:val="0"/>
        <w:spacing w:after="120" w:line="360" w:lineRule="auto"/>
        <w:jc w:val="both"/>
        <w:rPr>
          <w:rFonts w:ascii="Times New Roman" w:hAnsi="Times New Roman"/>
          <w:bCs/>
          <w:sz w:val="24"/>
          <w:szCs w:val="24"/>
        </w:rPr>
      </w:pPr>
      <w:r w:rsidRPr="001B4240">
        <w:rPr>
          <w:rFonts w:ascii="Times New Roman" w:hAnsi="Times New Roman"/>
          <w:bCs/>
          <w:sz w:val="24"/>
          <w:szCs w:val="24"/>
        </w:rPr>
        <w:t>Introducir la perspectiva de género en la política de salud laboral y garantizar que toda la plantilla disfrute de un entorno de trabajo libre de situaciones de acoso.</w:t>
      </w:r>
    </w:p>
    <w:p w14:paraId="41C8C6B5" w14:textId="1CE1FCF0" w:rsidR="00D960E3" w:rsidRPr="00620356" w:rsidRDefault="001D660E" w:rsidP="00620356">
      <w:pPr>
        <w:widowControl w:val="0"/>
        <w:numPr>
          <w:ilvl w:val="0"/>
          <w:numId w:val="1"/>
        </w:numPr>
        <w:autoSpaceDE w:val="0"/>
        <w:autoSpaceDN w:val="0"/>
        <w:adjustRightInd w:val="0"/>
        <w:spacing w:after="120" w:line="360" w:lineRule="auto"/>
        <w:jc w:val="both"/>
        <w:rPr>
          <w:rFonts w:ascii="Times New Roman" w:hAnsi="Times New Roman"/>
          <w:bCs/>
          <w:sz w:val="24"/>
          <w:szCs w:val="24"/>
        </w:rPr>
      </w:pPr>
      <w:r w:rsidRPr="001B4240">
        <w:rPr>
          <w:rFonts w:ascii="Times New Roman" w:hAnsi="Times New Roman"/>
          <w:bCs/>
          <w:sz w:val="24"/>
          <w:szCs w:val="24"/>
        </w:rPr>
        <w:t>Difundir, aplicar y mejorar los derechos legalmente establecidos para mujeres víctimas de violencia de género contribuyendo así, en mayor medida, a su protección.</w:t>
      </w:r>
    </w:p>
    <w:p w14:paraId="7FC68B12" w14:textId="1280BDBC" w:rsidR="00B877BE" w:rsidRPr="0043748F" w:rsidRDefault="00D960E3" w:rsidP="008832B8">
      <w:pPr>
        <w:pStyle w:val="Ttulo11"/>
        <w:jc w:val="center"/>
      </w:pPr>
      <w:bookmarkStart w:id="33" w:name="_Toc82629902"/>
      <w:r w:rsidRPr="00800561">
        <w:t xml:space="preserve">DESCRIPCIÓN DE OBJETIVOS ESPECÍFICOS, MEDIDAS CONCRETAS, PLAZO DE EJECUCIÓN, PRIORIZACIÓN, INDICADORES, </w:t>
      </w:r>
      <w:proofErr w:type="gramStart"/>
      <w:r w:rsidRPr="00800561">
        <w:t>MEDIO HUMANOS Y MEDIO MATERIALES</w:t>
      </w:r>
      <w:proofErr w:type="gramEnd"/>
      <w:r w:rsidRPr="00800561">
        <w:t xml:space="preserve"> Y RECURS</w:t>
      </w:r>
      <w:bookmarkStart w:id="34" w:name="_TOC_250014"/>
      <w:bookmarkStart w:id="35" w:name="_TOC_250010"/>
      <w:bookmarkEnd w:id="34"/>
      <w:r w:rsidRPr="00800561">
        <w:t>OS</w:t>
      </w:r>
      <w:bookmarkEnd w:id="0"/>
      <w:bookmarkEnd w:id="1"/>
      <w:bookmarkEnd w:id="33"/>
      <w:bookmarkEnd w:id="35"/>
    </w:p>
    <w:p w14:paraId="4EC1761C" w14:textId="25F2AB02" w:rsidR="00B877BE" w:rsidRDefault="00B877BE" w:rsidP="008E4062">
      <w:pPr>
        <w:pStyle w:val="Prrafodelista"/>
        <w:widowControl w:val="0"/>
        <w:autoSpaceDE w:val="0"/>
        <w:autoSpaceDN w:val="0"/>
        <w:adjustRightInd w:val="0"/>
        <w:spacing w:after="0" w:line="360" w:lineRule="auto"/>
        <w:ind w:left="462"/>
        <w:jc w:val="both"/>
        <w:rPr>
          <w:rFonts w:ascii="Times New Roman" w:hAnsi="Times New Roman"/>
          <w:bCs/>
          <w:sz w:val="24"/>
          <w:szCs w:val="24"/>
        </w:rPr>
      </w:pPr>
    </w:p>
    <w:p w14:paraId="421C7847" w14:textId="641D17A2" w:rsidR="00B877BE" w:rsidRPr="008A218B" w:rsidRDefault="00C52499" w:rsidP="008832B8">
      <w:pPr>
        <w:pStyle w:val="Ttulo21"/>
      </w:pPr>
      <w:bookmarkStart w:id="36" w:name="_Toc82629903"/>
      <w:r>
        <w:t>1)</w:t>
      </w:r>
      <w:r w:rsidR="00B877BE" w:rsidRPr="008A218B">
        <w:t xml:space="preserve"> PROCESO DE SELECCIÓN Y CONTRATACIÓN</w:t>
      </w:r>
      <w:bookmarkEnd w:id="36"/>
    </w:p>
    <w:tbl>
      <w:tblPr>
        <w:tblStyle w:val="Tablaconcuadrcula"/>
        <w:tblW w:w="0" w:type="auto"/>
        <w:tblInd w:w="720" w:type="dxa"/>
        <w:tblLook w:val="04A0" w:firstRow="1" w:lastRow="0" w:firstColumn="1" w:lastColumn="0" w:noHBand="0" w:noVBand="1"/>
      </w:tblPr>
      <w:tblGrid>
        <w:gridCol w:w="1857"/>
        <w:gridCol w:w="8228"/>
      </w:tblGrid>
      <w:tr w:rsidR="00B877BE" w:rsidRPr="00A00CF0" w14:paraId="537C27D7" w14:textId="77777777" w:rsidTr="00B877BE">
        <w:trPr>
          <w:trHeight w:val="669"/>
        </w:trPr>
        <w:tc>
          <w:tcPr>
            <w:tcW w:w="10085" w:type="dxa"/>
            <w:gridSpan w:val="2"/>
            <w:shd w:val="clear" w:color="auto" w:fill="92D050"/>
          </w:tcPr>
          <w:p w14:paraId="7DD0EF60" w14:textId="7752501E" w:rsidR="00B877BE" w:rsidRPr="00A00CF0" w:rsidRDefault="004064A5" w:rsidP="003E780C">
            <w:pPr>
              <w:spacing w:after="0"/>
              <w:jc w:val="center"/>
              <w:rPr>
                <w:i/>
              </w:rPr>
            </w:pPr>
            <w:r>
              <w:rPr>
                <w:i/>
              </w:rPr>
              <w:t>SELECCIÓN</w:t>
            </w:r>
            <w:r w:rsidR="00B877BE" w:rsidRPr="004064A5">
              <w:rPr>
                <w:i/>
              </w:rPr>
              <w:t>: Fomentar</w:t>
            </w:r>
            <w:r w:rsidR="00B877BE" w:rsidRPr="00A00CF0">
              <w:rPr>
                <w:i/>
              </w:rPr>
              <w:t xml:space="preserve"> el equilibrio entre hombres y mujeres independientemente de la modalidad de contratación: indefinidos o eventuales</w:t>
            </w:r>
          </w:p>
        </w:tc>
      </w:tr>
      <w:tr w:rsidR="00B877BE" w:rsidRPr="00A00CF0" w14:paraId="7AF40F38" w14:textId="77777777" w:rsidTr="00B877BE">
        <w:trPr>
          <w:trHeight w:val="651"/>
        </w:trPr>
        <w:tc>
          <w:tcPr>
            <w:tcW w:w="10085" w:type="dxa"/>
            <w:gridSpan w:val="2"/>
            <w:shd w:val="clear" w:color="auto" w:fill="A8D08D" w:themeFill="accent6" w:themeFillTint="99"/>
          </w:tcPr>
          <w:p w14:paraId="5D114795" w14:textId="77777777" w:rsidR="00B877BE" w:rsidRPr="00A00CF0" w:rsidRDefault="00B877BE" w:rsidP="003E780C">
            <w:pPr>
              <w:spacing w:after="0"/>
            </w:pPr>
            <w:r w:rsidRPr="00A00CF0">
              <w:t>Objetivo: Garantizar la igualdad de oportunidades revisando los procesos de selección de personal de la empresa.</w:t>
            </w:r>
          </w:p>
        </w:tc>
      </w:tr>
      <w:tr w:rsidR="00B877BE" w:rsidRPr="00A00CF0" w14:paraId="06EAF933" w14:textId="77777777" w:rsidTr="00007EF6">
        <w:trPr>
          <w:trHeight w:val="795"/>
        </w:trPr>
        <w:tc>
          <w:tcPr>
            <w:tcW w:w="10085" w:type="dxa"/>
            <w:gridSpan w:val="2"/>
          </w:tcPr>
          <w:p w14:paraId="7FF8CD5A" w14:textId="77777777" w:rsidR="00B877BE" w:rsidRPr="00A00CF0" w:rsidRDefault="00B877BE" w:rsidP="003E780C">
            <w:pPr>
              <w:spacing w:after="0"/>
            </w:pPr>
            <w:r w:rsidRPr="00A00CF0">
              <w:t>Medida 1: Mantener una base de datos desagregada por sexos en lo relativo a la distribución de hombres y mujeres según el departamento, por tipo de contrato, puesto y grupo profesional.</w:t>
            </w:r>
          </w:p>
        </w:tc>
      </w:tr>
      <w:tr w:rsidR="00B877BE" w:rsidRPr="00A00CF0" w14:paraId="7CD5EC0D" w14:textId="77777777" w:rsidTr="00CB501D">
        <w:trPr>
          <w:trHeight w:val="315"/>
        </w:trPr>
        <w:tc>
          <w:tcPr>
            <w:tcW w:w="1857" w:type="dxa"/>
          </w:tcPr>
          <w:p w14:paraId="7F66C49C" w14:textId="77777777" w:rsidR="00B877BE" w:rsidRPr="00A00CF0" w:rsidRDefault="00B877BE" w:rsidP="003E780C">
            <w:pPr>
              <w:spacing w:after="0"/>
            </w:pPr>
            <w:r w:rsidRPr="00A00CF0">
              <w:t>Responsables</w:t>
            </w:r>
          </w:p>
        </w:tc>
        <w:tc>
          <w:tcPr>
            <w:tcW w:w="8228" w:type="dxa"/>
          </w:tcPr>
          <w:p w14:paraId="24917F86" w14:textId="77777777" w:rsidR="00B877BE" w:rsidRPr="00A00CF0" w:rsidRDefault="00B877BE" w:rsidP="003E780C">
            <w:pPr>
              <w:spacing w:after="0"/>
            </w:pPr>
            <w:r w:rsidRPr="00A00CF0">
              <w:t>Responsable RRHH y Coordinadora</w:t>
            </w:r>
          </w:p>
        </w:tc>
      </w:tr>
      <w:tr w:rsidR="00B877BE" w:rsidRPr="00A00CF0" w14:paraId="3FA3958E" w14:textId="77777777" w:rsidTr="00CB501D">
        <w:trPr>
          <w:trHeight w:val="335"/>
        </w:trPr>
        <w:tc>
          <w:tcPr>
            <w:tcW w:w="1857" w:type="dxa"/>
          </w:tcPr>
          <w:p w14:paraId="35CDADA7" w14:textId="77777777" w:rsidR="00B877BE" w:rsidRPr="00A00CF0" w:rsidRDefault="00B877BE" w:rsidP="003E780C">
            <w:pPr>
              <w:spacing w:after="0"/>
            </w:pPr>
            <w:r w:rsidRPr="00A00CF0">
              <w:t>Indicadores</w:t>
            </w:r>
          </w:p>
        </w:tc>
        <w:tc>
          <w:tcPr>
            <w:tcW w:w="8228" w:type="dxa"/>
          </w:tcPr>
          <w:p w14:paraId="2E8BAE1F" w14:textId="77777777" w:rsidR="00B877BE" w:rsidRPr="00A00CF0" w:rsidRDefault="00B877BE" w:rsidP="003E780C">
            <w:pPr>
              <w:spacing w:after="0"/>
            </w:pPr>
            <w:r w:rsidRPr="00A00CF0">
              <w:t>1. Registro anual de contrataciones desagregado por sexo</w:t>
            </w:r>
          </w:p>
        </w:tc>
      </w:tr>
      <w:tr w:rsidR="00B877BE" w:rsidRPr="00A00CF0" w14:paraId="1B915056" w14:textId="77777777" w:rsidTr="00B877BE">
        <w:trPr>
          <w:trHeight w:val="315"/>
        </w:trPr>
        <w:tc>
          <w:tcPr>
            <w:tcW w:w="10085" w:type="dxa"/>
            <w:gridSpan w:val="2"/>
          </w:tcPr>
          <w:p w14:paraId="345E2A80" w14:textId="062D9E28" w:rsidR="00B877BE" w:rsidRPr="00A00CF0" w:rsidRDefault="00B877BE" w:rsidP="003E780C">
            <w:pPr>
              <w:spacing w:after="0"/>
            </w:pPr>
            <w:r w:rsidRPr="00A00CF0">
              <w:t xml:space="preserve">Medida </w:t>
            </w:r>
            <w:r w:rsidR="00CB501D">
              <w:t>2</w:t>
            </w:r>
            <w:r w:rsidRPr="00A00CF0">
              <w:t>: Utilizar un CV ciego en los procesos de selección de personal</w:t>
            </w:r>
          </w:p>
        </w:tc>
      </w:tr>
      <w:tr w:rsidR="00B877BE" w:rsidRPr="00A00CF0" w14:paraId="43A5B785" w14:textId="77777777" w:rsidTr="00CB501D">
        <w:trPr>
          <w:trHeight w:val="335"/>
        </w:trPr>
        <w:tc>
          <w:tcPr>
            <w:tcW w:w="1857" w:type="dxa"/>
          </w:tcPr>
          <w:p w14:paraId="30C3B2EF" w14:textId="77777777" w:rsidR="00B877BE" w:rsidRPr="00A00CF0" w:rsidRDefault="00B877BE" w:rsidP="003E780C">
            <w:pPr>
              <w:spacing w:after="0"/>
            </w:pPr>
            <w:r w:rsidRPr="00A00CF0">
              <w:t>Responsables</w:t>
            </w:r>
          </w:p>
        </w:tc>
        <w:tc>
          <w:tcPr>
            <w:tcW w:w="8228" w:type="dxa"/>
          </w:tcPr>
          <w:p w14:paraId="5EB43D6F" w14:textId="77777777" w:rsidR="00B877BE" w:rsidRPr="00A00CF0" w:rsidRDefault="00B877BE" w:rsidP="003E780C">
            <w:pPr>
              <w:spacing w:after="0"/>
            </w:pPr>
            <w:r w:rsidRPr="00A00CF0">
              <w:t xml:space="preserve">Responsable de RRHH </w:t>
            </w:r>
          </w:p>
        </w:tc>
      </w:tr>
      <w:tr w:rsidR="00B877BE" w:rsidRPr="00A00CF0" w14:paraId="53190719" w14:textId="77777777" w:rsidTr="00CB501D">
        <w:trPr>
          <w:trHeight w:val="335"/>
        </w:trPr>
        <w:tc>
          <w:tcPr>
            <w:tcW w:w="1857" w:type="dxa"/>
          </w:tcPr>
          <w:p w14:paraId="477E4E3F" w14:textId="77777777" w:rsidR="00B877BE" w:rsidRPr="00A00CF0" w:rsidRDefault="00B877BE" w:rsidP="003E780C">
            <w:pPr>
              <w:spacing w:after="0"/>
            </w:pPr>
            <w:r w:rsidRPr="00A00CF0">
              <w:t>Indicadores</w:t>
            </w:r>
          </w:p>
        </w:tc>
        <w:tc>
          <w:tcPr>
            <w:tcW w:w="8228" w:type="dxa"/>
          </w:tcPr>
          <w:p w14:paraId="538C9410" w14:textId="77777777" w:rsidR="00B877BE" w:rsidRPr="00A00CF0" w:rsidRDefault="00B877BE" w:rsidP="003E780C">
            <w:pPr>
              <w:spacing w:after="0"/>
            </w:pPr>
            <w:r w:rsidRPr="00A00CF0">
              <w:t>1. CV anónimo establecido</w:t>
            </w:r>
          </w:p>
        </w:tc>
      </w:tr>
      <w:tr w:rsidR="00B877BE" w:rsidRPr="00A00CF0" w14:paraId="596ABCF7" w14:textId="77777777" w:rsidTr="00A809EA">
        <w:trPr>
          <w:trHeight w:val="776"/>
        </w:trPr>
        <w:tc>
          <w:tcPr>
            <w:tcW w:w="10085" w:type="dxa"/>
            <w:gridSpan w:val="2"/>
          </w:tcPr>
          <w:p w14:paraId="02322965" w14:textId="1F0E89AC" w:rsidR="00B877BE" w:rsidRPr="00A00CF0" w:rsidRDefault="00B877BE" w:rsidP="003E780C">
            <w:pPr>
              <w:spacing w:after="0"/>
            </w:pPr>
            <w:r w:rsidRPr="00A00CF0">
              <w:t xml:space="preserve">Medida </w:t>
            </w:r>
            <w:r w:rsidR="00CB501D">
              <w:t>3</w:t>
            </w:r>
            <w:r w:rsidRPr="00A00CF0">
              <w:t>: En el caso de que la empresa externalice o subcontrate alguna de sus actividades de selección de personal, exigirá a las empresas contratadas el cumplimiento de la legislación vigente en materia de igualdad.</w:t>
            </w:r>
          </w:p>
        </w:tc>
      </w:tr>
      <w:tr w:rsidR="00B877BE" w:rsidRPr="00A00CF0" w14:paraId="1287789B" w14:textId="77777777" w:rsidTr="00CB501D">
        <w:trPr>
          <w:trHeight w:val="335"/>
        </w:trPr>
        <w:tc>
          <w:tcPr>
            <w:tcW w:w="1857" w:type="dxa"/>
          </w:tcPr>
          <w:p w14:paraId="6EE02F30" w14:textId="32D984BA" w:rsidR="00B877BE" w:rsidRPr="00A00CF0" w:rsidRDefault="00B877BE" w:rsidP="003E780C">
            <w:pPr>
              <w:spacing w:after="0"/>
            </w:pPr>
            <w:r w:rsidRPr="00A00CF0">
              <w:t>Responsables</w:t>
            </w:r>
          </w:p>
        </w:tc>
        <w:tc>
          <w:tcPr>
            <w:tcW w:w="8228" w:type="dxa"/>
          </w:tcPr>
          <w:p w14:paraId="297F4504" w14:textId="77777777" w:rsidR="00B877BE" w:rsidRPr="00A00CF0" w:rsidRDefault="00B877BE" w:rsidP="003E780C">
            <w:pPr>
              <w:spacing w:after="0"/>
            </w:pPr>
            <w:r w:rsidRPr="00A00CF0">
              <w:t xml:space="preserve">Responsable de RRHH </w:t>
            </w:r>
          </w:p>
        </w:tc>
      </w:tr>
      <w:tr w:rsidR="00B877BE" w:rsidRPr="00A00CF0" w14:paraId="1D7D8983" w14:textId="77777777" w:rsidTr="00CB501D">
        <w:trPr>
          <w:trHeight w:val="315"/>
        </w:trPr>
        <w:tc>
          <w:tcPr>
            <w:tcW w:w="1857" w:type="dxa"/>
          </w:tcPr>
          <w:p w14:paraId="722A9717" w14:textId="77777777" w:rsidR="00B877BE" w:rsidRPr="00A00CF0" w:rsidRDefault="00B877BE" w:rsidP="003E780C">
            <w:pPr>
              <w:spacing w:after="0"/>
            </w:pPr>
            <w:r w:rsidRPr="00A00CF0">
              <w:t>Indicadores</w:t>
            </w:r>
          </w:p>
        </w:tc>
        <w:tc>
          <w:tcPr>
            <w:tcW w:w="8228" w:type="dxa"/>
          </w:tcPr>
          <w:p w14:paraId="66F343D1" w14:textId="77777777" w:rsidR="00B877BE" w:rsidRPr="00A00CF0" w:rsidRDefault="00B877BE" w:rsidP="003E780C">
            <w:pPr>
              <w:spacing w:after="0"/>
            </w:pPr>
            <w:r w:rsidRPr="00A00CF0">
              <w:t>1. Clausula redactada en el acuerdo o contrato mercantil</w:t>
            </w:r>
          </w:p>
        </w:tc>
      </w:tr>
    </w:tbl>
    <w:p w14:paraId="02788977" w14:textId="77777777" w:rsidR="00B877BE" w:rsidRDefault="00B877BE" w:rsidP="008E4062">
      <w:pPr>
        <w:pStyle w:val="Prrafodelista"/>
        <w:widowControl w:val="0"/>
        <w:autoSpaceDE w:val="0"/>
        <w:autoSpaceDN w:val="0"/>
        <w:adjustRightInd w:val="0"/>
        <w:spacing w:after="0" w:line="360" w:lineRule="auto"/>
        <w:ind w:left="462"/>
        <w:jc w:val="both"/>
        <w:rPr>
          <w:rFonts w:ascii="Times New Roman" w:hAnsi="Times New Roman"/>
          <w:bCs/>
          <w:sz w:val="24"/>
          <w:szCs w:val="24"/>
        </w:rPr>
      </w:pPr>
    </w:p>
    <w:p w14:paraId="40BBB7BA" w14:textId="02EB2CAA" w:rsidR="00B877BE" w:rsidRDefault="00B877BE" w:rsidP="008E4062">
      <w:pPr>
        <w:pStyle w:val="Prrafodelista"/>
        <w:widowControl w:val="0"/>
        <w:autoSpaceDE w:val="0"/>
        <w:autoSpaceDN w:val="0"/>
        <w:adjustRightInd w:val="0"/>
        <w:spacing w:after="0" w:line="360" w:lineRule="auto"/>
        <w:ind w:left="462"/>
        <w:jc w:val="both"/>
        <w:rPr>
          <w:rFonts w:ascii="Times New Roman" w:hAnsi="Times New Roman"/>
          <w:bCs/>
          <w:sz w:val="24"/>
          <w:szCs w:val="24"/>
        </w:rPr>
      </w:pPr>
    </w:p>
    <w:tbl>
      <w:tblPr>
        <w:tblStyle w:val="Tablaconcuadrcula"/>
        <w:tblW w:w="0" w:type="auto"/>
        <w:tblInd w:w="720" w:type="dxa"/>
        <w:tblLook w:val="04A0" w:firstRow="1" w:lastRow="0" w:firstColumn="1" w:lastColumn="0" w:noHBand="0" w:noVBand="1"/>
      </w:tblPr>
      <w:tblGrid>
        <w:gridCol w:w="1882"/>
        <w:gridCol w:w="8338"/>
      </w:tblGrid>
      <w:tr w:rsidR="00B877BE" w:rsidRPr="008F27AA" w14:paraId="22AF5A75" w14:textId="77777777" w:rsidTr="009F5EC7">
        <w:trPr>
          <w:trHeight w:val="595"/>
        </w:trPr>
        <w:tc>
          <w:tcPr>
            <w:tcW w:w="10220" w:type="dxa"/>
            <w:gridSpan w:val="2"/>
            <w:shd w:val="clear" w:color="auto" w:fill="92D050"/>
          </w:tcPr>
          <w:p w14:paraId="7CB0B8D2" w14:textId="1AEAE691" w:rsidR="00B877BE" w:rsidRPr="008F27AA" w:rsidRDefault="004064A5" w:rsidP="003E780C">
            <w:pPr>
              <w:spacing w:after="0"/>
              <w:jc w:val="center"/>
              <w:rPr>
                <w:i/>
              </w:rPr>
            </w:pPr>
            <w:r>
              <w:rPr>
                <w:i/>
              </w:rPr>
              <w:t>SELECCIÓN</w:t>
            </w:r>
            <w:r w:rsidR="00B877BE" w:rsidRPr="008F27AA">
              <w:rPr>
                <w:i/>
              </w:rPr>
              <w:t>: Fomentar el equilibrio entre hombres y mujeres independientemente de la modalidad de contratación: indefinidos o eventuales</w:t>
            </w:r>
          </w:p>
        </w:tc>
      </w:tr>
      <w:tr w:rsidR="00B877BE" w:rsidRPr="008F27AA" w14:paraId="4E7EC943" w14:textId="77777777" w:rsidTr="009F5EC7">
        <w:trPr>
          <w:trHeight w:val="578"/>
        </w:trPr>
        <w:tc>
          <w:tcPr>
            <w:tcW w:w="10220" w:type="dxa"/>
            <w:gridSpan w:val="2"/>
            <w:shd w:val="clear" w:color="auto" w:fill="A8D08D" w:themeFill="accent6" w:themeFillTint="99"/>
          </w:tcPr>
          <w:p w14:paraId="3C2E123F" w14:textId="77777777" w:rsidR="00B877BE" w:rsidRPr="008F27AA" w:rsidRDefault="00B877BE" w:rsidP="003E780C">
            <w:pPr>
              <w:spacing w:after="0"/>
            </w:pPr>
            <w:r w:rsidRPr="008F27AA">
              <w:t>Objetivo: Comunicar en los procesos de selección el compromiso de la empresa con la igualdad de oportunidades su cultura y, valores en la búsqueda del bien común</w:t>
            </w:r>
          </w:p>
        </w:tc>
      </w:tr>
      <w:tr w:rsidR="00B877BE" w:rsidRPr="008F27AA" w14:paraId="0B279BA5" w14:textId="77777777" w:rsidTr="009F5EC7">
        <w:trPr>
          <w:trHeight w:val="595"/>
        </w:trPr>
        <w:tc>
          <w:tcPr>
            <w:tcW w:w="10220" w:type="dxa"/>
            <w:gridSpan w:val="2"/>
          </w:tcPr>
          <w:p w14:paraId="70FBE907" w14:textId="77777777" w:rsidR="00B877BE" w:rsidRPr="008F27AA" w:rsidRDefault="00B877BE" w:rsidP="003E780C">
            <w:pPr>
              <w:spacing w:after="0"/>
            </w:pPr>
            <w:r w:rsidRPr="008F27AA">
              <w:t>Medida 1: Insertar en las ofertas un párrafo donde quede implícito el compromiso de la empresa con la igualdad de género.</w:t>
            </w:r>
          </w:p>
        </w:tc>
      </w:tr>
      <w:tr w:rsidR="00B877BE" w:rsidRPr="008F27AA" w14:paraId="384D8084" w14:textId="77777777" w:rsidTr="009F5EC7">
        <w:trPr>
          <w:trHeight w:val="280"/>
        </w:trPr>
        <w:tc>
          <w:tcPr>
            <w:tcW w:w="1882" w:type="dxa"/>
          </w:tcPr>
          <w:p w14:paraId="098AC437" w14:textId="77777777" w:rsidR="00B877BE" w:rsidRPr="008F27AA" w:rsidRDefault="00B877BE" w:rsidP="003E780C">
            <w:pPr>
              <w:spacing w:after="0"/>
            </w:pPr>
            <w:r w:rsidRPr="008F27AA">
              <w:t>Responsables</w:t>
            </w:r>
          </w:p>
        </w:tc>
        <w:tc>
          <w:tcPr>
            <w:tcW w:w="8338" w:type="dxa"/>
          </w:tcPr>
          <w:p w14:paraId="2B961918" w14:textId="77777777" w:rsidR="00B877BE" w:rsidRPr="008F27AA" w:rsidRDefault="00B877BE" w:rsidP="003E780C">
            <w:pPr>
              <w:spacing w:after="0"/>
            </w:pPr>
            <w:r w:rsidRPr="008F27AA">
              <w:t>Responsable RRHH y Coordinadora</w:t>
            </w:r>
          </w:p>
        </w:tc>
      </w:tr>
      <w:tr w:rsidR="00B877BE" w:rsidRPr="008F27AA" w14:paraId="3A702655" w14:textId="77777777" w:rsidTr="009F5EC7">
        <w:trPr>
          <w:trHeight w:val="297"/>
        </w:trPr>
        <w:tc>
          <w:tcPr>
            <w:tcW w:w="1882" w:type="dxa"/>
          </w:tcPr>
          <w:p w14:paraId="104816C8" w14:textId="77777777" w:rsidR="00B877BE" w:rsidRPr="008F27AA" w:rsidRDefault="00B877BE" w:rsidP="003E780C">
            <w:pPr>
              <w:spacing w:after="0"/>
            </w:pPr>
            <w:r w:rsidRPr="008F27AA">
              <w:t>Indicadores</w:t>
            </w:r>
          </w:p>
        </w:tc>
        <w:tc>
          <w:tcPr>
            <w:tcW w:w="8338" w:type="dxa"/>
          </w:tcPr>
          <w:p w14:paraId="389EAD6E" w14:textId="77777777" w:rsidR="00B877BE" w:rsidRPr="008F27AA" w:rsidRDefault="00B877BE" w:rsidP="003E780C">
            <w:pPr>
              <w:spacing w:after="0"/>
            </w:pPr>
            <w:r w:rsidRPr="008F27AA">
              <w:t>1. Párrafo escrito e insertado en las ofertas</w:t>
            </w:r>
          </w:p>
        </w:tc>
      </w:tr>
      <w:tr w:rsidR="00B877BE" w:rsidRPr="008F27AA" w14:paraId="4954E730" w14:textId="77777777" w:rsidTr="009F5EC7">
        <w:trPr>
          <w:trHeight w:val="595"/>
        </w:trPr>
        <w:tc>
          <w:tcPr>
            <w:tcW w:w="10220" w:type="dxa"/>
            <w:gridSpan w:val="2"/>
          </w:tcPr>
          <w:p w14:paraId="7B7B6EC1" w14:textId="77777777" w:rsidR="00B877BE" w:rsidRPr="008F27AA" w:rsidRDefault="00B877BE" w:rsidP="003E780C">
            <w:pPr>
              <w:spacing w:after="0"/>
            </w:pPr>
            <w:r w:rsidRPr="008F27AA">
              <w:t>Medida 2: Incorporar el compromiso de la empresa con la igualdad de género en el guion a seguir de la entrevista de personal</w:t>
            </w:r>
          </w:p>
        </w:tc>
      </w:tr>
      <w:tr w:rsidR="00B877BE" w:rsidRPr="008F27AA" w14:paraId="40C84C5D" w14:textId="77777777" w:rsidTr="009F5EC7">
        <w:trPr>
          <w:trHeight w:val="280"/>
        </w:trPr>
        <w:tc>
          <w:tcPr>
            <w:tcW w:w="1882" w:type="dxa"/>
          </w:tcPr>
          <w:p w14:paraId="5935E6B1" w14:textId="77777777" w:rsidR="00B877BE" w:rsidRPr="008F27AA" w:rsidRDefault="00B877BE" w:rsidP="003E780C">
            <w:pPr>
              <w:spacing w:after="0"/>
            </w:pPr>
            <w:r w:rsidRPr="008F27AA">
              <w:t>Responsables</w:t>
            </w:r>
          </w:p>
        </w:tc>
        <w:tc>
          <w:tcPr>
            <w:tcW w:w="8338" w:type="dxa"/>
          </w:tcPr>
          <w:p w14:paraId="03DFEE5E" w14:textId="77777777" w:rsidR="00B877BE" w:rsidRPr="008F27AA" w:rsidRDefault="00B877BE" w:rsidP="003E780C">
            <w:pPr>
              <w:spacing w:after="0"/>
            </w:pPr>
            <w:r w:rsidRPr="008F27AA">
              <w:t xml:space="preserve">Dirección, responsable de RRHH </w:t>
            </w:r>
          </w:p>
        </w:tc>
      </w:tr>
      <w:tr w:rsidR="00B877BE" w:rsidRPr="008F27AA" w14:paraId="2D58BC32" w14:textId="77777777" w:rsidTr="009F5EC7">
        <w:trPr>
          <w:trHeight w:val="297"/>
        </w:trPr>
        <w:tc>
          <w:tcPr>
            <w:tcW w:w="1882" w:type="dxa"/>
          </w:tcPr>
          <w:p w14:paraId="5F2658CF" w14:textId="77777777" w:rsidR="00B877BE" w:rsidRPr="008F27AA" w:rsidRDefault="00B877BE" w:rsidP="003E780C">
            <w:pPr>
              <w:spacing w:after="0"/>
            </w:pPr>
            <w:r w:rsidRPr="008F27AA">
              <w:t>Indicadores</w:t>
            </w:r>
          </w:p>
        </w:tc>
        <w:tc>
          <w:tcPr>
            <w:tcW w:w="8338" w:type="dxa"/>
          </w:tcPr>
          <w:p w14:paraId="5D29F2E9" w14:textId="77777777" w:rsidR="00B877BE" w:rsidRPr="008F27AA" w:rsidRDefault="00B877BE" w:rsidP="003E780C">
            <w:pPr>
              <w:spacing w:after="0"/>
            </w:pPr>
            <w:r w:rsidRPr="008F27AA">
              <w:t>1. Añadir compromiso en el guion</w:t>
            </w:r>
          </w:p>
        </w:tc>
      </w:tr>
      <w:tr w:rsidR="00B877BE" w:rsidRPr="008F27AA" w14:paraId="5820CA39" w14:textId="77777777" w:rsidTr="00CB501D">
        <w:trPr>
          <w:trHeight w:val="673"/>
        </w:trPr>
        <w:tc>
          <w:tcPr>
            <w:tcW w:w="10220" w:type="dxa"/>
            <w:gridSpan w:val="2"/>
          </w:tcPr>
          <w:p w14:paraId="4038A50D" w14:textId="77777777" w:rsidR="00B877BE" w:rsidRPr="008F27AA" w:rsidRDefault="00B877BE" w:rsidP="003E780C">
            <w:pPr>
              <w:spacing w:after="0"/>
            </w:pPr>
            <w:r w:rsidRPr="008F27AA">
              <w:t>Medida 3: Difusión de ofertas de trabajo con imágenes que fomenten la captación de candidatas o candidatos para sectores con menos representación de uno de los dos sexos</w:t>
            </w:r>
          </w:p>
        </w:tc>
      </w:tr>
      <w:tr w:rsidR="00B877BE" w:rsidRPr="008F27AA" w14:paraId="4DFA61D4" w14:textId="77777777" w:rsidTr="009F5EC7">
        <w:trPr>
          <w:trHeight w:val="297"/>
        </w:trPr>
        <w:tc>
          <w:tcPr>
            <w:tcW w:w="1882" w:type="dxa"/>
          </w:tcPr>
          <w:p w14:paraId="7CFAD920" w14:textId="77777777" w:rsidR="00B877BE" w:rsidRPr="008F27AA" w:rsidRDefault="00B877BE" w:rsidP="003E780C">
            <w:pPr>
              <w:spacing w:after="0"/>
            </w:pPr>
            <w:r w:rsidRPr="008F27AA">
              <w:t>Responsables</w:t>
            </w:r>
          </w:p>
        </w:tc>
        <w:tc>
          <w:tcPr>
            <w:tcW w:w="8338" w:type="dxa"/>
          </w:tcPr>
          <w:p w14:paraId="3E689A75" w14:textId="77777777" w:rsidR="00B877BE" w:rsidRPr="008F27AA" w:rsidRDefault="00B877BE" w:rsidP="003E780C">
            <w:pPr>
              <w:spacing w:after="0"/>
            </w:pPr>
            <w:r w:rsidRPr="008F27AA">
              <w:t xml:space="preserve">Responsable de RRHH </w:t>
            </w:r>
          </w:p>
        </w:tc>
      </w:tr>
      <w:tr w:rsidR="00B877BE" w:rsidRPr="008F27AA" w14:paraId="642605D1" w14:textId="77777777" w:rsidTr="009F5EC7">
        <w:trPr>
          <w:trHeight w:val="297"/>
        </w:trPr>
        <w:tc>
          <w:tcPr>
            <w:tcW w:w="1882" w:type="dxa"/>
          </w:tcPr>
          <w:p w14:paraId="1987EE5D" w14:textId="77777777" w:rsidR="00B877BE" w:rsidRPr="008F27AA" w:rsidRDefault="00B877BE" w:rsidP="003E780C">
            <w:pPr>
              <w:spacing w:after="0"/>
            </w:pPr>
            <w:r w:rsidRPr="008F27AA">
              <w:t>Indicadores</w:t>
            </w:r>
          </w:p>
        </w:tc>
        <w:tc>
          <w:tcPr>
            <w:tcW w:w="8338" w:type="dxa"/>
          </w:tcPr>
          <w:p w14:paraId="0ED0324A" w14:textId="77777777" w:rsidR="00B877BE" w:rsidRPr="008F27AA" w:rsidRDefault="00B877BE" w:rsidP="003E780C">
            <w:pPr>
              <w:spacing w:after="0"/>
            </w:pPr>
            <w:r w:rsidRPr="008F27AA">
              <w:t>1. N.º de imágenes modificadas para su publicidad sin sexismos</w:t>
            </w:r>
          </w:p>
        </w:tc>
      </w:tr>
      <w:tr w:rsidR="00B877BE" w:rsidRPr="008F27AA" w14:paraId="77C3B5A1" w14:textId="77777777" w:rsidTr="009F5EC7">
        <w:trPr>
          <w:trHeight w:val="578"/>
        </w:trPr>
        <w:tc>
          <w:tcPr>
            <w:tcW w:w="10220" w:type="dxa"/>
            <w:gridSpan w:val="2"/>
          </w:tcPr>
          <w:p w14:paraId="21BA00F7" w14:textId="451C03E9" w:rsidR="00B877BE" w:rsidRPr="008F27AA" w:rsidRDefault="00B877BE" w:rsidP="003E780C">
            <w:pPr>
              <w:spacing w:after="0"/>
            </w:pPr>
            <w:r w:rsidRPr="008F27AA">
              <w:t>Medida 4: En los procesos de selección, en igualdad de mérito se priorizará en la selección el sexo menos representado.</w:t>
            </w:r>
          </w:p>
        </w:tc>
      </w:tr>
      <w:tr w:rsidR="00B877BE" w:rsidRPr="008F27AA" w14:paraId="4B90833F" w14:textId="77777777" w:rsidTr="009F5EC7">
        <w:trPr>
          <w:trHeight w:val="297"/>
        </w:trPr>
        <w:tc>
          <w:tcPr>
            <w:tcW w:w="1882" w:type="dxa"/>
          </w:tcPr>
          <w:p w14:paraId="2A1BE0A5" w14:textId="77777777" w:rsidR="00B877BE" w:rsidRPr="008F27AA" w:rsidRDefault="00B877BE" w:rsidP="003E780C">
            <w:pPr>
              <w:spacing w:after="0"/>
            </w:pPr>
            <w:r w:rsidRPr="008F27AA">
              <w:t>Responsables</w:t>
            </w:r>
          </w:p>
        </w:tc>
        <w:tc>
          <w:tcPr>
            <w:tcW w:w="8338" w:type="dxa"/>
          </w:tcPr>
          <w:p w14:paraId="0A85D6DD" w14:textId="664954D0" w:rsidR="00B877BE" w:rsidRPr="008F27AA" w:rsidRDefault="00B877BE" w:rsidP="003E780C">
            <w:pPr>
              <w:spacing w:after="0"/>
            </w:pPr>
            <w:r w:rsidRPr="008F27AA">
              <w:t xml:space="preserve">Responsable de RRHH </w:t>
            </w:r>
          </w:p>
        </w:tc>
      </w:tr>
      <w:tr w:rsidR="00B877BE" w:rsidRPr="008F27AA" w14:paraId="3B41108D" w14:textId="77777777" w:rsidTr="009F5EC7">
        <w:trPr>
          <w:trHeight w:val="280"/>
        </w:trPr>
        <w:tc>
          <w:tcPr>
            <w:tcW w:w="1882" w:type="dxa"/>
          </w:tcPr>
          <w:p w14:paraId="0207F31D" w14:textId="0838C45C" w:rsidR="00B877BE" w:rsidRPr="008F27AA" w:rsidRDefault="00B877BE" w:rsidP="003E780C">
            <w:pPr>
              <w:spacing w:after="0"/>
            </w:pPr>
            <w:r w:rsidRPr="008F27AA">
              <w:t>Indicadores</w:t>
            </w:r>
          </w:p>
        </w:tc>
        <w:tc>
          <w:tcPr>
            <w:tcW w:w="8338" w:type="dxa"/>
          </w:tcPr>
          <w:p w14:paraId="0606503E" w14:textId="2244FC92" w:rsidR="00B877BE" w:rsidRPr="008F27AA" w:rsidRDefault="00B877BE" w:rsidP="003E780C">
            <w:pPr>
              <w:spacing w:after="0"/>
            </w:pPr>
            <w:r w:rsidRPr="008F27AA">
              <w:t>1. Registro anual contrataciones desagregado por sexo</w:t>
            </w:r>
          </w:p>
        </w:tc>
      </w:tr>
    </w:tbl>
    <w:p w14:paraId="53B8E8AE" w14:textId="5636552F" w:rsidR="00B877BE" w:rsidRDefault="00B877BE" w:rsidP="008E4062">
      <w:pPr>
        <w:pStyle w:val="Prrafodelista"/>
        <w:widowControl w:val="0"/>
        <w:autoSpaceDE w:val="0"/>
        <w:autoSpaceDN w:val="0"/>
        <w:adjustRightInd w:val="0"/>
        <w:spacing w:after="0" w:line="360" w:lineRule="auto"/>
        <w:ind w:left="462"/>
        <w:jc w:val="both"/>
        <w:rPr>
          <w:rFonts w:ascii="Times New Roman" w:hAnsi="Times New Roman"/>
          <w:bCs/>
          <w:sz w:val="24"/>
          <w:szCs w:val="24"/>
        </w:rPr>
      </w:pPr>
    </w:p>
    <w:p w14:paraId="15C8D18E" w14:textId="7A1AB1BC" w:rsidR="00B877BE" w:rsidRDefault="00B877BE" w:rsidP="008E4062">
      <w:pPr>
        <w:pStyle w:val="Prrafodelista"/>
        <w:widowControl w:val="0"/>
        <w:autoSpaceDE w:val="0"/>
        <w:autoSpaceDN w:val="0"/>
        <w:adjustRightInd w:val="0"/>
        <w:spacing w:after="0" w:line="360" w:lineRule="auto"/>
        <w:ind w:left="462"/>
        <w:jc w:val="both"/>
        <w:rPr>
          <w:rFonts w:ascii="Times New Roman" w:hAnsi="Times New Roman"/>
          <w:bCs/>
          <w:sz w:val="24"/>
          <w:szCs w:val="24"/>
        </w:rPr>
      </w:pPr>
    </w:p>
    <w:tbl>
      <w:tblPr>
        <w:tblStyle w:val="Tablaconcuadrcula"/>
        <w:tblW w:w="0" w:type="auto"/>
        <w:tblInd w:w="720" w:type="dxa"/>
        <w:tblLook w:val="04A0" w:firstRow="1" w:lastRow="0" w:firstColumn="1" w:lastColumn="0" w:noHBand="0" w:noVBand="1"/>
      </w:tblPr>
      <w:tblGrid>
        <w:gridCol w:w="1885"/>
        <w:gridCol w:w="8353"/>
      </w:tblGrid>
      <w:tr w:rsidR="00B877BE" w:rsidRPr="008F27AA" w14:paraId="192E6D6F" w14:textId="77777777" w:rsidTr="009F5EC7">
        <w:trPr>
          <w:trHeight w:val="617"/>
        </w:trPr>
        <w:tc>
          <w:tcPr>
            <w:tcW w:w="10238" w:type="dxa"/>
            <w:gridSpan w:val="2"/>
            <w:shd w:val="clear" w:color="auto" w:fill="92D050"/>
          </w:tcPr>
          <w:p w14:paraId="743B1200" w14:textId="5276F84F" w:rsidR="00B877BE" w:rsidRPr="008F27AA" w:rsidRDefault="004064A5" w:rsidP="003E780C">
            <w:pPr>
              <w:spacing w:after="0"/>
              <w:jc w:val="center"/>
              <w:rPr>
                <w:i/>
              </w:rPr>
            </w:pPr>
            <w:r>
              <w:rPr>
                <w:i/>
              </w:rPr>
              <w:t>CONTRATACIÓN</w:t>
            </w:r>
            <w:r w:rsidR="00B877BE" w:rsidRPr="008F27AA">
              <w:rPr>
                <w:i/>
              </w:rPr>
              <w:t>: Fomentar el equilibrio entre hombres y mujeres independientemente de la modalidad de contratación: indefinidos o eventuales</w:t>
            </w:r>
          </w:p>
        </w:tc>
      </w:tr>
      <w:tr w:rsidR="00B877BE" w:rsidRPr="008F27AA" w14:paraId="2E977D8F" w14:textId="77777777" w:rsidTr="009F5EC7">
        <w:trPr>
          <w:trHeight w:val="599"/>
        </w:trPr>
        <w:tc>
          <w:tcPr>
            <w:tcW w:w="10238" w:type="dxa"/>
            <w:gridSpan w:val="2"/>
            <w:shd w:val="clear" w:color="auto" w:fill="A8D08D" w:themeFill="accent6" w:themeFillTint="99"/>
          </w:tcPr>
          <w:p w14:paraId="2528F04D" w14:textId="77777777" w:rsidR="00B877BE" w:rsidRPr="008F27AA" w:rsidRDefault="00B877BE" w:rsidP="003E780C">
            <w:pPr>
              <w:spacing w:after="0"/>
            </w:pPr>
            <w:r w:rsidRPr="008F27AA">
              <w:t>Objetivo: Mejorar el proceso de incorporación de nuevos/as personas, garantizando los conocimientos que permitan la integración efectiva de la perspectiva de género</w:t>
            </w:r>
          </w:p>
        </w:tc>
      </w:tr>
      <w:tr w:rsidR="00B877BE" w:rsidRPr="008F27AA" w14:paraId="3B7751A9" w14:textId="77777777" w:rsidTr="009F5EC7">
        <w:trPr>
          <w:trHeight w:val="926"/>
        </w:trPr>
        <w:tc>
          <w:tcPr>
            <w:tcW w:w="10238" w:type="dxa"/>
            <w:gridSpan w:val="2"/>
          </w:tcPr>
          <w:p w14:paraId="04B8AAA6" w14:textId="77777777" w:rsidR="00B877BE" w:rsidRPr="008F27AA" w:rsidRDefault="00B877BE" w:rsidP="003E780C">
            <w:pPr>
              <w:spacing w:after="0"/>
            </w:pPr>
            <w:r w:rsidRPr="008F27AA">
              <w:t>Medida 1: Actualizar el Dosier del Docente para las nuevas incorporaciones, incorporando la obligatoriedad de recibir un curso de igualdad de género y del uso del lenguaje no sexista y elaborar un material didáctico con lenguaje inclusivo.</w:t>
            </w:r>
          </w:p>
        </w:tc>
      </w:tr>
      <w:tr w:rsidR="00B877BE" w:rsidRPr="008F27AA" w14:paraId="18F8ED82" w14:textId="77777777" w:rsidTr="009F5EC7">
        <w:trPr>
          <w:trHeight w:val="290"/>
        </w:trPr>
        <w:tc>
          <w:tcPr>
            <w:tcW w:w="1885" w:type="dxa"/>
          </w:tcPr>
          <w:p w14:paraId="6B849270" w14:textId="77777777" w:rsidR="00B877BE" w:rsidRPr="008F27AA" w:rsidRDefault="00B877BE" w:rsidP="003E780C">
            <w:pPr>
              <w:spacing w:after="0"/>
            </w:pPr>
            <w:r w:rsidRPr="008F27AA">
              <w:t>Responsables</w:t>
            </w:r>
          </w:p>
        </w:tc>
        <w:tc>
          <w:tcPr>
            <w:tcW w:w="8353" w:type="dxa"/>
          </w:tcPr>
          <w:p w14:paraId="57F2CEEB" w14:textId="77777777" w:rsidR="00B877BE" w:rsidRPr="008F27AA" w:rsidRDefault="00B877BE" w:rsidP="003E780C">
            <w:pPr>
              <w:spacing w:after="0"/>
            </w:pPr>
            <w:r w:rsidRPr="008F27AA">
              <w:t>Responsable RRHH y Coordinadora</w:t>
            </w:r>
          </w:p>
        </w:tc>
      </w:tr>
      <w:tr w:rsidR="00B877BE" w:rsidRPr="008F27AA" w14:paraId="63D79E36" w14:textId="77777777" w:rsidTr="009F5EC7">
        <w:trPr>
          <w:trHeight w:val="926"/>
        </w:trPr>
        <w:tc>
          <w:tcPr>
            <w:tcW w:w="1885" w:type="dxa"/>
          </w:tcPr>
          <w:p w14:paraId="20BC496E" w14:textId="77777777" w:rsidR="00B877BE" w:rsidRPr="008F27AA" w:rsidRDefault="00B877BE" w:rsidP="003E780C">
            <w:pPr>
              <w:spacing w:after="0"/>
            </w:pPr>
            <w:r w:rsidRPr="008F27AA">
              <w:t>Indicadores</w:t>
            </w:r>
          </w:p>
        </w:tc>
        <w:tc>
          <w:tcPr>
            <w:tcW w:w="8353" w:type="dxa"/>
          </w:tcPr>
          <w:p w14:paraId="7259B316" w14:textId="77777777" w:rsidR="00B877BE" w:rsidRPr="008F27AA" w:rsidRDefault="00B877BE" w:rsidP="003E780C">
            <w:pPr>
              <w:spacing w:after="0"/>
            </w:pPr>
            <w:r w:rsidRPr="008F27AA">
              <w:t>1. Actualizar el dosier del docente</w:t>
            </w:r>
          </w:p>
          <w:p w14:paraId="763840AF" w14:textId="77777777" w:rsidR="00B877BE" w:rsidRPr="008F27AA" w:rsidRDefault="00B877BE" w:rsidP="003E780C">
            <w:pPr>
              <w:spacing w:after="0"/>
            </w:pPr>
            <w:r w:rsidRPr="008F27AA">
              <w:t>2. Inclusión referencias Igualdad</w:t>
            </w:r>
          </w:p>
          <w:p w14:paraId="671676C7" w14:textId="77777777" w:rsidR="00B877BE" w:rsidRPr="008F27AA" w:rsidRDefault="00B877BE" w:rsidP="003E780C">
            <w:pPr>
              <w:spacing w:after="0"/>
            </w:pPr>
            <w:r w:rsidRPr="008F27AA">
              <w:t>3. N.º de personas informadas y formadas</w:t>
            </w:r>
          </w:p>
        </w:tc>
      </w:tr>
      <w:tr w:rsidR="00B877BE" w:rsidRPr="008F27AA" w14:paraId="061FF645" w14:textId="77777777" w:rsidTr="009F5EC7">
        <w:trPr>
          <w:trHeight w:val="1235"/>
        </w:trPr>
        <w:tc>
          <w:tcPr>
            <w:tcW w:w="10238" w:type="dxa"/>
            <w:gridSpan w:val="2"/>
          </w:tcPr>
          <w:p w14:paraId="61DD695D" w14:textId="77777777" w:rsidR="00B877BE" w:rsidRPr="008F27AA" w:rsidRDefault="00B877BE" w:rsidP="003E780C">
            <w:pPr>
              <w:spacing w:after="0"/>
            </w:pPr>
            <w:r w:rsidRPr="008F27AA">
              <w:t>Medida 2: PROGRAMA MENTORING de formación a los mentores: Formación a empleados/as con experiencia en su departamento para ser posteriormente mentores de las nuevas incorporaciones. Se les formará en técnicas de enseñanza y conceptos básicos del coaching</w:t>
            </w:r>
          </w:p>
        </w:tc>
      </w:tr>
      <w:tr w:rsidR="00B877BE" w:rsidRPr="008F27AA" w14:paraId="6581D968" w14:textId="77777777" w:rsidTr="009F5EC7">
        <w:trPr>
          <w:trHeight w:val="290"/>
        </w:trPr>
        <w:tc>
          <w:tcPr>
            <w:tcW w:w="1885" w:type="dxa"/>
          </w:tcPr>
          <w:p w14:paraId="1337749C" w14:textId="77777777" w:rsidR="00B877BE" w:rsidRPr="008F27AA" w:rsidRDefault="00B877BE" w:rsidP="003E780C">
            <w:pPr>
              <w:spacing w:after="0"/>
            </w:pPr>
            <w:r w:rsidRPr="008F27AA">
              <w:t>Responsables</w:t>
            </w:r>
          </w:p>
        </w:tc>
        <w:tc>
          <w:tcPr>
            <w:tcW w:w="8353" w:type="dxa"/>
          </w:tcPr>
          <w:p w14:paraId="51813959" w14:textId="77777777" w:rsidR="00B877BE" w:rsidRPr="008F27AA" w:rsidRDefault="00B877BE" w:rsidP="003E780C">
            <w:pPr>
              <w:spacing w:after="0"/>
            </w:pPr>
            <w:r w:rsidRPr="008F27AA">
              <w:t xml:space="preserve">Dirección, responsable de RRHH </w:t>
            </w:r>
          </w:p>
        </w:tc>
      </w:tr>
      <w:tr w:rsidR="00B877BE" w:rsidRPr="008F27AA" w14:paraId="0D7106B1" w14:textId="77777777" w:rsidTr="009F5EC7">
        <w:trPr>
          <w:trHeight w:val="617"/>
        </w:trPr>
        <w:tc>
          <w:tcPr>
            <w:tcW w:w="1885" w:type="dxa"/>
          </w:tcPr>
          <w:p w14:paraId="417E4EF6" w14:textId="77777777" w:rsidR="00B877BE" w:rsidRPr="008F27AA" w:rsidRDefault="00B877BE" w:rsidP="003E780C">
            <w:pPr>
              <w:spacing w:after="0"/>
            </w:pPr>
            <w:r w:rsidRPr="008F27AA">
              <w:t>Indicadores</w:t>
            </w:r>
          </w:p>
        </w:tc>
        <w:tc>
          <w:tcPr>
            <w:tcW w:w="8353" w:type="dxa"/>
          </w:tcPr>
          <w:p w14:paraId="25A80797" w14:textId="77777777" w:rsidR="00B877BE" w:rsidRPr="008F27AA" w:rsidRDefault="00B877BE" w:rsidP="003E780C">
            <w:pPr>
              <w:spacing w:after="0"/>
            </w:pPr>
            <w:r w:rsidRPr="008F27AA">
              <w:t>1. N.º de mentores formados segregado por sexo</w:t>
            </w:r>
          </w:p>
          <w:p w14:paraId="3A37E5A0" w14:textId="77777777" w:rsidR="00B877BE" w:rsidRPr="008F27AA" w:rsidRDefault="00B877BE" w:rsidP="003E780C">
            <w:pPr>
              <w:spacing w:after="0"/>
            </w:pPr>
            <w:r w:rsidRPr="008F27AA">
              <w:t>2. Crear la sesión de bienvenida</w:t>
            </w:r>
          </w:p>
        </w:tc>
      </w:tr>
      <w:tr w:rsidR="00B877BE" w:rsidRPr="008F27AA" w14:paraId="43D8514B" w14:textId="77777777" w:rsidTr="009F5EC7">
        <w:trPr>
          <w:trHeight w:val="1235"/>
        </w:trPr>
        <w:tc>
          <w:tcPr>
            <w:tcW w:w="10238" w:type="dxa"/>
            <w:gridSpan w:val="2"/>
          </w:tcPr>
          <w:p w14:paraId="441A666E" w14:textId="77777777" w:rsidR="00B877BE" w:rsidRPr="008F27AA" w:rsidRDefault="00B877BE" w:rsidP="003E780C">
            <w:pPr>
              <w:spacing w:after="0"/>
            </w:pPr>
            <w:r w:rsidRPr="008F27AA">
              <w:t>Medida 3: Sesión de bienvenida al centro a las nuevas incorporaciones y que tiene como objetivo darles la bienvenida para que conozcan más ampliamente la identidad corporativa de la empresa; cultura, misión, visión y valores de igualdad y equidad</w:t>
            </w:r>
          </w:p>
        </w:tc>
      </w:tr>
      <w:tr w:rsidR="00B877BE" w:rsidRPr="008F27AA" w14:paraId="66B4F485" w14:textId="77777777" w:rsidTr="009F5EC7">
        <w:trPr>
          <w:trHeight w:val="290"/>
        </w:trPr>
        <w:tc>
          <w:tcPr>
            <w:tcW w:w="1885" w:type="dxa"/>
          </w:tcPr>
          <w:p w14:paraId="5CB38116" w14:textId="77777777" w:rsidR="00B877BE" w:rsidRPr="008F27AA" w:rsidRDefault="00B877BE" w:rsidP="003E780C">
            <w:pPr>
              <w:spacing w:after="0"/>
            </w:pPr>
            <w:r w:rsidRPr="008F27AA">
              <w:t>Responsables</w:t>
            </w:r>
          </w:p>
        </w:tc>
        <w:tc>
          <w:tcPr>
            <w:tcW w:w="8353" w:type="dxa"/>
          </w:tcPr>
          <w:p w14:paraId="6D6C16D6" w14:textId="77777777" w:rsidR="00B877BE" w:rsidRPr="008F27AA" w:rsidRDefault="00B877BE" w:rsidP="003E780C">
            <w:pPr>
              <w:spacing w:after="0"/>
            </w:pPr>
            <w:r w:rsidRPr="008F27AA">
              <w:t xml:space="preserve">Responsable de RRHH </w:t>
            </w:r>
          </w:p>
        </w:tc>
      </w:tr>
      <w:tr w:rsidR="00B877BE" w:rsidRPr="008F27AA" w14:paraId="0429186C" w14:textId="77777777" w:rsidTr="009F5EC7">
        <w:trPr>
          <w:trHeight w:val="599"/>
        </w:trPr>
        <w:tc>
          <w:tcPr>
            <w:tcW w:w="1885" w:type="dxa"/>
          </w:tcPr>
          <w:p w14:paraId="471577FE" w14:textId="77777777" w:rsidR="00B877BE" w:rsidRPr="008F27AA" w:rsidRDefault="00B877BE" w:rsidP="003E780C">
            <w:pPr>
              <w:spacing w:after="0"/>
            </w:pPr>
            <w:r w:rsidRPr="008F27AA">
              <w:t>Indicadores</w:t>
            </w:r>
          </w:p>
        </w:tc>
        <w:tc>
          <w:tcPr>
            <w:tcW w:w="8353" w:type="dxa"/>
          </w:tcPr>
          <w:p w14:paraId="1DA937C6" w14:textId="77777777" w:rsidR="00B877BE" w:rsidRPr="008F27AA" w:rsidRDefault="00B877BE" w:rsidP="003E780C">
            <w:pPr>
              <w:spacing w:after="0"/>
            </w:pPr>
            <w:r w:rsidRPr="008F27AA">
              <w:t>1. N.º de mentores formados segregado por sexo</w:t>
            </w:r>
          </w:p>
          <w:p w14:paraId="7FCD5B00" w14:textId="77777777" w:rsidR="00B877BE" w:rsidRPr="008F27AA" w:rsidRDefault="00B877BE" w:rsidP="003E780C">
            <w:pPr>
              <w:spacing w:after="0"/>
            </w:pPr>
            <w:r w:rsidRPr="008F27AA">
              <w:t>2. Crear la sesión de bienvenida</w:t>
            </w:r>
          </w:p>
        </w:tc>
      </w:tr>
      <w:tr w:rsidR="00B877BE" w:rsidRPr="008F27AA" w14:paraId="41F180FF" w14:textId="77777777" w:rsidTr="009F5EC7">
        <w:trPr>
          <w:trHeight w:val="926"/>
        </w:trPr>
        <w:tc>
          <w:tcPr>
            <w:tcW w:w="10238" w:type="dxa"/>
            <w:gridSpan w:val="2"/>
          </w:tcPr>
          <w:p w14:paraId="379A9FCE" w14:textId="77777777" w:rsidR="00B877BE" w:rsidRPr="008F27AA" w:rsidRDefault="00B877BE" w:rsidP="003E780C">
            <w:pPr>
              <w:spacing w:after="0"/>
            </w:pPr>
            <w:r w:rsidRPr="008F27AA">
              <w:t>Medida 4: Informar a la Comisión de Seguimiento del Plan de Igualdad de los datos estadísticos relativos a la distribución de hombres y mujeres por departamentos, por tipo de contrato, puesto y grupo profesional.</w:t>
            </w:r>
          </w:p>
        </w:tc>
      </w:tr>
      <w:tr w:rsidR="00B877BE" w:rsidRPr="008F27AA" w14:paraId="3E450C60" w14:textId="77777777" w:rsidTr="009F5EC7">
        <w:trPr>
          <w:trHeight w:val="290"/>
        </w:trPr>
        <w:tc>
          <w:tcPr>
            <w:tcW w:w="1885" w:type="dxa"/>
          </w:tcPr>
          <w:p w14:paraId="68EE8456" w14:textId="77777777" w:rsidR="00B877BE" w:rsidRPr="008F27AA" w:rsidRDefault="00B877BE" w:rsidP="003E780C">
            <w:pPr>
              <w:spacing w:after="0"/>
            </w:pPr>
            <w:r w:rsidRPr="008F27AA">
              <w:t>Responsables</w:t>
            </w:r>
          </w:p>
        </w:tc>
        <w:tc>
          <w:tcPr>
            <w:tcW w:w="8353" w:type="dxa"/>
          </w:tcPr>
          <w:p w14:paraId="2157BEF2" w14:textId="77777777" w:rsidR="00B877BE" w:rsidRPr="008F27AA" w:rsidRDefault="00B877BE" w:rsidP="003E780C">
            <w:pPr>
              <w:spacing w:after="0"/>
            </w:pPr>
            <w:r w:rsidRPr="008F27AA">
              <w:t xml:space="preserve">Responsable de RRHH </w:t>
            </w:r>
          </w:p>
        </w:tc>
      </w:tr>
      <w:tr w:rsidR="00B877BE" w:rsidRPr="008F27AA" w14:paraId="1086F72F" w14:textId="77777777" w:rsidTr="009F5EC7">
        <w:trPr>
          <w:trHeight w:val="909"/>
        </w:trPr>
        <w:tc>
          <w:tcPr>
            <w:tcW w:w="1885" w:type="dxa"/>
          </w:tcPr>
          <w:p w14:paraId="79F89D22" w14:textId="77777777" w:rsidR="00B877BE" w:rsidRPr="008F27AA" w:rsidRDefault="00B877BE" w:rsidP="003E780C">
            <w:pPr>
              <w:spacing w:after="0"/>
            </w:pPr>
            <w:r w:rsidRPr="008F27AA">
              <w:t>Indicadores</w:t>
            </w:r>
          </w:p>
        </w:tc>
        <w:tc>
          <w:tcPr>
            <w:tcW w:w="8353" w:type="dxa"/>
          </w:tcPr>
          <w:p w14:paraId="51B10E85" w14:textId="77777777" w:rsidR="00B877BE" w:rsidRPr="008F27AA" w:rsidRDefault="00B877BE" w:rsidP="003E780C">
            <w:pPr>
              <w:spacing w:after="0"/>
            </w:pPr>
            <w:r w:rsidRPr="008F27AA">
              <w:t>Actas de las reuniones periódicas con Comisión de Seguimiento a partir de la generación de la base de datos con datos de los indicadores anteriores.</w:t>
            </w:r>
          </w:p>
        </w:tc>
      </w:tr>
    </w:tbl>
    <w:p w14:paraId="75D7159D" w14:textId="6BA04AD0" w:rsidR="005479A1" w:rsidRPr="005479A1" w:rsidRDefault="005479A1" w:rsidP="005479A1">
      <w:pPr>
        <w:pStyle w:val="Ttulo21"/>
      </w:pPr>
    </w:p>
    <w:tbl>
      <w:tblPr>
        <w:tblStyle w:val="Tablaconcuadrcula"/>
        <w:tblW w:w="0" w:type="auto"/>
        <w:tblInd w:w="720" w:type="dxa"/>
        <w:tblLook w:val="04A0" w:firstRow="1" w:lastRow="0" w:firstColumn="1" w:lastColumn="0" w:noHBand="0" w:noVBand="1"/>
      </w:tblPr>
      <w:tblGrid>
        <w:gridCol w:w="1885"/>
        <w:gridCol w:w="8353"/>
      </w:tblGrid>
      <w:tr w:rsidR="000229F8" w:rsidRPr="008F27AA" w14:paraId="70EB9C48" w14:textId="77777777" w:rsidTr="001D0044">
        <w:trPr>
          <w:trHeight w:val="617"/>
        </w:trPr>
        <w:tc>
          <w:tcPr>
            <w:tcW w:w="10238" w:type="dxa"/>
            <w:gridSpan w:val="2"/>
            <w:shd w:val="clear" w:color="auto" w:fill="92D050"/>
          </w:tcPr>
          <w:p w14:paraId="7061BF0F" w14:textId="77777777" w:rsidR="000229F8" w:rsidRPr="008F27AA" w:rsidRDefault="000229F8" w:rsidP="001D0044">
            <w:pPr>
              <w:spacing w:after="0"/>
              <w:jc w:val="center"/>
              <w:rPr>
                <w:i/>
              </w:rPr>
            </w:pPr>
            <w:r w:rsidRPr="005479A1">
              <w:rPr>
                <w:i/>
              </w:rPr>
              <w:t>CONTRATACIÓN: Fomentar el equilibrio entre hombres y mujeres independientemente de la modalidad de contratación: indefinidos o eventuales</w:t>
            </w:r>
          </w:p>
        </w:tc>
      </w:tr>
      <w:tr w:rsidR="000229F8" w:rsidRPr="008F27AA" w14:paraId="762A241A" w14:textId="77777777" w:rsidTr="001D0044">
        <w:trPr>
          <w:trHeight w:val="599"/>
        </w:trPr>
        <w:tc>
          <w:tcPr>
            <w:tcW w:w="10238" w:type="dxa"/>
            <w:gridSpan w:val="2"/>
            <w:shd w:val="clear" w:color="auto" w:fill="A8D08D" w:themeFill="accent6" w:themeFillTint="99"/>
          </w:tcPr>
          <w:p w14:paraId="19D75D7C" w14:textId="77777777" w:rsidR="000229F8" w:rsidRPr="008F27AA" w:rsidRDefault="000229F8" w:rsidP="001D0044">
            <w:pPr>
              <w:spacing w:after="0"/>
            </w:pPr>
            <w:r w:rsidRPr="008F27AA">
              <w:t>Objetivo: Mejorar el proceso de incorporación de nuevos/as personas, garantizando los conocimientos que permitan la integración efectiva de la perspectiva de género</w:t>
            </w:r>
          </w:p>
        </w:tc>
      </w:tr>
      <w:tr w:rsidR="000229F8" w:rsidRPr="008F27AA" w14:paraId="30FCD21F" w14:textId="77777777" w:rsidTr="001D0044">
        <w:trPr>
          <w:trHeight w:val="926"/>
        </w:trPr>
        <w:tc>
          <w:tcPr>
            <w:tcW w:w="10238" w:type="dxa"/>
            <w:gridSpan w:val="2"/>
          </w:tcPr>
          <w:p w14:paraId="49B7F347" w14:textId="77777777" w:rsidR="000229F8" w:rsidRPr="008F27AA" w:rsidRDefault="000229F8" w:rsidP="001D0044">
            <w:pPr>
              <w:spacing w:after="0"/>
            </w:pPr>
            <w:r w:rsidRPr="008F27AA">
              <w:t>Medida 1: Actualizar el Dosier del Docente para las nuevas incorporaciones, incorporando la obligatoriedad de recibir un curso de igualdad de género y del uso del lenguaje no sexista y elaborar un material didáctico con lenguaje inclusivo.</w:t>
            </w:r>
          </w:p>
        </w:tc>
      </w:tr>
      <w:tr w:rsidR="000229F8" w:rsidRPr="008F27AA" w14:paraId="3FEA0756" w14:textId="77777777" w:rsidTr="001D0044">
        <w:trPr>
          <w:trHeight w:val="290"/>
        </w:trPr>
        <w:tc>
          <w:tcPr>
            <w:tcW w:w="1885" w:type="dxa"/>
          </w:tcPr>
          <w:p w14:paraId="6E15B53E" w14:textId="77777777" w:rsidR="000229F8" w:rsidRPr="008F27AA" w:rsidRDefault="000229F8" w:rsidP="001D0044">
            <w:pPr>
              <w:spacing w:after="0"/>
            </w:pPr>
            <w:r w:rsidRPr="008F27AA">
              <w:t>Responsables</w:t>
            </w:r>
          </w:p>
        </w:tc>
        <w:tc>
          <w:tcPr>
            <w:tcW w:w="8353" w:type="dxa"/>
          </w:tcPr>
          <w:p w14:paraId="51D6FE63" w14:textId="77777777" w:rsidR="000229F8" w:rsidRPr="008F27AA" w:rsidRDefault="000229F8" w:rsidP="001D0044">
            <w:pPr>
              <w:spacing w:after="0"/>
            </w:pPr>
            <w:r w:rsidRPr="008F27AA">
              <w:t>Responsable RRHH y Coordinadora</w:t>
            </w:r>
          </w:p>
        </w:tc>
      </w:tr>
      <w:tr w:rsidR="000229F8" w:rsidRPr="008F27AA" w14:paraId="66FAB490" w14:textId="77777777" w:rsidTr="001D0044">
        <w:trPr>
          <w:trHeight w:val="926"/>
        </w:trPr>
        <w:tc>
          <w:tcPr>
            <w:tcW w:w="1885" w:type="dxa"/>
          </w:tcPr>
          <w:p w14:paraId="10285340" w14:textId="77777777" w:rsidR="000229F8" w:rsidRPr="008F27AA" w:rsidRDefault="000229F8" w:rsidP="001D0044">
            <w:pPr>
              <w:spacing w:after="0"/>
            </w:pPr>
            <w:r w:rsidRPr="008F27AA">
              <w:t>Indicadores</w:t>
            </w:r>
          </w:p>
        </w:tc>
        <w:tc>
          <w:tcPr>
            <w:tcW w:w="8353" w:type="dxa"/>
          </w:tcPr>
          <w:p w14:paraId="760E6C07" w14:textId="77777777" w:rsidR="000229F8" w:rsidRPr="008F27AA" w:rsidRDefault="000229F8" w:rsidP="001D0044">
            <w:pPr>
              <w:spacing w:after="0"/>
            </w:pPr>
            <w:r w:rsidRPr="008F27AA">
              <w:t>1. Actualizar el dosier del docente</w:t>
            </w:r>
          </w:p>
          <w:p w14:paraId="22534813" w14:textId="77777777" w:rsidR="000229F8" w:rsidRPr="008F27AA" w:rsidRDefault="000229F8" w:rsidP="001D0044">
            <w:pPr>
              <w:spacing w:after="0"/>
            </w:pPr>
            <w:r w:rsidRPr="008F27AA">
              <w:t>2. Inclusión referencias Igualdad</w:t>
            </w:r>
          </w:p>
          <w:p w14:paraId="7000BA5F" w14:textId="77777777" w:rsidR="000229F8" w:rsidRPr="008F27AA" w:rsidRDefault="000229F8" w:rsidP="001D0044">
            <w:pPr>
              <w:spacing w:after="0"/>
            </w:pPr>
            <w:r w:rsidRPr="008F27AA">
              <w:t>3. N.º de personas informadas y formadas</w:t>
            </w:r>
          </w:p>
        </w:tc>
      </w:tr>
    </w:tbl>
    <w:p w14:paraId="1367C59F" w14:textId="0ABF765B" w:rsidR="005479A1" w:rsidRDefault="005479A1" w:rsidP="008E4062">
      <w:pPr>
        <w:spacing w:line="360" w:lineRule="auto"/>
        <w:jc w:val="both"/>
        <w:rPr>
          <w:rFonts w:ascii="Times New Roman" w:hAnsi="Times New Roman"/>
          <w:color w:val="FFFFFF" w:themeColor="background1"/>
          <w:sz w:val="24"/>
          <w:szCs w:val="24"/>
        </w:rPr>
      </w:pPr>
    </w:p>
    <w:p w14:paraId="684586C2" w14:textId="18CC9C1B" w:rsidR="00487941" w:rsidRPr="008A218B" w:rsidRDefault="00C52499" w:rsidP="008832B8">
      <w:pPr>
        <w:pStyle w:val="Ttulo21"/>
      </w:pPr>
      <w:bookmarkStart w:id="37" w:name="_Toc82629905"/>
      <w:r>
        <w:t>2)</w:t>
      </w:r>
      <w:r w:rsidR="00487941" w:rsidRPr="008A218B">
        <w:t xml:space="preserve"> FORMACIÓN</w:t>
      </w:r>
      <w:bookmarkEnd w:id="37"/>
    </w:p>
    <w:tbl>
      <w:tblPr>
        <w:tblStyle w:val="Tablaconcuadrcula"/>
        <w:tblW w:w="0" w:type="auto"/>
        <w:tblInd w:w="720" w:type="dxa"/>
        <w:tblLook w:val="04A0" w:firstRow="1" w:lastRow="0" w:firstColumn="1" w:lastColumn="0" w:noHBand="0" w:noVBand="1"/>
      </w:tblPr>
      <w:tblGrid>
        <w:gridCol w:w="1882"/>
        <w:gridCol w:w="8339"/>
      </w:tblGrid>
      <w:tr w:rsidR="00487941" w:rsidRPr="00644D04" w14:paraId="45EC66AF" w14:textId="77777777" w:rsidTr="00487941">
        <w:trPr>
          <w:trHeight w:val="926"/>
        </w:trPr>
        <w:tc>
          <w:tcPr>
            <w:tcW w:w="10221" w:type="dxa"/>
            <w:gridSpan w:val="2"/>
            <w:shd w:val="clear" w:color="auto" w:fill="0070C0"/>
          </w:tcPr>
          <w:p w14:paraId="0FAEF4A7" w14:textId="4A66AF8B" w:rsidR="00487941" w:rsidRPr="00644D04" w:rsidRDefault="00487941" w:rsidP="003E780C">
            <w:pPr>
              <w:spacing w:after="0"/>
              <w:jc w:val="center"/>
              <w:rPr>
                <w:i/>
              </w:rPr>
            </w:pPr>
            <w:r w:rsidRPr="00644D04">
              <w:rPr>
                <w:i/>
              </w:rPr>
              <w:t>Formación: Asegurar un Plan de Formación que contemple la igualdad de género y un crecimiento profesional y personal a través del acceso a la capacitación sin ningún tipo de discriminación.</w:t>
            </w:r>
          </w:p>
        </w:tc>
      </w:tr>
      <w:tr w:rsidR="00487941" w:rsidRPr="00644D04" w14:paraId="4FE1F076" w14:textId="77777777" w:rsidTr="00487941">
        <w:trPr>
          <w:trHeight w:val="600"/>
        </w:trPr>
        <w:tc>
          <w:tcPr>
            <w:tcW w:w="10221" w:type="dxa"/>
            <w:gridSpan w:val="2"/>
            <w:shd w:val="clear" w:color="auto" w:fill="9CC2E5" w:themeFill="accent5" w:themeFillTint="99"/>
          </w:tcPr>
          <w:p w14:paraId="192C345F" w14:textId="77777777" w:rsidR="00487941" w:rsidRPr="00644D04" w:rsidRDefault="00487941" w:rsidP="003E780C">
            <w:pPr>
              <w:spacing w:after="0"/>
            </w:pPr>
            <w:r w:rsidRPr="00644D04">
              <w:t>Objetivo: Disponer de un Plan de Formación anual plenamente enfocado a las necesidades reales de la empresa y que incluya la perspectiva de género</w:t>
            </w:r>
          </w:p>
        </w:tc>
      </w:tr>
      <w:tr w:rsidR="00487941" w:rsidRPr="00644D04" w14:paraId="12EDF5F9" w14:textId="77777777" w:rsidTr="00487941">
        <w:trPr>
          <w:trHeight w:val="617"/>
        </w:trPr>
        <w:tc>
          <w:tcPr>
            <w:tcW w:w="10221" w:type="dxa"/>
            <w:gridSpan w:val="2"/>
          </w:tcPr>
          <w:p w14:paraId="29D2B171" w14:textId="77777777" w:rsidR="00487941" w:rsidRPr="00644D04" w:rsidRDefault="00487941" w:rsidP="003E780C">
            <w:pPr>
              <w:spacing w:after="0"/>
            </w:pPr>
            <w:r w:rsidRPr="00644D04">
              <w:t>Medida 1: Actualizar y diseñar de nuevo el plan de formación interno mediante un procedimiento que incluya la perspectiva de género</w:t>
            </w:r>
          </w:p>
        </w:tc>
      </w:tr>
      <w:tr w:rsidR="00487941" w:rsidRPr="00644D04" w14:paraId="73DC52AC" w14:textId="77777777" w:rsidTr="003A6601">
        <w:trPr>
          <w:trHeight w:val="291"/>
        </w:trPr>
        <w:tc>
          <w:tcPr>
            <w:tcW w:w="1882" w:type="dxa"/>
          </w:tcPr>
          <w:p w14:paraId="4E021498" w14:textId="77777777" w:rsidR="00487941" w:rsidRPr="00644D04" w:rsidRDefault="00487941" w:rsidP="003E780C">
            <w:pPr>
              <w:spacing w:after="0"/>
            </w:pPr>
            <w:r w:rsidRPr="00644D04">
              <w:t>Responsables</w:t>
            </w:r>
          </w:p>
        </w:tc>
        <w:tc>
          <w:tcPr>
            <w:tcW w:w="8339" w:type="dxa"/>
          </w:tcPr>
          <w:p w14:paraId="40DCDB78" w14:textId="77777777" w:rsidR="00487941" w:rsidRPr="00644D04" w:rsidRDefault="00487941" w:rsidP="003E780C">
            <w:pPr>
              <w:spacing w:after="0"/>
            </w:pPr>
            <w:r w:rsidRPr="00644D04">
              <w:t>Responsable RRHH y Coordinadora</w:t>
            </w:r>
          </w:p>
        </w:tc>
      </w:tr>
      <w:tr w:rsidR="00487941" w:rsidRPr="00644D04" w14:paraId="35CB8996" w14:textId="77777777" w:rsidTr="003A6601">
        <w:trPr>
          <w:trHeight w:val="617"/>
        </w:trPr>
        <w:tc>
          <w:tcPr>
            <w:tcW w:w="1882" w:type="dxa"/>
          </w:tcPr>
          <w:p w14:paraId="665C86A5" w14:textId="77777777" w:rsidR="00487941" w:rsidRPr="00644D04" w:rsidRDefault="00487941" w:rsidP="003E780C">
            <w:pPr>
              <w:spacing w:after="0"/>
            </w:pPr>
            <w:r w:rsidRPr="00644D04">
              <w:t>Indicadores</w:t>
            </w:r>
          </w:p>
        </w:tc>
        <w:tc>
          <w:tcPr>
            <w:tcW w:w="8339" w:type="dxa"/>
          </w:tcPr>
          <w:p w14:paraId="06A65305" w14:textId="77777777" w:rsidR="00487941" w:rsidRPr="00644D04" w:rsidRDefault="00487941" w:rsidP="003E780C">
            <w:pPr>
              <w:spacing w:after="0"/>
            </w:pPr>
            <w:r w:rsidRPr="00644D04">
              <w:t>1. Creación de un procedimiento en formación interna y elaboración del plan de formación</w:t>
            </w:r>
          </w:p>
        </w:tc>
      </w:tr>
      <w:tr w:rsidR="00487941" w:rsidRPr="00644D04" w14:paraId="6938D324" w14:textId="77777777" w:rsidTr="00487941">
        <w:trPr>
          <w:trHeight w:val="600"/>
        </w:trPr>
        <w:tc>
          <w:tcPr>
            <w:tcW w:w="10221" w:type="dxa"/>
            <w:gridSpan w:val="2"/>
          </w:tcPr>
          <w:p w14:paraId="5C69FDC2" w14:textId="77777777" w:rsidR="00487941" w:rsidRPr="00644D04" w:rsidRDefault="00487941" w:rsidP="003E780C">
            <w:pPr>
              <w:spacing w:after="0"/>
            </w:pPr>
            <w:r w:rsidRPr="00644D04">
              <w:t>Medida 2: Diseñar un nuevo procedimiento para la detección de necesidades formativas: elaboración y administración de encuestas online a la totalidad de la plantilla de forma anual, adaptadas a las necesidades de las líneas educativas y análisis de la información obtenida</w:t>
            </w:r>
          </w:p>
        </w:tc>
      </w:tr>
      <w:tr w:rsidR="00487941" w:rsidRPr="00644D04" w14:paraId="090E984E" w14:textId="77777777" w:rsidTr="003A6601">
        <w:trPr>
          <w:trHeight w:val="291"/>
        </w:trPr>
        <w:tc>
          <w:tcPr>
            <w:tcW w:w="1882" w:type="dxa"/>
          </w:tcPr>
          <w:p w14:paraId="4408F9D9" w14:textId="77777777" w:rsidR="00487941" w:rsidRPr="00644D04" w:rsidRDefault="00487941" w:rsidP="003E780C">
            <w:pPr>
              <w:spacing w:after="0"/>
            </w:pPr>
            <w:r w:rsidRPr="00644D04">
              <w:t>Responsables</w:t>
            </w:r>
          </w:p>
        </w:tc>
        <w:tc>
          <w:tcPr>
            <w:tcW w:w="8339" w:type="dxa"/>
          </w:tcPr>
          <w:p w14:paraId="2765D7A5" w14:textId="77777777" w:rsidR="00487941" w:rsidRPr="00644D04" w:rsidRDefault="00487941" w:rsidP="003E780C">
            <w:pPr>
              <w:spacing w:after="0"/>
            </w:pPr>
            <w:r w:rsidRPr="00644D04">
              <w:t>Dirección, responsable de RRHH y Coordinadora</w:t>
            </w:r>
          </w:p>
        </w:tc>
      </w:tr>
      <w:tr w:rsidR="00487941" w:rsidRPr="00644D04" w14:paraId="44683C3B" w14:textId="77777777" w:rsidTr="003A6601">
        <w:trPr>
          <w:trHeight w:val="926"/>
        </w:trPr>
        <w:tc>
          <w:tcPr>
            <w:tcW w:w="1882" w:type="dxa"/>
          </w:tcPr>
          <w:p w14:paraId="0FF5A721" w14:textId="77777777" w:rsidR="00487941" w:rsidRPr="00644D04" w:rsidRDefault="00487941" w:rsidP="003E780C">
            <w:pPr>
              <w:spacing w:after="0"/>
            </w:pPr>
            <w:r w:rsidRPr="00644D04">
              <w:t>Indicadores</w:t>
            </w:r>
          </w:p>
        </w:tc>
        <w:tc>
          <w:tcPr>
            <w:tcW w:w="8339" w:type="dxa"/>
          </w:tcPr>
          <w:p w14:paraId="5E1958B4" w14:textId="77777777" w:rsidR="00487941" w:rsidRPr="00644D04" w:rsidRDefault="00487941" w:rsidP="003E780C">
            <w:pPr>
              <w:spacing w:after="0"/>
            </w:pPr>
            <w:r w:rsidRPr="00644D04">
              <w:t>1. Detección de necesidades (encuesta) realizada.</w:t>
            </w:r>
          </w:p>
          <w:p w14:paraId="0D6CE8AE" w14:textId="77777777" w:rsidR="00487941" w:rsidRPr="00644D04" w:rsidRDefault="00487941" w:rsidP="003E780C">
            <w:pPr>
              <w:spacing w:after="0"/>
            </w:pPr>
            <w:r w:rsidRPr="00644D04">
              <w:t>2. Respuestas del personal / total personas</w:t>
            </w:r>
          </w:p>
          <w:p w14:paraId="26271548" w14:textId="77777777" w:rsidR="00487941" w:rsidRPr="00644D04" w:rsidRDefault="00487941" w:rsidP="003E780C">
            <w:pPr>
              <w:spacing w:after="0"/>
            </w:pPr>
            <w:r w:rsidRPr="00644D04">
              <w:t>3. Valoración y análisis de los resultados</w:t>
            </w:r>
          </w:p>
        </w:tc>
      </w:tr>
      <w:tr w:rsidR="00487941" w:rsidRPr="00644D04" w14:paraId="15B596E2" w14:textId="77777777" w:rsidTr="00487941">
        <w:trPr>
          <w:trHeight w:val="909"/>
        </w:trPr>
        <w:tc>
          <w:tcPr>
            <w:tcW w:w="10221" w:type="dxa"/>
            <w:gridSpan w:val="2"/>
          </w:tcPr>
          <w:p w14:paraId="6DDB6B70" w14:textId="1BAA97A5" w:rsidR="00487941" w:rsidRPr="00644D04" w:rsidRDefault="00487941" w:rsidP="003E780C">
            <w:pPr>
              <w:spacing w:after="0"/>
            </w:pPr>
            <w:r w:rsidRPr="00644D04">
              <w:t>Medida 3: Mantener en la entrevista de evaluación de desempeño, un apartado para recoger aspectos tales como: necesidades formativas, accesibilidad a las acciones, valoración de la formación para desarrollo de la carrera profesional, etc.</w:t>
            </w:r>
          </w:p>
        </w:tc>
      </w:tr>
      <w:tr w:rsidR="00487941" w:rsidRPr="00644D04" w14:paraId="5224852D" w14:textId="77777777" w:rsidTr="003A6601">
        <w:trPr>
          <w:trHeight w:val="309"/>
        </w:trPr>
        <w:tc>
          <w:tcPr>
            <w:tcW w:w="1882" w:type="dxa"/>
          </w:tcPr>
          <w:p w14:paraId="726A24DB" w14:textId="77777777" w:rsidR="00487941" w:rsidRPr="00644D04" w:rsidRDefault="00487941" w:rsidP="003E780C">
            <w:pPr>
              <w:spacing w:after="0"/>
            </w:pPr>
            <w:r w:rsidRPr="00644D04">
              <w:t>Responsables</w:t>
            </w:r>
          </w:p>
        </w:tc>
        <w:tc>
          <w:tcPr>
            <w:tcW w:w="8339" w:type="dxa"/>
          </w:tcPr>
          <w:p w14:paraId="6D14CDB5" w14:textId="77777777" w:rsidR="00487941" w:rsidRPr="00644D04" w:rsidRDefault="00487941" w:rsidP="003E780C">
            <w:pPr>
              <w:spacing w:after="0"/>
            </w:pPr>
            <w:r w:rsidRPr="00644D04">
              <w:t>Responsable de RRHH y Coordinadora</w:t>
            </w:r>
          </w:p>
        </w:tc>
      </w:tr>
      <w:tr w:rsidR="00487941" w:rsidRPr="00644D04" w14:paraId="1DE654BF" w14:textId="77777777" w:rsidTr="003A6601">
        <w:trPr>
          <w:trHeight w:val="309"/>
        </w:trPr>
        <w:tc>
          <w:tcPr>
            <w:tcW w:w="1882" w:type="dxa"/>
          </w:tcPr>
          <w:p w14:paraId="5E15E2E4" w14:textId="77777777" w:rsidR="00487941" w:rsidRPr="00644D04" w:rsidRDefault="00487941" w:rsidP="003E780C">
            <w:pPr>
              <w:spacing w:after="0"/>
            </w:pPr>
            <w:r w:rsidRPr="00644D04">
              <w:t>Indicadores</w:t>
            </w:r>
          </w:p>
        </w:tc>
        <w:tc>
          <w:tcPr>
            <w:tcW w:w="8339" w:type="dxa"/>
          </w:tcPr>
          <w:p w14:paraId="08AE32FA" w14:textId="77777777" w:rsidR="00487941" w:rsidRPr="00644D04" w:rsidRDefault="00487941" w:rsidP="003E780C">
            <w:pPr>
              <w:spacing w:after="0"/>
            </w:pPr>
            <w:r w:rsidRPr="00644D04">
              <w:t>1. Apartado incluido</w:t>
            </w:r>
          </w:p>
        </w:tc>
      </w:tr>
      <w:tr w:rsidR="00487941" w:rsidRPr="00644D04" w14:paraId="524353E4" w14:textId="77777777" w:rsidTr="00487941">
        <w:trPr>
          <w:trHeight w:val="600"/>
        </w:trPr>
        <w:tc>
          <w:tcPr>
            <w:tcW w:w="10221" w:type="dxa"/>
            <w:gridSpan w:val="2"/>
          </w:tcPr>
          <w:p w14:paraId="284DF882" w14:textId="0CC3AC40" w:rsidR="00487941" w:rsidRPr="00644D04" w:rsidRDefault="00487941" w:rsidP="003E780C">
            <w:pPr>
              <w:spacing w:after="0"/>
            </w:pPr>
            <w:r w:rsidRPr="00644D04">
              <w:t xml:space="preserve">Medida 4: Dar a conocer el Plan de formación a través de los diferentes tablones de anuncios, email.       </w:t>
            </w:r>
          </w:p>
        </w:tc>
      </w:tr>
      <w:tr w:rsidR="00487941" w:rsidRPr="00644D04" w14:paraId="7B8D60E0" w14:textId="77777777" w:rsidTr="003A6601">
        <w:trPr>
          <w:trHeight w:val="309"/>
        </w:trPr>
        <w:tc>
          <w:tcPr>
            <w:tcW w:w="1882" w:type="dxa"/>
          </w:tcPr>
          <w:p w14:paraId="7BF6224C" w14:textId="77777777" w:rsidR="00487941" w:rsidRPr="00644D04" w:rsidRDefault="00487941" w:rsidP="003E780C">
            <w:pPr>
              <w:spacing w:after="0"/>
            </w:pPr>
            <w:r w:rsidRPr="00644D04">
              <w:t>Responsables</w:t>
            </w:r>
          </w:p>
        </w:tc>
        <w:tc>
          <w:tcPr>
            <w:tcW w:w="8339" w:type="dxa"/>
          </w:tcPr>
          <w:p w14:paraId="2C8EC0F6" w14:textId="2BA1B5CC" w:rsidR="00487941" w:rsidRPr="00644D04" w:rsidRDefault="00487941" w:rsidP="003E780C">
            <w:pPr>
              <w:spacing w:after="0"/>
            </w:pPr>
            <w:r w:rsidRPr="00644D04">
              <w:t xml:space="preserve">Responsable de RRHH </w:t>
            </w:r>
          </w:p>
        </w:tc>
      </w:tr>
      <w:tr w:rsidR="00487941" w:rsidRPr="00644D04" w14:paraId="2AEB9B4A" w14:textId="77777777" w:rsidTr="003A6601">
        <w:trPr>
          <w:trHeight w:val="291"/>
        </w:trPr>
        <w:tc>
          <w:tcPr>
            <w:tcW w:w="1882" w:type="dxa"/>
          </w:tcPr>
          <w:p w14:paraId="79CA6476" w14:textId="77777777" w:rsidR="00487941" w:rsidRPr="00644D04" w:rsidRDefault="00487941" w:rsidP="003E780C">
            <w:pPr>
              <w:spacing w:after="0"/>
            </w:pPr>
            <w:r w:rsidRPr="00644D04">
              <w:t>Indicadores</w:t>
            </w:r>
          </w:p>
        </w:tc>
        <w:tc>
          <w:tcPr>
            <w:tcW w:w="8339" w:type="dxa"/>
          </w:tcPr>
          <w:p w14:paraId="647D0311" w14:textId="7524148D" w:rsidR="00487941" w:rsidRPr="00644D04" w:rsidRDefault="00487941" w:rsidP="003E780C">
            <w:pPr>
              <w:spacing w:after="0"/>
            </w:pPr>
            <w:r w:rsidRPr="00644D04">
              <w:t>1. Plan de formación anual difundido.</w:t>
            </w:r>
          </w:p>
        </w:tc>
      </w:tr>
    </w:tbl>
    <w:p w14:paraId="7648C6AF" w14:textId="7F631062" w:rsidR="00487941" w:rsidRPr="00487941" w:rsidRDefault="00487941" w:rsidP="008E4062">
      <w:pPr>
        <w:spacing w:line="360" w:lineRule="auto"/>
        <w:jc w:val="both"/>
        <w:rPr>
          <w:rFonts w:ascii="Times New Roman" w:hAnsi="Times New Roman"/>
          <w:sz w:val="24"/>
          <w:szCs w:val="24"/>
        </w:rPr>
      </w:pPr>
    </w:p>
    <w:tbl>
      <w:tblPr>
        <w:tblStyle w:val="Tablaconcuadrcula"/>
        <w:tblW w:w="0" w:type="auto"/>
        <w:tblInd w:w="720" w:type="dxa"/>
        <w:tblLook w:val="04A0" w:firstRow="1" w:lastRow="0" w:firstColumn="1" w:lastColumn="0" w:noHBand="0" w:noVBand="1"/>
      </w:tblPr>
      <w:tblGrid>
        <w:gridCol w:w="1889"/>
        <w:gridCol w:w="8367"/>
      </w:tblGrid>
      <w:tr w:rsidR="00487941" w:rsidRPr="000F62C1" w14:paraId="1E516DB2" w14:textId="77777777" w:rsidTr="00487941">
        <w:trPr>
          <w:trHeight w:val="919"/>
        </w:trPr>
        <w:tc>
          <w:tcPr>
            <w:tcW w:w="10256" w:type="dxa"/>
            <w:gridSpan w:val="2"/>
            <w:shd w:val="clear" w:color="auto" w:fill="0070C0"/>
          </w:tcPr>
          <w:p w14:paraId="60FB2899" w14:textId="4950880A" w:rsidR="00487941" w:rsidRPr="000F62C1" w:rsidRDefault="00487941" w:rsidP="003E780C">
            <w:pPr>
              <w:spacing w:after="0"/>
              <w:jc w:val="center"/>
              <w:rPr>
                <w:i/>
              </w:rPr>
            </w:pPr>
            <w:r w:rsidRPr="000F62C1">
              <w:rPr>
                <w:i/>
              </w:rPr>
              <w:t>Formación: Asegurar un Plan de Formación que contemple la igualdad de género y un crecimiento profesional y personal a través del acceso a la capacitación sin ningún tipo de discriminación.</w:t>
            </w:r>
          </w:p>
        </w:tc>
      </w:tr>
      <w:tr w:rsidR="00487941" w:rsidRPr="000F62C1" w14:paraId="1001C080" w14:textId="77777777" w:rsidTr="00487941">
        <w:trPr>
          <w:trHeight w:val="902"/>
        </w:trPr>
        <w:tc>
          <w:tcPr>
            <w:tcW w:w="10256" w:type="dxa"/>
            <w:gridSpan w:val="2"/>
            <w:shd w:val="clear" w:color="auto" w:fill="9CC2E5" w:themeFill="accent5" w:themeFillTint="99"/>
          </w:tcPr>
          <w:p w14:paraId="34E9FFA9" w14:textId="56889074" w:rsidR="00487941" w:rsidRPr="000F62C1" w:rsidRDefault="00487941" w:rsidP="003E780C">
            <w:pPr>
              <w:spacing w:after="0"/>
            </w:pPr>
            <w:r w:rsidRPr="000F62C1">
              <w:t>Objetivo: Sensibilizar y formar en igualdad de oportunidades a la plantilla en general para garantizar la igualdad entre hombres y mujeres y la objetividad en todos los procesos</w:t>
            </w:r>
          </w:p>
        </w:tc>
      </w:tr>
      <w:tr w:rsidR="00487941" w:rsidRPr="000F62C1" w14:paraId="50FE7AF1" w14:textId="77777777" w:rsidTr="00487941">
        <w:trPr>
          <w:trHeight w:val="306"/>
        </w:trPr>
        <w:tc>
          <w:tcPr>
            <w:tcW w:w="10256" w:type="dxa"/>
            <w:gridSpan w:val="2"/>
          </w:tcPr>
          <w:p w14:paraId="2E42BAA1" w14:textId="23D8CE96" w:rsidR="00487941" w:rsidRPr="000F62C1" w:rsidRDefault="00487941" w:rsidP="003E780C">
            <w:pPr>
              <w:spacing w:after="0"/>
            </w:pPr>
            <w:r w:rsidRPr="000F62C1">
              <w:t xml:space="preserve">Medida 1: Impartir cursos de formación en IGL </w:t>
            </w:r>
            <w:r w:rsidR="00280FFF">
              <w:t xml:space="preserve">actualizados en base a la nueva normativa </w:t>
            </w:r>
            <w:r w:rsidRPr="000F62C1">
              <w:t>dirigida a toda la plantilla</w:t>
            </w:r>
          </w:p>
        </w:tc>
      </w:tr>
      <w:tr w:rsidR="00487941" w:rsidRPr="000F62C1" w14:paraId="64DAEA32" w14:textId="77777777" w:rsidTr="00487941">
        <w:trPr>
          <w:trHeight w:val="289"/>
        </w:trPr>
        <w:tc>
          <w:tcPr>
            <w:tcW w:w="1889" w:type="dxa"/>
          </w:tcPr>
          <w:p w14:paraId="4DBF6231" w14:textId="77777777" w:rsidR="00487941" w:rsidRPr="000F62C1" w:rsidRDefault="00487941" w:rsidP="003E780C">
            <w:pPr>
              <w:spacing w:after="0"/>
            </w:pPr>
            <w:r w:rsidRPr="000F62C1">
              <w:t>Responsables</w:t>
            </w:r>
          </w:p>
        </w:tc>
        <w:tc>
          <w:tcPr>
            <w:tcW w:w="8367" w:type="dxa"/>
          </w:tcPr>
          <w:p w14:paraId="4226C831" w14:textId="6CF829E7" w:rsidR="00487941" w:rsidRPr="000F62C1" w:rsidRDefault="00487941" w:rsidP="003E780C">
            <w:pPr>
              <w:spacing w:after="0"/>
            </w:pPr>
            <w:r w:rsidRPr="000F62C1">
              <w:t xml:space="preserve">Responsable RRHH </w:t>
            </w:r>
          </w:p>
        </w:tc>
      </w:tr>
      <w:tr w:rsidR="00487941" w:rsidRPr="000F62C1" w14:paraId="23EAE623" w14:textId="77777777" w:rsidTr="00487941">
        <w:trPr>
          <w:trHeight w:val="612"/>
        </w:trPr>
        <w:tc>
          <w:tcPr>
            <w:tcW w:w="1889" w:type="dxa"/>
          </w:tcPr>
          <w:p w14:paraId="3D577DAB" w14:textId="33153C08" w:rsidR="00487941" w:rsidRPr="000F62C1" w:rsidRDefault="00487941" w:rsidP="003E780C">
            <w:pPr>
              <w:spacing w:after="0"/>
            </w:pPr>
            <w:r w:rsidRPr="000F62C1">
              <w:t>Indicadores</w:t>
            </w:r>
          </w:p>
        </w:tc>
        <w:tc>
          <w:tcPr>
            <w:tcW w:w="8367" w:type="dxa"/>
          </w:tcPr>
          <w:p w14:paraId="607CEC79" w14:textId="62C49785" w:rsidR="00487941" w:rsidRPr="000F62C1" w:rsidRDefault="00487941" w:rsidP="003E780C">
            <w:pPr>
              <w:spacing w:after="0"/>
            </w:pPr>
            <w:r w:rsidRPr="000F62C1">
              <w:t>1.Nº de cursos impartidos</w:t>
            </w:r>
          </w:p>
          <w:p w14:paraId="3388D89E" w14:textId="77777777" w:rsidR="00487941" w:rsidRPr="000F62C1" w:rsidRDefault="00487941" w:rsidP="003E780C">
            <w:pPr>
              <w:spacing w:after="0"/>
            </w:pPr>
            <w:r w:rsidRPr="000F62C1">
              <w:t>2. % de hombres y mujeres formadas.</w:t>
            </w:r>
          </w:p>
        </w:tc>
      </w:tr>
      <w:tr w:rsidR="00487941" w:rsidRPr="000F62C1" w14:paraId="59256B65" w14:textId="77777777" w:rsidTr="00487941">
        <w:trPr>
          <w:trHeight w:val="902"/>
        </w:trPr>
        <w:tc>
          <w:tcPr>
            <w:tcW w:w="10256" w:type="dxa"/>
            <w:gridSpan w:val="2"/>
          </w:tcPr>
          <w:p w14:paraId="058BA429" w14:textId="58961DC0" w:rsidR="00487941" w:rsidRPr="000F62C1" w:rsidRDefault="00487941" w:rsidP="003E780C">
            <w:pPr>
              <w:spacing w:after="0"/>
            </w:pPr>
            <w:r w:rsidRPr="000F62C1">
              <w:t xml:space="preserve">Medida 2: Formar a través de cursos online, a las personas recién incorporadas a la empresa en igualdad de género y verificar a través de </w:t>
            </w:r>
            <w:proofErr w:type="gramStart"/>
            <w:r w:rsidRPr="000F62C1">
              <w:t>un test</w:t>
            </w:r>
            <w:proofErr w:type="gramEnd"/>
            <w:r w:rsidRPr="000F62C1">
              <w:t xml:space="preserve"> que lo hayan ejecutado</w:t>
            </w:r>
          </w:p>
        </w:tc>
      </w:tr>
      <w:tr w:rsidR="00487941" w:rsidRPr="000F62C1" w14:paraId="6BFF7ED1" w14:textId="77777777" w:rsidTr="00487941">
        <w:trPr>
          <w:trHeight w:val="306"/>
        </w:trPr>
        <w:tc>
          <w:tcPr>
            <w:tcW w:w="1889" w:type="dxa"/>
          </w:tcPr>
          <w:p w14:paraId="0B95EBDE" w14:textId="77777777" w:rsidR="00487941" w:rsidRPr="000F62C1" w:rsidRDefault="00487941" w:rsidP="003E780C">
            <w:pPr>
              <w:spacing w:after="0"/>
            </w:pPr>
            <w:r w:rsidRPr="000F62C1">
              <w:t>Responsables</w:t>
            </w:r>
          </w:p>
        </w:tc>
        <w:tc>
          <w:tcPr>
            <w:tcW w:w="8367" w:type="dxa"/>
          </w:tcPr>
          <w:p w14:paraId="118665E3" w14:textId="77777777" w:rsidR="00487941" w:rsidRPr="000F62C1" w:rsidRDefault="00487941" w:rsidP="003E780C">
            <w:pPr>
              <w:spacing w:after="0"/>
            </w:pPr>
            <w:r w:rsidRPr="000F62C1">
              <w:t>Responsable de RRHH y Coordinadora</w:t>
            </w:r>
          </w:p>
        </w:tc>
      </w:tr>
      <w:tr w:rsidR="00487941" w:rsidRPr="000F62C1" w14:paraId="09F1C8F3" w14:textId="77777777" w:rsidTr="00487941">
        <w:trPr>
          <w:trHeight w:val="919"/>
        </w:trPr>
        <w:tc>
          <w:tcPr>
            <w:tcW w:w="1889" w:type="dxa"/>
          </w:tcPr>
          <w:p w14:paraId="43B11176" w14:textId="77777777" w:rsidR="00487941" w:rsidRPr="000F62C1" w:rsidRDefault="00487941" w:rsidP="003E780C">
            <w:pPr>
              <w:spacing w:after="0"/>
            </w:pPr>
            <w:r w:rsidRPr="000F62C1">
              <w:t>Indicadores</w:t>
            </w:r>
          </w:p>
        </w:tc>
        <w:tc>
          <w:tcPr>
            <w:tcW w:w="8367" w:type="dxa"/>
          </w:tcPr>
          <w:p w14:paraId="7AF7A751" w14:textId="77777777" w:rsidR="00487941" w:rsidRPr="000F62C1" w:rsidRDefault="00487941" w:rsidP="003E780C">
            <w:pPr>
              <w:spacing w:after="0"/>
            </w:pPr>
            <w:r w:rsidRPr="000F62C1">
              <w:t>1.Nº de cursos impartidos</w:t>
            </w:r>
          </w:p>
          <w:p w14:paraId="09DACB43" w14:textId="77777777" w:rsidR="00487941" w:rsidRPr="000F62C1" w:rsidRDefault="00487941" w:rsidP="003E780C">
            <w:pPr>
              <w:spacing w:after="0"/>
            </w:pPr>
            <w:r w:rsidRPr="000F62C1">
              <w:t>2. % de hombres y mujeres formadas.</w:t>
            </w:r>
          </w:p>
          <w:p w14:paraId="29B46E22" w14:textId="77777777" w:rsidR="00487941" w:rsidRPr="000F62C1" w:rsidRDefault="00487941" w:rsidP="003E780C">
            <w:pPr>
              <w:spacing w:after="0"/>
            </w:pPr>
            <w:r w:rsidRPr="000F62C1">
              <w:t>3. Test corregidos</w:t>
            </w:r>
          </w:p>
        </w:tc>
      </w:tr>
      <w:tr w:rsidR="00487941" w:rsidRPr="000F62C1" w14:paraId="4E0C8BF0" w14:textId="77777777" w:rsidTr="00194EEC">
        <w:trPr>
          <w:trHeight w:val="665"/>
        </w:trPr>
        <w:tc>
          <w:tcPr>
            <w:tcW w:w="10256" w:type="dxa"/>
            <w:gridSpan w:val="2"/>
          </w:tcPr>
          <w:p w14:paraId="1BB6C767" w14:textId="5E2A7869" w:rsidR="00487941" w:rsidRPr="000F62C1" w:rsidRDefault="00487941" w:rsidP="003E780C">
            <w:pPr>
              <w:spacing w:after="0"/>
            </w:pPr>
            <w:r w:rsidRPr="000F62C1">
              <w:t>Medida 3: Impartir acciones formativas de reciclaje profesional para las personas que se reincorporan después de la baja de maternidad/paternidad o de un periodo de excedencia.</w:t>
            </w:r>
          </w:p>
        </w:tc>
      </w:tr>
      <w:tr w:rsidR="00487941" w:rsidRPr="000F62C1" w14:paraId="0C8EEA63" w14:textId="77777777" w:rsidTr="00487941">
        <w:trPr>
          <w:trHeight w:val="306"/>
        </w:trPr>
        <w:tc>
          <w:tcPr>
            <w:tcW w:w="1889" w:type="dxa"/>
          </w:tcPr>
          <w:p w14:paraId="52616801" w14:textId="5333145D" w:rsidR="00487941" w:rsidRPr="000F62C1" w:rsidRDefault="00487941" w:rsidP="003E780C">
            <w:pPr>
              <w:spacing w:after="0"/>
            </w:pPr>
            <w:r w:rsidRPr="000F62C1">
              <w:t>Responsables</w:t>
            </w:r>
          </w:p>
        </w:tc>
        <w:tc>
          <w:tcPr>
            <w:tcW w:w="8367" w:type="dxa"/>
          </w:tcPr>
          <w:p w14:paraId="7DDFC4D4" w14:textId="77777777" w:rsidR="00487941" w:rsidRPr="000F62C1" w:rsidRDefault="00487941" w:rsidP="003E780C">
            <w:pPr>
              <w:spacing w:after="0"/>
            </w:pPr>
            <w:r w:rsidRPr="000F62C1">
              <w:t>Responsable de RRHH y Coordinadora</w:t>
            </w:r>
          </w:p>
        </w:tc>
      </w:tr>
      <w:tr w:rsidR="00487941" w:rsidRPr="000F62C1" w14:paraId="4D390AA2" w14:textId="77777777" w:rsidTr="00487941">
        <w:trPr>
          <w:trHeight w:val="612"/>
        </w:trPr>
        <w:tc>
          <w:tcPr>
            <w:tcW w:w="1889" w:type="dxa"/>
          </w:tcPr>
          <w:p w14:paraId="61C284B2" w14:textId="77777777" w:rsidR="00487941" w:rsidRPr="000F62C1" w:rsidRDefault="00487941" w:rsidP="003E780C">
            <w:pPr>
              <w:spacing w:after="0"/>
            </w:pPr>
            <w:r w:rsidRPr="000F62C1">
              <w:t>Indicadores</w:t>
            </w:r>
          </w:p>
        </w:tc>
        <w:tc>
          <w:tcPr>
            <w:tcW w:w="8367" w:type="dxa"/>
          </w:tcPr>
          <w:p w14:paraId="7E698B5C" w14:textId="77777777" w:rsidR="00487941" w:rsidRPr="000F62C1" w:rsidRDefault="00487941" w:rsidP="003E780C">
            <w:pPr>
              <w:spacing w:after="0"/>
            </w:pPr>
            <w:r w:rsidRPr="000F62C1">
              <w:t>1.Nº de cursos impartidos</w:t>
            </w:r>
          </w:p>
          <w:p w14:paraId="32143B70" w14:textId="77777777" w:rsidR="00487941" w:rsidRPr="000F62C1" w:rsidRDefault="00487941" w:rsidP="003E780C">
            <w:pPr>
              <w:spacing w:after="0"/>
            </w:pPr>
            <w:r w:rsidRPr="000F62C1">
              <w:t>2. % de hombres y mujeres formadas.</w:t>
            </w:r>
          </w:p>
        </w:tc>
      </w:tr>
      <w:tr w:rsidR="00487941" w:rsidRPr="000F62C1" w14:paraId="2EFEECEE" w14:textId="77777777" w:rsidTr="00487941">
        <w:trPr>
          <w:trHeight w:val="595"/>
        </w:trPr>
        <w:tc>
          <w:tcPr>
            <w:tcW w:w="10256" w:type="dxa"/>
            <w:gridSpan w:val="2"/>
          </w:tcPr>
          <w:p w14:paraId="2059C59D" w14:textId="43774BF8" w:rsidR="00487941" w:rsidRPr="000F62C1" w:rsidRDefault="00487941" w:rsidP="003E780C">
            <w:pPr>
              <w:spacing w:after="0"/>
            </w:pPr>
            <w:r w:rsidRPr="000F62C1">
              <w:t>Medida 4: Establecer un sistema de recogida de datos por sexo, número de horas y tipos de cursos, que permita analizar la formación desde la perspectiva de género.</w:t>
            </w:r>
          </w:p>
        </w:tc>
      </w:tr>
      <w:tr w:rsidR="00487941" w:rsidRPr="000F62C1" w14:paraId="70124797" w14:textId="77777777" w:rsidTr="00487941">
        <w:trPr>
          <w:trHeight w:val="306"/>
        </w:trPr>
        <w:tc>
          <w:tcPr>
            <w:tcW w:w="1889" w:type="dxa"/>
          </w:tcPr>
          <w:p w14:paraId="04D43896" w14:textId="6E2C13A0" w:rsidR="00487941" w:rsidRPr="000F62C1" w:rsidRDefault="00487941" w:rsidP="003E780C">
            <w:pPr>
              <w:spacing w:after="0"/>
            </w:pPr>
            <w:r w:rsidRPr="000F62C1">
              <w:t>Responsables</w:t>
            </w:r>
          </w:p>
        </w:tc>
        <w:tc>
          <w:tcPr>
            <w:tcW w:w="8367" w:type="dxa"/>
          </w:tcPr>
          <w:p w14:paraId="5C8B88F7" w14:textId="09EF5DB5" w:rsidR="00487941" w:rsidRPr="000F62C1" w:rsidRDefault="00487941" w:rsidP="003E780C">
            <w:pPr>
              <w:spacing w:after="0"/>
            </w:pPr>
            <w:r w:rsidRPr="000F62C1">
              <w:t xml:space="preserve">Responsable de RRHH </w:t>
            </w:r>
          </w:p>
        </w:tc>
      </w:tr>
      <w:tr w:rsidR="00487941" w:rsidRPr="000F62C1" w14:paraId="45B9F9BF" w14:textId="77777777" w:rsidTr="00487941">
        <w:trPr>
          <w:trHeight w:val="595"/>
        </w:trPr>
        <w:tc>
          <w:tcPr>
            <w:tcW w:w="1889" w:type="dxa"/>
          </w:tcPr>
          <w:p w14:paraId="08516039" w14:textId="3C364576" w:rsidR="00487941" w:rsidRPr="000F62C1" w:rsidRDefault="00487941" w:rsidP="003E780C">
            <w:pPr>
              <w:spacing w:after="0"/>
            </w:pPr>
            <w:r w:rsidRPr="000F62C1">
              <w:t>Indicadores</w:t>
            </w:r>
          </w:p>
        </w:tc>
        <w:tc>
          <w:tcPr>
            <w:tcW w:w="8367" w:type="dxa"/>
          </w:tcPr>
          <w:p w14:paraId="34E521A1" w14:textId="787E7700" w:rsidR="00487941" w:rsidRPr="000F62C1" w:rsidRDefault="00487941" w:rsidP="003E780C">
            <w:pPr>
              <w:spacing w:after="0"/>
            </w:pPr>
            <w:r w:rsidRPr="000F62C1">
              <w:t>1. Registro de recogida de datos realizados</w:t>
            </w:r>
          </w:p>
          <w:p w14:paraId="5547FCCC" w14:textId="6BD5DA18" w:rsidR="00487941" w:rsidRPr="000F62C1" w:rsidRDefault="00487941" w:rsidP="003E780C">
            <w:pPr>
              <w:spacing w:after="0"/>
            </w:pPr>
            <w:r w:rsidRPr="000F62C1">
              <w:t>2. Porcentaje de mujeres/total plantilla.</w:t>
            </w:r>
          </w:p>
        </w:tc>
      </w:tr>
    </w:tbl>
    <w:p w14:paraId="107A733A" w14:textId="16788580" w:rsidR="00487941" w:rsidRDefault="00487941" w:rsidP="008E4062">
      <w:pPr>
        <w:spacing w:line="360" w:lineRule="auto"/>
        <w:jc w:val="both"/>
        <w:rPr>
          <w:rFonts w:ascii="Times New Roman" w:hAnsi="Times New Roman"/>
          <w:color w:val="FFFFFF" w:themeColor="background1"/>
          <w:sz w:val="24"/>
          <w:szCs w:val="24"/>
        </w:rPr>
      </w:pPr>
    </w:p>
    <w:tbl>
      <w:tblPr>
        <w:tblStyle w:val="Tablaconcuadrcula"/>
        <w:tblW w:w="0" w:type="auto"/>
        <w:tblInd w:w="720" w:type="dxa"/>
        <w:tblLook w:val="04A0" w:firstRow="1" w:lastRow="0" w:firstColumn="1" w:lastColumn="0" w:noHBand="0" w:noVBand="1"/>
      </w:tblPr>
      <w:tblGrid>
        <w:gridCol w:w="1882"/>
        <w:gridCol w:w="8339"/>
      </w:tblGrid>
      <w:tr w:rsidR="00487941" w:rsidRPr="000F62C1" w14:paraId="4487F77C" w14:textId="77777777" w:rsidTr="009F5EC7">
        <w:trPr>
          <w:trHeight w:val="955"/>
        </w:trPr>
        <w:tc>
          <w:tcPr>
            <w:tcW w:w="10221" w:type="dxa"/>
            <w:gridSpan w:val="2"/>
            <w:shd w:val="clear" w:color="auto" w:fill="0070C0"/>
          </w:tcPr>
          <w:p w14:paraId="44A33729" w14:textId="77777777" w:rsidR="00487941" w:rsidRPr="000F62C1" w:rsidRDefault="00487941" w:rsidP="003E780C">
            <w:pPr>
              <w:spacing w:after="0"/>
              <w:jc w:val="center"/>
              <w:rPr>
                <w:i/>
              </w:rPr>
            </w:pPr>
            <w:r w:rsidRPr="000F62C1">
              <w:rPr>
                <w:i/>
              </w:rPr>
              <w:t>Formación: Asegurar un Plan de Formación que contemple la igualdad de género y un crecimiento profesional y personal a través del acceso a la capacitación sin ningún tipo de discriminación.</w:t>
            </w:r>
          </w:p>
        </w:tc>
      </w:tr>
      <w:tr w:rsidR="00487941" w:rsidRPr="000F62C1" w14:paraId="1AFB04C4" w14:textId="77777777" w:rsidTr="009F5EC7">
        <w:trPr>
          <w:trHeight w:val="619"/>
        </w:trPr>
        <w:tc>
          <w:tcPr>
            <w:tcW w:w="10221" w:type="dxa"/>
            <w:gridSpan w:val="2"/>
            <w:shd w:val="clear" w:color="auto" w:fill="9CC2E5" w:themeFill="accent5" w:themeFillTint="99"/>
          </w:tcPr>
          <w:p w14:paraId="2F2E36DA" w14:textId="77777777" w:rsidR="00487941" w:rsidRPr="000F62C1" w:rsidRDefault="00487941" w:rsidP="003E780C">
            <w:pPr>
              <w:spacing w:after="0"/>
            </w:pPr>
            <w:r w:rsidRPr="000F62C1">
              <w:t>Objetivo: Atender la gestión de la formación en materia de igualdad de género en coherencia con el plan de igualdad y la cultura de igualdad</w:t>
            </w:r>
          </w:p>
        </w:tc>
      </w:tr>
      <w:tr w:rsidR="00487941" w:rsidRPr="000F62C1" w14:paraId="3778981D" w14:textId="77777777" w:rsidTr="009F5EC7">
        <w:trPr>
          <w:trHeight w:val="955"/>
        </w:trPr>
        <w:tc>
          <w:tcPr>
            <w:tcW w:w="10221" w:type="dxa"/>
            <w:gridSpan w:val="2"/>
          </w:tcPr>
          <w:p w14:paraId="2AF29631" w14:textId="77777777" w:rsidR="00487941" w:rsidRPr="000F62C1" w:rsidRDefault="00487941" w:rsidP="003E780C">
            <w:pPr>
              <w:spacing w:after="0"/>
            </w:pPr>
            <w:r w:rsidRPr="000F62C1">
              <w:t>Medida 1: Incluir una cláusula en los contratos que se realicen con empresas de formación externa, en la que se exija el cumplimiento con la legislación vigente en materia de igualdad en todas las acciones formativas que realicen para la empresa</w:t>
            </w:r>
          </w:p>
        </w:tc>
      </w:tr>
      <w:tr w:rsidR="00487941" w:rsidRPr="000F62C1" w14:paraId="1D526A23" w14:textId="77777777" w:rsidTr="00CB501D">
        <w:trPr>
          <w:trHeight w:val="300"/>
        </w:trPr>
        <w:tc>
          <w:tcPr>
            <w:tcW w:w="1882" w:type="dxa"/>
          </w:tcPr>
          <w:p w14:paraId="287060DC" w14:textId="77777777" w:rsidR="00487941" w:rsidRPr="000F62C1" w:rsidRDefault="00487941" w:rsidP="003E780C">
            <w:pPr>
              <w:spacing w:after="0"/>
            </w:pPr>
            <w:r w:rsidRPr="000F62C1">
              <w:t>Responsables</w:t>
            </w:r>
          </w:p>
        </w:tc>
        <w:tc>
          <w:tcPr>
            <w:tcW w:w="8339" w:type="dxa"/>
          </w:tcPr>
          <w:p w14:paraId="7A40A6F8" w14:textId="77777777" w:rsidR="00487941" w:rsidRPr="000F62C1" w:rsidRDefault="00487941" w:rsidP="003E780C">
            <w:pPr>
              <w:spacing w:after="0"/>
            </w:pPr>
            <w:r>
              <w:t xml:space="preserve">Dirección, </w:t>
            </w:r>
            <w:r w:rsidRPr="000F62C1">
              <w:t xml:space="preserve">Responsable RRHH </w:t>
            </w:r>
          </w:p>
        </w:tc>
      </w:tr>
      <w:tr w:rsidR="00487941" w:rsidRPr="000F62C1" w14:paraId="190440B8" w14:textId="77777777" w:rsidTr="00CB501D">
        <w:trPr>
          <w:trHeight w:val="955"/>
        </w:trPr>
        <w:tc>
          <w:tcPr>
            <w:tcW w:w="1882" w:type="dxa"/>
          </w:tcPr>
          <w:p w14:paraId="7DBE85DF" w14:textId="24052883" w:rsidR="00487941" w:rsidRPr="000F62C1" w:rsidRDefault="00487941" w:rsidP="003E780C">
            <w:pPr>
              <w:spacing w:after="0"/>
            </w:pPr>
            <w:r w:rsidRPr="000F62C1">
              <w:t>Indicadores</w:t>
            </w:r>
          </w:p>
        </w:tc>
        <w:tc>
          <w:tcPr>
            <w:tcW w:w="8339" w:type="dxa"/>
          </w:tcPr>
          <w:p w14:paraId="1122AEF4" w14:textId="3ED9A202" w:rsidR="00487941" w:rsidRPr="000F62C1" w:rsidRDefault="00487941" w:rsidP="003E780C">
            <w:pPr>
              <w:spacing w:after="0"/>
            </w:pPr>
            <w:r w:rsidRPr="000F62C1">
              <w:t>1.Cláusula redactada.</w:t>
            </w:r>
          </w:p>
          <w:p w14:paraId="7A9E92B1" w14:textId="74B5266E" w:rsidR="00487941" w:rsidRPr="000F62C1" w:rsidRDefault="00487941" w:rsidP="003E780C">
            <w:pPr>
              <w:spacing w:after="0"/>
            </w:pPr>
            <w:r w:rsidRPr="000F62C1">
              <w:t>2.Comunicación a todos los proveedores.</w:t>
            </w:r>
          </w:p>
          <w:p w14:paraId="306E7827" w14:textId="299DF207" w:rsidR="00487941" w:rsidRPr="000F62C1" w:rsidRDefault="00487941" w:rsidP="003E780C">
            <w:pPr>
              <w:spacing w:after="0"/>
            </w:pPr>
            <w:r w:rsidRPr="000F62C1">
              <w:t>3.Incluida en los contratos de servicios.</w:t>
            </w:r>
          </w:p>
        </w:tc>
      </w:tr>
    </w:tbl>
    <w:p w14:paraId="04C46467" w14:textId="28A649C1" w:rsidR="00487941" w:rsidRDefault="00487941" w:rsidP="008E4062">
      <w:pPr>
        <w:spacing w:line="360" w:lineRule="auto"/>
        <w:jc w:val="both"/>
        <w:rPr>
          <w:rFonts w:ascii="Times New Roman" w:hAnsi="Times New Roman"/>
          <w:color w:val="FFFFFF" w:themeColor="background1"/>
          <w:sz w:val="24"/>
          <w:szCs w:val="24"/>
        </w:rPr>
      </w:pPr>
    </w:p>
    <w:tbl>
      <w:tblPr>
        <w:tblStyle w:val="Tablaconcuadrcula"/>
        <w:tblW w:w="0" w:type="auto"/>
        <w:tblInd w:w="720" w:type="dxa"/>
        <w:tblLook w:val="04A0" w:firstRow="1" w:lastRow="0" w:firstColumn="1" w:lastColumn="0" w:noHBand="0" w:noVBand="1"/>
      </w:tblPr>
      <w:tblGrid>
        <w:gridCol w:w="1882"/>
        <w:gridCol w:w="8339"/>
      </w:tblGrid>
      <w:tr w:rsidR="00487941" w:rsidRPr="00C86CC3" w14:paraId="7AE71070" w14:textId="77777777" w:rsidTr="00487941">
        <w:trPr>
          <w:trHeight w:val="912"/>
        </w:trPr>
        <w:tc>
          <w:tcPr>
            <w:tcW w:w="10221" w:type="dxa"/>
            <w:gridSpan w:val="2"/>
            <w:shd w:val="clear" w:color="auto" w:fill="0070C0"/>
          </w:tcPr>
          <w:p w14:paraId="7D4C8068" w14:textId="77777777" w:rsidR="00487941" w:rsidRPr="00C86CC3" w:rsidRDefault="00487941" w:rsidP="003E780C">
            <w:pPr>
              <w:spacing w:after="0"/>
              <w:jc w:val="center"/>
              <w:rPr>
                <w:i/>
              </w:rPr>
            </w:pPr>
            <w:r w:rsidRPr="00C86CC3">
              <w:rPr>
                <w:i/>
              </w:rPr>
              <w:t>Formación: Asegurar un Plan de Formación que contemple la igualdad de género y un crecimiento profesional y personal a través del acceso a la capacitación sin ningún tipo de discriminación.</w:t>
            </w:r>
          </w:p>
        </w:tc>
      </w:tr>
      <w:tr w:rsidR="00487941" w:rsidRPr="00C86CC3" w14:paraId="632C1FC5" w14:textId="77777777" w:rsidTr="00487941">
        <w:trPr>
          <w:trHeight w:val="1238"/>
        </w:trPr>
        <w:tc>
          <w:tcPr>
            <w:tcW w:w="10221" w:type="dxa"/>
            <w:gridSpan w:val="2"/>
            <w:shd w:val="clear" w:color="auto" w:fill="9CC2E5" w:themeFill="accent5" w:themeFillTint="99"/>
          </w:tcPr>
          <w:p w14:paraId="0D6E7FDE" w14:textId="77777777" w:rsidR="00487941" w:rsidRPr="00C86CC3" w:rsidRDefault="00487941" w:rsidP="003E780C">
            <w:pPr>
              <w:spacing w:after="0"/>
            </w:pPr>
            <w:r w:rsidRPr="00C86CC3">
              <w:t>Objetivo: Apostar permanentemente por el desarrollo de todos/as profesionales bajo la exigencia de la mejora continua, impartiendo una formación de calidad a través de diferentes iniciativas y programas que puedan cubrir “gap” de conocimiento o habilidad</w:t>
            </w:r>
          </w:p>
        </w:tc>
      </w:tr>
      <w:tr w:rsidR="00487941" w:rsidRPr="00C86CC3" w14:paraId="556A1E38" w14:textId="77777777" w:rsidTr="00487941">
        <w:trPr>
          <w:trHeight w:val="602"/>
        </w:trPr>
        <w:tc>
          <w:tcPr>
            <w:tcW w:w="10221" w:type="dxa"/>
            <w:gridSpan w:val="2"/>
          </w:tcPr>
          <w:p w14:paraId="2ECBA448" w14:textId="77777777" w:rsidR="00487941" w:rsidRPr="00C86CC3" w:rsidRDefault="00487941" w:rsidP="003E780C">
            <w:pPr>
              <w:spacing w:after="0"/>
            </w:pPr>
            <w:r w:rsidRPr="00C86CC3">
              <w:t>Medida 1: Evaluar la aplicabilidad de los conocimientos adquiridos, tal como la necesidad de realizar otros cursos cuando finalice cada acción.</w:t>
            </w:r>
          </w:p>
        </w:tc>
      </w:tr>
      <w:tr w:rsidR="00487941" w:rsidRPr="00C86CC3" w14:paraId="29A0C5D5" w14:textId="77777777" w:rsidTr="00194EEC">
        <w:trPr>
          <w:trHeight w:val="310"/>
        </w:trPr>
        <w:tc>
          <w:tcPr>
            <w:tcW w:w="1882" w:type="dxa"/>
          </w:tcPr>
          <w:p w14:paraId="63162FCB" w14:textId="77777777" w:rsidR="00487941" w:rsidRPr="00C86CC3" w:rsidRDefault="00487941" w:rsidP="003E780C">
            <w:pPr>
              <w:spacing w:after="0"/>
            </w:pPr>
            <w:r w:rsidRPr="00C86CC3">
              <w:t>Responsables</w:t>
            </w:r>
          </w:p>
        </w:tc>
        <w:tc>
          <w:tcPr>
            <w:tcW w:w="8339" w:type="dxa"/>
          </w:tcPr>
          <w:p w14:paraId="65347CB3" w14:textId="77777777" w:rsidR="00487941" w:rsidRPr="00C86CC3" w:rsidRDefault="00487941" w:rsidP="003E780C">
            <w:pPr>
              <w:spacing w:after="0"/>
            </w:pPr>
            <w:r w:rsidRPr="00C86CC3">
              <w:t xml:space="preserve">Responsable RRHH </w:t>
            </w:r>
          </w:p>
        </w:tc>
      </w:tr>
      <w:tr w:rsidR="00487941" w:rsidRPr="00C86CC3" w14:paraId="384A7B04" w14:textId="77777777" w:rsidTr="00194EEC">
        <w:trPr>
          <w:trHeight w:val="292"/>
        </w:trPr>
        <w:tc>
          <w:tcPr>
            <w:tcW w:w="1882" w:type="dxa"/>
          </w:tcPr>
          <w:p w14:paraId="17D237F3" w14:textId="77777777" w:rsidR="00487941" w:rsidRPr="00C86CC3" w:rsidRDefault="00487941" w:rsidP="003E780C">
            <w:pPr>
              <w:spacing w:after="0"/>
            </w:pPr>
            <w:r w:rsidRPr="00C86CC3">
              <w:t>Indicadores</w:t>
            </w:r>
          </w:p>
        </w:tc>
        <w:tc>
          <w:tcPr>
            <w:tcW w:w="8339" w:type="dxa"/>
          </w:tcPr>
          <w:p w14:paraId="76B92843" w14:textId="77777777" w:rsidR="00487941" w:rsidRPr="00C86CC3" w:rsidRDefault="00487941" w:rsidP="003E780C">
            <w:pPr>
              <w:spacing w:after="0"/>
            </w:pPr>
            <w:r w:rsidRPr="00C86CC3">
              <w:t xml:space="preserve">1. Evaluación realizada                        </w:t>
            </w:r>
          </w:p>
        </w:tc>
      </w:tr>
      <w:tr w:rsidR="00487941" w:rsidRPr="00C86CC3" w14:paraId="60EC3936" w14:textId="77777777" w:rsidTr="00194EEC">
        <w:trPr>
          <w:trHeight w:val="899"/>
        </w:trPr>
        <w:tc>
          <w:tcPr>
            <w:tcW w:w="10221" w:type="dxa"/>
            <w:gridSpan w:val="2"/>
          </w:tcPr>
          <w:p w14:paraId="1C5E18DB" w14:textId="77777777" w:rsidR="00487941" w:rsidRPr="00C86CC3" w:rsidRDefault="00487941" w:rsidP="003E780C">
            <w:pPr>
              <w:spacing w:after="0"/>
            </w:pPr>
            <w:r w:rsidRPr="00C86CC3">
              <w:t>Medida 2: Incluir un párrafo en el documento de excedencia por guarda legal que firma la persona que solicita dicha excedencia, para informar sobre la posibilidad de acceder, si así lo desea, a la formación impartida en la empresa durante el periodo de excedencia</w:t>
            </w:r>
          </w:p>
        </w:tc>
      </w:tr>
      <w:tr w:rsidR="00487941" w:rsidRPr="00C86CC3" w14:paraId="5CB07A6F" w14:textId="77777777" w:rsidTr="00194EEC">
        <w:trPr>
          <w:trHeight w:val="310"/>
        </w:trPr>
        <w:tc>
          <w:tcPr>
            <w:tcW w:w="1882" w:type="dxa"/>
          </w:tcPr>
          <w:p w14:paraId="615BBA89" w14:textId="77777777" w:rsidR="00487941" w:rsidRPr="00C86CC3" w:rsidRDefault="00487941" w:rsidP="003E780C">
            <w:pPr>
              <w:spacing w:after="0"/>
            </w:pPr>
            <w:r w:rsidRPr="00C86CC3">
              <w:t>Responsables</w:t>
            </w:r>
          </w:p>
        </w:tc>
        <w:tc>
          <w:tcPr>
            <w:tcW w:w="8339" w:type="dxa"/>
          </w:tcPr>
          <w:p w14:paraId="17100585" w14:textId="77777777" w:rsidR="00487941" w:rsidRPr="00C86CC3" w:rsidRDefault="00487941" w:rsidP="003E780C">
            <w:pPr>
              <w:spacing w:after="0"/>
            </w:pPr>
            <w:r w:rsidRPr="00C86CC3">
              <w:t>Responsable de RRHH y Coordinadora</w:t>
            </w:r>
          </w:p>
        </w:tc>
      </w:tr>
      <w:tr w:rsidR="00487941" w:rsidRPr="00C86CC3" w14:paraId="71070652" w14:textId="77777777" w:rsidTr="00194EEC">
        <w:trPr>
          <w:trHeight w:val="292"/>
        </w:trPr>
        <w:tc>
          <w:tcPr>
            <w:tcW w:w="1882" w:type="dxa"/>
          </w:tcPr>
          <w:p w14:paraId="7955DA39" w14:textId="77777777" w:rsidR="00487941" w:rsidRPr="00C86CC3" w:rsidRDefault="00487941" w:rsidP="003E780C">
            <w:pPr>
              <w:spacing w:after="0"/>
            </w:pPr>
            <w:r w:rsidRPr="00C86CC3">
              <w:t>Indicadores</w:t>
            </w:r>
          </w:p>
        </w:tc>
        <w:tc>
          <w:tcPr>
            <w:tcW w:w="8339" w:type="dxa"/>
          </w:tcPr>
          <w:p w14:paraId="6DA1BE1B" w14:textId="77777777" w:rsidR="00487941" w:rsidRPr="00C86CC3" w:rsidRDefault="00487941" w:rsidP="003E780C">
            <w:pPr>
              <w:spacing w:after="0"/>
            </w:pPr>
            <w:r w:rsidRPr="00C86CC3">
              <w:t>1. Párrafo incluido y número de personas formadas</w:t>
            </w:r>
          </w:p>
        </w:tc>
      </w:tr>
      <w:tr w:rsidR="00487941" w:rsidRPr="00C86CC3" w14:paraId="1905413C" w14:textId="77777777" w:rsidTr="00487941">
        <w:trPr>
          <w:trHeight w:val="619"/>
        </w:trPr>
        <w:tc>
          <w:tcPr>
            <w:tcW w:w="10221" w:type="dxa"/>
            <w:gridSpan w:val="2"/>
          </w:tcPr>
          <w:p w14:paraId="358A6303" w14:textId="77777777" w:rsidR="00487941" w:rsidRPr="00C86CC3" w:rsidRDefault="00487941" w:rsidP="003E780C">
            <w:pPr>
              <w:spacing w:after="0"/>
            </w:pPr>
            <w:r w:rsidRPr="00C86CC3">
              <w:t xml:space="preserve">Medida 3: Garantizar que la información sobre las ofertas de formación llega a todo el personal de la empresa y que ésta sea durante la jornada laboral. </w:t>
            </w:r>
          </w:p>
        </w:tc>
      </w:tr>
      <w:tr w:rsidR="00487941" w:rsidRPr="00C86CC3" w14:paraId="1EC83807" w14:textId="77777777" w:rsidTr="00194EEC">
        <w:trPr>
          <w:trHeight w:val="310"/>
        </w:trPr>
        <w:tc>
          <w:tcPr>
            <w:tcW w:w="1882" w:type="dxa"/>
          </w:tcPr>
          <w:p w14:paraId="79A457C9" w14:textId="77777777" w:rsidR="00487941" w:rsidRPr="00C86CC3" w:rsidRDefault="00487941" w:rsidP="003E780C">
            <w:pPr>
              <w:spacing w:after="0"/>
            </w:pPr>
            <w:r w:rsidRPr="00C86CC3">
              <w:t>Responsables</w:t>
            </w:r>
          </w:p>
        </w:tc>
        <w:tc>
          <w:tcPr>
            <w:tcW w:w="8339" w:type="dxa"/>
          </w:tcPr>
          <w:p w14:paraId="30C8B4AE" w14:textId="77777777" w:rsidR="00487941" w:rsidRPr="00C86CC3" w:rsidRDefault="00487941" w:rsidP="003E780C">
            <w:pPr>
              <w:spacing w:after="0"/>
            </w:pPr>
            <w:r w:rsidRPr="00C86CC3">
              <w:t>Responsable de RRHH y Coordinadora</w:t>
            </w:r>
          </w:p>
        </w:tc>
      </w:tr>
      <w:tr w:rsidR="00487941" w:rsidRPr="00C86CC3" w14:paraId="0B8F5523" w14:textId="77777777" w:rsidTr="00194EEC">
        <w:trPr>
          <w:trHeight w:val="292"/>
        </w:trPr>
        <w:tc>
          <w:tcPr>
            <w:tcW w:w="1882" w:type="dxa"/>
          </w:tcPr>
          <w:p w14:paraId="021A1C98" w14:textId="333A1C8B" w:rsidR="00487941" w:rsidRPr="00C86CC3" w:rsidRDefault="00487941" w:rsidP="003E780C">
            <w:pPr>
              <w:spacing w:after="0"/>
            </w:pPr>
            <w:r w:rsidRPr="00C86CC3">
              <w:t>Indicadores</w:t>
            </w:r>
          </w:p>
        </w:tc>
        <w:tc>
          <w:tcPr>
            <w:tcW w:w="8339" w:type="dxa"/>
          </w:tcPr>
          <w:p w14:paraId="3EC7A19A" w14:textId="77777777" w:rsidR="00487941" w:rsidRPr="00C86CC3" w:rsidRDefault="00487941" w:rsidP="003E780C">
            <w:pPr>
              <w:spacing w:after="0"/>
            </w:pPr>
            <w:r w:rsidRPr="00C86CC3">
              <w:t>1. N.º de comunicados realizados</w:t>
            </w:r>
          </w:p>
        </w:tc>
      </w:tr>
    </w:tbl>
    <w:p w14:paraId="3DF8087C" w14:textId="0E684B2E" w:rsidR="00487941" w:rsidRDefault="00487941" w:rsidP="008E4062">
      <w:pPr>
        <w:spacing w:line="360" w:lineRule="auto"/>
        <w:jc w:val="both"/>
        <w:rPr>
          <w:rFonts w:ascii="Times New Roman" w:hAnsi="Times New Roman"/>
          <w:color w:val="FFFFFF" w:themeColor="background1"/>
          <w:sz w:val="24"/>
          <w:szCs w:val="24"/>
        </w:rPr>
      </w:pPr>
    </w:p>
    <w:p w14:paraId="6108CFBC" w14:textId="2796A678" w:rsidR="00487941" w:rsidRPr="008A218B" w:rsidRDefault="00C52499" w:rsidP="008832B8">
      <w:pPr>
        <w:pStyle w:val="Ttulo21"/>
      </w:pPr>
      <w:bookmarkStart w:id="38" w:name="_Toc82629906"/>
      <w:r>
        <w:t>3)</w:t>
      </w:r>
      <w:r w:rsidR="00487941" w:rsidRPr="008A218B">
        <w:t xml:space="preserve"> </w:t>
      </w:r>
      <w:r w:rsidR="000960C3">
        <w:t>CLASIFICACIÓN</w:t>
      </w:r>
      <w:r w:rsidR="00487941" w:rsidRPr="008A218B">
        <w:t xml:space="preserve"> PROFESIONAL</w:t>
      </w:r>
      <w:bookmarkEnd w:id="38"/>
      <w:r w:rsidR="00487941" w:rsidRPr="008A218B">
        <w:tab/>
      </w:r>
    </w:p>
    <w:tbl>
      <w:tblPr>
        <w:tblStyle w:val="Tablaconcuadrcula"/>
        <w:tblW w:w="0" w:type="auto"/>
        <w:tblInd w:w="720" w:type="dxa"/>
        <w:tblLook w:val="04A0" w:firstRow="1" w:lastRow="0" w:firstColumn="1" w:lastColumn="0" w:noHBand="0" w:noVBand="1"/>
      </w:tblPr>
      <w:tblGrid>
        <w:gridCol w:w="1886"/>
        <w:gridCol w:w="8352"/>
      </w:tblGrid>
      <w:tr w:rsidR="00487941" w:rsidRPr="00DE1F1F" w14:paraId="6B246EAC" w14:textId="77777777" w:rsidTr="00487941">
        <w:trPr>
          <w:trHeight w:val="611"/>
        </w:trPr>
        <w:tc>
          <w:tcPr>
            <w:tcW w:w="10238" w:type="dxa"/>
            <w:gridSpan w:val="2"/>
            <w:shd w:val="clear" w:color="auto" w:fill="FFC000" w:themeFill="accent4"/>
          </w:tcPr>
          <w:p w14:paraId="6F88B8BF" w14:textId="7BFD438C" w:rsidR="00487941" w:rsidRPr="00DE1F1F" w:rsidRDefault="002D1F37" w:rsidP="003E780C">
            <w:pPr>
              <w:spacing w:after="0"/>
              <w:jc w:val="center"/>
              <w:rPr>
                <w:i/>
              </w:rPr>
            </w:pPr>
            <w:r w:rsidRPr="002D1F37">
              <w:rPr>
                <w:i/>
              </w:rPr>
              <w:t>CLASIFICACIÓN PROFESIONAL</w:t>
            </w:r>
            <w:r w:rsidR="00487941" w:rsidRPr="00DE1F1F">
              <w:rPr>
                <w:i/>
              </w:rPr>
              <w:t>: Asegurar un desarrollo profesional equitativo entre sexos y el acceso a la formación y promoción sin discriminación entre sexos.</w:t>
            </w:r>
          </w:p>
        </w:tc>
      </w:tr>
      <w:tr w:rsidR="00487941" w:rsidRPr="00DE1F1F" w14:paraId="4BAEB485" w14:textId="77777777" w:rsidTr="00487941">
        <w:trPr>
          <w:trHeight w:val="901"/>
        </w:trPr>
        <w:tc>
          <w:tcPr>
            <w:tcW w:w="10238" w:type="dxa"/>
            <w:gridSpan w:val="2"/>
            <w:shd w:val="clear" w:color="auto" w:fill="FFE599" w:themeFill="accent4" w:themeFillTint="66"/>
          </w:tcPr>
          <w:p w14:paraId="6FB69CEA" w14:textId="77777777" w:rsidR="00487941" w:rsidRPr="00DE1F1F" w:rsidRDefault="00487941" w:rsidP="003E780C">
            <w:pPr>
              <w:spacing w:after="0"/>
            </w:pPr>
            <w:r w:rsidRPr="00DE1F1F">
              <w:t>Objetivo: Garantizar la transparencia y objetividad en los procesos de promoción, basados en la idoneidad y capacidad de las candidaturas. Fomentar la presencia de criterios de igualdad en todos los procesos relativos al área de promoción.</w:t>
            </w:r>
          </w:p>
        </w:tc>
      </w:tr>
      <w:tr w:rsidR="00487941" w:rsidRPr="00DE1F1F" w14:paraId="3F9D3006" w14:textId="77777777" w:rsidTr="00487941">
        <w:trPr>
          <w:trHeight w:val="918"/>
        </w:trPr>
        <w:tc>
          <w:tcPr>
            <w:tcW w:w="10238" w:type="dxa"/>
            <w:gridSpan w:val="2"/>
          </w:tcPr>
          <w:p w14:paraId="0850215F" w14:textId="77777777" w:rsidR="00487941" w:rsidRPr="00DE1F1F" w:rsidRDefault="00487941" w:rsidP="003E780C">
            <w:pPr>
              <w:spacing w:after="0"/>
            </w:pPr>
            <w:r w:rsidRPr="00DE1F1F">
              <w:t>Medida 1: Mantener en la entrevista de desempeño un apartado donde el/la colaborador/a pueda expresar sus deseos de promocionar/ desarrollar.</w:t>
            </w:r>
          </w:p>
          <w:p w14:paraId="051CDED4" w14:textId="77777777" w:rsidR="00487941" w:rsidRPr="00DE1F1F" w:rsidRDefault="00487941" w:rsidP="003E780C">
            <w:pPr>
              <w:spacing w:after="0"/>
            </w:pPr>
            <w:r w:rsidRPr="00DE1F1F">
              <w:t>Crear un apartado de Autoevaluación del candidato</w:t>
            </w:r>
          </w:p>
        </w:tc>
      </w:tr>
      <w:tr w:rsidR="00487941" w:rsidRPr="00DE1F1F" w14:paraId="61AC9382" w14:textId="77777777" w:rsidTr="00487941">
        <w:trPr>
          <w:trHeight w:val="288"/>
        </w:trPr>
        <w:tc>
          <w:tcPr>
            <w:tcW w:w="1886" w:type="dxa"/>
          </w:tcPr>
          <w:p w14:paraId="0C483B30" w14:textId="77777777" w:rsidR="00487941" w:rsidRPr="00DE1F1F" w:rsidRDefault="00487941" w:rsidP="003E780C">
            <w:pPr>
              <w:spacing w:after="0"/>
            </w:pPr>
            <w:r w:rsidRPr="00DE1F1F">
              <w:t>Responsables</w:t>
            </w:r>
          </w:p>
        </w:tc>
        <w:tc>
          <w:tcPr>
            <w:tcW w:w="8352" w:type="dxa"/>
          </w:tcPr>
          <w:p w14:paraId="4A134E38" w14:textId="77777777" w:rsidR="00487941" w:rsidRPr="00DE1F1F" w:rsidRDefault="00487941" w:rsidP="003E780C">
            <w:pPr>
              <w:spacing w:after="0"/>
            </w:pPr>
            <w:r w:rsidRPr="00DE1F1F">
              <w:t xml:space="preserve">Responsable RRHH </w:t>
            </w:r>
          </w:p>
        </w:tc>
      </w:tr>
      <w:tr w:rsidR="00487941" w:rsidRPr="00DE1F1F" w14:paraId="4B5F06B1" w14:textId="77777777" w:rsidTr="00487941">
        <w:trPr>
          <w:trHeight w:val="306"/>
        </w:trPr>
        <w:tc>
          <w:tcPr>
            <w:tcW w:w="1886" w:type="dxa"/>
          </w:tcPr>
          <w:p w14:paraId="34A3C1E9" w14:textId="77777777" w:rsidR="00487941" w:rsidRPr="00DE1F1F" w:rsidRDefault="00487941" w:rsidP="003E780C">
            <w:pPr>
              <w:spacing w:after="0"/>
            </w:pPr>
            <w:r w:rsidRPr="00DE1F1F">
              <w:t>Indicadores</w:t>
            </w:r>
          </w:p>
        </w:tc>
        <w:tc>
          <w:tcPr>
            <w:tcW w:w="8352" w:type="dxa"/>
          </w:tcPr>
          <w:p w14:paraId="0952DFC4" w14:textId="77777777" w:rsidR="00487941" w:rsidRPr="00DE1F1F" w:rsidRDefault="00487941" w:rsidP="003E780C">
            <w:pPr>
              <w:spacing w:after="0"/>
            </w:pPr>
            <w:r w:rsidRPr="00DE1F1F">
              <w:t>1. Apartados incluidos y preguntas de la entrevista elaboradas</w:t>
            </w:r>
          </w:p>
        </w:tc>
      </w:tr>
      <w:tr w:rsidR="00487941" w:rsidRPr="00DE1F1F" w14:paraId="224D4E5C" w14:textId="77777777" w:rsidTr="000960C3">
        <w:trPr>
          <w:trHeight w:val="630"/>
        </w:trPr>
        <w:tc>
          <w:tcPr>
            <w:tcW w:w="10238" w:type="dxa"/>
            <w:gridSpan w:val="2"/>
          </w:tcPr>
          <w:p w14:paraId="17909FC0" w14:textId="77777777" w:rsidR="00487941" w:rsidRPr="00DE1F1F" w:rsidRDefault="00487941" w:rsidP="003E780C">
            <w:pPr>
              <w:spacing w:after="0"/>
            </w:pPr>
            <w:r w:rsidRPr="00DE1F1F">
              <w:t>Medida 2: Mantener la información a la persona candidata sobre los motivos del rechazo para promocionar, orientándola sobre puestos a los que podría optar por su perfil, áreas de mejora y resaltando sus cualidades</w:t>
            </w:r>
          </w:p>
        </w:tc>
      </w:tr>
      <w:tr w:rsidR="00487941" w:rsidRPr="00DE1F1F" w14:paraId="52AE89CD" w14:textId="77777777" w:rsidTr="00487941">
        <w:trPr>
          <w:trHeight w:val="288"/>
        </w:trPr>
        <w:tc>
          <w:tcPr>
            <w:tcW w:w="1886" w:type="dxa"/>
          </w:tcPr>
          <w:p w14:paraId="0AC3EF73" w14:textId="77777777" w:rsidR="00487941" w:rsidRPr="00DE1F1F" w:rsidRDefault="00487941" w:rsidP="003E780C">
            <w:pPr>
              <w:spacing w:after="0"/>
            </w:pPr>
            <w:r w:rsidRPr="00DE1F1F">
              <w:t>Responsables</w:t>
            </w:r>
          </w:p>
        </w:tc>
        <w:tc>
          <w:tcPr>
            <w:tcW w:w="8352" w:type="dxa"/>
          </w:tcPr>
          <w:p w14:paraId="19C5C1F5" w14:textId="77777777" w:rsidR="00487941" w:rsidRPr="00DE1F1F" w:rsidRDefault="00487941" w:rsidP="003E780C">
            <w:pPr>
              <w:spacing w:after="0"/>
            </w:pPr>
            <w:r w:rsidRPr="00DE1F1F">
              <w:t>Responsable RRHH.</w:t>
            </w:r>
          </w:p>
        </w:tc>
      </w:tr>
      <w:tr w:rsidR="00487941" w:rsidRPr="00DE1F1F" w14:paraId="220CAF4A" w14:textId="77777777" w:rsidTr="00487941">
        <w:trPr>
          <w:trHeight w:val="288"/>
        </w:trPr>
        <w:tc>
          <w:tcPr>
            <w:tcW w:w="1886" w:type="dxa"/>
          </w:tcPr>
          <w:p w14:paraId="0CE9675A" w14:textId="77777777" w:rsidR="00487941" w:rsidRPr="00DE1F1F" w:rsidRDefault="00487941" w:rsidP="003E780C">
            <w:pPr>
              <w:spacing w:after="0"/>
            </w:pPr>
            <w:r w:rsidRPr="00DE1F1F">
              <w:t>Indicadores</w:t>
            </w:r>
          </w:p>
        </w:tc>
        <w:tc>
          <w:tcPr>
            <w:tcW w:w="8352" w:type="dxa"/>
          </w:tcPr>
          <w:p w14:paraId="712E8E0E" w14:textId="77777777" w:rsidR="00487941" w:rsidRPr="00DE1F1F" w:rsidRDefault="00487941" w:rsidP="003E780C">
            <w:pPr>
              <w:spacing w:after="0"/>
            </w:pPr>
            <w:r w:rsidRPr="00DE1F1F">
              <w:t>1.Información realizada</w:t>
            </w:r>
          </w:p>
        </w:tc>
      </w:tr>
      <w:tr w:rsidR="00487941" w:rsidRPr="00DE1F1F" w14:paraId="296CAFD9" w14:textId="77777777" w:rsidTr="00487941">
        <w:trPr>
          <w:trHeight w:val="611"/>
        </w:trPr>
        <w:tc>
          <w:tcPr>
            <w:tcW w:w="10238" w:type="dxa"/>
            <w:gridSpan w:val="2"/>
          </w:tcPr>
          <w:p w14:paraId="5BAD7BA1" w14:textId="6EF19F7A" w:rsidR="00487941" w:rsidRPr="00DE1F1F" w:rsidRDefault="00487941" w:rsidP="003E780C">
            <w:pPr>
              <w:spacing w:after="0"/>
            </w:pPr>
            <w:r w:rsidRPr="00DE1F1F">
              <w:t xml:space="preserve">Medida 3: Reforzar los procesos de comunicación de desarrollo, informando de todas las vacantes en todos los centros de formación del grupo </w:t>
            </w:r>
            <w:r w:rsidR="00AC78C1" w:rsidRPr="00AC78C1">
              <w:t>ACADEMIA DE DESARROLLO FORMATIVO</w:t>
            </w:r>
            <w:r w:rsidRPr="00DE1F1F">
              <w:t>.</w:t>
            </w:r>
          </w:p>
        </w:tc>
      </w:tr>
      <w:tr w:rsidR="00487941" w:rsidRPr="00DE1F1F" w14:paraId="28C16BE2" w14:textId="77777777" w:rsidTr="00487941">
        <w:trPr>
          <w:trHeight w:val="288"/>
        </w:trPr>
        <w:tc>
          <w:tcPr>
            <w:tcW w:w="1886" w:type="dxa"/>
          </w:tcPr>
          <w:p w14:paraId="49A2E1F0" w14:textId="77777777" w:rsidR="00487941" w:rsidRPr="00DE1F1F" w:rsidRDefault="00487941" w:rsidP="003E780C">
            <w:pPr>
              <w:spacing w:after="0"/>
            </w:pPr>
            <w:r w:rsidRPr="00DE1F1F">
              <w:t>Responsables</w:t>
            </w:r>
          </w:p>
        </w:tc>
        <w:tc>
          <w:tcPr>
            <w:tcW w:w="8352" w:type="dxa"/>
          </w:tcPr>
          <w:p w14:paraId="08C28051" w14:textId="77777777" w:rsidR="00487941" w:rsidRPr="00DE1F1F" w:rsidRDefault="00487941" w:rsidP="003E780C">
            <w:pPr>
              <w:spacing w:after="0"/>
            </w:pPr>
            <w:r w:rsidRPr="00DE1F1F">
              <w:t>Responsable de RRHH y Coordinadora</w:t>
            </w:r>
          </w:p>
        </w:tc>
      </w:tr>
      <w:tr w:rsidR="00487941" w:rsidRPr="00DE1F1F" w14:paraId="3DB51EE3" w14:textId="77777777" w:rsidTr="00487941">
        <w:trPr>
          <w:trHeight w:val="306"/>
        </w:trPr>
        <w:tc>
          <w:tcPr>
            <w:tcW w:w="1886" w:type="dxa"/>
          </w:tcPr>
          <w:p w14:paraId="1F548962" w14:textId="77777777" w:rsidR="00487941" w:rsidRPr="00DE1F1F" w:rsidRDefault="00487941" w:rsidP="003E780C">
            <w:pPr>
              <w:spacing w:after="0"/>
            </w:pPr>
            <w:r w:rsidRPr="00DE1F1F">
              <w:t>Indicadores</w:t>
            </w:r>
          </w:p>
        </w:tc>
        <w:tc>
          <w:tcPr>
            <w:tcW w:w="8352" w:type="dxa"/>
          </w:tcPr>
          <w:p w14:paraId="092724A2" w14:textId="77777777" w:rsidR="00487941" w:rsidRPr="00DE1F1F" w:rsidRDefault="00487941" w:rsidP="003E780C">
            <w:pPr>
              <w:spacing w:after="0"/>
            </w:pPr>
            <w:r w:rsidRPr="00DE1F1F">
              <w:t>1. N.º de comunicados realizados</w:t>
            </w:r>
          </w:p>
        </w:tc>
      </w:tr>
      <w:tr w:rsidR="00487941" w:rsidRPr="00DE1F1F" w14:paraId="7C063AA9" w14:textId="77777777" w:rsidTr="00487941">
        <w:trPr>
          <w:trHeight w:val="594"/>
        </w:trPr>
        <w:tc>
          <w:tcPr>
            <w:tcW w:w="10238" w:type="dxa"/>
            <w:gridSpan w:val="2"/>
          </w:tcPr>
          <w:p w14:paraId="686EC19B" w14:textId="77777777" w:rsidR="00487941" w:rsidRPr="00DE1F1F" w:rsidRDefault="00487941" w:rsidP="003E780C">
            <w:pPr>
              <w:spacing w:after="0"/>
            </w:pPr>
            <w:r w:rsidRPr="00DE1F1F">
              <w:t>Medida 4: Informar a la Comisión de Igualdad sobre las promociones realizadas en los centros de la compañía.</w:t>
            </w:r>
          </w:p>
        </w:tc>
      </w:tr>
      <w:tr w:rsidR="00487941" w:rsidRPr="00DE1F1F" w14:paraId="05E28AF8" w14:textId="77777777" w:rsidTr="00487941">
        <w:trPr>
          <w:trHeight w:val="306"/>
        </w:trPr>
        <w:tc>
          <w:tcPr>
            <w:tcW w:w="1886" w:type="dxa"/>
          </w:tcPr>
          <w:p w14:paraId="1605600E" w14:textId="77777777" w:rsidR="00487941" w:rsidRPr="00DE1F1F" w:rsidRDefault="00487941" w:rsidP="003E780C">
            <w:pPr>
              <w:spacing w:after="0"/>
            </w:pPr>
            <w:r w:rsidRPr="00DE1F1F">
              <w:t>Responsables</w:t>
            </w:r>
          </w:p>
        </w:tc>
        <w:tc>
          <w:tcPr>
            <w:tcW w:w="8352" w:type="dxa"/>
          </w:tcPr>
          <w:p w14:paraId="6742B9E6" w14:textId="77777777" w:rsidR="00487941" w:rsidRPr="00DE1F1F" w:rsidRDefault="00487941" w:rsidP="003E780C">
            <w:pPr>
              <w:spacing w:after="0"/>
            </w:pPr>
            <w:r w:rsidRPr="00DE1F1F">
              <w:t xml:space="preserve">Responsable de RRHH </w:t>
            </w:r>
          </w:p>
        </w:tc>
      </w:tr>
      <w:tr w:rsidR="00487941" w:rsidRPr="00DE1F1F" w14:paraId="3706DFF1" w14:textId="77777777" w:rsidTr="00487941">
        <w:trPr>
          <w:trHeight w:val="306"/>
        </w:trPr>
        <w:tc>
          <w:tcPr>
            <w:tcW w:w="1886" w:type="dxa"/>
          </w:tcPr>
          <w:p w14:paraId="5EF9FA79" w14:textId="77777777" w:rsidR="00487941" w:rsidRPr="00DE1F1F" w:rsidRDefault="00487941" w:rsidP="003E780C">
            <w:pPr>
              <w:spacing w:after="0"/>
            </w:pPr>
            <w:r w:rsidRPr="00DE1F1F">
              <w:t>Indicadores</w:t>
            </w:r>
          </w:p>
        </w:tc>
        <w:tc>
          <w:tcPr>
            <w:tcW w:w="8352" w:type="dxa"/>
          </w:tcPr>
          <w:p w14:paraId="370ADE82" w14:textId="77777777" w:rsidR="00487941" w:rsidRPr="00DE1F1F" w:rsidRDefault="00487941" w:rsidP="003E780C">
            <w:pPr>
              <w:spacing w:after="0"/>
            </w:pPr>
            <w:r w:rsidRPr="00DE1F1F">
              <w:t>1. % de promociones de mujeres y hombres en los distintos centros.</w:t>
            </w:r>
          </w:p>
        </w:tc>
      </w:tr>
    </w:tbl>
    <w:p w14:paraId="3097B008" w14:textId="5218E3EC" w:rsidR="00D52227" w:rsidRDefault="00D52227" w:rsidP="008E4062">
      <w:pPr>
        <w:spacing w:line="360" w:lineRule="auto"/>
        <w:jc w:val="both"/>
        <w:rPr>
          <w:rFonts w:ascii="Times New Roman" w:hAnsi="Times New Roman"/>
          <w:color w:val="FFFFFF" w:themeColor="background1"/>
          <w:sz w:val="24"/>
          <w:szCs w:val="24"/>
        </w:rPr>
      </w:pPr>
    </w:p>
    <w:p w14:paraId="61A38A38" w14:textId="6425DD27" w:rsidR="00BA59B8" w:rsidRPr="00D52227" w:rsidRDefault="00D52227" w:rsidP="00D52227">
      <w:pPr>
        <w:pStyle w:val="Ttulo21"/>
      </w:pPr>
      <w:bookmarkStart w:id="39" w:name="_Toc82629907"/>
      <w:r>
        <w:t>4)PROMOCIÓN PROFESIONAL</w:t>
      </w:r>
      <w:bookmarkEnd w:id="39"/>
    </w:p>
    <w:tbl>
      <w:tblPr>
        <w:tblStyle w:val="Tablaconcuadrcula"/>
        <w:tblW w:w="0" w:type="auto"/>
        <w:tblInd w:w="720" w:type="dxa"/>
        <w:tblLook w:val="04A0" w:firstRow="1" w:lastRow="0" w:firstColumn="1" w:lastColumn="0" w:noHBand="0" w:noVBand="1"/>
      </w:tblPr>
      <w:tblGrid>
        <w:gridCol w:w="1886"/>
        <w:gridCol w:w="8352"/>
      </w:tblGrid>
      <w:tr w:rsidR="00D52227" w:rsidRPr="00DE1F1F" w14:paraId="490B47DE" w14:textId="77777777" w:rsidTr="006028E1">
        <w:trPr>
          <w:trHeight w:val="594"/>
        </w:trPr>
        <w:tc>
          <w:tcPr>
            <w:tcW w:w="10238" w:type="dxa"/>
            <w:gridSpan w:val="2"/>
            <w:shd w:val="clear" w:color="auto" w:fill="FFE599" w:themeFill="accent4" w:themeFillTint="66"/>
          </w:tcPr>
          <w:p w14:paraId="2F4A1B6F" w14:textId="77777777" w:rsidR="00D52227" w:rsidRPr="00DE1F1F" w:rsidRDefault="00D52227" w:rsidP="006028E1">
            <w:pPr>
              <w:spacing w:after="0"/>
            </w:pPr>
            <w:r w:rsidRPr="00DE1F1F">
              <w:t>Objetivo: Facilitar la promoción interna, también a nivel de grupo empresarial, sobre los procesos de selección externa.</w:t>
            </w:r>
          </w:p>
        </w:tc>
      </w:tr>
      <w:tr w:rsidR="00D52227" w:rsidRPr="00DE1F1F" w14:paraId="786C5FA8" w14:textId="77777777" w:rsidTr="006028E1">
        <w:trPr>
          <w:trHeight w:val="611"/>
        </w:trPr>
        <w:tc>
          <w:tcPr>
            <w:tcW w:w="10238" w:type="dxa"/>
            <w:gridSpan w:val="2"/>
          </w:tcPr>
          <w:p w14:paraId="50D0E19F" w14:textId="77777777" w:rsidR="00D52227" w:rsidRPr="00DE1F1F" w:rsidRDefault="00D52227" w:rsidP="006028E1">
            <w:pPr>
              <w:spacing w:after="0"/>
            </w:pPr>
            <w:r w:rsidRPr="00DE1F1F">
              <w:t>Medida 5: La cobertura de las vacantes se realizará a través de promoción interna, acudiendo a la selección externa cuando ninguna candidatura cumpla los requisitos.</w:t>
            </w:r>
          </w:p>
        </w:tc>
      </w:tr>
      <w:tr w:rsidR="00D52227" w:rsidRPr="00DE1F1F" w14:paraId="16FBE315" w14:textId="77777777" w:rsidTr="006028E1">
        <w:trPr>
          <w:trHeight w:val="288"/>
        </w:trPr>
        <w:tc>
          <w:tcPr>
            <w:tcW w:w="1886" w:type="dxa"/>
          </w:tcPr>
          <w:p w14:paraId="709EBA7F" w14:textId="77777777" w:rsidR="00D52227" w:rsidRPr="00DE1F1F" w:rsidRDefault="00D52227" w:rsidP="006028E1">
            <w:pPr>
              <w:spacing w:after="0"/>
            </w:pPr>
            <w:r w:rsidRPr="00DE1F1F">
              <w:t>Responsables</w:t>
            </w:r>
          </w:p>
        </w:tc>
        <w:tc>
          <w:tcPr>
            <w:tcW w:w="8352" w:type="dxa"/>
          </w:tcPr>
          <w:p w14:paraId="14658DC1" w14:textId="77777777" w:rsidR="00D52227" w:rsidRPr="00DE1F1F" w:rsidRDefault="00D52227" w:rsidP="006028E1">
            <w:pPr>
              <w:spacing w:after="0"/>
            </w:pPr>
            <w:r w:rsidRPr="00DE1F1F">
              <w:t>Responsable de RRHH y Coordinadora</w:t>
            </w:r>
          </w:p>
        </w:tc>
      </w:tr>
      <w:tr w:rsidR="00D52227" w:rsidRPr="00DE1F1F" w14:paraId="5E6AAAA2" w14:textId="77777777" w:rsidTr="006028E1">
        <w:trPr>
          <w:trHeight w:val="918"/>
        </w:trPr>
        <w:tc>
          <w:tcPr>
            <w:tcW w:w="1886" w:type="dxa"/>
          </w:tcPr>
          <w:p w14:paraId="5843586C" w14:textId="77777777" w:rsidR="00D52227" w:rsidRPr="00DE1F1F" w:rsidRDefault="00D52227" w:rsidP="006028E1">
            <w:pPr>
              <w:spacing w:after="0"/>
            </w:pPr>
            <w:r w:rsidRPr="00DE1F1F">
              <w:t>Indicadores</w:t>
            </w:r>
          </w:p>
        </w:tc>
        <w:tc>
          <w:tcPr>
            <w:tcW w:w="8352" w:type="dxa"/>
          </w:tcPr>
          <w:p w14:paraId="2AA3FF20" w14:textId="77777777" w:rsidR="00D52227" w:rsidRPr="00DE1F1F" w:rsidRDefault="00D52227" w:rsidP="006028E1">
            <w:pPr>
              <w:spacing w:after="0"/>
            </w:pPr>
            <w:r w:rsidRPr="00DE1F1F">
              <w:t>1. N.º de vacantes cubiertas internamente / N.º total de vacantes.</w:t>
            </w:r>
          </w:p>
          <w:p w14:paraId="707F4AEF" w14:textId="77777777" w:rsidR="00D52227" w:rsidRPr="00DE1F1F" w:rsidRDefault="00D52227" w:rsidP="006028E1">
            <w:pPr>
              <w:spacing w:after="0"/>
            </w:pPr>
            <w:r w:rsidRPr="00DE1F1F">
              <w:t>2. N.º de personas que han promocionado a otro centro del mismo grupo ADF</w:t>
            </w:r>
          </w:p>
        </w:tc>
      </w:tr>
    </w:tbl>
    <w:p w14:paraId="79543A36" w14:textId="77777777" w:rsidR="00D52227" w:rsidRDefault="00D52227" w:rsidP="008E4062">
      <w:pPr>
        <w:spacing w:line="360" w:lineRule="auto"/>
        <w:jc w:val="both"/>
        <w:rPr>
          <w:rFonts w:ascii="Times New Roman" w:hAnsi="Times New Roman"/>
          <w:color w:val="FFFFFF" w:themeColor="background1"/>
          <w:sz w:val="24"/>
          <w:szCs w:val="24"/>
        </w:rPr>
      </w:pPr>
    </w:p>
    <w:p w14:paraId="03B2F9DE" w14:textId="77777777" w:rsidR="00BA59B8" w:rsidRDefault="00BA59B8" w:rsidP="008E4062">
      <w:pPr>
        <w:spacing w:line="360" w:lineRule="auto"/>
        <w:jc w:val="both"/>
        <w:rPr>
          <w:rFonts w:ascii="Times New Roman" w:hAnsi="Times New Roman"/>
          <w:color w:val="FFFFFF" w:themeColor="background1"/>
          <w:sz w:val="24"/>
          <w:szCs w:val="24"/>
        </w:rPr>
      </w:pPr>
    </w:p>
    <w:p w14:paraId="622E3E1C" w14:textId="237A44F8" w:rsidR="00BB0A91" w:rsidRPr="002C5DE1" w:rsidRDefault="002D5B00" w:rsidP="002C5DE1">
      <w:pPr>
        <w:pStyle w:val="Ttulo21"/>
      </w:pPr>
      <w:bookmarkStart w:id="40" w:name="_Toc82629908"/>
      <w:r>
        <w:t>5</w:t>
      </w:r>
      <w:r w:rsidR="00BB0A91">
        <w:t>) CONDICIONES DE TRABAJO</w:t>
      </w:r>
      <w:bookmarkEnd w:id="40"/>
    </w:p>
    <w:tbl>
      <w:tblPr>
        <w:tblStyle w:val="Tablaconcuadrcula"/>
        <w:tblW w:w="0" w:type="auto"/>
        <w:tblInd w:w="720" w:type="dxa"/>
        <w:tblLook w:val="04A0" w:firstRow="1" w:lastRow="0" w:firstColumn="1" w:lastColumn="0" w:noHBand="0" w:noVBand="1"/>
      </w:tblPr>
      <w:tblGrid>
        <w:gridCol w:w="1927"/>
        <w:gridCol w:w="8534"/>
      </w:tblGrid>
      <w:tr w:rsidR="00BB0A91" w:rsidRPr="006F5CC2" w14:paraId="74DA761F" w14:textId="77777777" w:rsidTr="00BB0A91">
        <w:trPr>
          <w:trHeight w:val="307"/>
        </w:trPr>
        <w:tc>
          <w:tcPr>
            <w:tcW w:w="10461" w:type="dxa"/>
            <w:gridSpan w:val="2"/>
            <w:shd w:val="clear" w:color="auto" w:fill="F84B28"/>
          </w:tcPr>
          <w:p w14:paraId="231196FF" w14:textId="0075D0F6" w:rsidR="00BB0A91" w:rsidRPr="006F5CC2" w:rsidRDefault="00BB0A91" w:rsidP="00BB0A91">
            <w:pPr>
              <w:spacing w:after="0"/>
              <w:jc w:val="center"/>
              <w:rPr>
                <w:i/>
              </w:rPr>
            </w:pPr>
            <w:r>
              <w:rPr>
                <w:i/>
              </w:rPr>
              <w:t>CONDICIONES DE TRABAJO</w:t>
            </w:r>
          </w:p>
        </w:tc>
      </w:tr>
      <w:tr w:rsidR="00BB0A91" w:rsidRPr="006F5CC2" w14:paraId="20400E46" w14:textId="77777777" w:rsidTr="00BB0A91">
        <w:trPr>
          <w:trHeight w:val="418"/>
        </w:trPr>
        <w:tc>
          <w:tcPr>
            <w:tcW w:w="10461" w:type="dxa"/>
            <w:gridSpan w:val="2"/>
            <w:shd w:val="clear" w:color="auto" w:fill="FA7964"/>
          </w:tcPr>
          <w:p w14:paraId="7BF27A05" w14:textId="42DE2364" w:rsidR="00BB0A91" w:rsidRPr="006F5CC2" w:rsidRDefault="00BB0A91" w:rsidP="00BB0A91">
            <w:pPr>
              <w:spacing w:after="0"/>
            </w:pPr>
            <w:r w:rsidRPr="006F5CC2">
              <w:t xml:space="preserve">Objetivo:  </w:t>
            </w:r>
            <w:r>
              <w:t>ORDENACIÓN DEL TIEMPO DE TRABAJO</w:t>
            </w:r>
          </w:p>
        </w:tc>
      </w:tr>
      <w:tr w:rsidR="00BB0A91" w:rsidRPr="006F5CC2" w14:paraId="766D9522" w14:textId="77777777" w:rsidTr="00BB0A91">
        <w:trPr>
          <w:trHeight w:val="307"/>
        </w:trPr>
        <w:tc>
          <w:tcPr>
            <w:tcW w:w="10461" w:type="dxa"/>
            <w:gridSpan w:val="2"/>
          </w:tcPr>
          <w:p w14:paraId="54706207" w14:textId="7B93A785" w:rsidR="00BB0A91" w:rsidRPr="006F5CC2" w:rsidRDefault="00BB0A91" w:rsidP="00BB0A91">
            <w:pPr>
              <w:spacing w:after="0"/>
            </w:pPr>
            <w:r w:rsidRPr="006F5CC2">
              <w:t xml:space="preserve">Medida 1: </w:t>
            </w:r>
            <w:r>
              <w:t>Conceder mayores beneficios a los hombres que accedan a trabajo a turnos por motivos de conciliación familiar</w:t>
            </w:r>
          </w:p>
        </w:tc>
      </w:tr>
      <w:tr w:rsidR="00BB0A91" w:rsidRPr="006F5CC2" w14:paraId="2CF8F58D" w14:textId="77777777" w:rsidTr="00BB0A91">
        <w:trPr>
          <w:trHeight w:val="289"/>
        </w:trPr>
        <w:tc>
          <w:tcPr>
            <w:tcW w:w="1927" w:type="dxa"/>
          </w:tcPr>
          <w:p w14:paraId="64FF3D73" w14:textId="77777777" w:rsidR="00BB0A91" w:rsidRPr="006F5CC2" w:rsidRDefault="00BB0A91" w:rsidP="00BB0A91">
            <w:pPr>
              <w:spacing w:after="0"/>
            </w:pPr>
            <w:r w:rsidRPr="006F5CC2">
              <w:t>Responsables</w:t>
            </w:r>
          </w:p>
        </w:tc>
        <w:tc>
          <w:tcPr>
            <w:tcW w:w="8534" w:type="dxa"/>
          </w:tcPr>
          <w:p w14:paraId="2EE5479C" w14:textId="5D1C76B0" w:rsidR="00BB0A91" w:rsidRPr="006F5CC2" w:rsidRDefault="00BB0A91" w:rsidP="00BB0A91">
            <w:pPr>
              <w:spacing w:after="0"/>
            </w:pPr>
            <w:r w:rsidRPr="006F5CC2">
              <w:t xml:space="preserve">Responsable RRHH </w:t>
            </w:r>
            <w:r>
              <w:t>y Coordinadora de Sede</w:t>
            </w:r>
          </w:p>
        </w:tc>
      </w:tr>
      <w:tr w:rsidR="00BB0A91" w:rsidRPr="006F5CC2" w14:paraId="33D2F3F8" w14:textId="77777777" w:rsidTr="00BB0A91">
        <w:trPr>
          <w:trHeight w:val="307"/>
        </w:trPr>
        <w:tc>
          <w:tcPr>
            <w:tcW w:w="1927" w:type="dxa"/>
          </w:tcPr>
          <w:p w14:paraId="65F0FFCE" w14:textId="77777777" w:rsidR="00BB0A91" w:rsidRPr="006F5CC2" w:rsidRDefault="00BB0A91" w:rsidP="00BB0A91">
            <w:pPr>
              <w:spacing w:after="0"/>
            </w:pPr>
            <w:r w:rsidRPr="006F5CC2">
              <w:t>Indicadores</w:t>
            </w:r>
          </w:p>
        </w:tc>
        <w:tc>
          <w:tcPr>
            <w:tcW w:w="8534" w:type="dxa"/>
          </w:tcPr>
          <w:p w14:paraId="69927D04" w14:textId="44BAD4EE" w:rsidR="00BB0A91" w:rsidRPr="006F5CC2" w:rsidRDefault="00BB0A91" w:rsidP="00BB0A91">
            <w:pPr>
              <w:spacing w:after="0"/>
            </w:pPr>
            <w:r w:rsidRPr="006F5CC2">
              <w:t>1.</w:t>
            </w:r>
            <w:r>
              <w:t xml:space="preserve">Número de hombres beneficiarios de la medida </w:t>
            </w:r>
            <w:proofErr w:type="gramStart"/>
            <w:r>
              <w:t>en relación al</w:t>
            </w:r>
            <w:proofErr w:type="gramEnd"/>
            <w:r>
              <w:t xml:space="preserve"> número de hombres a turnos </w:t>
            </w:r>
          </w:p>
        </w:tc>
      </w:tr>
      <w:tr w:rsidR="00BB0A91" w:rsidRPr="006F5CC2" w14:paraId="72B665C5" w14:textId="77777777" w:rsidTr="00BB0A91">
        <w:trPr>
          <w:trHeight w:val="307"/>
        </w:trPr>
        <w:tc>
          <w:tcPr>
            <w:tcW w:w="10461" w:type="dxa"/>
            <w:gridSpan w:val="2"/>
          </w:tcPr>
          <w:p w14:paraId="1882F324" w14:textId="709E8125" w:rsidR="00BB0A91" w:rsidRPr="006F5CC2" w:rsidRDefault="00BB0A91" w:rsidP="00BB0A91">
            <w:pPr>
              <w:spacing w:after="0"/>
            </w:pPr>
            <w:r w:rsidRPr="006F5CC2">
              <w:t xml:space="preserve">Medida </w:t>
            </w:r>
            <w:r>
              <w:t>2</w:t>
            </w:r>
            <w:r w:rsidRPr="006F5CC2">
              <w:t xml:space="preserve">: </w:t>
            </w:r>
            <w:r w:rsidR="002C5DE1">
              <w:t>Fomento del teletrabajo</w:t>
            </w:r>
          </w:p>
        </w:tc>
      </w:tr>
      <w:tr w:rsidR="00BB0A91" w:rsidRPr="006F5CC2" w14:paraId="0A2EEA14" w14:textId="77777777" w:rsidTr="00BB0A91">
        <w:trPr>
          <w:trHeight w:val="289"/>
        </w:trPr>
        <w:tc>
          <w:tcPr>
            <w:tcW w:w="1927" w:type="dxa"/>
          </w:tcPr>
          <w:p w14:paraId="5A6B3186" w14:textId="77777777" w:rsidR="00BB0A91" w:rsidRPr="006F5CC2" w:rsidRDefault="00BB0A91" w:rsidP="00BB0A91">
            <w:pPr>
              <w:spacing w:after="0"/>
            </w:pPr>
            <w:r w:rsidRPr="006F5CC2">
              <w:t>Responsables</w:t>
            </w:r>
          </w:p>
        </w:tc>
        <w:tc>
          <w:tcPr>
            <w:tcW w:w="8534" w:type="dxa"/>
          </w:tcPr>
          <w:p w14:paraId="5D57BE5D" w14:textId="77777777" w:rsidR="00BB0A91" w:rsidRPr="006F5CC2" w:rsidRDefault="00BB0A91" w:rsidP="00BB0A91">
            <w:pPr>
              <w:spacing w:after="0"/>
            </w:pPr>
            <w:r w:rsidRPr="006F5CC2">
              <w:t xml:space="preserve">Responsable RRHH </w:t>
            </w:r>
            <w:r>
              <w:t>y Coordinadora de Sede</w:t>
            </w:r>
          </w:p>
        </w:tc>
      </w:tr>
      <w:tr w:rsidR="00BB0A91" w:rsidRPr="006F5CC2" w14:paraId="4866E14D" w14:textId="77777777" w:rsidTr="00BB0A91">
        <w:trPr>
          <w:trHeight w:val="307"/>
        </w:trPr>
        <w:tc>
          <w:tcPr>
            <w:tcW w:w="1927" w:type="dxa"/>
          </w:tcPr>
          <w:p w14:paraId="44D6B125" w14:textId="77777777" w:rsidR="00BB0A91" w:rsidRPr="006F5CC2" w:rsidRDefault="00BB0A91" w:rsidP="00BB0A91">
            <w:pPr>
              <w:spacing w:after="0"/>
            </w:pPr>
            <w:r w:rsidRPr="006F5CC2">
              <w:t>Indicadores</w:t>
            </w:r>
          </w:p>
        </w:tc>
        <w:tc>
          <w:tcPr>
            <w:tcW w:w="8534" w:type="dxa"/>
          </w:tcPr>
          <w:p w14:paraId="7037AF2B" w14:textId="77777777" w:rsidR="00BB0A91" w:rsidRDefault="00BB0A91" w:rsidP="00BB0A91">
            <w:pPr>
              <w:spacing w:after="0"/>
            </w:pPr>
            <w:r w:rsidRPr="006F5CC2">
              <w:t>1.</w:t>
            </w:r>
            <w:r w:rsidR="002C5DE1">
              <w:t>Personas que disfrutan de la medida de teletrabajo según la organización de sede</w:t>
            </w:r>
          </w:p>
          <w:p w14:paraId="7B56B4E6" w14:textId="447A5B81" w:rsidR="002C5DE1" w:rsidRPr="006F5CC2" w:rsidRDefault="002C5DE1" w:rsidP="00BB0A91">
            <w:pPr>
              <w:spacing w:after="0"/>
            </w:pPr>
            <w:r>
              <w:t xml:space="preserve">2. Cuestionarios de seguimiento de la medida. </w:t>
            </w:r>
          </w:p>
        </w:tc>
      </w:tr>
    </w:tbl>
    <w:p w14:paraId="5598A761" w14:textId="1FECC820" w:rsidR="00BB0A91" w:rsidRPr="008E4062" w:rsidRDefault="00BB0A91" w:rsidP="008E4062">
      <w:pPr>
        <w:spacing w:line="360" w:lineRule="auto"/>
        <w:jc w:val="both"/>
        <w:rPr>
          <w:rFonts w:ascii="Times New Roman" w:hAnsi="Times New Roman"/>
          <w:color w:val="FFFFFF" w:themeColor="background1"/>
          <w:sz w:val="24"/>
          <w:szCs w:val="24"/>
        </w:rPr>
      </w:pPr>
    </w:p>
    <w:p w14:paraId="6393E3B8" w14:textId="40078B47" w:rsidR="005E17FF" w:rsidRPr="00C52499" w:rsidRDefault="002D5B00" w:rsidP="008832B8">
      <w:pPr>
        <w:pStyle w:val="Ttulo21"/>
      </w:pPr>
      <w:bookmarkStart w:id="41" w:name="_Toc82629909"/>
      <w:r>
        <w:t>6</w:t>
      </w:r>
      <w:r w:rsidR="00C52499">
        <w:t>)</w:t>
      </w:r>
      <w:r w:rsidR="005E17FF" w:rsidRPr="005E17FF">
        <w:t xml:space="preserve"> EJERCICIO CORRESPONSABLE DE LOS DERECHOS DE LA VIDA PERSONAL, FAMILIAR Y LABORAL</w:t>
      </w:r>
      <w:bookmarkEnd w:id="41"/>
    </w:p>
    <w:tbl>
      <w:tblPr>
        <w:tblStyle w:val="Tablaconcuadrcula"/>
        <w:tblW w:w="0" w:type="auto"/>
        <w:tblInd w:w="720" w:type="dxa"/>
        <w:tblLook w:val="04A0" w:firstRow="1" w:lastRow="0" w:firstColumn="1" w:lastColumn="0" w:noHBand="0" w:noVBand="1"/>
      </w:tblPr>
      <w:tblGrid>
        <w:gridCol w:w="1908"/>
        <w:gridCol w:w="8450"/>
      </w:tblGrid>
      <w:tr w:rsidR="005E17FF" w:rsidRPr="00AF3DD5" w14:paraId="35F3E6D4" w14:textId="77777777" w:rsidTr="005E17FF">
        <w:trPr>
          <w:trHeight w:val="623"/>
        </w:trPr>
        <w:tc>
          <w:tcPr>
            <w:tcW w:w="10358" w:type="dxa"/>
            <w:gridSpan w:val="2"/>
            <w:shd w:val="clear" w:color="auto" w:fill="92D050"/>
          </w:tcPr>
          <w:p w14:paraId="3B93F391" w14:textId="0862087A" w:rsidR="005E17FF" w:rsidRPr="00AF3DD5" w:rsidRDefault="004064A5" w:rsidP="003E780C">
            <w:pPr>
              <w:spacing w:after="0"/>
              <w:jc w:val="center"/>
              <w:rPr>
                <w:i/>
              </w:rPr>
            </w:pPr>
            <w:r w:rsidRPr="005E17FF">
              <w:t>EJERCICIO CORRESPONSABLE DE LOS DERECHOS DE LA VIDA PERSONAL, FAMILIAR Y LABORAL</w:t>
            </w:r>
            <w:r w:rsidR="005E17FF" w:rsidRPr="00AF3DD5">
              <w:rPr>
                <w:i/>
              </w:rPr>
              <w:t>:  Facilitar el ejercicio de los derechos de conciliación.</w:t>
            </w:r>
          </w:p>
        </w:tc>
      </w:tr>
      <w:tr w:rsidR="005E17FF" w:rsidRPr="00AF3DD5" w14:paraId="2260D102" w14:textId="77777777" w:rsidTr="005E17FF">
        <w:trPr>
          <w:trHeight w:val="606"/>
        </w:trPr>
        <w:tc>
          <w:tcPr>
            <w:tcW w:w="10358" w:type="dxa"/>
            <w:gridSpan w:val="2"/>
            <w:shd w:val="clear" w:color="auto" w:fill="A8D08D" w:themeFill="accent6" w:themeFillTint="99"/>
          </w:tcPr>
          <w:p w14:paraId="68EB3518" w14:textId="77777777" w:rsidR="005E17FF" w:rsidRPr="00AF3DD5" w:rsidRDefault="005E17FF" w:rsidP="003E780C">
            <w:pPr>
              <w:spacing w:after="0"/>
            </w:pPr>
            <w:r w:rsidRPr="00AF3DD5">
              <w:t>Objetivo: Conocer y evaluar las necesidades de la plantilla en materia de conciliación y corresponsabilidad.</w:t>
            </w:r>
          </w:p>
        </w:tc>
      </w:tr>
      <w:tr w:rsidR="005E17FF" w:rsidRPr="00AF3DD5" w14:paraId="451BAA2F" w14:textId="77777777" w:rsidTr="005E17FF">
        <w:trPr>
          <w:trHeight w:val="623"/>
        </w:trPr>
        <w:tc>
          <w:tcPr>
            <w:tcW w:w="10358" w:type="dxa"/>
            <w:gridSpan w:val="2"/>
          </w:tcPr>
          <w:p w14:paraId="773EF3CB" w14:textId="77777777" w:rsidR="005E17FF" w:rsidRPr="00AF3DD5" w:rsidRDefault="005E17FF" w:rsidP="003E780C">
            <w:pPr>
              <w:spacing w:after="0"/>
            </w:pPr>
            <w:r w:rsidRPr="00AF3DD5">
              <w:t>Medida 1: Elaborar y distribuir una encuesta online de valoración de las medidas existentes</w:t>
            </w:r>
          </w:p>
        </w:tc>
      </w:tr>
      <w:tr w:rsidR="005E17FF" w:rsidRPr="00AF3DD5" w14:paraId="107ABE68" w14:textId="77777777" w:rsidTr="005E17FF">
        <w:trPr>
          <w:trHeight w:val="294"/>
        </w:trPr>
        <w:tc>
          <w:tcPr>
            <w:tcW w:w="1908" w:type="dxa"/>
          </w:tcPr>
          <w:p w14:paraId="515C953B" w14:textId="77777777" w:rsidR="005E17FF" w:rsidRPr="00AF3DD5" w:rsidRDefault="005E17FF" w:rsidP="003E780C">
            <w:pPr>
              <w:spacing w:after="0"/>
            </w:pPr>
            <w:r w:rsidRPr="00AF3DD5">
              <w:t>Responsables</w:t>
            </w:r>
          </w:p>
        </w:tc>
        <w:tc>
          <w:tcPr>
            <w:tcW w:w="8450" w:type="dxa"/>
          </w:tcPr>
          <w:p w14:paraId="67D5CF33" w14:textId="77777777" w:rsidR="005E17FF" w:rsidRPr="00AF3DD5" w:rsidRDefault="005E17FF" w:rsidP="003E780C">
            <w:pPr>
              <w:spacing w:after="0"/>
            </w:pPr>
            <w:r w:rsidRPr="00AF3DD5">
              <w:t>Responsable RRHH y Coordinadora</w:t>
            </w:r>
          </w:p>
        </w:tc>
      </w:tr>
      <w:tr w:rsidR="005E17FF" w:rsidRPr="00AF3DD5" w14:paraId="5A9E6A7D" w14:textId="77777777" w:rsidTr="005E17FF">
        <w:trPr>
          <w:trHeight w:val="936"/>
        </w:trPr>
        <w:tc>
          <w:tcPr>
            <w:tcW w:w="1908" w:type="dxa"/>
          </w:tcPr>
          <w:p w14:paraId="4FE75E51" w14:textId="77777777" w:rsidR="005E17FF" w:rsidRPr="00AF3DD5" w:rsidRDefault="005E17FF" w:rsidP="003E780C">
            <w:pPr>
              <w:spacing w:after="0"/>
            </w:pPr>
            <w:r w:rsidRPr="00AF3DD5">
              <w:t>Indicadores</w:t>
            </w:r>
          </w:p>
        </w:tc>
        <w:tc>
          <w:tcPr>
            <w:tcW w:w="8450" w:type="dxa"/>
          </w:tcPr>
          <w:p w14:paraId="7A1A2EA7" w14:textId="77777777" w:rsidR="005E17FF" w:rsidRPr="00AF3DD5" w:rsidRDefault="005E17FF" w:rsidP="003E780C">
            <w:pPr>
              <w:spacing w:after="0"/>
            </w:pPr>
            <w:r w:rsidRPr="00AF3DD5">
              <w:t>1. Encuesta conciliación diseñada</w:t>
            </w:r>
          </w:p>
          <w:p w14:paraId="597CA5B7" w14:textId="77777777" w:rsidR="005E17FF" w:rsidRPr="00AF3DD5" w:rsidRDefault="005E17FF" w:rsidP="003E780C">
            <w:pPr>
              <w:spacing w:after="0"/>
            </w:pPr>
            <w:r w:rsidRPr="00AF3DD5">
              <w:t>2. Encuesta administrada</w:t>
            </w:r>
          </w:p>
          <w:p w14:paraId="1DEE50CC" w14:textId="77777777" w:rsidR="005E17FF" w:rsidRPr="00AF3DD5" w:rsidRDefault="005E17FF" w:rsidP="003E780C">
            <w:pPr>
              <w:spacing w:after="0"/>
            </w:pPr>
            <w:r w:rsidRPr="00AF3DD5">
              <w:t>3. Informe de resultados</w:t>
            </w:r>
          </w:p>
        </w:tc>
      </w:tr>
      <w:tr w:rsidR="005E17FF" w:rsidRPr="00AF3DD5" w14:paraId="58FCE524" w14:textId="77777777" w:rsidTr="005E17FF">
        <w:trPr>
          <w:trHeight w:val="623"/>
        </w:trPr>
        <w:tc>
          <w:tcPr>
            <w:tcW w:w="10358" w:type="dxa"/>
            <w:gridSpan w:val="2"/>
            <w:shd w:val="clear" w:color="auto" w:fill="A8D08D" w:themeFill="accent6" w:themeFillTint="99"/>
          </w:tcPr>
          <w:p w14:paraId="0A682916" w14:textId="77777777" w:rsidR="005E17FF" w:rsidRPr="00AF3DD5" w:rsidRDefault="005E17FF" w:rsidP="003E780C">
            <w:pPr>
              <w:spacing w:after="0"/>
            </w:pPr>
            <w:r w:rsidRPr="00AF3DD5">
              <w:t>Objetivo: Conocer en profundidad las medidas de conciliación de la empresa y analizar la posibilidad de implantar nuevas medidas</w:t>
            </w:r>
          </w:p>
        </w:tc>
      </w:tr>
      <w:tr w:rsidR="005E17FF" w:rsidRPr="00AF3DD5" w14:paraId="1712401D" w14:textId="77777777" w:rsidTr="005E17FF">
        <w:trPr>
          <w:trHeight w:val="606"/>
        </w:trPr>
        <w:tc>
          <w:tcPr>
            <w:tcW w:w="10358" w:type="dxa"/>
            <w:gridSpan w:val="2"/>
          </w:tcPr>
          <w:p w14:paraId="78EF8019" w14:textId="77777777" w:rsidR="005E17FF" w:rsidRPr="00AF3DD5" w:rsidRDefault="005E17FF" w:rsidP="003E780C">
            <w:pPr>
              <w:spacing w:after="0"/>
            </w:pPr>
            <w:r w:rsidRPr="00AF3DD5">
              <w:t>Medida 2: Llevar a cabo un análisis y evaluación de todo el plan de medidas de conciliación de la empresa y revisión con la dirección.</w:t>
            </w:r>
          </w:p>
        </w:tc>
      </w:tr>
      <w:tr w:rsidR="005E17FF" w:rsidRPr="00AF3DD5" w14:paraId="20F8C60A" w14:textId="77777777" w:rsidTr="005E17FF">
        <w:trPr>
          <w:trHeight w:val="294"/>
        </w:trPr>
        <w:tc>
          <w:tcPr>
            <w:tcW w:w="1908" w:type="dxa"/>
          </w:tcPr>
          <w:p w14:paraId="323243EB" w14:textId="77777777" w:rsidR="005E17FF" w:rsidRPr="00AF3DD5" w:rsidRDefault="005E17FF" w:rsidP="003E780C">
            <w:pPr>
              <w:spacing w:after="0"/>
            </w:pPr>
            <w:r w:rsidRPr="00AF3DD5">
              <w:t>Responsables</w:t>
            </w:r>
          </w:p>
        </w:tc>
        <w:tc>
          <w:tcPr>
            <w:tcW w:w="8450" w:type="dxa"/>
          </w:tcPr>
          <w:p w14:paraId="4D646EBA" w14:textId="77777777" w:rsidR="005E17FF" w:rsidRPr="00AF3DD5" w:rsidRDefault="005E17FF" w:rsidP="003E780C">
            <w:pPr>
              <w:spacing w:after="0"/>
            </w:pPr>
            <w:r w:rsidRPr="00AF3DD5">
              <w:t>Responsable de RRHH y Coordinadora</w:t>
            </w:r>
          </w:p>
        </w:tc>
      </w:tr>
      <w:tr w:rsidR="005E17FF" w:rsidRPr="00AF3DD5" w14:paraId="52DADB41" w14:textId="77777777" w:rsidTr="005E17FF">
        <w:trPr>
          <w:trHeight w:val="936"/>
        </w:trPr>
        <w:tc>
          <w:tcPr>
            <w:tcW w:w="1908" w:type="dxa"/>
          </w:tcPr>
          <w:p w14:paraId="02D239C4" w14:textId="77777777" w:rsidR="005E17FF" w:rsidRPr="00AF3DD5" w:rsidRDefault="005E17FF" w:rsidP="003E780C">
            <w:pPr>
              <w:spacing w:after="0"/>
            </w:pPr>
            <w:r w:rsidRPr="00AF3DD5">
              <w:t>Indicadores</w:t>
            </w:r>
          </w:p>
        </w:tc>
        <w:tc>
          <w:tcPr>
            <w:tcW w:w="8450" w:type="dxa"/>
          </w:tcPr>
          <w:p w14:paraId="55FEB64B" w14:textId="77777777" w:rsidR="005E17FF" w:rsidRPr="00AF3DD5" w:rsidRDefault="005E17FF" w:rsidP="003E780C">
            <w:pPr>
              <w:spacing w:after="0"/>
            </w:pPr>
            <w:r w:rsidRPr="00AF3DD5">
              <w:t>1. Análisis de las medidas en la empresa y en el convenio.</w:t>
            </w:r>
          </w:p>
          <w:p w14:paraId="27A44DE4" w14:textId="77777777" w:rsidR="005E17FF" w:rsidRPr="00AF3DD5" w:rsidRDefault="005E17FF" w:rsidP="003E780C">
            <w:pPr>
              <w:spacing w:after="0"/>
            </w:pPr>
            <w:r w:rsidRPr="00AF3DD5">
              <w:t>2. Listado de medidas existentes</w:t>
            </w:r>
          </w:p>
          <w:p w14:paraId="654CEADC" w14:textId="77777777" w:rsidR="005E17FF" w:rsidRPr="00AF3DD5" w:rsidRDefault="005E17FF" w:rsidP="003E780C">
            <w:pPr>
              <w:spacing w:after="0"/>
            </w:pPr>
            <w:r w:rsidRPr="00AF3DD5">
              <w:t>3. Medidas revisadas con dirección</w:t>
            </w:r>
          </w:p>
        </w:tc>
      </w:tr>
      <w:tr w:rsidR="005E17FF" w:rsidRPr="00AF3DD5" w14:paraId="52FA250B" w14:textId="77777777" w:rsidTr="005E17FF">
        <w:trPr>
          <w:trHeight w:val="606"/>
        </w:trPr>
        <w:tc>
          <w:tcPr>
            <w:tcW w:w="10358" w:type="dxa"/>
            <w:gridSpan w:val="2"/>
            <w:shd w:val="clear" w:color="auto" w:fill="A8D08D" w:themeFill="accent6" w:themeFillTint="99"/>
          </w:tcPr>
          <w:p w14:paraId="311A2495" w14:textId="77777777" w:rsidR="005E17FF" w:rsidRPr="00AF3DD5" w:rsidRDefault="005E17FF" w:rsidP="003E780C">
            <w:pPr>
              <w:spacing w:after="0"/>
            </w:pPr>
            <w:r w:rsidRPr="00AF3DD5">
              <w:t>Objetivo: Dar a conocer las medidas de conciliación y corresponsabilidad de la empresa</w:t>
            </w:r>
          </w:p>
        </w:tc>
      </w:tr>
      <w:tr w:rsidR="005E17FF" w:rsidRPr="00AF3DD5" w14:paraId="08E2C6CD" w14:textId="77777777" w:rsidTr="005E17FF">
        <w:trPr>
          <w:trHeight w:val="623"/>
        </w:trPr>
        <w:tc>
          <w:tcPr>
            <w:tcW w:w="10358" w:type="dxa"/>
            <w:gridSpan w:val="2"/>
          </w:tcPr>
          <w:p w14:paraId="616C0AAF" w14:textId="77777777" w:rsidR="005E17FF" w:rsidRPr="00AF3DD5" w:rsidRDefault="005E17FF" w:rsidP="003E780C">
            <w:pPr>
              <w:spacing w:after="0"/>
            </w:pPr>
            <w:r w:rsidRPr="00AF3DD5">
              <w:t>Medida 3: Difundir mediante los canales habituales de comunicación de la empresa las distintas medidas de conciliación</w:t>
            </w:r>
          </w:p>
        </w:tc>
      </w:tr>
      <w:tr w:rsidR="005E17FF" w:rsidRPr="00AF3DD5" w14:paraId="1BDC45CA" w14:textId="77777777" w:rsidTr="005E17FF">
        <w:trPr>
          <w:trHeight w:val="294"/>
        </w:trPr>
        <w:tc>
          <w:tcPr>
            <w:tcW w:w="1908" w:type="dxa"/>
          </w:tcPr>
          <w:p w14:paraId="7EF1572C" w14:textId="77777777" w:rsidR="005E17FF" w:rsidRPr="00AF3DD5" w:rsidRDefault="005E17FF" w:rsidP="003E780C">
            <w:pPr>
              <w:spacing w:after="0"/>
            </w:pPr>
            <w:r w:rsidRPr="00AF3DD5">
              <w:t>Responsables</w:t>
            </w:r>
          </w:p>
        </w:tc>
        <w:tc>
          <w:tcPr>
            <w:tcW w:w="8450" w:type="dxa"/>
          </w:tcPr>
          <w:p w14:paraId="0BAA35BD" w14:textId="77777777" w:rsidR="005E17FF" w:rsidRPr="00AF3DD5" w:rsidRDefault="005E17FF" w:rsidP="003E780C">
            <w:pPr>
              <w:spacing w:after="0"/>
            </w:pPr>
            <w:r w:rsidRPr="00AF3DD5">
              <w:t xml:space="preserve">Responsable de RRHH </w:t>
            </w:r>
          </w:p>
        </w:tc>
      </w:tr>
      <w:tr w:rsidR="005E17FF" w:rsidRPr="00AF3DD5" w14:paraId="038953B6" w14:textId="77777777" w:rsidTr="005E17FF">
        <w:trPr>
          <w:trHeight w:val="312"/>
        </w:trPr>
        <w:tc>
          <w:tcPr>
            <w:tcW w:w="1908" w:type="dxa"/>
          </w:tcPr>
          <w:p w14:paraId="6C6E1DB6" w14:textId="77777777" w:rsidR="005E17FF" w:rsidRPr="00AF3DD5" w:rsidRDefault="005E17FF" w:rsidP="003E780C">
            <w:pPr>
              <w:spacing w:after="0"/>
            </w:pPr>
            <w:r w:rsidRPr="00AF3DD5">
              <w:t>Indicadores</w:t>
            </w:r>
          </w:p>
        </w:tc>
        <w:tc>
          <w:tcPr>
            <w:tcW w:w="8450" w:type="dxa"/>
          </w:tcPr>
          <w:p w14:paraId="5776CC52" w14:textId="77777777" w:rsidR="005E17FF" w:rsidRPr="00AF3DD5" w:rsidRDefault="005E17FF" w:rsidP="003E780C">
            <w:pPr>
              <w:spacing w:after="0"/>
            </w:pPr>
            <w:r w:rsidRPr="00AF3DD5">
              <w:t>1. N.º y canales de comunicación utilizados</w:t>
            </w:r>
          </w:p>
        </w:tc>
      </w:tr>
    </w:tbl>
    <w:p w14:paraId="5C627678" w14:textId="59C642F9" w:rsidR="005E17FF" w:rsidRDefault="005E17FF" w:rsidP="008E4062">
      <w:pPr>
        <w:spacing w:line="360" w:lineRule="auto"/>
        <w:jc w:val="both"/>
        <w:rPr>
          <w:rFonts w:ascii="Times New Roman" w:hAnsi="Times New Roman"/>
          <w:sz w:val="24"/>
          <w:szCs w:val="24"/>
        </w:rPr>
      </w:pPr>
    </w:p>
    <w:tbl>
      <w:tblPr>
        <w:tblStyle w:val="Tablaconcuadrcula"/>
        <w:tblW w:w="0" w:type="auto"/>
        <w:tblInd w:w="720" w:type="dxa"/>
        <w:tblLook w:val="04A0" w:firstRow="1" w:lastRow="0" w:firstColumn="1" w:lastColumn="0" w:noHBand="0" w:noVBand="1"/>
      </w:tblPr>
      <w:tblGrid>
        <w:gridCol w:w="1882"/>
        <w:gridCol w:w="8339"/>
      </w:tblGrid>
      <w:tr w:rsidR="005E17FF" w:rsidRPr="00AF3DD5" w14:paraId="50AA04DF" w14:textId="77777777" w:rsidTr="005E17FF">
        <w:trPr>
          <w:trHeight w:val="614"/>
        </w:trPr>
        <w:tc>
          <w:tcPr>
            <w:tcW w:w="10221" w:type="dxa"/>
            <w:gridSpan w:val="2"/>
            <w:shd w:val="clear" w:color="auto" w:fill="92D050"/>
          </w:tcPr>
          <w:p w14:paraId="4867C980" w14:textId="7CDF2BA6" w:rsidR="005E17FF" w:rsidRPr="00AF3DD5" w:rsidRDefault="004064A5" w:rsidP="003E780C">
            <w:pPr>
              <w:spacing w:after="0"/>
              <w:jc w:val="center"/>
              <w:rPr>
                <w:i/>
              </w:rPr>
            </w:pPr>
            <w:r w:rsidRPr="005E17FF">
              <w:t>EJERCICIO CORRESPONSABLE DE LOS DERECHOS DE LA VIDA PERSONAL, FAMILIAR Y LABORAL</w:t>
            </w:r>
            <w:r w:rsidR="005E17FF" w:rsidRPr="00AF3DD5">
              <w:rPr>
                <w:i/>
              </w:rPr>
              <w:t>:  Facilitar el ejercicio de los derechos de conciliación.</w:t>
            </w:r>
          </w:p>
        </w:tc>
      </w:tr>
      <w:tr w:rsidR="005E17FF" w:rsidRPr="00AF3DD5" w14:paraId="60BCBD4E" w14:textId="77777777" w:rsidTr="005E17FF">
        <w:trPr>
          <w:trHeight w:val="614"/>
        </w:trPr>
        <w:tc>
          <w:tcPr>
            <w:tcW w:w="10221" w:type="dxa"/>
            <w:gridSpan w:val="2"/>
            <w:shd w:val="clear" w:color="auto" w:fill="A8D08D" w:themeFill="accent6" w:themeFillTint="99"/>
          </w:tcPr>
          <w:p w14:paraId="6153A3B8" w14:textId="77777777" w:rsidR="005E17FF" w:rsidRPr="00AF3DD5" w:rsidRDefault="005E17FF" w:rsidP="003E780C">
            <w:pPr>
              <w:spacing w:after="0"/>
            </w:pPr>
            <w:r w:rsidRPr="00AF3DD5">
              <w:t>Objetivo: Garantizar que el disfrute de las medidas de conciliación no afecte a las oportunidades de desarrollo profesional.</w:t>
            </w:r>
          </w:p>
        </w:tc>
      </w:tr>
      <w:tr w:rsidR="005E17FF" w:rsidRPr="00AF3DD5" w14:paraId="6B6BBAE1" w14:textId="77777777" w:rsidTr="005E17FF">
        <w:trPr>
          <w:trHeight w:val="597"/>
        </w:trPr>
        <w:tc>
          <w:tcPr>
            <w:tcW w:w="10221" w:type="dxa"/>
            <w:gridSpan w:val="2"/>
          </w:tcPr>
          <w:p w14:paraId="43B75604" w14:textId="77777777" w:rsidR="005E17FF" w:rsidRPr="00AF3DD5" w:rsidRDefault="005E17FF" w:rsidP="003E780C">
            <w:pPr>
              <w:spacing w:after="0"/>
            </w:pPr>
            <w:r w:rsidRPr="00AF3DD5">
              <w:t>Medida 2: Informar de los cursos de formación a las personas que tengan suspensión de contrato o excedencia por maternidad o cuidado de familiares.</w:t>
            </w:r>
          </w:p>
        </w:tc>
      </w:tr>
      <w:tr w:rsidR="005E17FF" w:rsidRPr="00AF3DD5" w14:paraId="5CC923C2" w14:textId="77777777" w:rsidTr="00571CE4">
        <w:trPr>
          <w:trHeight w:val="307"/>
        </w:trPr>
        <w:tc>
          <w:tcPr>
            <w:tcW w:w="1882" w:type="dxa"/>
          </w:tcPr>
          <w:p w14:paraId="1EED4B5E" w14:textId="77777777" w:rsidR="005E17FF" w:rsidRPr="00AF3DD5" w:rsidRDefault="005E17FF" w:rsidP="003E780C">
            <w:pPr>
              <w:spacing w:after="0"/>
            </w:pPr>
            <w:r w:rsidRPr="00AF3DD5">
              <w:t>Responsables</w:t>
            </w:r>
          </w:p>
        </w:tc>
        <w:tc>
          <w:tcPr>
            <w:tcW w:w="8339" w:type="dxa"/>
          </w:tcPr>
          <w:p w14:paraId="107111EB" w14:textId="77777777" w:rsidR="005E17FF" w:rsidRPr="00AF3DD5" w:rsidRDefault="005E17FF" w:rsidP="003E780C">
            <w:pPr>
              <w:spacing w:after="0"/>
            </w:pPr>
            <w:r w:rsidRPr="00AF3DD5">
              <w:t>Responsable de RRHH y Coordinadora</w:t>
            </w:r>
          </w:p>
        </w:tc>
      </w:tr>
      <w:tr w:rsidR="005E17FF" w:rsidRPr="00AF3DD5" w14:paraId="20FD0B15" w14:textId="77777777" w:rsidTr="00571CE4">
        <w:trPr>
          <w:trHeight w:val="597"/>
        </w:trPr>
        <w:tc>
          <w:tcPr>
            <w:tcW w:w="1882" w:type="dxa"/>
          </w:tcPr>
          <w:p w14:paraId="2B6DBCF1" w14:textId="77777777" w:rsidR="005E17FF" w:rsidRPr="00AF3DD5" w:rsidRDefault="005E17FF" w:rsidP="003E780C">
            <w:pPr>
              <w:spacing w:after="0"/>
            </w:pPr>
            <w:r w:rsidRPr="00AF3DD5">
              <w:t>Indicadores</w:t>
            </w:r>
          </w:p>
        </w:tc>
        <w:tc>
          <w:tcPr>
            <w:tcW w:w="8339" w:type="dxa"/>
          </w:tcPr>
          <w:p w14:paraId="2BF63FDF" w14:textId="77777777" w:rsidR="005E17FF" w:rsidRPr="00AF3DD5" w:rsidRDefault="005E17FF" w:rsidP="003E780C">
            <w:pPr>
              <w:spacing w:after="0"/>
            </w:pPr>
            <w:r w:rsidRPr="00AF3DD5">
              <w:t>1.Nº mujeres y hombres que participan en formación mientras disfrutan de algún derecho relacionado con la conciliación</w:t>
            </w:r>
          </w:p>
        </w:tc>
      </w:tr>
    </w:tbl>
    <w:p w14:paraId="0EB51048" w14:textId="7552718E" w:rsidR="005E17FF" w:rsidRDefault="005E17FF" w:rsidP="008E4062">
      <w:pPr>
        <w:spacing w:line="360" w:lineRule="auto"/>
        <w:jc w:val="both"/>
        <w:rPr>
          <w:rFonts w:ascii="Times New Roman" w:hAnsi="Times New Roman"/>
          <w:sz w:val="24"/>
          <w:szCs w:val="24"/>
        </w:rPr>
      </w:pPr>
    </w:p>
    <w:tbl>
      <w:tblPr>
        <w:tblStyle w:val="Tablaconcuadrcula"/>
        <w:tblW w:w="0" w:type="auto"/>
        <w:tblInd w:w="720" w:type="dxa"/>
        <w:tblLook w:val="04A0" w:firstRow="1" w:lastRow="0" w:firstColumn="1" w:lastColumn="0" w:noHBand="0" w:noVBand="1"/>
      </w:tblPr>
      <w:tblGrid>
        <w:gridCol w:w="1882"/>
        <w:gridCol w:w="8339"/>
      </w:tblGrid>
      <w:tr w:rsidR="005E17FF" w:rsidRPr="003D5CF9" w14:paraId="187FCE2A" w14:textId="77777777" w:rsidTr="009F5EC7">
        <w:trPr>
          <w:trHeight w:val="611"/>
        </w:trPr>
        <w:tc>
          <w:tcPr>
            <w:tcW w:w="10221" w:type="dxa"/>
            <w:gridSpan w:val="2"/>
            <w:shd w:val="clear" w:color="auto" w:fill="92D050"/>
          </w:tcPr>
          <w:p w14:paraId="533E4F94" w14:textId="76C4B674" w:rsidR="005E17FF" w:rsidRPr="003D5CF9" w:rsidRDefault="004064A5" w:rsidP="003E780C">
            <w:pPr>
              <w:spacing w:after="0"/>
              <w:jc w:val="center"/>
              <w:rPr>
                <w:i/>
              </w:rPr>
            </w:pPr>
            <w:r w:rsidRPr="005E17FF">
              <w:t>EJERCICIO CORRESPONSABLE DE LOS DERECHOS DE LA VIDA PERSONAL, FAMILIAR Y LABORAL</w:t>
            </w:r>
            <w:r w:rsidR="005E17FF" w:rsidRPr="003D5CF9">
              <w:rPr>
                <w:i/>
              </w:rPr>
              <w:t>:  Facilitar el ejercicio de los derechos de conciliación.</w:t>
            </w:r>
          </w:p>
        </w:tc>
      </w:tr>
      <w:tr w:rsidR="005E17FF" w:rsidRPr="003D5CF9" w14:paraId="0D51750A" w14:textId="77777777" w:rsidTr="009F5EC7">
        <w:trPr>
          <w:trHeight w:val="595"/>
        </w:trPr>
        <w:tc>
          <w:tcPr>
            <w:tcW w:w="10221" w:type="dxa"/>
            <w:gridSpan w:val="2"/>
            <w:shd w:val="clear" w:color="auto" w:fill="A8D08D" w:themeFill="accent6" w:themeFillTint="99"/>
          </w:tcPr>
          <w:p w14:paraId="7A14DC39" w14:textId="77777777" w:rsidR="005E17FF" w:rsidRPr="003D5CF9" w:rsidRDefault="005E17FF" w:rsidP="003E780C">
            <w:pPr>
              <w:spacing w:after="0"/>
            </w:pPr>
            <w:r w:rsidRPr="003D5CF9">
              <w:t>Objetivo: Ampliar la oferta de medidas conciliadoras y fomentar la corresponsabilidad.</w:t>
            </w:r>
          </w:p>
        </w:tc>
      </w:tr>
      <w:tr w:rsidR="005E17FF" w:rsidRPr="003D5CF9" w14:paraId="6F91574A" w14:textId="77777777" w:rsidTr="009F5EC7">
        <w:trPr>
          <w:trHeight w:val="611"/>
        </w:trPr>
        <w:tc>
          <w:tcPr>
            <w:tcW w:w="10221" w:type="dxa"/>
            <w:gridSpan w:val="2"/>
          </w:tcPr>
          <w:p w14:paraId="0903BDB4" w14:textId="77777777" w:rsidR="005E17FF" w:rsidRPr="003D5CF9" w:rsidRDefault="005E17FF" w:rsidP="003E780C">
            <w:pPr>
              <w:spacing w:after="0"/>
            </w:pPr>
            <w:r w:rsidRPr="003D5CF9">
              <w:t>Medida 1: Fomento de reuniones de empresa en horarios que faciliten políticas de conciliación</w:t>
            </w:r>
          </w:p>
        </w:tc>
      </w:tr>
      <w:tr w:rsidR="005E17FF" w:rsidRPr="003D5CF9" w14:paraId="7BC02CA8" w14:textId="77777777" w:rsidTr="009F5EC7">
        <w:trPr>
          <w:trHeight w:val="288"/>
        </w:trPr>
        <w:tc>
          <w:tcPr>
            <w:tcW w:w="1882" w:type="dxa"/>
          </w:tcPr>
          <w:p w14:paraId="35CE94DD" w14:textId="77777777" w:rsidR="005E17FF" w:rsidRPr="003D5CF9" w:rsidRDefault="005E17FF" w:rsidP="003E780C">
            <w:pPr>
              <w:spacing w:after="0"/>
            </w:pPr>
            <w:r w:rsidRPr="003D5CF9">
              <w:t>Responsables</w:t>
            </w:r>
          </w:p>
        </w:tc>
        <w:tc>
          <w:tcPr>
            <w:tcW w:w="8339" w:type="dxa"/>
          </w:tcPr>
          <w:p w14:paraId="5131BA2D" w14:textId="77777777" w:rsidR="005E17FF" w:rsidRPr="003D5CF9" w:rsidRDefault="005E17FF" w:rsidP="003E780C">
            <w:pPr>
              <w:spacing w:after="0"/>
            </w:pPr>
            <w:r w:rsidRPr="003D5CF9">
              <w:t>Responsable RRHH y Coordinadora</w:t>
            </w:r>
          </w:p>
        </w:tc>
      </w:tr>
      <w:tr w:rsidR="005E17FF" w:rsidRPr="003D5CF9" w14:paraId="544CC519" w14:textId="77777777" w:rsidTr="009F5EC7">
        <w:trPr>
          <w:trHeight w:val="306"/>
        </w:trPr>
        <w:tc>
          <w:tcPr>
            <w:tcW w:w="1882" w:type="dxa"/>
          </w:tcPr>
          <w:p w14:paraId="167E20D8" w14:textId="77777777" w:rsidR="005E17FF" w:rsidRPr="003D5CF9" w:rsidRDefault="005E17FF" w:rsidP="003E780C">
            <w:pPr>
              <w:spacing w:after="0"/>
            </w:pPr>
            <w:r w:rsidRPr="003D5CF9">
              <w:t>Indicadores</w:t>
            </w:r>
          </w:p>
        </w:tc>
        <w:tc>
          <w:tcPr>
            <w:tcW w:w="8339" w:type="dxa"/>
          </w:tcPr>
          <w:p w14:paraId="7FBEC306" w14:textId="77777777" w:rsidR="005E17FF" w:rsidRPr="003D5CF9" w:rsidRDefault="005E17FF" w:rsidP="003E780C">
            <w:pPr>
              <w:spacing w:after="0"/>
            </w:pPr>
            <w:r w:rsidRPr="003D5CF9">
              <w:t>1. Comunicados y horarios planteados</w:t>
            </w:r>
          </w:p>
        </w:tc>
      </w:tr>
      <w:tr w:rsidR="005E17FF" w:rsidRPr="003D5CF9" w14:paraId="425EF34D" w14:textId="77777777" w:rsidTr="00280FFF">
        <w:trPr>
          <w:trHeight w:val="917"/>
        </w:trPr>
        <w:tc>
          <w:tcPr>
            <w:tcW w:w="10221" w:type="dxa"/>
            <w:gridSpan w:val="2"/>
          </w:tcPr>
          <w:p w14:paraId="20323D1B" w14:textId="77777777" w:rsidR="005E17FF" w:rsidRPr="003D5CF9" w:rsidRDefault="005E17FF" w:rsidP="003E780C">
            <w:pPr>
              <w:spacing w:after="0"/>
            </w:pPr>
            <w:r w:rsidRPr="003D5CF9">
              <w:t>Medida 2: Facilitar en la medida de lo posible la solicitud de cambio de centro, cuando el motivo de la solicitud sea por cuidados de personas dependientes (menores y familiares), siempre contando con la existencia de vacantes en destino solicitado.</w:t>
            </w:r>
          </w:p>
        </w:tc>
      </w:tr>
      <w:tr w:rsidR="005E17FF" w:rsidRPr="003D5CF9" w14:paraId="0C7DDAD6" w14:textId="77777777" w:rsidTr="009F5EC7">
        <w:trPr>
          <w:trHeight w:val="288"/>
        </w:trPr>
        <w:tc>
          <w:tcPr>
            <w:tcW w:w="1882" w:type="dxa"/>
          </w:tcPr>
          <w:p w14:paraId="4FA8972E" w14:textId="77777777" w:rsidR="005E17FF" w:rsidRPr="003D5CF9" w:rsidRDefault="005E17FF" w:rsidP="003E780C">
            <w:pPr>
              <w:spacing w:after="0"/>
            </w:pPr>
            <w:r w:rsidRPr="003D5CF9">
              <w:t>Responsables</w:t>
            </w:r>
          </w:p>
        </w:tc>
        <w:tc>
          <w:tcPr>
            <w:tcW w:w="8339" w:type="dxa"/>
          </w:tcPr>
          <w:p w14:paraId="11BCA11F" w14:textId="77777777" w:rsidR="005E17FF" w:rsidRPr="003D5CF9" w:rsidRDefault="005E17FF" w:rsidP="003E780C">
            <w:pPr>
              <w:spacing w:after="0"/>
            </w:pPr>
            <w:r w:rsidRPr="003D5CF9">
              <w:t>Responsable de RRHH y Coordinadora</w:t>
            </w:r>
          </w:p>
        </w:tc>
      </w:tr>
      <w:tr w:rsidR="005E17FF" w:rsidRPr="003D5CF9" w14:paraId="4AAA5E14" w14:textId="77777777" w:rsidTr="009F5EC7">
        <w:trPr>
          <w:trHeight w:val="288"/>
        </w:trPr>
        <w:tc>
          <w:tcPr>
            <w:tcW w:w="1882" w:type="dxa"/>
          </w:tcPr>
          <w:p w14:paraId="5340FC89" w14:textId="77777777" w:rsidR="005E17FF" w:rsidRPr="003D5CF9" w:rsidRDefault="005E17FF" w:rsidP="003E780C">
            <w:pPr>
              <w:spacing w:after="0"/>
            </w:pPr>
            <w:r w:rsidRPr="003D5CF9">
              <w:t>Indicadores</w:t>
            </w:r>
          </w:p>
        </w:tc>
        <w:tc>
          <w:tcPr>
            <w:tcW w:w="8339" w:type="dxa"/>
          </w:tcPr>
          <w:p w14:paraId="7F2507D4" w14:textId="77777777" w:rsidR="005E17FF" w:rsidRPr="003D5CF9" w:rsidRDefault="005E17FF" w:rsidP="003E780C">
            <w:pPr>
              <w:spacing w:after="0"/>
            </w:pPr>
            <w:r w:rsidRPr="003D5CF9">
              <w:t>1. Nº de solicitudes y solicitudes concedidas</w:t>
            </w:r>
          </w:p>
        </w:tc>
      </w:tr>
      <w:tr w:rsidR="005E17FF" w:rsidRPr="003D5CF9" w14:paraId="5571669D" w14:textId="77777777" w:rsidTr="009F5EC7">
        <w:trPr>
          <w:trHeight w:val="1224"/>
        </w:trPr>
        <w:tc>
          <w:tcPr>
            <w:tcW w:w="10221" w:type="dxa"/>
            <w:gridSpan w:val="2"/>
          </w:tcPr>
          <w:p w14:paraId="04E80E18" w14:textId="77777777" w:rsidR="005E17FF" w:rsidRPr="003D5CF9" w:rsidRDefault="005E17FF" w:rsidP="003E780C">
            <w:pPr>
              <w:spacing w:after="0"/>
            </w:pPr>
            <w:r w:rsidRPr="003D5CF9">
              <w:t>Medida 3: Garantizar que las personas que se acojan a cualquiera de los derechos relacionados con la conciliación de la vida familiar y laboral (permisos, reducciones de jornada…), no vean frenado el desarrollo de su carrera profesional ni sus posibilidades de promoción</w:t>
            </w:r>
          </w:p>
        </w:tc>
      </w:tr>
      <w:tr w:rsidR="005E17FF" w:rsidRPr="003D5CF9" w14:paraId="1FE7B28B" w14:textId="77777777" w:rsidTr="009F5EC7">
        <w:trPr>
          <w:trHeight w:val="288"/>
        </w:trPr>
        <w:tc>
          <w:tcPr>
            <w:tcW w:w="1882" w:type="dxa"/>
          </w:tcPr>
          <w:p w14:paraId="7A7A8234" w14:textId="77777777" w:rsidR="005E17FF" w:rsidRPr="003D5CF9" w:rsidRDefault="005E17FF" w:rsidP="003E780C">
            <w:pPr>
              <w:spacing w:after="0"/>
            </w:pPr>
            <w:r w:rsidRPr="003D5CF9">
              <w:t>Responsables</w:t>
            </w:r>
          </w:p>
        </w:tc>
        <w:tc>
          <w:tcPr>
            <w:tcW w:w="8339" w:type="dxa"/>
          </w:tcPr>
          <w:p w14:paraId="48E1F7AE" w14:textId="77777777" w:rsidR="005E17FF" w:rsidRPr="003D5CF9" w:rsidRDefault="005E17FF" w:rsidP="003E780C">
            <w:pPr>
              <w:spacing w:after="0"/>
            </w:pPr>
            <w:r w:rsidRPr="003D5CF9">
              <w:t>Responsable de RRHH y Coordinadora</w:t>
            </w:r>
          </w:p>
        </w:tc>
      </w:tr>
      <w:tr w:rsidR="005E17FF" w:rsidRPr="003D5CF9" w14:paraId="5D70883D" w14:textId="77777777" w:rsidTr="009F5EC7">
        <w:trPr>
          <w:trHeight w:val="611"/>
        </w:trPr>
        <w:tc>
          <w:tcPr>
            <w:tcW w:w="1882" w:type="dxa"/>
          </w:tcPr>
          <w:p w14:paraId="16B93A4B" w14:textId="77777777" w:rsidR="005E17FF" w:rsidRPr="003D5CF9" w:rsidRDefault="005E17FF" w:rsidP="003E780C">
            <w:pPr>
              <w:spacing w:after="0"/>
            </w:pPr>
            <w:r w:rsidRPr="003D5CF9">
              <w:t>Indicadores</w:t>
            </w:r>
          </w:p>
        </w:tc>
        <w:tc>
          <w:tcPr>
            <w:tcW w:w="8339" w:type="dxa"/>
          </w:tcPr>
          <w:p w14:paraId="5AFE00C6" w14:textId="77777777" w:rsidR="005E17FF" w:rsidRPr="003D5CF9" w:rsidRDefault="005E17FF" w:rsidP="003E780C">
            <w:pPr>
              <w:spacing w:after="0"/>
            </w:pPr>
            <w:r w:rsidRPr="003D5CF9">
              <w:t>N.º de personas desagregado por sexo que se acogen a reducción jornada hayan tomado formación</w:t>
            </w:r>
          </w:p>
        </w:tc>
      </w:tr>
      <w:tr w:rsidR="005E17FF" w:rsidRPr="003D5CF9" w14:paraId="23FEABF2" w14:textId="77777777" w:rsidTr="009F5EC7">
        <w:trPr>
          <w:trHeight w:val="595"/>
        </w:trPr>
        <w:tc>
          <w:tcPr>
            <w:tcW w:w="10221" w:type="dxa"/>
            <w:gridSpan w:val="2"/>
          </w:tcPr>
          <w:p w14:paraId="412783F9" w14:textId="77777777" w:rsidR="005E17FF" w:rsidRPr="003D5CF9" w:rsidRDefault="005E17FF" w:rsidP="003E780C">
            <w:pPr>
              <w:spacing w:after="0"/>
            </w:pPr>
            <w:r w:rsidRPr="003D5CF9">
              <w:t>Medida 4: Desconexión digital-Horario para recibir emails o WhatsApp laborales: fuera del horario laboral.</w:t>
            </w:r>
          </w:p>
        </w:tc>
      </w:tr>
      <w:tr w:rsidR="005E17FF" w:rsidRPr="003D5CF9" w14:paraId="46D9184C" w14:textId="77777777" w:rsidTr="009F5EC7">
        <w:trPr>
          <w:trHeight w:val="306"/>
        </w:trPr>
        <w:tc>
          <w:tcPr>
            <w:tcW w:w="1882" w:type="dxa"/>
          </w:tcPr>
          <w:p w14:paraId="7C171723" w14:textId="77777777" w:rsidR="005E17FF" w:rsidRPr="003D5CF9" w:rsidRDefault="005E17FF" w:rsidP="003E780C">
            <w:pPr>
              <w:spacing w:after="0"/>
            </w:pPr>
            <w:r w:rsidRPr="003D5CF9">
              <w:t>Responsables</w:t>
            </w:r>
          </w:p>
        </w:tc>
        <w:tc>
          <w:tcPr>
            <w:tcW w:w="8339" w:type="dxa"/>
          </w:tcPr>
          <w:p w14:paraId="1CDF8AB6" w14:textId="77777777" w:rsidR="005E17FF" w:rsidRPr="003D5CF9" w:rsidRDefault="005E17FF" w:rsidP="003E780C">
            <w:pPr>
              <w:spacing w:after="0"/>
            </w:pPr>
            <w:r w:rsidRPr="003D5CF9">
              <w:t>Responsable de RRHH y Coordinadora</w:t>
            </w:r>
          </w:p>
        </w:tc>
      </w:tr>
      <w:tr w:rsidR="005E17FF" w:rsidRPr="003D5CF9" w14:paraId="4C5AA0D7" w14:textId="77777777" w:rsidTr="009F5EC7">
        <w:trPr>
          <w:trHeight w:val="918"/>
        </w:trPr>
        <w:tc>
          <w:tcPr>
            <w:tcW w:w="1882" w:type="dxa"/>
          </w:tcPr>
          <w:p w14:paraId="1185ED96" w14:textId="77777777" w:rsidR="005E17FF" w:rsidRPr="003D5CF9" w:rsidRDefault="005E17FF" w:rsidP="003E780C">
            <w:pPr>
              <w:spacing w:after="0"/>
            </w:pPr>
            <w:r w:rsidRPr="003D5CF9">
              <w:t>Indicadores</w:t>
            </w:r>
          </w:p>
        </w:tc>
        <w:tc>
          <w:tcPr>
            <w:tcW w:w="8339" w:type="dxa"/>
          </w:tcPr>
          <w:p w14:paraId="59F83C07" w14:textId="77777777" w:rsidR="005E17FF" w:rsidRPr="003D5CF9" w:rsidRDefault="005E17FF" w:rsidP="003E780C">
            <w:pPr>
              <w:spacing w:after="0"/>
            </w:pPr>
            <w:r w:rsidRPr="003D5CF9">
              <w:t>1. Descripción detallada de la medida.</w:t>
            </w:r>
          </w:p>
          <w:p w14:paraId="2323BCA6" w14:textId="77777777" w:rsidR="005E17FF" w:rsidRPr="003D5CF9" w:rsidRDefault="005E17FF" w:rsidP="003E780C">
            <w:pPr>
              <w:spacing w:after="0"/>
            </w:pPr>
            <w:r w:rsidRPr="003D5CF9">
              <w:t>2. Difusión de esta a toda la plantilla-Acciones de difusión</w:t>
            </w:r>
          </w:p>
          <w:p w14:paraId="2D08F98F" w14:textId="77777777" w:rsidR="005E17FF" w:rsidRPr="003D5CF9" w:rsidRDefault="005E17FF" w:rsidP="003E780C">
            <w:pPr>
              <w:spacing w:after="0"/>
            </w:pPr>
            <w:r w:rsidRPr="003D5CF9">
              <w:t>3. Medida implantada. Fecha inicio.</w:t>
            </w:r>
          </w:p>
        </w:tc>
      </w:tr>
    </w:tbl>
    <w:p w14:paraId="3F78AB04" w14:textId="2F80EE8E" w:rsidR="005E17FF" w:rsidRDefault="005E17FF" w:rsidP="008E4062">
      <w:pPr>
        <w:spacing w:line="360" w:lineRule="auto"/>
        <w:jc w:val="both"/>
        <w:rPr>
          <w:rFonts w:ascii="Times New Roman" w:hAnsi="Times New Roman"/>
          <w:sz w:val="24"/>
          <w:szCs w:val="24"/>
        </w:rPr>
      </w:pPr>
    </w:p>
    <w:p w14:paraId="592BEC4C" w14:textId="26043203" w:rsidR="00C52499" w:rsidRPr="009005EB" w:rsidRDefault="002D5B00" w:rsidP="009005EB">
      <w:pPr>
        <w:pStyle w:val="Ttulo21"/>
      </w:pPr>
      <w:bookmarkStart w:id="42" w:name="_Toc82629910"/>
      <w:r>
        <w:t>7</w:t>
      </w:r>
      <w:r w:rsidR="00C52499" w:rsidRPr="00C52499">
        <w:t xml:space="preserve">) </w:t>
      </w:r>
      <w:r w:rsidR="00E21185" w:rsidRPr="00E21185">
        <w:t xml:space="preserve">SEGURIDAD, </w:t>
      </w:r>
      <w:r w:rsidR="00E21185" w:rsidRPr="00E21185">
        <w:tab/>
        <w:t xml:space="preserve">SALUD </w:t>
      </w:r>
      <w:r w:rsidR="00E21185" w:rsidRPr="00E21185">
        <w:tab/>
        <w:t xml:space="preserve">LABORAL </w:t>
      </w:r>
      <w:r w:rsidR="00E21185" w:rsidRPr="00E21185">
        <w:tab/>
        <w:t>Y EQUIPAMIENTOS</w:t>
      </w:r>
      <w:bookmarkEnd w:id="42"/>
    </w:p>
    <w:tbl>
      <w:tblPr>
        <w:tblStyle w:val="Tablaconcuadrcula"/>
        <w:tblW w:w="0" w:type="auto"/>
        <w:tblInd w:w="720" w:type="dxa"/>
        <w:tblLook w:val="04A0" w:firstRow="1" w:lastRow="0" w:firstColumn="1" w:lastColumn="0" w:noHBand="0" w:noVBand="1"/>
      </w:tblPr>
      <w:tblGrid>
        <w:gridCol w:w="1876"/>
        <w:gridCol w:w="8311"/>
      </w:tblGrid>
      <w:tr w:rsidR="00C52499" w:rsidRPr="00936EBE" w14:paraId="12089310" w14:textId="77777777" w:rsidTr="00C52499">
        <w:trPr>
          <w:trHeight w:val="312"/>
        </w:trPr>
        <w:tc>
          <w:tcPr>
            <w:tcW w:w="10187" w:type="dxa"/>
            <w:gridSpan w:val="2"/>
            <w:shd w:val="clear" w:color="auto" w:fill="00B0F0"/>
          </w:tcPr>
          <w:p w14:paraId="0515025E" w14:textId="77777777" w:rsidR="00C52499" w:rsidRPr="00936EBE" w:rsidRDefault="00C52499" w:rsidP="003E780C">
            <w:pPr>
              <w:spacing w:after="0"/>
              <w:jc w:val="center"/>
              <w:rPr>
                <w:i/>
              </w:rPr>
            </w:pPr>
            <w:r w:rsidRPr="00936EBE">
              <w:rPr>
                <w:i/>
              </w:rPr>
              <w:t>Salud Laboral: Introducir un enfoque de género en las políticas de salud laboral</w:t>
            </w:r>
          </w:p>
        </w:tc>
      </w:tr>
      <w:tr w:rsidR="00C52499" w:rsidRPr="00936EBE" w14:paraId="58BA3AF9" w14:textId="77777777" w:rsidTr="00C52499">
        <w:trPr>
          <w:trHeight w:val="606"/>
        </w:trPr>
        <w:tc>
          <w:tcPr>
            <w:tcW w:w="10187" w:type="dxa"/>
            <w:gridSpan w:val="2"/>
            <w:shd w:val="clear" w:color="auto" w:fill="9CC2E5" w:themeFill="accent5" w:themeFillTint="99"/>
          </w:tcPr>
          <w:p w14:paraId="6DFE8827" w14:textId="7D0FBFCE" w:rsidR="00C52499" w:rsidRPr="00936EBE" w:rsidRDefault="00C52499" w:rsidP="003E780C">
            <w:pPr>
              <w:spacing w:after="0"/>
            </w:pPr>
            <w:r w:rsidRPr="00936EBE">
              <w:t xml:space="preserve">Objetivo: </w:t>
            </w:r>
            <w:r w:rsidR="009005EB">
              <w:t>Realizar acciones para</w:t>
            </w:r>
            <w:r w:rsidRPr="00936EBE">
              <w:t xml:space="preserve"> la difusión del protocolo de acoso sexual y por razón de sexo, de forma regular.</w:t>
            </w:r>
          </w:p>
        </w:tc>
      </w:tr>
      <w:tr w:rsidR="00C52499" w:rsidRPr="00936EBE" w14:paraId="2D2D3701" w14:textId="77777777" w:rsidTr="00427BA1">
        <w:trPr>
          <w:trHeight w:val="691"/>
        </w:trPr>
        <w:tc>
          <w:tcPr>
            <w:tcW w:w="10187" w:type="dxa"/>
            <w:gridSpan w:val="2"/>
          </w:tcPr>
          <w:p w14:paraId="62CEA8C3" w14:textId="1FAFFD2C" w:rsidR="00C52499" w:rsidRPr="00936EBE" w:rsidRDefault="00C52499" w:rsidP="003E780C">
            <w:pPr>
              <w:spacing w:after="0"/>
            </w:pPr>
            <w:r w:rsidRPr="00936EBE">
              <w:t xml:space="preserve">Medida </w:t>
            </w:r>
            <w:r w:rsidR="00571CE4">
              <w:t>1</w:t>
            </w:r>
            <w:r w:rsidRPr="00936EBE">
              <w:t>: Actualizar a toda la plantilla con acciones de formación, información y sensibilización para la prevención del acoso sexual y por razón de sexo o de orientación sexual.</w:t>
            </w:r>
          </w:p>
        </w:tc>
      </w:tr>
      <w:tr w:rsidR="00C52499" w:rsidRPr="00936EBE" w14:paraId="78FF1DA4" w14:textId="77777777" w:rsidTr="00C52499">
        <w:trPr>
          <w:trHeight w:val="294"/>
        </w:trPr>
        <w:tc>
          <w:tcPr>
            <w:tcW w:w="1876" w:type="dxa"/>
          </w:tcPr>
          <w:p w14:paraId="3AA3E600" w14:textId="77777777" w:rsidR="00C52499" w:rsidRPr="00936EBE" w:rsidRDefault="00C52499" w:rsidP="003E780C">
            <w:pPr>
              <w:spacing w:after="0"/>
            </w:pPr>
            <w:r w:rsidRPr="00936EBE">
              <w:t>Responsables</w:t>
            </w:r>
          </w:p>
        </w:tc>
        <w:tc>
          <w:tcPr>
            <w:tcW w:w="8311" w:type="dxa"/>
          </w:tcPr>
          <w:p w14:paraId="3CBB502A" w14:textId="77777777" w:rsidR="00C52499" w:rsidRPr="00936EBE" w:rsidRDefault="00C52499" w:rsidP="003E780C">
            <w:pPr>
              <w:spacing w:after="0"/>
            </w:pPr>
            <w:r w:rsidRPr="00936EBE">
              <w:t>Dirección, responsable de RRHH y Coordinadora</w:t>
            </w:r>
          </w:p>
        </w:tc>
      </w:tr>
      <w:tr w:rsidR="00C52499" w:rsidRPr="00936EBE" w14:paraId="724DAE5F" w14:textId="77777777" w:rsidTr="00C52499">
        <w:trPr>
          <w:trHeight w:val="623"/>
        </w:trPr>
        <w:tc>
          <w:tcPr>
            <w:tcW w:w="1876" w:type="dxa"/>
          </w:tcPr>
          <w:p w14:paraId="6E211A3B" w14:textId="77777777" w:rsidR="00C52499" w:rsidRPr="00936EBE" w:rsidRDefault="00C52499" w:rsidP="003E780C">
            <w:pPr>
              <w:spacing w:after="0"/>
            </w:pPr>
            <w:r w:rsidRPr="00936EBE">
              <w:t>Indicadores</w:t>
            </w:r>
          </w:p>
        </w:tc>
        <w:tc>
          <w:tcPr>
            <w:tcW w:w="8311" w:type="dxa"/>
          </w:tcPr>
          <w:p w14:paraId="06F83ACE" w14:textId="77777777" w:rsidR="00C52499" w:rsidRPr="00936EBE" w:rsidRDefault="00C52499" w:rsidP="003E780C">
            <w:pPr>
              <w:spacing w:after="0"/>
            </w:pPr>
            <w:r w:rsidRPr="00936EBE">
              <w:t>1. Número de jornadas formativas realizadas.</w:t>
            </w:r>
          </w:p>
          <w:p w14:paraId="7BF49D91" w14:textId="77777777" w:rsidR="00C52499" w:rsidRPr="00936EBE" w:rsidRDefault="00C52499" w:rsidP="003E780C">
            <w:pPr>
              <w:spacing w:after="0"/>
            </w:pPr>
            <w:r w:rsidRPr="00936EBE">
              <w:t>2. N.º personas formadas segregada por sexo</w:t>
            </w:r>
          </w:p>
        </w:tc>
      </w:tr>
      <w:tr w:rsidR="00C52499" w:rsidRPr="00936EBE" w14:paraId="676EBEFD" w14:textId="77777777" w:rsidTr="00C52499">
        <w:trPr>
          <w:trHeight w:val="606"/>
        </w:trPr>
        <w:tc>
          <w:tcPr>
            <w:tcW w:w="10187" w:type="dxa"/>
            <w:gridSpan w:val="2"/>
          </w:tcPr>
          <w:p w14:paraId="29276587" w14:textId="3BD23D93" w:rsidR="00C52499" w:rsidRPr="00936EBE" w:rsidRDefault="00C52499" w:rsidP="003E780C">
            <w:pPr>
              <w:spacing w:after="0"/>
            </w:pPr>
            <w:r w:rsidRPr="00936EBE">
              <w:t xml:space="preserve">Medida </w:t>
            </w:r>
            <w:r w:rsidR="00571CE4">
              <w:t>2</w:t>
            </w:r>
            <w:r w:rsidRPr="00936EBE">
              <w:t>: Protocolizar un evento de carácter anual, donde se recuerde la importancia de la lucha contra el acoso sexual y razón de sexo en las empresas</w:t>
            </w:r>
          </w:p>
        </w:tc>
      </w:tr>
      <w:tr w:rsidR="00C52499" w:rsidRPr="00936EBE" w14:paraId="67C8D65C" w14:textId="77777777" w:rsidTr="00C52499">
        <w:trPr>
          <w:trHeight w:val="312"/>
        </w:trPr>
        <w:tc>
          <w:tcPr>
            <w:tcW w:w="1876" w:type="dxa"/>
          </w:tcPr>
          <w:p w14:paraId="1EA1CCAC" w14:textId="77777777" w:rsidR="00C52499" w:rsidRPr="00936EBE" w:rsidRDefault="00C52499" w:rsidP="003E780C">
            <w:pPr>
              <w:spacing w:after="0"/>
            </w:pPr>
            <w:r w:rsidRPr="00936EBE">
              <w:t>Responsables</w:t>
            </w:r>
          </w:p>
        </w:tc>
        <w:tc>
          <w:tcPr>
            <w:tcW w:w="8311" w:type="dxa"/>
          </w:tcPr>
          <w:p w14:paraId="4035B761" w14:textId="77777777" w:rsidR="00C52499" w:rsidRPr="00936EBE" w:rsidRDefault="00C52499" w:rsidP="003E780C">
            <w:pPr>
              <w:spacing w:after="0"/>
            </w:pPr>
            <w:r w:rsidRPr="00936EBE">
              <w:t>Responsable de RRHH y Coordinadora</w:t>
            </w:r>
          </w:p>
        </w:tc>
      </w:tr>
      <w:tr w:rsidR="00C52499" w:rsidRPr="00936EBE" w14:paraId="2E750205" w14:textId="77777777" w:rsidTr="00C52499">
        <w:trPr>
          <w:trHeight w:val="623"/>
        </w:trPr>
        <w:tc>
          <w:tcPr>
            <w:tcW w:w="1876" w:type="dxa"/>
          </w:tcPr>
          <w:p w14:paraId="1ED46443" w14:textId="77777777" w:rsidR="00C52499" w:rsidRPr="00936EBE" w:rsidRDefault="00C52499" w:rsidP="003E780C">
            <w:pPr>
              <w:spacing w:after="0"/>
            </w:pPr>
            <w:r w:rsidRPr="00936EBE">
              <w:t>Indicadores</w:t>
            </w:r>
          </w:p>
        </w:tc>
        <w:tc>
          <w:tcPr>
            <w:tcW w:w="8311" w:type="dxa"/>
          </w:tcPr>
          <w:p w14:paraId="551713D6" w14:textId="77777777" w:rsidR="00C52499" w:rsidRPr="00936EBE" w:rsidRDefault="00C52499" w:rsidP="003E780C">
            <w:pPr>
              <w:spacing w:after="0"/>
            </w:pPr>
            <w:r w:rsidRPr="00936EBE">
              <w:t>1. agendar una fecha</w:t>
            </w:r>
          </w:p>
          <w:p w14:paraId="7160ED1A" w14:textId="77777777" w:rsidR="00C52499" w:rsidRPr="00936EBE" w:rsidRDefault="00C52499" w:rsidP="003E780C">
            <w:pPr>
              <w:spacing w:after="0"/>
            </w:pPr>
            <w:r w:rsidRPr="00936EBE">
              <w:t>2. Tipo de evento realizado</w:t>
            </w:r>
          </w:p>
        </w:tc>
      </w:tr>
      <w:tr w:rsidR="00C52499" w:rsidRPr="00936EBE" w14:paraId="4DEBA84A" w14:textId="77777777" w:rsidTr="00C52499">
        <w:trPr>
          <w:trHeight w:val="294"/>
        </w:trPr>
        <w:tc>
          <w:tcPr>
            <w:tcW w:w="10187" w:type="dxa"/>
            <w:gridSpan w:val="2"/>
            <w:shd w:val="clear" w:color="auto" w:fill="9CC2E5" w:themeFill="accent5" w:themeFillTint="99"/>
          </w:tcPr>
          <w:p w14:paraId="59DB5228" w14:textId="77777777" w:rsidR="00C52499" w:rsidRPr="00936EBE" w:rsidRDefault="00C52499" w:rsidP="003E780C">
            <w:pPr>
              <w:spacing w:after="0"/>
            </w:pPr>
            <w:r w:rsidRPr="00936EBE">
              <w:t>Objetivo: Llevar un registro de las denuncias, si se dan, presentadas por año.</w:t>
            </w:r>
          </w:p>
        </w:tc>
      </w:tr>
      <w:tr w:rsidR="00C52499" w:rsidRPr="00936EBE" w14:paraId="0252D9D5" w14:textId="77777777" w:rsidTr="00C52499">
        <w:trPr>
          <w:trHeight w:val="312"/>
        </w:trPr>
        <w:tc>
          <w:tcPr>
            <w:tcW w:w="10187" w:type="dxa"/>
            <w:gridSpan w:val="2"/>
          </w:tcPr>
          <w:p w14:paraId="64A3FDF7" w14:textId="534EC035" w:rsidR="00C52499" w:rsidRPr="00936EBE" w:rsidRDefault="00C52499" w:rsidP="003E780C">
            <w:pPr>
              <w:spacing w:after="0"/>
            </w:pPr>
            <w:r w:rsidRPr="00936EBE">
              <w:t xml:space="preserve">Medida </w:t>
            </w:r>
            <w:r w:rsidR="00571CE4">
              <w:t>3</w:t>
            </w:r>
            <w:r w:rsidRPr="00936EBE">
              <w:t>: Registrar cualquier denuncia o incidencia que pueda darse en esta área.</w:t>
            </w:r>
          </w:p>
        </w:tc>
      </w:tr>
      <w:tr w:rsidR="00C52499" w:rsidRPr="00936EBE" w14:paraId="5EDFC790" w14:textId="77777777" w:rsidTr="00C52499">
        <w:trPr>
          <w:trHeight w:val="294"/>
        </w:trPr>
        <w:tc>
          <w:tcPr>
            <w:tcW w:w="1876" w:type="dxa"/>
          </w:tcPr>
          <w:p w14:paraId="3F7B5F79" w14:textId="77777777" w:rsidR="00C52499" w:rsidRPr="00936EBE" w:rsidRDefault="00C52499" w:rsidP="003E780C">
            <w:pPr>
              <w:spacing w:after="0"/>
            </w:pPr>
            <w:r w:rsidRPr="00936EBE">
              <w:t>Responsables</w:t>
            </w:r>
          </w:p>
        </w:tc>
        <w:tc>
          <w:tcPr>
            <w:tcW w:w="8311" w:type="dxa"/>
          </w:tcPr>
          <w:p w14:paraId="7B0A8D68" w14:textId="55B6797C" w:rsidR="00C52499" w:rsidRPr="00936EBE" w:rsidRDefault="00C52499" w:rsidP="003E780C">
            <w:pPr>
              <w:spacing w:after="0"/>
            </w:pPr>
            <w:r w:rsidRPr="00936EBE">
              <w:t xml:space="preserve">Dirección y </w:t>
            </w:r>
            <w:r w:rsidR="00571CE4" w:rsidRPr="00936EBE">
              <w:t>responsable</w:t>
            </w:r>
            <w:r w:rsidRPr="00936EBE">
              <w:t xml:space="preserve"> de RRHH </w:t>
            </w:r>
          </w:p>
        </w:tc>
      </w:tr>
      <w:tr w:rsidR="00C52499" w:rsidRPr="00936EBE" w14:paraId="0EA064E8" w14:textId="77777777" w:rsidTr="00C52499">
        <w:trPr>
          <w:trHeight w:val="623"/>
        </w:trPr>
        <w:tc>
          <w:tcPr>
            <w:tcW w:w="1876" w:type="dxa"/>
          </w:tcPr>
          <w:p w14:paraId="49F7D806" w14:textId="77777777" w:rsidR="00C52499" w:rsidRPr="00936EBE" w:rsidRDefault="00C52499" w:rsidP="003E780C">
            <w:pPr>
              <w:spacing w:after="0"/>
            </w:pPr>
            <w:r w:rsidRPr="00936EBE">
              <w:t>Indicadores</w:t>
            </w:r>
          </w:p>
        </w:tc>
        <w:tc>
          <w:tcPr>
            <w:tcW w:w="8311" w:type="dxa"/>
          </w:tcPr>
          <w:p w14:paraId="4427298F" w14:textId="77777777" w:rsidR="00C52499" w:rsidRPr="00936EBE" w:rsidRDefault="00C52499" w:rsidP="003E780C">
            <w:pPr>
              <w:spacing w:after="0"/>
            </w:pPr>
            <w:r w:rsidRPr="00936EBE">
              <w:t>1. Registro elaborado.</w:t>
            </w:r>
          </w:p>
          <w:p w14:paraId="2D722273" w14:textId="77777777" w:rsidR="00C52499" w:rsidRPr="00936EBE" w:rsidRDefault="00C52499" w:rsidP="003E780C">
            <w:pPr>
              <w:spacing w:after="0"/>
            </w:pPr>
            <w:r w:rsidRPr="00936EBE">
              <w:t>2. Número de denuncias / año</w:t>
            </w:r>
          </w:p>
        </w:tc>
      </w:tr>
    </w:tbl>
    <w:p w14:paraId="2B1E41DD" w14:textId="15A96914" w:rsidR="00C52499" w:rsidRDefault="00C52499" w:rsidP="008E4062">
      <w:pPr>
        <w:spacing w:line="360" w:lineRule="auto"/>
        <w:jc w:val="both"/>
        <w:rPr>
          <w:rFonts w:ascii="Times New Roman" w:hAnsi="Times New Roman"/>
          <w:b/>
          <w:sz w:val="24"/>
          <w:szCs w:val="24"/>
        </w:rPr>
      </w:pPr>
    </w:p>
    <w:p w14:paraId="081B5E53" w14:textId="25CCFC34" w:rsidR="00053411" w:rsidRPr="004A5954" w:rsidRDefault="002D5B00" w:rsidP="00053411">
      <w:pPr>
        <w:pStyle w:val="Ttulo21"/>
      </w:pPr>
      <w:bookmarkStart w:id="43" w:name="_Toc82629911"/>
      <w:r>
        <w:t>8</w:t>
      </w:r>
      <w:r w:rsidR="00053411" w:rsidRPr="00053411">
        <w:t>) INFRARREPRESENTACIÓN FEMENINA</w:t>
      </w:r>
      <w:bookmarkEnd w:id="43"/>
    </w:p>
    <w:tbl>
      <w:tblPr>
        <w:tblStyle w:val="Tablaconcuadrcula"/>
        <w:tblW w:w="0" w:type="auto"/>
        <w:tblInd w:w="720" w:type="dxa"/>
        <w:tblLook w:val="04A0" w:firstRow="1" w:lastRow="0" w:firstColumn="1" w:lastColumn="0" w:noHBand="0" w:noVBand="1"/>
      </w:tblPr>
      <w:tblGrid>
        <w:gridCol w:w="1927"/>
        <w:gridCol w:w="8534"/>
      </w:tblGrid>
      <w:tr w:rsidR="008413CA" w:rsidRPr="006F5CC2" w14:paraId="6E73E63B" w14:textId="77777777" w:rsidTr="00194E46">
        <w:trPr>
          <w:trHeight w:val="307"/>
        </w:trPr>
        <w:tc>
          <w:tcPr>
            <w:tcW w:w="10461" w:type="dxa"/>
            <w:gridSpan w:val="2"/>
            <w:shd w:val="clear" w:color="auto" w:fill="F84B28"/>
          </w:tcPr>
          <w:p w14:paraId="4C5B87C1" w14:textId="24B997AD" w:rsidR="008413CA" w:rsidRPr="006F5CC2" w:rsidRDefault="008413CA" w:rsidP="00194E46">
            <w:pPr>
              <w:spacing w:after="0"/>
              <w:jc w:val="center"/>
              <w:rPr>
                <w:i/>
              </w:rPr>
            </w:pPr>
            <w:r>
              <w:rPr>
                <w:i/>
              </w:rPr>
              <w:t>Infrarrepresentación Femenina</w:t>
            </w:r>
            <w:r w:rsidRPr="006F5CC2">
              <w:rPr>
                <w:i/>
              </w:rPr>
              <w:t xml:space="preserve">: </w:t>
            </w:r>
            <w:r>
              <w:t>Presencia de mujeres y hombres en el conjunto de la empresa</w:t>
            </w:r>
          </w:p>
        </w:tc>
      </w:tr>
      <w:tr w:rsidR="008413CA" w:rsidRPr="006F5CC2" w14:paraId="1031398E" w14:textId="77777777" w:rsidTr="00194E46">
        <w:trPr>
          <w:trHeight w:val="597"/>
        </w:trPr>
        <w:tc>
          <w:tcPr>
            <w:tcW w:w="10461" w:type="dxa"/>
            <w:gridSpan w:val="2"/>
            <w:shd w:val="clear" w:color="auto" w:fill="FA7964"/>
          </w:tcPr>
          <w:p w14:paraId="6F544D95" w14:textId="5FE13164" w:rsidR="008413CA" w:rsidRPr="006F5CC2" w:rsidRDefault="008413CA" w:rsidP="00194E46">
            <w:pPr>
              <w:spacing w:after="0"/>
            </w:pPr>
            <w:r w:rsidRPr="006F5CC2">
              <w:t xml:space="preserve">Objetivo:  </w:t>
            </w:r>
            <w:r w:rsidR="00194E46">
              <w:t>Conseguir que la presencia de mujeres y hombres en los certificados de profesionalidad más masculinizados sea más equitativa</w:t>
            </w:r>
          </w:p>
        </w:tc>
      </w:tr>
      <w:tr w:rsidR="008413CA" w:rsidRPr="006F5CC2" w14:paraId="1572B25A" w14:textId="77777777" w:rsidTr="00194E46">
        <w:trPr>
          <w:trHeight w:val="307"/>
        </w:trPr>
        <w:tc>
          <w:tcPr>
            <w:tcW w:w="10461" w:type="dxa"/>
            <w:gridSpan w:val="2"/>
          </w:tcPr>
          <w:p w14:paraId="4B79A9C4" w14:textId="0894D562" w:rsidR="008413CA" w:rsidRPr="006F5CC2" w:rsidRDefault="008413CA" w:rsidP="00194E46">
            <w:pPr>
              <w:spacing w:after="0"/>
            </w:pPr>
            <w:r w:rsidRPr="006F5CC2">
              <w:t xml:space="preserve">Medida 1: </w:t>
            </w:r>
            <w:r w:rsidR="00194E46">
              <w:t>Priorización de selección de CV de mujeres para impartición de certificados masculinizados</w:t>
            </w:r>
          </w:p>
        </w:tc>
      </w:tr>
      <w:tr w:rsidR="008413CA" w:rsidRPr="006F5CC2" w14:paraId="11BCD0C5" w14:textId="77777777" w:rsidTr="00194E46">
        <w:trPr>
          <w:trHeight w:val="289"/>
        </w:trPr>
        <w:tc>
          <w:tcPr>
            <w:tcW w:w="1927" w:type="dxa"/>
          </w:tcPr>
          <w:p w14:paraId="6C30DA9E" w14:textId="77777777" w:rsidR="008413CA" w:rsidRPr="006F5CC2" w:rsidRDefault="008413CA" w:rsidP="00194E46">
            <w:pPr>
              <w:spacing w:after="0"/>
            </w:pPr>
            <w:r w:rsidRPr="006F5CC2">
              <w:t>Responsables</w:t>
            </w:r>
          </w:p>
        </w:tc>
        <w:tc>
          <w:tcPr>
            <w:tcW w:w="8534" w:type="dxa"/>
          </w:tcPr>
          <w:p w14:paraId="293FDAE2" w14:textId="50CAB47E" w:rsidR="008413CA" w:rsidRPr="006F5CC2" w:rsidRDefault="008413CA" w:rsidP="00194E46">
            <w:pPr>
              <w:spacing w:after="0"/>
            </w:pPr>
            <w:r w:rsidRPr="006F5CC2">
              <w:t xml:space="preserve">Responsable RRHH </w:t>
            </w:r>
          </w:p>
        </w:tc>
      </w:tr>
      <w:tr w:rsidR="008413CA" w:rsidRPr="006F5CC2" w14:paraId="0F1BD12E" w14:textId="77777777" w:rsidTr="00194E46">
        <w:trPr>
          <w:trHeight w:val="307"/>
        </w:trPr>
        <w:tc>
          <w:tcPr>
            <w:tcW w:w="1927" w:type="dxa"/>
          </w:tcPr>
          <w:p w14:paraId="13A1BFAE" w14:textId="77777777" w:rsidR="008413CA" w:rsidRPr="006F5CC2" w:rsidRDefault="008413CA" w:rsidP="00194E46">
            <w:pPr>
              <w:spacing w:after="0"/>
            </w:pPr>
            <w:r w:rsidRPr="006F5CC2">
              <w:t>Indicadores</w:t>
            </w:r>
          </w:p>
        </w:tc>
        <w:tc>
          <w:tcPr>
            <w:tcW w:w="8534" w:type="dxa"/>
          </w:tcPr>
          <w:p w14:paraId="3F432CD6" w14:textId="6320E497" w:rsidR="008413CA" w:rsidRPr="006F5CC2" w:rsidRDefault="008413CA" w:rsidP="00194E46">
            <w:pPr>
              <w:spacing w:after="0"/>
            </w:pPr>
            <w:r w:rsidRPr="006F5CC2">
              <w:t>1.</w:t>
            </w:r>
            <w:r w:rsidR="00194E46">
              <w:t xml:space="preserve">Selección de CV de mujeres cualificadas ante hombres en igualdad de condiciones en aquellos certificados masculinizados para conseguir la presencia equitativa de mujeres en áreas masculinizadas </w:t>
            </w:r>
          </w:p>
        </w:tc>
      </w:tr>
    </w:tbl>
    <w:p w14:paraId="0BB5E362" w14:textId="09FF519E" w:rsidR="008413CA" w:rsidRDefault="008413CA" w:rsidP="00053411">
      <w:pPr>
        <w:pStyle w:val="Ttulo21"/>
        <w:rPr>
          <w:rFonts w:ascii="Times New Roman" w:hAnsi="Times New Roman"/>
          <w:b w:val="0"/>
        </w:rPr>
      </w:pPr>
    </w:p>
    <w:p w14:paraId="5B298DCD" w14:textId="0D1FD8E7" w:rsidR="008413CA" w:rsidRDefault="008413CA" w:rsidP="00053411">
      <w:pPr>
        <w:pStyle w:val="Ttulo21"/>
        <w:rPr>
          <w:rFonts w:ascii="Times New Roman" w:hAnsi="Times New Roman"/>
          <w:b w:val="0"/>
        </w:rPr>
      </w:pPr>
    </w:p>
    <w:p w14:paraId="2A219882" w14:textId="0937FC09" w:rsidR="008413CA" w:rsidRPr="00515202" w:rsidRDefault="002D5B00" w:rsidP="00053411">
      <w:pPr>
        <w:pStyle w:val="Ttulo21"/>
      </w:pPr>
      <w:bookmarkStart w:id="44" w:name="_Toc82629913"/>
      <w:r>
        <w:t>9</w:t>
      </w:r>
      <w:r w:rsidR="002D1F37" w:rsidRPr="002D1F37">
        <w:t xml:space="preserve">) </w:t>
      </w:r>
      <w:r w:rsidR="004A5954" w:rsidRPr="004A5954">
        <w:t>RETRIBUCIONES Y AUDITORÍA RETRIBUTIVA</w:t>
      </w:r>
      <w:bookmarkEnd w:id="44"/>
    </w:p>
    <w:p w14:paraId="7AE08DD0" w14:textId="64B646E6" w:rsidR="008413CA" w:rsidRDefault="008413CA" w:rsidP="00053411">
      <w:pPr>
        <w:pStyle w:val="Ttulo21"/>
      </w:pPr>
    </w:p>
    <w:tbl>
      <w:tblPr>
        <w:tblW w:w="0" w:type="auto"/>
        <w:tblInd w:w="720" w:type="dxa"/>
        <w:tblLayout w:type="fixed"/>
        <w:tblLook w:val="04A0" w:firstRow="1" w:lastRow="0" w:firstColumn="1" w:lastColumn="0" w:noHBand="0" w:noVBand="1"/>
      </w:tblPr>
      <w:tblGrid>
        <w:gridCol w:w="1920"/>
        <w:gridCol w:w="8520"/>
      </w:tblGrid>
      <w:tr w:rsidR="00853BC3" w14:paraId="4785A4F5" w14:textId="77777777" w:rsidTr="00853BC3">
        <w:trPr>
          <w:trHeight w:val="300"/>
        </w:trPr>
        <w:tc>
          <w:tcPr>
            <w:tcW w:w="10440" w:type="dxa"/>
            <w:gridSpan w:val="2"/>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7A05B1DF" w14:textId="77777777" w:rsidR="00853BC3" w:rsidRDefault="00853BC3" w:rsidP="007F4842">
            <w:pPr>
              <w:jc w:val="center"/>
            </w:pPr>
            <w:r w:rsidRPr="55559E49">
              <w:rPr>
                <w:rFonts w:eastAsia="Calibri" w:cs="Calibri"/>
              </w:rPr>
              <w:t xml:space="preserve">RETRIBUCIONES Y AUDITORIA RETRIBUTIVA  </w:t>
            </w:r>
          </w:p>
        </w:tc>
      </w:tr>
      <w:tr w:rsidR="00853BC3" w14:paraId="06313CE7" w14:textId="77777777" w:rsidTr="007F4842">
        <w:trPr>
          <w:trHeight w:val="450"/>
        </w:trPr>
        <w:tc>
          <w:tcPr>
            <w:tcW w:w="10440" w:type="dxa"/>
            <w:gridSpan w:val="2"/>
            <w:tcBorders>
              <w:top w:val="single" w:sz="8" w:space="0" w:color="auto"/>
              <w:left w:val="single" w:sz="8" w:space="0" w:color="auto"/>
              <w:bottom w:val="single" w:sz="8" w:space="0" w:color="auto"/>
              <w:right w:val="single" w:sz="8" w:space="0" w:color="auto"/>
            </w:tcBorders>
            <w:shd w:val="clear" w:color="auto" w:fill="auto"/>
          </w:tcPr>
          <w:p w14:paraId="6D162909" w14:textId="77777777" w:rsidR="00853BC3" w:rsidRDefault="00853BC3" w:rsidP="007F4842">
            <w:r w:rsidRPr="55559E49">
              <w:rPr>
                <w:rFonts w:eastAsia="Calibri" w:cs="Calibri"/>
              </w:rPr>
              <w:t>Objetivo:  Garantizar el principio de igual retribución por trabajos, no solo iguales, sino de igual valor.</w:t>
            </w:r>
          </w:p>
        </w:tc>
      </w:tr>
      <w:tr w:rsidR="00853BC3" w14:paraId="7B23FEE9" w14:textId="77777777" w:rsidTr="007F4842">
        <w:trPr>
          <w:trHeight w:val="300"/>
        </w:trPr>
        <w:tc>
          <w:tcPr>
            <w:tcW w:w="10440" w:type="dxa"/>
            <w:gridSpan w:val="2"/>
            <w:tcBorders>
              <w:top w:val="single" w:sz="8" w:space="0" w:color="auto"/>
              <w:left w:val="single" w:sz="8" w:space="0" w:color="auto"/>
              <w:bottom w:val="single" w:sz="8" w:space="0" w:color="auto"/>
              <w:right w:val="single" w:sz="8" w:space="0" w:color="auto"/>
            </w:tcBorders>
            <w:shd w:val="clear" w:color="auto" w:fill="auto"/>
          </w:tcPr>
          <w:p w14:paraId="29FA1C7F" w14:textId="77777777" w:rsidR="00853BC3" w:rsidRDefault="00853BC3" w:rsidP="007F4842">
            <w:r w:rsidRPr="55559E49">
              <w:rPr>
                <w:rFonts w:eastAsia="Calibri" w:cs="Calibri"/>
              </w:rPr>
              <w:t xml:space="preserve">Medida 1: Asignar en las nóminas el complemento de dirección tal y como fija el convenio </w:t>
            </w:r>
          </w:p>
        </w:tc>
      </w:tr>
      <w:tr w:rsidR="00853BC3" w14:paraId="0EF2B89A" w14:textId="77777777" w:rsidTr="007F4842">
        <w:trPr>
          <w:trHeight w:val="300"/>
        </w:trPr>
        <w:tc>
          <w:tcPr>
            <w:tcW w:w="1920" w:type="dxa"/>
            <w:tcBorders>
              <w:top w:val="single" w:sz="8" w:space="0" w:color="auto"/>
              <w:left w:val="single" w:sz="8" w:space="0" w:color="auto"/>
              <w:bottom w:val="single" w:sz="8" w:space="0" w:color="auto"/>
              <w:right w:val="single" w:sz="8" w:space="0" w:color="auto"/>
            </w:tcBorders>
            <w:shd w:val="clear" w:color="auto" w:fill="auto"/>
          </w:tcPr>
          <w:p w14:paraId="2EF73B7D" w14:textId="77777777" w:rsidR="00853BC3" w:rsidRDefault="00853BC3" w:rsidP="007F4842">
            <w:r w:rsidRPr="55559E49">
              <w:rPr>
                <w:rFonts w:eastAsia="Calibri" w:cs="Calibri"/>
              </w:rPr>
              <w:t xml:space="preserve">Responsables </w:t>
            </w:r>
          </w:p>
        </w:tc>
        <w:tc>
          <w:tcPr>
            <w:tcW w:w="8520" w:type="dxa"/>
            <w:tcBorders>
              <w:top w:val="nil"/>
              <w:left w:val="single" w:sz="8" w:space="0" w:color="auto"/>
              <w:bottom w:val="single" w:sz="8" w:space="0" w:color="auto"/>
              <w:right w:val="single" w:sz="8" w:space="0" w:color="auto"/>
            </w:tcBorders>
            <w:shd w:val="clear" w:color="auto" w:fill="auto"/>
          </w:tcPr>
          <w:p w14:paraId="5DB1F437" w14:textId="77777777" w:rsidR="00853BC3" w:rsidRDefault="00853BC3" w:rsidP="007F4842">
            <w:r w:rsidRPr="55559E49">
              <w:rPr>
                <w:rFonts w:eastAsia="Calibri" w:cs="Calibri"/>
              </w:rPr>
              <w:t xml:space="preserve">Responsable RRHH y Asesoría Laboral  </w:t>
            </w:r>
          </w:p>
        </w:tc>
      </w:tr>
      <w:tr w:rsidR="00853BC3" w14:paraId="5BEB7DFB" w14:textId="77777777" w:rsidTr="007F4842">
        <w:trPr>
          <w:trHeight w:val="300"/>
        </w:trPr>
        <w:tc>
          <w:tcPr>
            <w:tcW w:w="1920" w:type="dxa"/>
            <w:tcBorders>
              <w:top w:val="single" w:sz="8" w:space="0" w:color="auto"/>
              <w:left w:val="single" w:sz="8" w:space="0" w:color="auto"/>
              <w:bottom w:val="single" w:sz="8" w:space="0" w:color="auto"/>
              <w:right w:val="single" w:sz="8" w:space="0" w:color="auto"/>
            </w:tcBorders>
            <w:shd w:val="clear" w:color="auto" w:fill="auto"/>
          </w:tcPr>
          <w:p w14:paraId="10A09E86" w14:textId="77777777" w:rsidR="00853BC3" w:rsidRDefault="00853BC3" w:rsidP="007F4842">
            <w:r w:rsidRPr="55559E49">
              <w:rPr>
                <w:rFonts w:eastAsia="Calibri" w:cs="Calibri"/>
              </w:rPr>
              <w:t xml:space="preserve">Indicadores </w:t>
            </w:r>
          </w:p>
        </w:tc>
        <w:tc>
          <w:tcPr>
            <w:tcW w:w="8520" w:type="dxa"/>
            <w:tcBorders>
              <w:top w:val="single" w:sz="8" w:space="0" w:color="auto"/>
              <w:left w:val="single" w:sz="8" w:space="0" w:color="auto"/>
              <w:bottom w:val="single" w:sz="8" w:space="0" w:color="auto"/>
              <w:right w:val="single" w:sz="8" w:space="0" w:color="auto"/>
            </w:tcBorders>
            <w:shd w:val="clear" w:color="auto" w:fill="auto"/>
          </w:tcPr>
          <w:p w14:paraId="7CEE4574" w14:textId="77777777" w:rsidR="00853BC3" w:rsidRDefault="00853BC3" w:rsidP="007F4842">
            <w:r w:rsidRPr="55559E49">
              <w:rPr>
                <w:rFonts w:eastAsia="Calibri" w:cs="Calibri"/>
              </w:rPr>
              <w:t xml:space="preserve">1. Asignación en las nóminas el complemento de dirección tal y como fija el convenio </w:t>
            </w:r>
          </w:p>
        </w:tc>
      </w:tr>
      <w:tr w:rsidR="00853BC3" w14:paraId="4793B150" w14:textId="77777777" w:rsidTr="007F4842">
        <w:trPr>
          <w:trHeight w:val="300"/>
        </w:trPr>
        <w:tc>
          <w:tcPr>
            <w:tcW w:w="10440" w:type="dxa"/>
            <w:gridSpan w:val="2"/>
            <w:tcBorders>
              <w:top w:val="single" w:sz="8" w:space="0" w:color="auto"/>
              <w:left w:val="single" w:sz="8" w:space="0" w:color="auto"/>
              <w:bottom w:val="single" w:sz="8" w:space="0" w:color="auto"/>
              <w:right w:val="single" w:sz="8" w:space="0" w:color="auto"/>
            </w:tcBorders>
            <w:shd w:val="clear" w:color="auto" w:fill="auto"/>
          </w:tcPr>
          <w:p w14:paraId="744CF659" w14:textId="77777777" w:rsidR="00853BC3" w:rsidRDefault="00853BC3" w:rsidP="007F4842">
            <w:r w:rsidRPr="55559E49">
              <w:rPr>
                <w:rFonts w:eastAsia="Calibri" w:cs="Calibri"/>
              </w:rPr>
              <w:t xml:space="preserve">Medida 2: Ajustar las categorías profesionales para buscar el salario más acorde a sus funciones </w:t>
            </w:r>
          </w:p>
        </w:tc>
      </w:tr>
      <w:tr w:rsidR="00853BC3" w14:paraId="4C34518E" w14:textId="77777777" w:rsidTr="007F4842">
        <w:trPr>
          <w:trHeight w:val="300"/>
        </w:trPr>
        <w:tc>
          <w:tcPr>
            <w:tcW w:w="1920" w:type="dxa"/>
            <w:tcBorders>
              <w:top w:val="single" w:sz="8" w:space="0" w:color="auto"/>
              <w:left w:val="single" w:sz="8" w:space="0" w:color="auto"/>
              <w:bottom w:val="single" w:sz="8" w:space="0" w:color="auto"/>
              <w:right w:val="single" w:sz="8" w:space="0" w:color="auto"/>
            </w:tcBorders>
            <w:shd w:val="clear" w:color="auto" w:fill="auto"/>
          </w:tcPr>
          <w:p w14:paraId="08062302" w14:textId="77777777" w:rsidR="00853BC3" w:rsidRDefault="00853BC3" w:rsidP="007F4842">
            <w:r w:rsidRPr="55559E49">
              <w:rPr>
                <w:rFonts w:eastAsia="Calibri" w:cs="Calibri"/>
              </w:rPr>
              <w:t xml:space="preserve">Responsables </w:t>
            </w:r>
          </w:p>
        </w:tc>
        <w:tc>
          <w:tcPr>
            <w:tcW w:w="8520" w:type="dxa"/>
            <w:tcBorders>
              <w:top w:val="nil"/>
              <w:left w:val="single" w:sz="8" w:space="0" w:color="auto"/>
              <w:bottom w:val="single" w:sz="8" w:space="0" w:color="auto"/>
              <w:right w:val="single" w:sz="8" w:space="0" w:color="auto"/>
            </w:tcBorders>
            <w:shd w:val="clear" w:color="auto" w:fill="auto"/>
          </w:tcPr>
          <w:p w14:paraId="6E79A824" w14:textId="77777777" w:rsidR="00853BC3" w:rsidRDefault="00853BC3" w:rsidP="007F4842">
            <w:r w:rsidRPr="55559E49">
              <w:rPr>
                <w:rFonts w:eastAsia="Calibri" w:cs="Calibri"/>
              </w:rPr>
              <w:t xml:space="preserve">Asesoría Laboral y Dirección </w:t>
            </w:r>
          </w:p>
        </w:tc>
      </w:tr>
      <w:tr w:rsidR="00853BC3" w14:paraId="6AEE883A" w14:textId="77777777" w:rsidTr="007F4842">
        <w:trPr>
          <w:trHeight w:val="300"/>
        </w:trPr>
        <w:tc>
          <w:tcPr>
            <w:tcW w:w="1920" w:type="dxa"/>
            <w:tcBorders>
              <w:top w:val="single" w:sz="8" w:space="0" w:color="auto"/>
              <w:left w:val="single" w:sz="8" w:space="0" w:color="auto"/>
              <w:bottom w:val="single" w:sz="8" w:space="0" w:color="auto"/>
              <w:right w:val="single" w:sz="8" w:space="0" w:color="auto"/>
            </w:tcBorders>
            <w:shd w:val="clear" w:color="auto" w:fill="auto"/>
          </w:tcPr>
          <w:p w14:paraId="0E29A4C2" w14:textId="77777777" w:rsidR="00853BC3" w:rsidRDefault="00853BC3" w:rsidP="007F4842">
            <w:r w:rsidRPr="55559E49">
              <w:rPr>
                <w:rFonts w:eastAsia="Calibri" w:cs="Calibri"/>
              </w:rPr>
              <w:t xml:space="preserve">Indicadores </w:t>
            </w:r>
          </w:p>
        </w:tc>
        <w:tc>
          <w:tcPr>
            <w:tcW w:w="8520" w:type="dxa"/>
            <w:tcBorders>
              <w:top w:val="single" w:sz="8" w:space="0" w:color="auto"/>
              <w:left w:val="single" w:sz="8" w:space="0" w:color="auto"/>
              <w:bottom w:val="single" w:sz="8" w:space="0" w:color="auto"/>
              <w:right w:val="single" w:sz="8" w:space="0" w:color="auto"/>
            </w:tcBorders>
            <w:shd w:val="clear" w:color="auto" w:fill="auto"/>
          </w:tcPr>
          <w:p w14:paraId="6EA256BA" w14:textId="77777777" w:rsidR="00853BC3" w:rsidRDefault="00853BC3" w:rsidP="007F4842">
            <w:r w:rsidRPr="55559E49">
              <w:rPr>
                <w:rFonts w:eastAsia="Calibri" w:cs="Calibri"/>
              </w:rPr>
              <w:t xml:space="preserve">1. Ajuste de las categorías profesionales  </w:t>
            </w:r>
          </w:p>
          <w:p w14:paraId="64E61CDF" w14:textId="77777777" w:rsidR="00853BC3" w:rsidRDefault="00853BC3" w:rsidP="007F4842">
            <w:r w:rsidRPr="55559E49">
              <w:rPr>
                <w:rFonts w:eastAsia="Calibri" w:cs="Calibri"/>
              </w:rPr>
              <w:t xml:space="preserve">2. Ajuste de los salarios según las categorías profesionales  </w:t>
            </w:r>
          </w:p>
        </w:tc>
      </w:tr>
    </w:tbl>
    <w:p w14:paraId="00036776" w14:textId="73AC1FE3" w:rsidR="008413CA" w:rsidRDefault="008413CA" w:rsidP="00053411">
      <w:pPr>
        <w:pStyle w:val="Ttulo21"/>
        <w:rPr>
          <w:rFonts w:ascii="Times New Roman" w:hAnsi="Times New Roman"/>
          <w:b w:val="0"/>
        </w:rPr>
      </w:pPr>
    </w:p>
    <w:p w14:paraId="2D503B75" w14:textId="54329E06" w:rsidR="00853BC3" w:rsidRDefault="00853BC3" w:rsidP="00053411">
      <w:pPr>
        <w:pStyle w:val="Ttulo21"/>
        <w:rPr>
          <w:rFonts w:ascii="Times New Roman" w:hAnsi="Times New Roman"/>
          <w:b w:val="0"/>
        </w:rPr>
      </w:pPr>
    </w:p>
    <w:p w14:paraId="34E5280B" w14:textId="4F86572C" w:rsidR="000D3090" w:rsidRDefault="000D3090" w:rsidP="00053411">
      <w:pPr>
        <w:pStyle w:val="Ttulo21"/>
        <w:rPr>
          <w:rFonts w:ascii="Times New Roman" w:hAnsi="Times New Roman"/>
          <w:b w:val="0"/>
        </w:rPr>
      </w:pPr>
    </w:p>
    <w:p w14:paraId="6FCB12BD" w14:textId="77777777" w:rsidR="000D3090" w:rsidRDefault="000D3090" w:rsidP="00053411">
      <w:pPr>
        <w:pStyle w:val="Ttulo21"/>
        <w:rPr>
          <w:rFonts w:ascii="Times New Roman" w:hAnsi="Times New Roman"/>
          <w:b w:val="0"/>
        </w:rPr>
      </w:pPr>
    </w:p>
    <w:p w14:paraId="60403F11" w14:textId="22EADA8A" w:rsidR="00C52499" w:rsidRDefault="002D5B00" w:rsidP="008832B8">
      <w:pPr>
        <w:pStyle w:val="Ttulo21"/>
      </w:pPr>
      <w:bookmarkStart w:id="45" w:name="_Toc82629914"/>
      <w:r>
        <w:t>10</w:t>
      </w:r>
      <w:r w:rsidR="00C52499">
        <w:t xml:space="preserve">) </w:t>
      </w:r>
      <w:r w:rsidR="00515202" w:rsidRPr="00515202">
        <w:t>APOYO A LAS TRABAJADORAS VÍCTIMAS DE VIOLENCIA DE GÉNERO</w:t>
      </w:r>
      <w:bookmarkEnd w:id="45"/>
    </w:p>
    <w:tbl>
      <w:tblPr>
        <w:tblStyle w:val="Tablaconcuadrcula"/>
        <w:tblW w:w="0" w:type="auto"/>
        <w:tblInd w:w="720" w:type="dxa"/>
        <w:tblLook w:val="04A0" w:firstRow="1" w:lastRow="0" w:firstColumn="1" w:lastColumn="0" w:noHBand="0" w:noVBand="1"/>
      </w:tblPr>
      <w:tblGrid>
        <w:gridCol w:w="1876"/>
        <w:gridCol w:w="8311"/>
      </w:tblGrid>
      <w:tr w:rsidR="00C52499" w:rsidRPr="00936EBE" w14:paraId="3EF99F5F" w14:textId="77777777" w:rsidTr="00C52499">
        <w:trPr>
          <w:trHeight w:val="936"/>
        </w:trPr>
        <w:tc>
          <w:tcPr>
            <w:tcW w:w="10187" w:type="dxa"/>
            <w:gridSpan w:val="2"/>
            <w:shd w:val="clear" w:color="auto" w:fill="EB13D1"/>
          </w:tcPr>
          <w:p w14:paraId="1BC06544" w14:textId="575D235A" w:rsidR="00C52499" w:rsidRPr="00936EBE" w:rsidRDefault="00BB1414" w:rsidP="003E780C">
            <w:pPr>
              <w:spacing w:after="0"/>
              <w:jc w:val="center"/>
              <w:rPr>
                <w:i/>
              </w:rPr>
            </w:pPr>
            <w:r w:rsidRPr="00515202">
              <w:t>APOYO A LAS TRABAJADORAS VÍCTIMAS DE VIOLENCIA DE GÉNERO</w:t>
            </w:r>
            <w:r w:rsidR="00C52499" w:rsidRPr="00936EBE">
              <w:rPr>
                <w:i/>
              </w:rPr>
              <w:t>: Apoyar la lucha contra la violencia de género, sensibilizar a la plantilla. Articular mecanismos que aseguren la protección de las víctimas y el apoyo para continuar su actividad laboral.</w:t>
            </w:r>
          </w:p>
        </w:tc>
      </w:tr>
      <w:tr w:rsidR="00C52499" w:rsidRPr="00936EBE" w14:paraId="53A7E51F" w14:textId="77777777" w:rsidTr="00C52499">
        <w:trPr>
          <w:trHeight w:val="606"/>
        </w:trPr>
        <w:tc>
          <w:tcPr>
            <w:tcW w:w="10187" w:type="dxa"/>
            <w:gridSpan w:val="2"/>
            <w:shd w:val="clear" w:color="auto" w:fill="E884D5"/>
          </w:tcPr>
          <w:p w14:paraId="0963C5CC" w14:textId="77777777" w:rsidR="00C52499" w:rsidRPr="00936EBE" w:rsidRDefault="00C52499" w:rsidP="003E780C">
            <w:pPr>
              <w:spacing w:after="0"/>
            </w:pPr>
            <w:r w:rsidRPr="00936EBE">
              <w:t>Objetivo: Seguir sensibilizando a la plantilla sobre la importancia y gravedad de la violencia de género como acción de responsabilidad con la sociedad</w:t>
            </w:r>
          </w:p>
        </w:tc>
      </w:tr>
      <w:tr w:rsidR="00C52499" w:rsidRPr="00936EBE" w14:paraId="074F0571" w14:textId="77777777" w:rsidTr="00C52499">
        <w:trPr>
          <w:trHeight w:val="623"/>
        </w:trPr>
        <w:tc>
          <w:tcPr>
            <w:tcW w:w="10187" w:type="dxa"/>
            <w:gridSpan w:val="2"/>
          </w:tcPr>
          <w:p w14:paraId="6B0DB113" w14:textId="77777777" w:rsidR="00C52499" w:rsidRPr="00936EBE" w:rsidRDefault="00C52499" w:rsidP="003E780C">
            <w:pPr>
              <w:spacing w:after="0"/>
            </w:pPr>
            <w:r w:rsidRPr="00936EBE">
              <w:t>Medida 1: Realizar cápsulas formativas/informativas en materia de violencia de género a los diferentes grupos de interés como son el alumnado, proveedores, etc.</w:t>
            </w:r>
          </w:p>
        </w:tc>
      </w:tr>
      <w:tr w:rsidR="00C52499" w:rsidRPr="00936EBE" w14:paraId="4D0CE3C3" w14:textId="77777777" w:rsidTr="00C52499">
        <w:trPr>
          <w:trHeight w:val="294"/>
        </w:trPr>
        <w:tc>
          <w:tcPr>
            <w:tcW w:w="1876" w:type="dxa"/>
          </w:tcPr>
          <w:p w14:paraId="7D9063F0" w14:textId="77777777" w:rsidR="00C52499" w:rsidRPr="00936EBE" w:rsidRDefault="00C52499" w:rsidP="003E780C">
            <w:pPr>
              <w:spacing w:after="0"/>
            </w:pPr>
            <w:r w:rsidRPr="00936EBE">
              <w:t>Responsables</w:t>
            </w:r>
          </w:p>
        </w:tc>
        <w:tc>
          <w:tcPr>
            <w:tcW w:w="8311" w:type="dxa"/>
          </w:tcPr>
          <w:p w14:paraId="2756EE9E" w14:textId="77777777" w:rsidR="00C52499" w:rsidRPr="00936EBE" w:rsidRDefault="00C52499" w:rsidP="003E780C">
            <w:pPr>
              <w:spacing w:after="0"/>
            </w:pPr>
            <w:r w:rsidRPr="00936EBE">
              <w:t>Responsable RRHH y Coordinadora</w:t>
            </w:r>
          </w:p>
        </w:tc>
      </w:tr>
      <w:tr w:rsidR="00C52499" w:rsidRPr="00936EBE" w14:paraId="313250DB" w14:textId="77777777" w:rsidTr="00C52499">
        <w:trPr>
          <w:trHeight w:val="312"/>
        </w:trPr>
        <w:tc>
          <w:tcPr>
            <w:tcW w:w="1876" w:type="dxa"/>
          </w:tcPr>
          <w:p w14:paraId="028A8ACF" w14:textId="77777777" w:rsidR="00C52499" w:rsidRPr="00936EBE" w:rsidRDefault="00C52499" w:rsidP="003E780C">
            <w:pPr>
              <w:spacing w:after="0"/>
            </w:pPr>
            <w:r w:rsidRPr="00936EBE">
              <w:t>Indicadores</w:t>
            </w:r>
          </w:p>
        </w:tc>
        <w:tc>
          <w:tcPr>
            <w:tcW w:w="8311" w:type="dxa"/>
          </w:tcPr>
          <w:p w14:paraId="17FBC7F2" w14:textId="77777777" w:rsidR="00C52499" w:rsidRPr="00936EBE" w:rsidRDefault="00C52499" w:rsidP="003E780C">
            <w:pPr>
              <w:spacing w:after="0"/>
            </w:pPr>
            <w:r w:rsidRPr="00936EBE">
              <w:t>N.º de capsulas realizadas</w:t>
            </w:r>
          </w:p>
        </w:tc>
      </w:tr>
      <w:tr w:rsidR="00C52499" w:rsidRPr="00936EBE" w14:paraId="67BC6EA8" w14:textId="77777777" w:rsidTr="00D74777">
        <w:trPr>
          <w:trHeight w:val="655"/>
        </w:trPr>
        <w:tc>
          <w:tcPr>
            <w:tcW w:w="10187" w:type="dxa"/>
            <w:gridSpan w:val="2"/>
          </w:tcPr>
          <w:p w14:paraId="1C403EF8" w14:textId="36157E02" w:rsidR="00C52499" w:rsidRPr="00936EBE" w:rsidRDefault="00C52499" w:rsidP="003E780C">
            <w:pPr>
              <w:spacing w:after="0"/>
            </w:pPr>
            <w:r w:rsidRPr="00936EBE">
              <w:t xml:space="preserve">Medida </w:t>
            </w:r>
            <w:r w:rsidR="00BB1414">
              <w:t>2</w:t>
            </w:r>
            <w:r w:rsidRPr="00936EBE">
              <w:t xml:space="preserve">: Difundir el derecho preferente de las víctimas de violencia de género para ocupar cualquier vacante que exista en </w:t>
            </w:r>
            <w:r w:rsidR="00D74777">
              <w:t>el</w:t>
            </w:r>
            <w:r w:rsidRPr="00936EBE">
              <w:t xml:space="preserve"> centro de trabajo. </w:t>
            </w:r>
          </w:p>
        </w:tc>
      </w:tr>
      <w:tr w:rsidR="00C52499" w:rsidRPr="00936EBE" w14:paraId="5C199B76" w14:textId="77777777" w:rsidTr="00C52499">
        <w:trPr>
          <w:trHeight w:val="294"/>
        </w:trPr>
        <w:tc>
          <w:tcPr>
            <w:tcW w:w="1876" w:type="dxa"/>
          </w:tcPr>
          <w:p w14:paraId="42EE1692" w14:textId="77777777" w:rsidR="00C52499" w:rsidRPr="00936EBE" w:rsidRDefault="00C52499" w:rsidP="003E780C">
            <w:pPr>
              <w:spacing w:after="0"/>
            </w:pPr>
            <w:r w:rsidRPr="00936EBE">
              <w:t>Responsables</w:t>
            </w:r>
          </w:p>
        </w:tc>
        <w:tc>
          <w:tcPr>
            <w:tcW w:w="8311" w:type="dxa"/>
          </w:tcPr>
          <w:p w14:paraId="42E4BC53" w14:textId="77777777" w:rsidR="00C52499" w:rsidRPr="00936EBE" w:rsidRDefault="00C52499" w:rsidP="003E780C">
            <w:pPr>
              <w:spacing w:after="0"/>
            </w:pPr>
            <w:r w:rsidRPr="00936EBE">
              <w:t xml:space="preserve">Responsable de RRHH </w:t>
            </w:r>
          </w:p>
        </w:tc>
      </w:tr>
      <w:tr w:rsidR="00C52499" w:rsidRPr="00936EBE" w14:paraId="18F8785E" w14:textId="77777777" w:rsidTr="00C52499">
        <w:trPr>
          <w:trHeight w:val="623"/>
        </w:trPr>
        <w:tc>
          <w:tcPr>
            <w:tcW w:w="1876" w:type="dxa"/>
          </w:tcPr>
          <w:p w14:paraId="5D6DD981" w14:textId="77777777" w:rsidR="00C52499" w:rsidRPr="00936EBE" w:rsidRDefault="00C52499" w:rsidP="003E780C">
            <w:pPr>
              <w:spacing w:after="0"/>
            </w:pPr>
            <w:r w:rsidRPr="00936EBE">
              <w:t>Indicadores</w:t>
            </w:r>
          </w:p>
        </w:tc>
        <w:tc>
          <w:tcPr>
            <w:tcW w:w="8311" w:type="dxa"/>
          </w:tcPr>
          <w:p w14:paraId="5A3E0952" w14:textId="77777777" w:rsidR="00C52499" w:rsidRPr="00936EBE" w:rsidRDefault="00C52499" w:rsidP="003E780C">
            <w:pPr>
              <w:spacing w:after="0"/>
            </w:pPr>
            <w:r w:rsidRPr="00936EBE">
              <w:t>1. Difusión por los medios habituales de la empresa. Número de impactos comunicativos</w:t>
            </w:r>
          </w:p>
        </w:tc>
      </w:tr>
    </w:tbl>
    <w:p w14:paraId="2967F623" w14:textId="00E7AC8E" w:rsidR="00C52499" w:rsidRDefault="00C52499" w:rsidP="008E4062">
      <w:pPr>
        <w:spacing w:line="360" w:lineRule="auto"/>
        <w:jc w:val="both"/>
        <w:rPr>
          <w:rFonts w:ascii="Times New Roman" w:hAnsi="Times New Roman"/>
          <w:b/>
          <w:sz w:val="24"/>
          <w:szCs w:val="24"/>
        </w:rPr>
      </w:pPr>
    </w:p>
    <w:tbl>
      <w:tblPr>
        <w:tblStyle w:val="Tablaconcuadrcula"/>
        <w:tblW w:w="0" w:type="auto"/>
        <w:tblInd w:w="720" w:type="dxa"/>
        <w:tblLook w:val="04A0" w:firstRow="1" w:lastRow="0" w:firstColumn="1" w:lastColumn="0" w:noHBand="0" w:noVBand="1"/>
      </w:tblPr>
      <w:tblGrid>
        <w:gridCol w:w="1891"/>
        <w:gridCol w:w="8382"/>
      </w:tblGrid>
      <w:tr w:rsidR="00C52499" w:rsidRPr="006F5CC2" w14:paraId="6B527079" w14:textId="77777777" w:rsidTr="005F19A8">
        <w:trPr>
          <w:trHeight w:val="915"/>
        </w:trPr>
        <w:tc>
          <w:tcPr>
            <w:tcW w:w="10273" w:type="dxa"/>
            <w:gridSpan w:val="2"/>
            <w:shd w:val="clear" w:color="auto" w:fill="EB13D1"/>
          </w:tcPr>
          <w:p w14:paraId="145A67F2" w14:textId="3C5E7AC0" w:rsidR="00C52499" w:rsidRPr="006F5CC2" w:rsidRDefault="00BB1414" w:rsidP="003E780C">
            <w:pPr>
              <w:spacing w:after="0"/>
              <w:jc w:val="center"/>
              <w:rPr>
                <w:i/>
              </w:rPr>
            </w:pPr>
            <w:r w:rsidRPr="00515202">
              <w:t>APOYO A LAS TRABAJADORAS VÍCTIMAS DE VIOLENCIA DE GÉNERO</w:t>
            </w:r>
            <w:r w:rsidR="00C52499" w:rsidRPr="006F5CC2">
              <w:rPr>
                <w:i/>
              </w:rPr>
              <w:t>: Apoyar la lucha contra la violencia de género, sensibilizar a la plantilla. Articular mecanismos que aseguren la protección de las víctimas y el apoyo para continuar su actividad laboral.</w:t>
            </w:r>
          </w:p>
        </w:tc>
      </w:tr>
      <w:tr w:rsidR="00C52499" w:rsidRPr="006F5CC2" w14:paraId="447964FC" w14:textId="77777777" w:rsidTr="005F19A8">
        <w:trPr>
          <w:trHeight w:val="593"/>
        </w:trPr>
        <w:tc>
          <w:tcPr>
            <w:tcW w:w="10273" w:type="dxa"/>
            <w:gridSpan w:val="2"/>
            <w:shd w:val="clear" w:color="auto" w:fill="E884D5"/>
          </w:tcPr>
          <w:p w14:paraId="54B1CFB0" w14:textId="77777777" w:rsidR="00C52499" w:rsidRPr="006F5CC2" w:rsidRDefault="00C52499" w:rsidP="003E780C">
            <w:pPr>
              <w:spacing w:after="0"/>
            </w:pPr>
            <w:r w:rsidRPr="006F5CC2">
              <w:t>Objetivo: Facilitar las condiciones laborales a las mujeres víctimas de violencia de género</w:t>
            </w:r>
          </w:p>
        </w:tc>
      </w:tr>
      <w:tr w:rsidR="00C52499" w:rsidRPr="006F5CC2" w14:paraId="71DA12C0" w14:textId="77777777" w:rsidTr="005F19A8">
        <w:trPr>
          <w:trHeight w:val="593"/>
        </w:trPr>
        <w:tc>
          <w:tcPr>
            <w:tcW w:w="10273" w:type="dxa"/>
            <w:gridSpan w:val="2"/>
          </w:tcPr>
          <w:p w14:paraId="70792053" w14:textId="389ED990" w:rsidR="00C52499" w:rsidRPr="006F5CC2" w:rsidRDefault="00C52499" w:rsidP="003E780C">
            <w:pPr>
              <w:spacing w:after="0"/>
            </w:pPr>
            <w:r w:rsidRPr="006F5CC2">
              <w:t xml:space="preserve">Medida </w:t>
            </w:r>
            <w:r w:rsidR="00BB1414">
              <w:t>1</w:t>
            </w:r>
            <w:r w:rsidRPr="006F5CC2">
              <w:t>: Establecer colaboraciones con asociaciones, ayuntamientos, etc. para la contratación de mujeres víctimas de violencia de género.</w:t>
            </w:r>
          </w:p>
        </w:tc>
      </w:tr>
      <w:tr w:rsidR="00C52499" w:rsidRPr="006F5CC2" w14:paraId="030AF5A2" w14:textId="77777777" w:rsidTr="005F19A8">
        <w:trPr>
          <w:trHeight w:val="304"/>
        </w:trPr>
        <w:tc>
          <w:tcPr>
            <w:tcW w:w="1891" w:type="dxa"/>
          </w:tcPr>
          <w:p w14:paraId="560E40AA" w14:textId="77777777" w:rsidR="00C52499" w:rsidRPr="006F5CC2" w:rsidRDefault="00C52499" w:rsidP="003E780C">
            <w:pPr>
              <w:spacing w:after="0"/>
            </w:pPr>
            <w:r w:rsidRPr="006F5CC2">
              <w:t>Responsables</w:t>
            </w:r>
          </w:p>
        </w:tc>
        <w:tc>
          <w:tcPr>
            <w:tcW w:w="8382" w:type="dxa"/>
          </w:tcPr>
          <w:p w14:paraId="7BD3AFC4" w14:textId="77777777" w:rsidR="00C52499" w:rsidRPr="006F5CC2" w:rsidRDefault="00C52499" w:rsidP="003E780C">
            <w:pPr>
              <w:spacing w:after="0"/>
            </w:pPr>
            <w:r w:rsidRPr="006F5CC2">
              <w:t>Dirección, responsable de RRHH y Coordinadora</w:t>
            </w:r>
          </w:p>
        </w:tc>
      </w:tr>
      <w:tr w:rsidR="00C52499" w:rsidRPr="006F5CC2" w14:paraId="08DB9B23" w14:textId="77777777" w:rsidTr="005F19A8">
        <w:trPr>
          <w:trHeight w:val="287"/>
        </w:trPr>
        <w:tc>
          <w:tcPr>
            <w:tcW w:w="1891" w:type="dxa"/>
          </w:tcPr>
          <w:p w14:paraId="567DEC0A" w14:textId="77777777" w:rsidR="00C52499" w:rsidRPr="006F5CC2" w:rsidRDefault="00C52499" w:rsidP="003E780C">
            <w:pPr>
              <w:spacing w:after="0"/>
            </w:pPr>
            <w:r w:rsidRPr="006F5CC2">
              <w:t>Indicadores</w:t>
            </w:r>
          </w:p>
        </w:tc>
        <w:tc>
          <w:tcPr>
            <w:tcW w:w="8382" w:type="dxa"/>
          </w:tcPr>
          <w:p w14:paraId="37D53193" w14:textId="77777777" w:rsidR="00C52499" w:rsidRPr="006F5CC2" w:rsidRDefault="00C52499" w:rsidP="003E780C">
            <w:pPr>
              <w:spacing w:after="0"/>
            </w:pPr>
            <w:r w:rsidRPr="006F5CC2">
              <w:t>1. El nombre de las asociaciones con las que se colabora</w:t>
            </w:r>
          </w:p>
        </w:tc>
      </w:tr>
      <w:tr w:rsidR="00C52499" w:rsidRPr="006F5CC2" w14:paraId="5812A76F" w14:textId="77777777" w:rsidTr="005F19A8">
        <w:trPr>
          <w:trHeight w:val="609"/>
        </w:trPr>
        <w:tc>
          <w:tcPr>
            <w:tcW w:w="10273" w:type="dxa"/>
            <w:gridSpan w:val="2"/>
          </w:tcPr>
          <w:p w14:paraId="6BDB532C" w14:textId="36880D50" w:rsidR="00C52499" w:rsidRPr="006F5CC2" w:rsidRDefault="00C52499" w:rsidP="003E780C">
            <w:pPr>
              <w:spacing w:after="0"/>
            </w:pPr>
            <w:r w:rsidRPr="006F5CC2">
              <w:t xml:space="preserve">Medida </w:t>
            </w:r>
            <w:r w:rsidR="00BB1414">
              <w:t>2</w:t>
            </w:r>
            <w:r w:rsidRPr="006F5CC2">
              <w:t>: Poner a disposición de las trabajadoras víctima de violencia de género la política de anticipos existentes para que pueda afrontar un traslado de localidad.</w:t>
            </w:r>
          </w:p>
        </w:tc>
      </w:tr>
      <w:tr w:rsidR="00C52499" w:rsidRPr="006F5CC2" w14:paraId="4F85FB0B" w14:textId="77777777" w:rsidTr="005F19A8">
        <w:trPr>
          <w:trHeight w:val="287"/>
        </w:trPr>
        <w:tc>
          <w:tcPr>
            <w:tcW w:w="1891" w:type="dxa"/>
          </w:tcPr>
          <w:p w14:paraId="5EAE2F41" w14:textId="77777777" w:rsidR="00C52499" w:rsidRPr="006F5CC2" w:rsidRDefault="00C52499" w:rsidP="003E780C">
            <w:pPr>
              <w:spacing w:after="0"/>
            </w:pPr>
            <w:r w:rsidRPr="006F5CC2">
              <w:t>Responsables</w:t>
            </w:r>
          </w:p>
        </w:tc>
        <w:tc>
          <w:tcPr>
            <w:tcW w:w="8382" w:type="dxa"/>
          </w:tcPr>
          <w:p w14:paraId="5B57B9F6" w14:textId="77777777" w:rsidR="00C52499" w:rsidRPr="006F5CC2" w:rsidRDefault="00C52499" w:rsidP="003E780C">
            <w:pPr>
              <w:spacing w:after="0"/>
            </w:pPr>
            <w:r w:rsidRPr="006F5CC2">
              <w:t>Responsable de RRHH y Coordinadora</w:t>
            </w:r>
          </w:p>
        </w:tc>
      </w:tr>
      <w:tr w:rsidR="00C52499" w:rsidRPr="006F5CC2" w14:paraId="3D0948C9" w14:textId="77777777" w:rsidTr="005F19A8">
        <w:trPr>
          <w:trHeight w:val="304"/>
        </w:trPr>
        <w:tc>
          <w:tcPr>
            <w:tcW w:w="1891" w:type="dxa"/>
          </w:tcPr>
          <w:p w14:paraId="61FCA551" w14:textId="77777777" w:rsidR="00C52499" w:rsidRPr="006F5CC2" w:rsidRDefault="00C52499" w:rsidP="003E780C">
            <w:pPr>
              <w:spacing w:after="0"/>
            </w:pPr>
            <w:r w:rsidRPr="006F5CC2">
              <w:t>Indicadores</w:t>
            </w:r>
          </w:p>
        </w:tc>
        <w:tc>
          <w:tcPr>
            <w:tcW w:w="8382" w:type="dxa"/>
          </w:tcPr>
          <w:p w14:paraId="345F09D7" w14:textId="77777777" w:rsidR="00C52499" w:rsidRPr="006F5CC2" w:rsidRDefault="00C52499" w:rsidP="003E780C">
            <w:pPr>
              <w:spacing w:after="0"/>
            </w:pPr>
            <w:r w:rsidRPr="006F5CC2">
              <w:t>1. N.º de anticipos otorgados</w:t>
            </w:r>
          </w:p>
        </w:tc>
      </w:tr>
    </w:tbl>
    <w:p w14:paraId="7FF00313" w14:textId="26CEA631" w:rsidR="00053411" w:rsidRDefault="00053411" w:rsidP="008E4062">
      <w:pPr>
        <w:spacing w:line="360" w:lineRule="auto"/>
        <w:jc w:val="both"/>
        <w:rPr>
          <w:rFonts w:ascii="Times New Roman" w:hAnsi="Times New Roman"/>
          <w:b/>
          <w:sz w:val="24"/>
          <w:szCs w:val="24"/>
        </w:rPr>
      </w:pPr>
    </w:p>
    <w:p w14:paraId="192B6F5B" w14:textId="266E1B84" w:rsidR="00C52499" w:rsidRDefault="002D5B00" w:rsidP="008832B8">
      <w:pPr>
        <w:pStyle w:val="Ttulo21"/>
      </w:pPr>
      <w:bookmarkStart w:id="46" w:name="_Toc82629915"/>
      <w:r>
        <w:t>11</w:t>
      </w:r>
      <w:r w:rsidR="00C52499" w:rsidRPr="00C52499">
        <w:t xml:space="preserve">) </w:t>
      </w:r>
      <w:r w:rsidR="0003057B" w:rsidRPr="00053411">
        <w:t>ÁREA DE DIVERSIDAD E IDENTIDAD SEXUAL</w:t>
      </w:r>
      <w:bookmarkEnd w:id="46"/>
      <w:r w:rsidR="0003057B">
        <w:t xml:space="preserve"> </w:t>
      </w:r>
    </w:p>
    <w:tbl>
      <w:tblPr>
        <w:tblStyle w:val="Tablaconcuadrcula"/>
        <w:tblW w:w="0" w:type="auto"/>
        <w:tblInd w:w="720" w:type="dxa"/>
        <w:tblLook w:val="04A0" w:firstRow="1" w:lastRow="0" w:firstColumn="1" w:lastColumn="0" w:noHBand="0" w:noVBand="1"/>
      </w:tblPr>
      <w:tblGrid>
        <w:gridCol w:w="1927"/>
        <w:gridCol w:w="8534"/>
      </w:tblGrid>
      <w:tr w:rsidR="00C52499" w:rsidRPr="006F5CC2" w14:paraId="0098090D" w14:textId="77777777" w:rsidTr="00C52499">
        <w:trPr>
          <w:trHeight w:val="307"/>
        </w:trPr>
        <w:tc>
          <w:tcPr>
            <w:tcW w:w="10461" w:type="dxa"/>
            <w:gridSpan w:val="2"/>
            <w:shd w:val="clear" w:color="auto" w:fill="F84B28"/>
          </w:tcPr>
          <w:p w14:paraId="325BA364" w14:textId="3066CF8B" w:rsidR="00C52499" w:rsidRPr="006F5CC2" w:rsidRDefault="00C52499" w:rsidP="003E780C">
            <w:pPr>
              <w:spacing w:after="0"/>
              <w:jc w:val="center"/>
              <w:rPr>
                <w:i/>
              </w:rPr>
            </w:pPr>
            <w:r w:rsidRPr="006F5CC2">
              <w:rPr>
                <w:i/>
              </w:rPr>
              <w:t xml:space="preserve">Colectivo </w:t>
            </w:r>
            <w:r w:rsidR="00053411" w:rsidRPr="00053411">
              <w:t>Área De Diversidad E Identidad Sexual</w:t>
            </w:r>
            <w:r w:rsidRPr="006F5CC2">
              <w:rPr>
                <w:i/>
              </w:rPr>
              <w:t xml:space="preserve">: </w:t>
            </w:r>
            <w:r w:rsidRPr="006F5CC2">
              <w:t xml:space="preserve">Sensibilizar a la plantilla en el respeto a la </w:t>
            </w:r>
            <w:r w:rsidR="00053411" w:rsidRPr="00053411">
              <w:t>Diversidad E Identidad Sexual</w:t>
            </w:r>
          </w:p>
        </w:tc>
      </w:tr>
      <w:tr w:rsidR="00C52499" w:rsidRPr="006F5CC2" w14:paraId="07E3E2A7" w14:textId="77777777" w:rsidTr="00C52499">
        <w:trPr>
          <w:trHeight w:val="597"/>
        </w:trPr>
        <w:tc>
          <w:tcPr>
            <w:tcW w:w="10461" w:type="dxa"/>
            <w:gridSpan w:val="2"/>
            <w:shd w:val="clear" w:color="auto" w:fill="FA7964"/>
          </w:tcPr>
          <w:p w14:paraId="639FE367" w14:textId="4D693DC9" w:rsidR="00C52499" w:rsidRPr="006F5CC2" w:rsidRDefault="00C52499" w:rsidP="003E780C">
            <w:pPr>
              <w:spacing w:after="0"/>
            </w:pPr>
            <w:r w:rsidRPr="006F5CC2">
              <w:t xml:space="preserve">Objetivo:  Sensibilizar a través de diferentes eventos a los grupos de interés sobre </w:t>
            </w:r>
            <w:r w:rsidR="00053411" w:rsidRPr="00053411">
              <w:t>Área De Diversidad E Identidad Sexual</w:t>
            </w:r>
            <w:r w:rsidR="00053411">
              <w:t xml:space="preserve"> </w:t>
            </w:r>
          </w:p>
        </w:tc>
      </w:tr>
      <w:tr w:rsidR="00C52499" w:rsidRPr="006F5CC2" w14:paraId="21CCE2B9" w14:textId="77777777" w:rsidTr="00C52499">
        <w:trPr>
          <w:trHeight w:val="307"/>
        </w:trPr>
        <w:tc>
          <w:tcPr>
            <w:tcW w:w="10461" w:type="dxa"/>
            <w:gridSpan w:val="2"/>
          </w:tcPr>
          <w:p w14:paraId="4C7AE5C0" w14:textId="4EDFA875" w:rsidR="00C52499" w:rsidRPr="006F5CC2" w:rsidRDefault="00C52499" w:rsidP="003E780C">
            <w:pPr>
              <w:spacing w:after="0"/>
            </w:pPr>
            <w:r w:rsidRPr="006F5CC2">
              <w:t>Medida 1: Comunicar a toda la pla</w:t>
            </w:r>
            <w:r w:rsidR="00053411">
              <w:t>n</w:t>
            </w:r>
            <w:r w:rsidRPr="006F5CC2">
              <w:t xml:space="preserve">tilla sobre </w:t>
            </w:r>
            <w:r w:rsidR="00053411">
              <w:t xml:space="preserve">el </w:t>
            </w:r>
            <w:r w:rsidR="00053411" w:rsidRPr="00053411">
              <w:t>Área De Diversidad E Identidad Sexual</w:t>
            </w:r>
          </w:p>
        </w:tc>
      </w:tr>
      <w:tr w:rsidR="00C52499" w:rsidRPr="006F5CC2" w14:paraId="20BC179F" w14:textId="77777777" w:rsidTr="00C52499">
        <w:trPr>
          <w:trHeight w:val="289"/>
        </w:trPr>
        <w:tc>
          <w:tcPr>
            <w:tcW w:w="1927" w:type="dxa"/>
          </w:tcPr>
          <w:p w14:paraId="4C22A33B" w14:textId="77777777" w:rsidR="00C52499" w:rsidRPr="006F5CC2" w:rsidRDefault="00C52499" w:rsidP="003E780C">
            <w:pPr>
              <w:spacing w:after="0"/>
            </w:pPr>
            <w:r w:rsidRPr="006F5CC2">
              <w:t>Responsables</w:t>
            </w:r>
          </w:p>
        </w:tc>
        <w:tc>
          <w:tcPr>
            <w:tcW w:w="8534" w:type="dxa"/>
          </w:tcPr>
          <w:p w14:paraId="67DCE7F9" w14:textId="77777777" w:rsidR="00C52499" w:rsidRPr="006F5CC2" w:rsidRDefault="00C52499" w:rsidP="003E780C">
            <w:pPr>
              <w:spacing w:after="0"/>
            </w:pPr>
            <w:r w:rsidRPr="006F5CC2">
              <w:t>Responsable RRHH y Coordinadora</w:t>
            </w:r>
          </w:p>
        </w:tc>
      </w:tr>
      <w:tr w:rsidR="00C52499" w:rsidRPr="006F5CC2" w14:paraId="6E5EBC5E" w14:textId="77777777" w:rsidTr="00C52499">
        <w:trPr>
          <w:trHeight w:val="307"/>
        </w:trPr>
        <w:tc>
          <w:tcPr>
            <w:tcW w:w="1927" w:type="dxa"/>
          </w:tcPr>
          <w:p w14:paraId="6AE2F245" w14:textId="77777777" w:rsidR="00C52499" w:rsidRPr="006F5CC2" w:rsidRDefault="00C52499" w:rsidP="003E780C">
            <w:pPr>
              <w:spacing w:after="0"/>
            </w:pPr>
            <w:r w:rsidRPr="006F5CC2">
              <w:t>Indicadores</w:t>
            </w:r>
          </w:p>
        </w:tc>
        <w:tc>
          <w:tcPr>
            <w:tcW w:w="8534" w:type="dxa"/>
          </w:tcPr>
          <w:p w14:paraId="1F753429" w14:textId="77777777" w:rsidR="00C52499" w:rsidRPr="006F5CC2" w:rsidRDefault="00C52499" w:rsidP="003E780C">
            <w:pPr>
              <w:spacing w:after="0"/>
            </w:pPr>
            <w:r w:rsidRPr="006F5CC2">
              <w:t>1.Comunicado o Decálogo</w:t>
            </w:r>
          </w:p>
        </w:tc>
      </w:tr>
      <w:tr w:rsidR="00C52499" w:rsidRPr="006F5CC2" w14:paraId="5529969D" w14:textId="77777777" w:rsidTr="00C52499">
        <w:trPr>
          <w:trHeight w:val="614"/>
        </w:trPr>
        <w:tc>
          <w:tcPr>
            <w:tcW w:w="10461" w:type="dxa"/>
            <w:gridSpan w:val="2"/>
          </w:tcPr>
          <w:p w14:paraId="436D5A2F" w14:textId="754E6180" w:rsidR="00C52499" w:rsidRPr="006F5CC2" w:rsidRDefault="00C52499" w:rsidP="003E780C">
            <w:pPr>
              <w:spacing w:after="0"/>
            </w:pPr>
            <w:r w:rsidRPr="006F5CC2">
              <w:t xml:space="preserve">Medida 2: Cerrar acuerdos de colaborar con el Colectivo </w:t>
            </w:r>
            <w:r w:rsidRPr="00B61418">
              <w:t>LGTBIQ+</w:t>
            </w:r>
            <w:r>
              <w:t xml:space="preserve"> </w:t>
            </w:r>
            <w:r w:rsidRPr="006F5CC2">
              <w:t>Gamá (Gran Canaria)</w:t>
            </w:r>
          </w:p>
        </w:tc>
      </w:tr>
      <w:tr w:rsidR="00C52499" w:rsidRPr="006F5CC2" w14:paraId="4B90BD5C" w14:textId="77777777" w:rsidTr="00C52499">
        <w:trPr>
          <w:trHeight w:val="289"/>
        </w:trPr>
        <w:tc>
          <w:tcPr>
            <w:tcW w:w="1927" w:type="dxa"/>
          </w:tcPr>
          <w:p w14:paraId="3783E133" w14:textId="77777777" w:rsidR="00C52499" w:rsidRPr="006F5CC2" w:rsidRDefault="00C52499" w:rsidP="003E780C">
            <w:pPr>
              <w:spacing w:after="0"/>
            </w:pPr>
            <w:r w:rsidRPr="006F5CC2">
              <w:t>Responsables</w:t>
            </w:r>
          </w:p>
        </w:tc>
        <w:tc>
          <w:tcPr>
            <w:tcW w:w="8534" w:type="dxa"/>
          </w:tcPr>
          <w:p w14:paraId="59632509" w14:textId="77777777" w:rsidR="00C52499" w:rsidRPr="006F5CC2" w:rsidRDefault="00C52499" w:rsidP="003E780C">
            <w:pPr>
              <w:spacing w:after="0"/>
            </w:pPr>
            <w:r w:rsidRPr="006F5CC2">
              <w:t>Dirección, responsable de RRHH y Coordinadora</w:t>
            </w:r>
          </w:p>
        </w:tc>
      </w:tr>
      <w:tr w:rsidR="00C52499" w:rsidRPr="006F5CC2" w14:paraId="3ABFE47B" w14:textId="77777777" w:rsidTr="00C52499">
        <w:trPr>
          <w:trHeight w:val="307"/>
        </w:trPr>
        <w:tc>
          <w:tcPr>
            <w:tcW w:w="1927" w:type="dxa"/>
          </w:tcPr>
          <w:p w14:paraId="0ABD4C44" w14:textId="77777777" w:rsidR="00C52499" w:rsidRPr="006F5CC2" w:rsidRDefault="00C52499" w:rsidP="003E780C">
            <w:pPr>
              <w:spacing w:after="0"/>
            </w:pPr>
            <w:r w:rsidRPr="006F5CC2">
              <w:t>Indicadores</w:t>
            </w:r>
          </w:p>
        </w:tc>
        <w:tc>
          <w:tcPr>
            <w:tcW w:w="8534" w:type="dxa"/>
          </w:tcPr>
          <w:p w14:paraId="1B237804" w14:textId="77777777" w:rsidR="00C52499" w:rsidRPr="006F5CC2" w:rsidRDefault="00C52499" w:rsidP="003E780C">
            <w:pPr>
              <w:spacing w:after="0"/>
            </w:pPr>
            <w:r w:rsidRPr="006F5CC2">
              <w:t>1.Acuerdo cerrado</w:t>
            </w:r>
          </w:p>
        </w:tc>
      </w:tr>
      <w:tr w:rsidR="00C52499" w:rsidRPr="006F5CC2" w14:paraId="35C8F795" w14:textId="77777777" w:rsidTr="00C52499">
        <w:trPr>
          <w:trHeight w:val="289"/>
        </w:trPr>
        <w:tc>
          <w:tcPr>
            <w:tcW w:w="10461" w:type="dxa"/>
            <w:gridSpan w:val="2"/>
          </w:tcPr>
          <w:p w14:paraId="28FABA47" w14:textId="5E060E64" w:rsidR="00C52499" w:rsidRPr="006F5CC2" w:rsidRDefault="00C52499" w:rsidP="003E780C">
            <w:pPr>
              <w:spacing w:after="0"/>
            </w:pPr>
            <w:r w:rsidRPr="006F5CC2">
              <w:t xml:space="preserve">Medida </w:t>
            </w:r>
            <w:r w:rsidR="00D74777">
              <w:t>3</w:t>
            </w:r>
            <w:r w:rsidRPr="006F5CC2">
              <w:t>: Conmemorar el día 28 de junio día internacional del orgullo Gay</w:t>
            </w:r>
          </w:p>
        </w:tc>
      </w:tr>
      <w:tr w:rsidR="00C52499" w:rsidRPr="006F5CC2" w14:paraId="4F2688AD" w14:textId="77777777" w:rsidTr="00C52499">
        <w:trPr>
          <w:trHeight w:val="307"/>
        </w:trPr>
        <w:tc>
          <w:tcPr>
            <w:tcW w:w="1927" w:type="dxa"/>
          </w:tcPr>
          <w:p w14:paraId="79CED509" w14:textId="77777777" w:rsidR="00C52499" w:rsidRPr="006F5CC2" w:rsidRDefault="00C52499" w:rsidP="003E780C">
            <w:pPr>
              <w:spacing w:after="0"/>
            </w:pPr>
            <w:r w:rsidRPr="006F5CC2">
              <w:t>Responsables</w:t>
            </w:r>
          </w:p>
        </w:tc>
        <w:tc>
          <w:tcPr>
            <w:tcW w:w="8534" w:type="dxa"/>
          </w:tcPr>
          <w:p w14:paraId="0ECFA62B" w14:textId="77777777" w:rsidR="00C52499" w:rsidRPr="006F5CC2" w:rsidRDefault="00C52499" w:rsidP="003E780C">
            <w:pPr>
              <w:spacing w:after="0"/>
            </w:pPr>
            <w:r w:rsidRPr="006F5CC2">
              <w:t xml:space="preserve">Responsable de RRHH </w:t>
            </w:r>
          </w:p>
        </w:tc>
      </w:tr>
      <w:tr w:rsidR="00C52499" w:rsidRPr="006F5CC2" w14:paraId="536DC252" w14:textId="77777777" w:rsidTr="00C52499">
        <w:trPr>
          <w:trHeight w:val="1211"/>
        </w:trPr>
        <w:tc>
          <w:tcPr>
            <w:tcW w:w="1927" w:type="dxa"/>
          </w:tcPr>
          <w:p w14:paraId="14563283" w14:textId="77777777" w:rsidR="00C52499" w:rsidRPr="006F5CC2" w:rsidRDefault="00C52499" w:rsidP="003E780C">
            <w:pPr>
              <w:spacing w:after="0"/>
            </w:pPr>
            <w:r w:rsidRPr="006F5CC2">
              <w:t>Indicadores</w:t>
            </w:r>
          </w:p>
        </w:tc>
        <w:tc>
          <w:tcPr>
            <w:tcW w:w="8534" w:type="dxa"/>
          </w:tcPr>
          <w:p w14:paraId="49DC8103" w14:textId="77777777" w:rsidR="00C52499" w:rsidRPr="006F5CC2" w:rsidRDefault="00C52499" w:rsidP="003E780C">
            <w:pPr>
              <w:spacing w:after="0"/>
            </w:pPr>
            <w:r w:rsidRPr="006F5CC2">
              <w:t>1. Definir contenidos talleres formativos.</w:t>
            </w:r>
          </w:p>
          <w:p w14:paraId="2B4E3D7D" w14:textId="77777777" w:rsidR="00C52499" w:rsidRPr="006F5CC2" w:rsidRDefault="00C52499" w:rsidP="003E780C">
            <w:pPr>
              <w:spacing w:after="0"/>
            </w:pPr>
            <w:r w:rsidRPr="006F5CC2">
              <w:t>2. N.º Acciones formativas</w:t>
            </w:r>
          </w:p>
          <w:p w14:paraId="73999F60" w14:textId="77777777" w:rsidR="00C52499" w:rsidRPr="006F5CC2" w:rsidRDefault="00C52499" w:rsidP="003E780C">
            <w:pPr>
              <w:spacing w:after="0"/>
            </w:pPr>
            <w:r w:rsidRPr="006F5CC2">
              <w:t>3. Participantes/total plantilla</w:t>
            </w:r>
          </w:p>
          <w:p w14:paraId="67842434" w14:textId="77777777" w:rsidR="00C52499" w:rsidRPr="006F5CC2" w:rsidRDefault="00C52499" w:rsidP="003E780C">
            <w:pPr>
              <w:spacing w:after="0"/>
            </w:pPr>
            <w:r w:rsidRPr="006F5CC2">
              <w:t>4. Otras acciones</w:t>
            </w:r>
          </w:p>
        </w:tc>
      </w:tr>
    </w:tbl>
    <w:p w14:paraId="227D6CAE" w14:textId="7BCD6A1E" w:rsidR="0043748F" w:rsidRDefault="0043748F" w:rsidP="008E4062">
      <w:pPr>
        <w:spacing w:line="360" w:lineRule="auto"/>
        <w:jc w:val="both"/>
        <w:rPr>
          <w:rFonts w:ascii="Times New Roman" w:hAnsi="Times New Roman"/>
          <w:b/>
          <w:sz w:val="24"/>
          <w:szCs w:val="24"/>
        </w:rPr>
      </w:pPr>
    </w:p>
    <w:p w14:paraId="126D0839" w14:textId="77777777" w:rsidR="0043748F" w:rsidRDefault="0043748F" w:rsidP="008E4062">
      <w:pPr>
        <w:spacing w:line="360" w:lineRule="auto"/>
        <w:jc w:val="both"/>
        <w:rPr>
          <w:rFonts w:ascii="Times New Roman" w:hAnsi="Times New Roman"/>
          <w:b/>
          <w:sz w:val="24"/>
          <w:szCs w:val="24"/>
        </w:rPr>
      </w:pPr>
    </w:p>
    <w:p w14:paraId="39F2348F" w14:textId="60CA7945" w:rsidR="00C52499" w:rsidRDefault="002D1F37" w:rsidP="008832B8">
      <w:pPr>
        <w:pStyle w:val="Ttulo21"/>
      </w:pPr>
      <w:bookmarkStart w:id="47" w:name="_Toc82629916"/>
      <w:r>
        <w:t>1</w:t>
      </w:r>
      <w:r w:rsidR="002D5B00">
        <w:t>2</w:t>
      </w:r>
      <w:r w:rsidR="00C52499">
        <w:t xml:space="preserve">) </w:t>
      </w:r>
      <w:r w:rsidR="00515202" w:rsidRPr="00B25216">
        <w:t>COMUNICACIÓN INCLUSIVA Y NO SEXISTA</w:t>
      </w:r>
      <w:bookmarkEnd w:id="47"/>
    </w:p>
    <w:tbl>
      <w:tblPr>
        <w:tblStyle w:val="Tablaconcuadrcula"/>
        <w:tblW w:w="0" w:type="auto"/>
        <w:tblInd w:w="720" w:type="dxa"/>
        <w:tblLook w:val="04A0" w:firstRow="1" w:lastRow="0" w:firstColumn="1" w:lastColumn="0" w:noHBand="0" w:noVBand="1"/>
      </w:tblPr>
      <w:tblGrid>
        <w:gridCol w:w="1904"/>
        <w:gridCol w:w="8437"/>
      </w:tblGrid>
      <w:tr w:rsidR="00C52499" w:rsidRPr="00411931" w14:paraId="2602F539" w14:textId="77777777" w:rsidTr="00C52499">
        <w:trPr>
          <w:trHeight w:val="617"/>
        </w:trPr>
        <w:tc>
          <w:tcPr>
            <w:tcW w:w="10341" w:type="dxa"/>
            <w:gridSpan w:val="2"/>
            <w:shd w:val="clear" w:color="auto" w:fill="92D050"/>
          </w:tcPr>
          <w:p w14:paraId="1BD719BC" w14:textId="009F9C07" w:rsidR="00C52499" w:rsidRPr="00411931" w:rsidRDefault="00C52499" w:rsidP="003E780C">
            <w:pPr>
              <w:spacing w:after="0"/>
              <w:jc w:val="center"/>
              <w:rPr>
                <w:i/>
              </w:rPr>
            </w:pPr>
            <w:r w:rsidRPr="00411931">
              <w:rPr>
                <w:i/>
              </w:rPr>
              <w:t xml:space="preserve">Avanzar en la Igualdad de Oportunidades y trato entre hombres y mujeres en </w:t>
            </w:r>
            <w:r w:rsidR="00E76D7B">
              <w:rPr>
                <w:i/>
              </w:rPr>
              <w:t>Academia de Desarrollo Formativo</w:t>
            </w:r>
          </w:p>
        </w:tc>
      </w:tr>
      <w:tr w:rsidR="00C52499" w:rsidRPr="00411931" w14:paraId="703D65AD" w14:textId="77777777" w:rsidTr="00C52499">
        <w:trPr>
          <w:trHeight w:val="600"/>
        </w:trPr>
        <w:tc>
          <w:tcPr>
            <w:tcW w:w="10341" w:type="dxa"/>
            <w:gridSpan w:val="2"/>
            <w:shd w:val="clear" w:color="auto" w:fill="A8D08D" w:themeFill="accent6" w:themeFillTint="99"/>
          </w:tcPr>
          <w:p w14:paraId="5A8660D3" w14:textId="77777777" w:rsidR="00C52499" w:rsidRPr="00411931" w:rsidRDefault="00C52499" w:rsidP="003E780C">
            <w:pPr>
              <w:spacing w:after="0"/>
            </w:pPr>
            <w:r w:rsidRPr="00411931">
              <w:t>Objetivo: Garantizar la Incorporación y posterior continuidad de los valores de igualdad y equidad en la empresa.</w:t>
            </w:r>
          </w:p>
        </w:tc>
      </w:tr>
      <w:tr w:rsidR="00C52499" w:rsidRPr="00411931" w14:paraId="0CBEDAB7" w14:textId="77777777" w:rsidTr="00C52499">
        <w:trPr>
          <w:trHeight w:val="617"/>
        </w:trPr>
        <w:tc>
          <w:tcPr>
            <w:tcW w:w="10341" w:type="dxa"/>
            <w:gridSpan w:val="2"/>
          </w:tcPr>
          <w:p w14:paraId="7E7294AE" w14:textId="3BE5D1FA" w:rsidR="00C52499" w:rsidRPr="00411931" w:rsidRDefault="00C52499" w:rsidP="003E780C">
            <w:pPr>
              <w:spacing w:after="0"/>
            </w:pPr>
            <w:r w:rsidRPr="00411931">
              <w:t xml:space="preserve">Medida 1: Mantener la difusión y publicidad en nuestros canales de comunicación al compromiso de </w:t>
            </w:r>
            <w:r w:rsidR="00864A60">
              <w:t>Academia de Desarrollo Formativo</w:t>
            </w:r>
            <w:r w:rsidR="00864A60" w:rsidRPr="00864A60">
              <w:t xml:space="preserve"> </w:t>
            </w:r>
            <w:r w:rsidRPr="00411931">
              <w:t>con la igualdad de oportunidades.</w:t>
            </w:r>
          </w:p>
        </w:tc>
      </w:tr>
      <w:tr w:rsidR="00C52499" w:rsidRPr="00411931" w14:paraId="31F4737C" w14:textId="77777777" w:rsidTr="00726DF4">
        <w:trPr>
          <w:trHeight w:val="291"/>
        </w:trPr>
        <w:tc>
          <w:tcPr>
            <w:tcW w:w="1904" w:type="dxa"/>
          </w:tcPr>
          <w:p w14:paraId="10D94991" w14:textId="77777777" w:rsidR="00C52499" w:rsidRPr="00411931" w:rsidRDefault="00C52499" w:rsidP="003E780C">
            <w:pPr>
              <w:spacing w:after="0"/>
            </w:pPr>
            <w:r w:rsidRPr="00411931">
              <w:t>Responsables</w:t>
            </w:r>
          </w:p>
        </w:tc>
        <w:tc>
          <w:tcPr>
            <w:tcW w:w="8437" w:type="dxa"/>
          </w:tcPr>
          <w:p w14:paraId="7AE80428" w14:textId="77777777" w:rsidR="00C52499" w:rsidRPr="00411931" w:rsidRDefault="00C52499" w:rsidP="003E780C">
            <w:pPr>
              <w:spacing w:after="0"/>
            </w:pPr>
            <w:r w:rsidRPr="00411931">
              <w:t>Responsable RRHH y Coordinadora</w:t>
            </w:r>
          </w:p>
        </w:tc>
      </w:tr>
      <w:tr w:rsidR="00C52499" w:rsidRPr="00411931" w14:paraId="39CBE531" w14:textId="77777777" w:rsidTr="00726DF4">
        <w:trPr>
          <w:trHeight w:val="309"/>
        </w:trPr>
        <w:tc>
          <w:tcPr>
            <w:tcW w:w="1904" w:type="dxa"/>
          </w:tcPr>
          <w:p w14:paraId="09FF26C1" w14:textId="77777777" w:rsidR="00C52499" w:rsidRPr="00411931" w:rsidRDefault="00C52499" w:rsidP="003E780C">
            <w:pPr>
              <w:spacing w:after="0"/>
            </w:pPr>
            <w:r w:rsidRPr="00411931">
              <w:t>Indicadores</w:t>
            </w:r>
          </w:p>
        </w:tc>
        <w:tc>
          <w:tcPr>
            <w:tcW w:w="8437" w:type="dxa"/>
          </w:tcPr>
          <w:p w14:paraId="1C7E7143" w14:textId="77777777" w:rsidR="00C52499" w:rsidRPr="00411931" w:rsidRDefault="00C52499" w:rsidP="003E780C">
            <w:pPr>
              <w:spacing w:after="0"/>
            </w:pPr>
            <w:r w:rsidRPr="00411931">
              <w:t>. N.º de comunicados realizados</w:t>
            </w:r>
          </w:p>
        </w:tc>
      </w:tr>
      <w:tr w:rsidR="00C52499" w:rsidRPr="00411931" w14:paraId="184A489D" w14:textId="77777777" w:rsidTr="00C52499">
        <w:trPr>
          <w:trHeight w:val="600"/>
        </w:trPr>
        <w:tc>
          <w:tcPr>
            <w:tcW w:w="10341" w:type="dxa"/>
            <w:gridSpan w:val="2"/>
          </w:tcPr>
          <w:p w14:paraId="3FEA3D9B" w14:textId="2709AFEF" w:rsidR="00C52499" w:rsidRPr="00411931" w:rsidRDefault="00C52499" w:rsidP="003E780C">
            <w:pPr>
              <w:spacing w:after="0"/>
            </w:pPr>
            <w:r w:rsidRPr="00411931">
              <w:t xml:space="preserve">Medida </w:t>
            </w:r>
            <w:r w:rsidR="00726DF4">
              <w:t>2</w:t>
            </w:r>
            <w:r w:rsidRPr="00411931">
              <w:t xml:space="preserve">: Comunicar a la plantilla, los avances que se hayan realizado tras </w:t>
            </w:r>
            <w:r w:rsidR="00726DF4">
              <w:t xml:space="preserve">la aprobación del </w:t>
            </w:r>
            <w:r w:rsidRPr="00411931">
              <w:t xml:space="preserve">plan de igualdad </w:t>
            </w:r>
            <w:r w:rsidR="00726DF4">
              <w:t xml:space="preserve">aprobado en </w:t>
            </w:r>
            <w:r w:rsidR="00726DF4" w:rsidRPr="00411931">
              <w:t>202</w:t>
            </w:r>
            <w:r w:rsidR="002E5BC3">
              <w:t>2</w:t>
            </w:r>
          </w:p>
        </w:tc>
      </w:tr>
      <w:tr w:rsidR="00C52499" w:rsidRPr="00411931" w14:paraId="76540C83" w14:textId="77777777" w:rsidTr="00726DF4">
        <w:trPr>
          <w:trHeight w:val="309"/>
        </w:trPr>
        <w:tc>
          <w:tcPr>
            <w:tcW w:w="1904" w:type="dxa"/>
          </w:tcPr>
          <w:p w14:paraId="74D078B0" w14:textId="77777777" w:rsidR="00C52499" w:rsidRPr="00411931" w:rsidRDefault="00C52499" w:rsidP="003E780C">
            <w:pPr>
              <w:spacing w:after="0"/>
            </w:pPr>
            <w:r w:rsidRPr="00411931">
              <w:t>Responsables</w:t>
            </w:r>
          </w:p>
        </w:tc>
        <w:tc>
          <w:tcPr>
            <w:tcW w:w="8437" w:type="dxa"/>
          </w:tcPr>
          <w:p w14:paraId="7CB2E6FA" w14:textId="77777777" w:rsidR="00C52499" w:rsidRPr="00411931" w:rsidRDefault="00C52499" w:rsidP="003E780C">
            <w:pPr>
              <w:spacing w:after="0"/>
            </w:pPr>
            <w:r w:rsidRPr="00411931">
              <w:t>Responsable de RRHH y Coordinadora</w:t>
            </w:r>
          </w:p>
        </w:tc>
      </w:tr>
      <w:tr w:rsidR="00C52499" w:rsidRPr="00411931" w14:paraId="6DC8A2C1" w14:textId="77777777" w:rsidTr="00726DF4">
        <w:trPr>
          <w:trHeight w:val="309"/>
        </w:trPr>
        <w:tc>
          <w:tcPr>
            <w:tcW w:w="1904" w:type="dxa"/>
          </w:tcPr>
          <w:p w14:paraId="1170FBFF" w14:textId="77777777" w:rsidR="00C52499" w:rsidRPr="00411931" w:rsidRDefault="00C52499" w:rsidP="003E780C">
            <w:pPr>
              <w:spacing w:after="0"/>
            </w:pPr>
            <w:r w:rsidRPr="00411931">
              <w:t>Indicadores</w:t>
            </w:r>
          </w:p>
        </w:tc>
        <w:tc>
          <w:tcPr>
            <w:tcW w:w="8437" w:type="dxa"/>
          </w:tcPr>
          <w:p w14:paraId="36802999" w14:textId="77777777" w:rsidR="00C52499" w:rsidRPr="00411931" w:rsidRDefault="00C52499" w:rsidP="003E780C">
            <w:pPr>
              <w:spacing w:after="0"/>
            </w:pPr>
            <w:r w:rsidRPr="00411931">
              <w:t>1. N.º de comunicados enviados durante la vigencia del plan</w:t>
            </w:r>
          </w:p>
        </w:tc>
      </w:tr>
    </w:tbl>
    <w:p w14:paraId="3CFA5BDC" w14:textId="5D72917A" w:rsidR="00C52499" w:rsidRPr="00C52499" w:rsidRDefault="00C52499" w:rsidP="008E4062">
      <w:pPr>
        <w:spacing w:line="360" w:lineRule="auto"/>
        <w:jc w:val="both"/>
        <w:rPr>
          <w:rFonts w:ascii="Times New Roman" w:hAnsi="Times New Roman"/>
          <w:b/>
          <w:sz w:val="24"/>
          <w:szCs w:val="24"/>
        </w:rPr>
      </w:pPr>
    </w:p>
    <w:tbl>
      <w:tblPr>
        <w:tblStyle w:val="Tablaconcuadrcula"/>
        <w:tblW w:w="0" w:type="auto"/>
        <w:tblInd w:w="720" w:type="dxa"/>
        <w:tblLook w:val="04A0" w:firstRow="1" w:lastRow="0" w:firstColumn="1" w:lastColumn="0" w:noHBand="0" w:noVBand="1"/>
      </w:tblPr>
      <w:tblGrid>
        <w:gridCol w:w="1885"/>
        <w:gridCol w:w="8353"/>
      </w:tblGrid>
      <w:tr w:rsidR="00C52499" w:rsidRPr="00411931" w14:paraId="6147F983" w14:textId="77777777" w:rsidTr="00053411">
        <w:trPr>
          <w:trHeight w:val="352"/>
        </w:trPr>
        <w:tc>
          <w:tcPr>
            <w:tcW w:w="10238" w:type="dxa"/>
            <w:gridSpan w:val="2"/>
            <w:shd w:val="clear" w:color="auto" w:fill="92D050"/>
          </w:tcPr>
          <w:p w14:paraId="6BA2D811" w14:textId="77777777" w:rsidR="00C52499" w:rsidRPr="00411931" w:rsidRDefault="00C52499" w:rsidP="003E780C">
            <w:pPr>
              <w:spacing w:after="0"/>
              <w:jc w:val="center"/>
              <w:rPr>
                <w:i/>
              </w:rPr>
            </w:pPr>
            <w:r w:rsidRPr="00411931">
              <w:rPr>
                <w:i/>
              </w:rPr>
              <w:t>Introducir la perspectiva de género en la estrategia y cultura organizativa de la empresa</w:t>
            </w:r>
          </w:p>
        </w:tc>
      </w:tr>
      <w:tr w:rsidR="00C52499" w:rsidRPr="00411931" w14:paraId="161E5FA2" w14:textId="77777777" w:rsidTr="005F19A8">
        <w:trPr>
          <w:trHeight w:val="602"/>
        </w:trPr>
        <w:tc>
          <w:tcPr>
            <w:tcW w:w="10238" w:type="dxa"/>
            <w:gridSpan w:val="2"/>
            <w:shd w:val="clear" w:color="auto" w:fill="A8D08D" w:themeFill="accent6" w:themeFillTint="99"/>
          </w:tcPr>
          <w:p w14:paraId="213C01D0" w14:textId="77777777" w:rsidR="00C52499" w:rsidRPr="00411931" w:rsidRDefault="00C52499" w:rsidP="003E780C">
            <w:pPr>
              <w:spacing w:after="0"/>
            </w:pPr>
            <w:r w:rsidRPr="00411931">
              <w:t>Objetivo:  Introducir la perspectiva de género en la estrategia y cultura organizativa de la empresa</w:t>
            </w:r>
          </w:p>
        </w:tc>
      </w:tr>
      <w:tr w:rsidR="00C52499" w:rsidRPr="00411931" w14:paraId="20018CCB" w14:textId="77777777" w:rsidTr="005F19A8">
        <w:trPr>
          <w:trHeight w:val="620"/>
        </w:trPr>
        <w:tc>
          <w:tcPr>
            <w:tcW w:w="10238" w:type="dxa"/>
            <w:gridSpan w:val="2"/>
          </w:tcPr>
          <w:p w14:paraId="26477FE0" w14:textId="77777777" w:rsidR="00C52499" w:rsidRPr="00411931" w:rsidRDefault="00C52499" w:rsidP="003E780C">
            <w:pPr>
              <w:spacing w:after="0"/>
            </w:pPr>
            <w:r w:rsidRPr="00411931">
              <w:t>Medida 1: Incorporar la perspectiva de género en la misión y visión de la empresa. Cultura de empresa</w:t>
            </w:r>
          </w:p>
        </w:tc>
      </w:tr>
      <w:tr w:rsidR="00C52499" w:rsidRPr="00411931" w14:paraId="39FB06F9" w14:textId="77777777" w:rsidTr="005F19A8">
        <w:trPr>
          <w:trHeight w:val="292"/>
        </w:trPr>
        <w:tc>
          <w:tcPr>
            <w:tcW w:w="1885" w:type="dxa"/>
          </w:tcPr>
          <w:p w14:paraId="7683081B" w14:textId="77777777" w:rsidR="00C52499" w:rsidRPr="00411931" w:rsidRDefault="00C52499" w:rsidP="003E780C">
            <w:pPr>
              <w:spacing w:after="0"/>
            </w:pPr>
            <w:r w:rsidRPr="00411931">
              <w:t>Responsables</w:t>
            </w:r>
          </w:p>
        </w:tc>
        <w:tc>
          <w:tcPr>
            <w:tcW w:w="8353" w:type="dxa"/>
          </w:tcPr>
          <w:p w14:paraId="1BDAF523" w14:textId="77777777" w:rsidR="00C52499" w:rsidRPr="00411931" w:rsidRDefault="00C52499" w:rsidP="003E780C">
            <w:pPr>
              <w:spacing w:after="0"/>
            </w:pPr>
            <w:r w:rsidRPr="00411931">
              <w:t>Dirección, Responsable RRHH y Coordinadora</w:t>
            </w:r>
          </w:p>
        </w:tc>
      </w:tr>
      <w:tr w:rsidR="00C52499" w:rsidRPr="00411931" w14:paraId="2A27F92A" w14:textId="77777777" w:rsidTr="005F19A8">
        <w:trPr>
          <w:trHeight w:val="310"/>
        </w:trPr>
        <w:tc>
          <w:tcPr>
            <w:tcW w:w="1885" w:type="dxa"/>
          </w:tcPr>
          <w:p w14:paraId="6E474E54" w14:textId="77777777" w:rsidR="00C52499" w:rsidRPr="00411931" w:rsidRDefault="00C52499" w:rsidP="003E780C">
            <w:pPr>
              <w:spacing w:after="0"/>
            </w:pPr>
            <w:r w:rsidRPr="00411931">
              <w:t>Indicadores</w:t>
            </w:r>
          </w:p>
        </w:tc>
        <w:tc>
          <w:tcPr>
            <w:tcW w:w="8353" w:type="dxa"/>
          </w:tcPr>
          <w:p w14:paraId="4094DE7B" w14:textId="77777777" w:rsidR="00C52499" w:rsidRPr="00411931" w:rsidRDefault="00C52499" w:rsidP="003E780C">
            <w:pPr>
              <w:spacing w:after="0"/>
            </w:pPr>
            <w:r w:rsidRPr="00411931">
              <w:t>1. Incorporación realizada y publicada</w:t>
            </w:r>
          </w:p>
        </w:tc>
      </w:tr>
      <w:tr w:rsidR="00C52499" w:rsidRPr="00411931" w14:paraId="29507E90" w14:textId="77777777" w:rsidTr="00053411">
        <w:trPr>
          <w:trHeight w:val="795"/>
        </w:trPr>
        <w:tc>
          <w:tcPr>
            <w:tcW w:w="10238" w:type="dxa"/>
            <w:gridSpan w:val="2"/>
          </w:tcPr>
          <w:p w14:paraId="5A8E89FC" w14:textId="77777777" w:rsidR="00C52499" w:rsidRPr="00411931" w:rsidRDefault="00C52499" w:rsidP="003E780C">
            <w:pPr>
              <w:spacing w:after="0"/>
            </w:pPr>
            <w:r w:rsidRPr="00411931">
              <w:t>Medida 2: Incluir entre sus valores el establecer los compromisos éticos a favor de la igualdad y equidad de género y la no discriminación por razón de sexo, diversidad cultural</w:t>
            </w:r>
          </w:p>
        </w:tc>
      </w:tr>
      <w:tr w:rsidR="00C52499" w:rsidRPr="00411931" w14:paraId="054B4BC7" w14:textId="77777777" w:rsidTr="005F19A8">
        <w:trPr>
          <w:trHeight w:val="292"/>
        </w:trPr>
        <w:tc>
          <w:tcPr>
            <w:tcW w:w="1885" w:type="dxa"/>
          </w:tcPr>
          <w:p w14:paraId="10141103" w14:textId="77777777" w:rsidR="00C52499" w:rsidRPr="00411931" w:rsidRDefault="00C52499" w:rsidP="003E780C">
            <w:pPr>
              <w:spacing w:after="0"/>
            </w:pPr>
            <w:r w:rsidRPr="00411931">
              <w:t>Responsables</w:t>
            </w:r>
          </w:p>
        </w:tc>
        <w:tc>
          <w:tcPr>
            <w:tcW w:w="8353" w:type="dxa"/>
          </w:tcPr>
          <w:p w14:paraId="6CDD6A7E" w14:textId="77777777" w:rsidR="00C52499" w:rsidRPr="00411931" w:rsidRDefault="00C52499" w:rsidP="003E780C">
            <w:pPr>
              <w:spacing w:after="0"/>
            </w:pPr>
            <w:r w:rsidRPr="00411931">
              <w:t>Dirección, responsable de RRHH y Coordinadora</w:t>
            </w:r>
          </w:p>
        </w:tc>
      </w:tr>
      <w:tr w:rsidR="00C52499" w:rsidRPr="00411931" w14:paraId="4C864DFD" w14:textId="77777777" w:rsidTr="005F19A8">
        <w:trPr>
          <w:trHeight w:val="620"/>
        </w:trPr>
        <w:tc>
          <w:tcPr>
            <w:tcW w:w="1885" w:type="dxa"/>
          </w:tcPr>
          <w:p w14:paraId="34A6C944" w14:textId="77777777" w:rsidR="00C52499" w:rsidRPr="00411931" w:rsidRDefault="00C52499" w:rsidP="003E780C">
            <w:pPr>
              <w:spacing w:after="0"/>
            </w:pPr>
            <w:r w:rsidRPr="00411931">
              <w:t>Indicadores</w:t>
            </w:r>
          </w:p>
        </w:tc>
        <w:tc>
          <w:tcPr>
            <w:tcW w:w="8353" w:type="dxa"/>
          </w:tcPr>
          <w:p w14:paraId="7D84037A" w14:textId="77777777" w:rsidR="00C52499" w:rsidRPr="00411931" w:rsidRDefault="00C52499" w:rsidP="003E780C">
            <w:pPr>
              <w:spacing w:after="0"/>
            </w:pPr>
            <w:r w:rsidRPr="00411931">
              <w:t>1. Incorporación realizada y publicada de los nuevos valores a la empresa</w:t>
            </w:r>
          </w:p>
        </w:tc>
      </w:tr>
      <w:tr w:rsidR="00C52499" w:rsidRPr="00411931" w14:paraId="744EB4EA" w14:textId="77777777" w:rsidTr="005F19A8">
        <w:trPr>
          <w:trHeight w:val="602"/>
        </w:trPr>
        <w:tc>
          <w:tcPr>
            <w:tcW w:w="10238" w:type="dxa"/>
            <w:gridSpan w:val="2"/>
          </w:tcPr>
          <w:p w14:paraId="205B9423" w14:textId="73DEBE86" w:rsidR="00C52499" w:rsidRPr="00411931" w:rsidRDefault="00C52499" w:rsidP="003E780C">
            <w:pPr>
              <w:spacing w:after="0"/>
            </w:pPr>
            <w:r w:rsidRPr="00411931">
              <w:t xml:space="preserve">Medida </w:t>
            </w:r>
            <w:r w:rsidR="00726DF4">
              <w:t>3</w:t>
            </w:r>
            <w:r w:rsidRPr="00411931">
              <w:t>: Elaboración de la encuesta de clima para conocer si los valores de la empresa en RSC, igualdad de género y equidad son compartidos por toda la plantilla</w:t>
            </w:r>
          </w:p>
        </w:tc>
      </w:tr>
      <w:tr w:rsidR="00C52499" w:rsidRPr="00411931" w14:paraId="58619EFB" w14:textId="77777777" w:rsidTr="005F19A8">
        <w:trPr>
          <w:trHeight w:val="310"/>
        </w:trPr>
        <w:tc>
          <w:tcPr>
            <w:tcW w:w="1885" w:type="dxa"/>
          </w:tcPr>
          <w:p w14:paraId="0A7F69AD" w14:textId="246E953E" w:rsidR="00C52499" w:rsidRPr="00411931" w:rsidRDefault="00C52499" w:rsidP="003E780C">
            <w:pPr>
              <w:spacing w:after="0"/>
            </w:pPr>
            <w:r w:rsidRPr="00411931">
              <w:t>Responsables</w:t>
            </w:r>
          </w:p>
        </w:tc>
        <w:tc>
          <w:tcPr>
            <w:tcW w:w="8353" w:type="dxa"/>
          </w:tcPr>
          <w:p w14:paraId="5505BE47" w14:textId="77777777" w:rsidR="00C52499" w:rsidRPr="00411931" w:rsidRDefault="00C52499" w:rsidP="003E780C">
            <w:pPr>
              <w:spacing w:after="0"/>
            </w:pPr>
            <w:r w:rsidRPr="00411931">
              <w:t xml:space="preserve">Responsable de RRHH </w:t>
            </w:r>
          </w:p>
        </w:tc>
      </w:tr>
      <w:tr w:rsidR="00C52499" w:rsidRPr="00411931" w14:paraId="093FB7C7" w14:textId="77777777" w:rsidTr="005F19A8">
        <w:trPr>
          <w:trHeight w:val="620"/>
        </w:trPr>
        <w:tc>
          <w:tcPr>
            <w:tcW w:w="1885" w:type="dxa"/>
          </w:tcPr>
          <w:p w14:paraId="341CE052" w14:textId="77777777" w:rsidR="00C52499" w:rsidRPr="00411931" w:rsidRDefault="00C52499" w:rsidP="003E780C">
            <w:pPr>
              <w:spacing w:after="0"/>
            </w:pPr>
            <w:r w:rsidRPr="00411931">
              <w:t>Indicadores</w:t>
            </w:r>
          </w:p>
        </w:tc>
        <w:tc>
          <w:tcPr>
            <w:tcW w:w="8353" w:type="dxa"/>
          </w:tcPr>
          <w:p w14:paraId="52D67B29" w14:textId="6EFEC526" w:rsidR="00C52499" w:rsidRPr="00411931" w:rsidRDefault="00C52499" w:rsidP="003E780C">
            <w:pPr>
              <w:spacing w:after="0"/>
            </w:pPr>
            <w:r w:rsidRPr="00411931">
              <w:t>1. N.º de preguntas en materia de RSC e igualdades incorporadas a la encuesta</w:t>
            </w:r>
          </w:p>
        </w:tc>
      </w:tr>
      <w:tr w:rsidR="00C52499" w:rsidRPr="00411931" w14:paraId="20372ED6" w14:textId="77777777" w:rsidTr="005F19A8">
        <w:trPr>
          <w:trHeight w:val="602"/>
        </w:trPr>
        <w:tc>
          <w:tcPr>
            <w:tcW w:w="10238" w:type="dxa"/>
            <w:gridSpan w:val="2"/>
          </w:tcPr>
          <w:p w14:paraId="6C7A05A3" w14:textId="33FB1893" w:rsidR="00C52499" w:rsidRPr="00411931" w:rsidRDefault="00C52499" w:rsidP="003E780C">
            <w:pPr>
              <w:spacing w:after="0"/>
            </w:pPr>
            <w:r w:rsidRPr="00411931">
              <w:t xml:space="preserve">Medida </w:t>
            </w:r>
            <w:r w:rsidR="00726DF4">
              <w:t>4</w:t>
            </w:r>
            <w:r w:rsidRPr="00411931">
              <w:t>: Garantizar la multiculturalidad, la variedad de género y de perfiles entre los profesionales</w:t>
            </w:r>
          </w:p>
        </w:tc>
      </w:tr>
      <w:tr w:rsidR="00C52499" w:rsidRPr="00411931" w14:paraId="567B4B68" w14:textId="77777777" w:rsidTr="005F19A8">
        <w:trPr>
          <w:trHeight w:val="310"/>
        </w:trPr>
        <w:tc>
          <w:tcPr>
            <w:tcW w:w="1885" w:type="dxa"/>
          </w:tcPr>
          <w:p w14:paraId="000C7B86" w14:textId="77777777" w:rsidR="00C52499" w:rsidRPr="00411931" w:rsidRDefault="00C52499" w:rsidP="003E780C">
            <w:pPr>
              <w:spacing w:after="0"/>
            </w:pPr>
            <w:r w:rsidRPr="00411931">
              <w:t>Responsables</w:t>
            </w:r>
          </w:p>
        </w:tc>
        <w:tc>
          <w:tcPr>
            <w:tcW w:w="8353" w:type="dxa"/>
          </w:tcPr>
          <w:p w14:paraId="79EB647F" w14:textId="18BE3E7E" w:rsidR="00C52499" w:rsidRPr="00411931" w:rsidRDefault="00C52499" w:rsidP="003E780C">
            <w:pPr>
              <w:spacing w:after="0"/>
            </w:pPr>
            <w:r w:rsidRPr="00411931">
              <w:t>Responsable de RRHH y Coordinadora</w:t>
            </w:r>
          </w:p>
        </w:tc>
      </w:tr>
      <w:tr w:rsidR="00C52499" w:rsidRPr="00411931" w14:paraId="0165E578" w14:textId="77777777" w:rsidTr="005F19A8">
        <w:trPr>
          <w:trHeight w:val="292"/>
        </w:trPr>
        <w:tc>
          <w:tcPr>
            <w:tcW w:w="1885" w:type="dxa"/>
          </w:tcPr>
          <w:p w14:paraId="5308B237" w14:textId="77777777" w:rsidR="00C52499" w:rsidRPr="00411931" w:rsidRDefault="00C52499" w:rsidP="003E780C">
            <w:pPr>
              <w:spacing w:after="0"/>
            </w:pPr>
            <w:r w:rsidRPr="00411931">
              <w:t>Indicadores</w:t>
            </w:r>
          </w:p>
        </w:tc>
        <w:tc>
          <w:tcPr>
            <w:tcW w:w="8353" w:type="dxa"/>
          </w:tcPr>
          <w:p w14:paraId="0FA9D53B" w14:textId="14492BC1" w:rsidR="00C52499" w:rsidRPr="00411931" w:rsidRDefault="00C52499" w:rsidP="003E780C">
            <w:pPr>
              <w:spacing w:after="0"/>
            </w:pPr>
            <w:r w:rsidRPr="00411931">
              <w:t>1.Nº de empleados/as según nacionalidad, sexo</w:t>
            </w:r>
          </w:p>
        </w:tc>
      </w:tr>
    </w:tbl>
    <w:p w14:paraId="26E3AA9C" w14:textId="39AF3892" w:rsidR="00C52499" w:rsidRDefault="00C52499" w:rsidP="008E4062">
      <w:pPr>
        <w:spacing w:line="360" w:lineRule="auto"/>
        <w:jc w:val="both"/>
        <w:rPr>
          <w:rFonts w:ascii="Times New Roman" w:hAnsi="Times New Roman"/>
          <w:b/>
          <w:sz w:val="24"/>
          <w:szCs w:val="24"/>
        </w:rPr>
      </w:pPr>
    </w:p>
    <w:tbl>
      <w:tblPr>
        <w:tblStyle w:val="Tablaconcuadrcula"/>
        <w:tblW w:w="0" w:type="auto"/>
        <w:tblInd w:w="720" w:type="dxa"/>
        <w:tblLook w:val="04A0" w:firstRow="1" w:lastRow="0" w:firstColumn="1" w:lastColumn="0" w:noHBand="0" w:noVBand="1"/>
      </w:tblPr>
      <w:tblGrid>
        <w:gridCol w:w="1892"/>
        <w:gridCol w:w="8381"/>
      </w:tblGrid>
      <w:tr w:rsidR="00C52499" w:rsidRPr="00A00CF0" w14:paraId="4917170F" w14:textId="77777777" w:rsidTr="00C52499">
        <w:trPr>
          <w:trHeight w:val="615"/>
        </w:trPr>
        <w:tc>
          <w:tcPr>
            <w:tcW w:w="10273" w:type="dxa"/>
            <w:gridSpan w:val="2"/>
            <w:shd w:val="clear" w:color="auto" w:fill="92D050"/>
          </w:tcPr>
          <w:p w14:paraId="0714EEBA" w14:textId="69398945" w:rsidR="00C52499" w:rsidRPr="00A00CF0" w:rsidRDefault="00C52499" w:rsidP="003E780C">
            <w:pPr>
              <w:spacing w:after="0"/>
              <w:jc w:val="center"/>
              <w:rPr>
                <w:i/>
              </w:rPr>
            </w:pPr>
            <w:r w:rsidRPr="00A00CF0">
              <w:rPr>
                <w:i/>
              </w:rPr>
              <w:t xml:space="preserve">Avanzar en la Igualdad de Oportunidades y trato entre hombres y mujeres en </w:t>
            </w:r>
            <w:r w:rsidR="00255B0B">
              <w:rPr>
                <w:i/>
              </w:rPr>
              <w:t>Academia de Desarrollo Formativo</w:t>
            </w:r>
            <w:r w:rsidRPr="00A00CF0">
              <w:rPr>
                <w:i/>
              </w:rPr>
              <w:t>: Comunicación</w:t>
            </w:r>
          </w:p>
        </w:tc>
      </w:tr>
      <w:tr w:rsidR="00C52499" w:rsidRPr="00A00CF0" w14:paraId="43FBDCDA" w14:textId="77777777" w:rsidTr="00C52499">
        <w:trPr>
          <w:trHeight w:val="906"/>
        </w:trPr>
        <w:tc>
          <w:tcPr>
            <w:tcW w:w="10273" w:type="dxa"/>
            <w:gridSpan w:val="2"/>
            <w:shd w:val="clear" w:color="auto" w:fill="A8D08D" w:themeFill="accent6" w:themeFillTint="99"/>
          </w:tcPr>
          <w:p w14:paraId="15DC6ADA" w14:textId="77DD6A46" w:rsidR="00C52499" w:rsidRPr="00A00CF0" w:rsidRDefault="00C52499" w:rsidP="003E780C">
            <w:pPr>
              <w:spacing w:after="0"/>
            </w:pPr>
            <w:r w:rsidRPr="00A00CF0">
              <w:t>Objetivo: Difundir una cultura empresarial comprometida con la igualdad, sensibilizando a todo el personal de la necesidad de actuar y trabajar conjuntamente</w:t>
            </w:r>
          </w:p>
        </w:tc>
      </w:tr>
      <w:tr w:rsidR="00C52499" w:rsidRPr="00A00CF0" w14:paraId="2FC3D780" w14:textId="77777777" w:rsidTr="00CE6825">
        <w:trPr>
          <w:trHeight w:val="717"/>
        </w:trPr>
        <w:tc>
          <w:tcPr>
            <w:tcW w:w="10273" w:type="dxa"/>
            <w:gridSpan w:val="2"/>
          </w:tcPr>
          <w:p w14:paraId="30545EC1" w14:textId="1E1376CD" w:rsidR="00C52499" w:rsidRPr="00A00CF0" w:rsidRDefault="00C52499" w:rsidP="003E780C">
            <w:pPr>
              <w:spacing w:after="0"/>
            </w:pPr>
            <w:r w:rsidRPr="00A00CF0">
              <w:t xml:space="preserve">Medida 1: Difundir el nuevo Plan de Igualdad de Oportunidades de </w:t>
            </w:r>
            <w:r w:rsidR="00255B0B">
              <w:rPr>
                <w:i/>
              </w:rPr>
              <w:t>Academia de Desarrollo Formativo</w:t>
            </w:r>
            <w:r w:rsidR="00255B0B" w:rsidRPr="00A00CF0">
              <w:t xml:space="preserve"> </w:t>
            </w:r>
            <w:r w:rsidRPr="00A00CF0">
              <w:t>en los medios de comunicación interna, Comunicando al personal quienes son las personas integrantes de la Comisión de Igualdad.</w:t>
            </w:r>
          </w:p>
        </w:tc>
      </w:tr>
      <w:tr w:rsidR="00C52499" w:rsidRPr="00A00CF0" w14:paraId="3B11F003" w14:textId="77777777" w:rsidTr="00C52499">
        <w:trPr>
          <w:trHeight w:val="290"/>
        </w:trPr>
        <w:tc>
          <w:tcPr>
            <w:tcW w:w="1892" w:type="dxa"/>
          </w:tcPr>
          <w:p w14:paraId="072F049F" w14:textId="77777777" w:rsidR="00C52499" w:rsidRPr="00A00CF0" w:rsidRDefault="00C52499" w:rsidP="003E780C">
            <w:pPr>
              <w:spacing w:after="0"/>
            </w:pPr>
            <w:r w:rsidRPr="00A00CF0">
              <w:t>Responsables</w:t>
            </w:r>
          </w:p>
        </w:tc>
        <w:tc>
          <w:tcPr>
            <w:tcW w:w="8381" w:type="dxa"/>
          </w:tcPr>
          <w:p w14:paraId="31D1074D" w14:textId="77777777" w:rsidR="00C52499" w:rsidRPr="00A00CF0" w:rsidRDefault="00C52499" w:rsidP="003E780C">
            <w:pPr>
              <w:spacing w:after="0"/>
            </w:pPr>
            <w:r w:rsidRPr="00A00CF0">
              <w:t>Responsable RRHH y Coordinadora</w:t>
            </w:r>
          </w:p>
        </w:tc>
      </w:tr>
      <w:tr w:rsidR="00C52499" w:rsidRPr="00A00CF0" w14:paraId="3D1B6C6A" w14:textId="77777777" w:rsidTr="00C52499">
        <w:trPr>
          <w:trHeight w:val="615"/>
        </w:trPr>
        <w:tc>
          <w:tcPr>
            <w:tcW w:w="1892" w:type="dxa"/>
          </w:tcPr>
          <w:p w14:paraId="3A31712A" w14:textId="77777777" w:rsidR="00C52499" w:rsidRPr="00A00CF0" w:rsidRDefault="00C52499" w:rsidP="003E780C">
            <w:pPr>
              <w:spacing w:after="0"/>
            </w:pPr>
            <w:r w:rsidRPr="00A00CF0">
              <w:t>Indicadores</w:t>
            </w:r>
          </w:p>
        </w:tc>
        <w:tc>
          <w:tcPr>
            <w:tcW w:w="8381" w:type="dxa"/>
          </w:tcPr>
          <w:p w14:paraId="15CF3C71" w14:textId="77777777" w:rsidR="00C52499" w:rsidRPr="00A00CF0" w:rsidRDefault="00C52499" w:rsidP="003E780C">
            <w:pPr>
              <w:spacing w:after="0"/>
            </w:pPr>
            <w:r w:rsidRPr="00A00CF0">
              <w:t>1. N.º de canales de comunicación usados</w:t>
            </w:r>
          </w:p>
          <w:p w14:paraId="4A4E68E8" w14:textId="77777777" w:rsidR="00C52499" w:rsidRPr="00A00CF0" w:rsidRDefault="00C52499" w:rsidP="003E780C">
            <w:pPr>
              <w:spacing w:after="0"/>
            </w:pPr>
            <w:r w:rsidRPr="00A00CF0">
              <w:t>2. Fecha de la nota y correos enviados</w:t>
            </w:r>
          </w:p>
        </w:tc>
      </w:tr>
      <w:tr w:rsidR="00C52499" w:rsidRPr="00A00CF0" w14:paraId="05F85D09" w14:textId="77777777" w:rsidTr="00C52499">
        <w:trPr>
          <w:trHeight w:val="308"/>
        </w:trPr>
        <w:tc>
          <w:tcPr>
            <w:tcW w:w="10273" w:type="dxa"/>
            <w:gridSpan w:val="2"/>
          </w:tcPr>
          <w:p w14:paraId="601AFA12" w14:textId="77777777" w:rsidR="00C52499" w:rsidRPr="00A00CF0" w:rsidRDefault="00C52499" w:rsidP="003E780C">
            <w:pPr>
              <w:spacing w:after="0"/>
            </w:pPr>
            <w:r w:rsidRPr="00A00CF0">
              <w:t>Medida 2: Publicar el plan de IGL en la WEB CORPORATIVA</w:t>
            </w:r>
          </w:p>
        </w:tc>
      </w:tr>
      <w:tr w:rsidR="00C52499" w:rsidRPr="00A00CF0" w14:paraId="185837D9" w14:textId="77777777" w:rsidTr="00C52499">
        <w:trPr>
          <w:trHeight w:val="290"/>
        </w:trPr>
        <w:tc>
          <w:tcPr>
            <w:tcW w:w="1892" w:type="dxa"/>
          </w:tcPr>
          <w:p w14:paraId="2415C33D" w14:textId="77777777" w:rsidR="00C52499" w:rsidRPr="00A00CF0" w:rsidRDefault="00C52499" w:rsidP="003E780C">
            <w:pPr>
              <w:spacing w:after="0"/>
            </w:pPr>
            <w:r w:rsidRPr="00A00CF0">
              <w:t>Responsables</w:t>
            </w:r>
          </w:p>
        </w:tc>
        <w:tc>
          <w:tcPr>
            <w:tcW w:w="8381" w:type="dxa"/>
          </w:tcPr>
          <w:p w14:paraId="71EFD200" w14:textId="77777777" w:rsidR="00C52499" w:rsidRPr="00A00CF0" w:rsidRDefault="00C52499" w:rsidP="003E780C">
            <w:pPr>
              <w:spacing w:after="0"/>
            </w:pPr>
            <w:r w:rsidRPr="00A00CF0">
              <w:t xml:space="preserve">Dirección, responsable de RRHH </w:t>
            </w:r>
          </w:p>
        </w:tc>
      </w:tr>
      <w:tr w:rsidR="00C52499" w:rsidRPr="00A00CF0" w14:paraId="173F60B9" w14:textId="77777777" w:rsidTr="00C52499">
        <w:trPr>
          <w:trHeight w:val="308"/>
        </w:trPr>
        <w:tc>
          <w:tcPr>
            <w:tcW w:w="1892" w:type="dxa"/>
          </w:tcPr>
          <w:p w14:paraId="0B633E67" w14:textId="77777777" w:rsidR="00C52499" w:rsidRPr="00A00CF0" w:rsidRDefault="00C52499" w:rsidP="003E780C">
            <w:pPr>
              <w:spacing w:after="0"/>
            </w:pPr>
            <w:r w:rsidRPr="00A00CF0">
              <w:t>Indicadores</w:t>
            </w:r>
          </w:p>
        </w:tc>
        <w:tc>
          <w:tcPr>
            <w:tcW w:w="8381" w:type="dxa"/>
          </w:tcPr>
          <w:p w14:paraId="795D9C3A" w14:textId="77777777" w:rsidR="00C52499" w:rsidRPr="00A00CF0" w:rsidRDefault="00C52499" w:rsidP="003E780C">
            <w:pPr>
              <w:spacing w:after="0"/>
            </w:pPr>
            <w:r w:rsidRPr="00A00CF0">
              <w:t>1. Fecha de la publicación</w:t>
            </w:r>
          </w:p>
        </w:tc>
      </w:tr>
      <w:tr w:rsidR="00C52499" w:rsidRPr="00A00CF0" w14:paraId="24555DAE" w14:textId="77777777" w:rsidTr="00C52499">
        <w:trPr>
          <w:trHeight w:val="598"/>
        </w:trPr>
        <w:tc>
          <w:tcPr>
            <w:tcW w:w="10273" w:type="dxa"/>
            <w:gridSpan w:val="2"/>
          </w:tcPr>
          <w:p w14:paraId="756E5239" w14:textId="77777777" w:rsidR="00C52499" w:rsidRPr="00A00CF0" w:rsidRDefault="00C52499" w:rsidP="003E780C">
            <w:pPr>
              <w:spacing w:after="0"/>
            </w:pPr>
            <w:r w:rsidRPr="00A00CF0">
              <w:t>Medida 3: Sensibilizar a la plantilla en igualdad de género a través de acciones formativas, eventos, etc.</w:t>
            </w:r>
          </w:p>
        </w:tc>
      </w:tr>
      <w:tr w:rsidR="00C52499" w:rsidRPr="00A00CF0" w14:paraId="20199407" w14:textId="77777777" w:rsidTr="00C52499">
        <w:trPr>
          <w:trHeight w:val="308"/>
        </w:trPr>
        <w:tc>
          <w:tcPr>
            <w:tcW w:w="1892" w:type="dxa"/>
          </w:tcPr>
          <w:p w14:paraId="79F7912F" w14:textId="77777777" w:rsidR="00C52499" w:rsidRPr="00A00CF0" w:rsidRDefault="00C52499" w:rsidP="003E780C">
            <w:pPr>
              <w:spacing w:after="0"/>
            </w:pPr>
            <w:r w:rsidRPr="00A00CF0">
              <w:t>Responsables</w:t>
            </w:r>
          </w:p>
        </w:tc>
        <w:tc>
          <w:tcPr>
            <w:tcW w:w="8381" w:type="dxa"/>
          </w:tcPr>
          <w:p w14:paraId="2989A206" w14:textId="77777777" w:rsidR="00C52499" w:rsidRPr="00A00CF0" w:rsidRDefault="00C52499" w:rsidP="003E780C">
            <w:pPr>
              <w:spacing w:after="0"/>
            </w:pPr>
            <w:r w:rsidRPr="00A00CF0">
              <w:t>Responsable de RRHH y Coordinadora</w:t>
            </w:r>
          </w:p>
        </w:tc>
      </w:tr>
      <w:tr w:rsidR="00C52499" w:rsidRPr="00A00CF0" w14:paraId="369C4F1F" w14:textId="77777777" w:rsidTr="00C52499">
        <w:trPr>
          <w:trHeight w:val="906"/>
        </w:trPr>
        <w:tc>
          <w:tcPr>
            <w:tcW w:w="1892" w:type="dxa"/>
          </w:tcPr>
          <w:p w14:paraId="10508DD6" w14:textId="77777777" w:rsidR="00C52499" w:rsidRPr="00A00CF0" w:rsidRDefault="00C52499" w:rsidP="003E780C">
            <w:pPr>
              <w:spacing w:after="0"/>
            </w:pPr>
            <w:r w:rsidRPr="00A00CF0">
              <w:t>Indicadores</w:t>
            </w:r>
          </w:p>
        </w:tc>
        <w:tc>
          <w:tcPr>
            <w:tcW w:w="8381" w:type="dxa"/>
          </w:tcPr>
          <w:p w14:paraId="7D5E148B" w14:textId="77777777" w:rsidR="00C52499" w:rsidRPr="00A00CF0" w:rsidRDefault="00C52499" w:rsidP="003E780C">
            <w:pPr>
              <w:spacing w:after="0"/>
            </w:pPr>
            <w:r w:rsidRPr="00A00CF0">
              <w:t>1. N.º de cursos impartidos</w:t>
            </w:r>
          </w:p>
          <w:p w14:paraId="1D47157B" w14:textId="77777777" w:rsidR="00C52499" w:rsidRPr="00A00CF0" w:rsidRDefault="00C52499" w:rsidP="003E780C">
            <w:pPr>
              <w:spacing w:after="0"/>
            </w:pPr>
            <w:r w:rsidRPr="00A00CF0">
              <w:t>2. N.º de personas participantes segregada por sexo</w:t>
            </w:r>
          </w:p>
          <w:p w14:paraId="4B0FC243" w14:textId="77777777" w:rsidR="00C52499" w:rsidRPr="00A00CF0" w:rsidRDefault="00C52499" w:rsidP="003E780C">
            <w:pPr>
              <w:spacing w:after="0"/>
            </w:pPr>
            <w:r w:rsidRPr="00A00CF0">
              <w:t>3. Contenido de la formación</w:t>
            </w:r>
          </w:p>
        </w:tc>
      </w:tr>
      <w:tr w:rsidR="00C52499" w:rsidRPr="00A00CF0" w14:paraId="644592AD" w14:textId="77777777" w:rsidTr="00C52499">
        <w:trPr>
          <w:trHeight w:val="598"/>
        </w:trPr>
        <w:tc>
          <w:tcPr>
            <w:tcW w:w="10273" w:type="dxa"/>
            <w:gridSpan w:val="2"/>
          </w:tcPr>
          <w:p w14:paraId="7FC283C1" w14:textId="766E3BBE" w:rsidR="00C52499" w:rsidRPr="00A00CF0" w:rsidRDefault="00C52499" w:rsidP="003E780C">
            <w:pPr>
              <w:spacing w:after="0"/>
            </w:pPr>
            <w:r w:rsidRPr="00A00CF0">
              <w:t xml:space="preserve">Medida </w:t>
            </w:r>
            <w:r w:rsidR="00726DF4">
              <w:t>4</w:t>
            </w:r>
            <w:r w:rsidRPr="00A00CF0">
              <w:t xml:space="preserve">: Abrir una comunidad en Yammer sobre igualdad el que podamos ir publicando todos temas </w:t>
            </w:r>
            <w:proofErr w:type="gramStart"/>
            <w:r w:rsidRPr="00A00CF0">
              <w:t>en relación a</w:t>
            </w:r>
            <w:proofErr w:type="gramEnd"/>
            <w:r w:rsidRPr="00A00CF0">
              <w:t xml:space="preserve"> la igualdad</w:t>
            </w:r>
          </w:p>
        </w:tc>
      </w:tr>
      <w:tr w:rsidR="00C52499" w:rsidRPr="00A00CF0" w14:paraId="45FF4DC0" w14:textId="77777777" w:rsidTr="00C52499">
        <w:trPr>
          <w:trHeight w:val="308"/>
        </w:trPr>
        <w:tc>
          <w:tcPr>
            <w:tcW w:w="1892" w:type="dxa"/>
          </w:tcPr>
          <w:p w14:paraId="5C18D196" w14:textId="77777777" w:rsidR="00C52499" w:rsidRPr="00A00CF0" w:rsidRDefault="00C52499" w:rsidP="003E780C">
            <w:pPr>
              <w:spacing w:after="0"/>
            </w:pPr>
            <w:r w:rsidRPr="00A00CF0">
              <w:t>Responsables</w:t>
            </w:r>
          </w:p>
        </w:tc>
        <w:tc>
          <w:tcPr>
            <w:tcW w:w="8381" w:type="dxa"/>
          </w:tcPr>
          <w:p w14:paraId="3F2D400F" w14:textId="5953E16C" w:rsidR="00C52499" w:rsidRPr="00A00CF0" w:rsidRDefault="00C52499" w:rsidP="003E780C">
            <w:pPr>
              <w:spacing w:after="0"/>
            </w:pPr>
            <w:r w:rsidRPr="00A00CF0">
              <w:t>Responsable de RRHH y Coordinadora</w:t>
            </w:r>
          </w:p>
        </w:tc>
      </w:tr>
      <w:tr w:rsidR="00C52499" w:rsidRPr="00A00CF0" w14:paraId="46018AE5" w14:textId="77777777" w:rsidTr="00C52499">
        <w:trPr>
          <w:trHeight w:val="308"/>
        </w:trPr>
        <w:tc>
          <w:tcPr>
            <w:tcW w:w="1892" w:type="dxa"/>
          </w:tcPr>
          <w:p w14:paraId="6E569178" w14:textId="1F0ABEE7" w:rsidR="00C52499" w:rsidRPr="00A00CF0" w:rsidRDefault="00C52499" w:rsidP="003E780C">
            <w:pPr>
              <w:spacing w:after="0"/>
            </w:pPr>
            <w:r w:rsidRPr="00A00CF0">
              <w:t>Indicadores</w:t>
            </w:r>
          </w:p>
        </w:tc>
        <w:tc>
          <w:tcPr>
            <w:tcW w:w="8381" w:type="dxa"/>
          </w:tcPr>
          <w:p w14:paraId="0A1796D1" w14:textId="6FEA1AFD" w:rsidR="00C52499" w:rsidRPr="00A00CF0" w:rsidRDefault="00C52499" w:rsidP="003E780C">
            <w:pPr>
              <w:spacing w:after="0"/>
            </w:pPr>
            <w:r w:rsidRPr="00A00CF0">
              <w:t>1. Comunidad IGL / Yammer abierto</w:t>
            </w:r>
          </w:p>
        </w:tc>
      </w:tr>
    </w:tbl>
    <w:p w14:paraId="08D24C2B" w14:textId="1219FD3A" w:rsidR="00C52499" w:rsidRDefault="00C52499" w:rsidP="008E4062">
      <w:pPr>
        <w:spacing w:line="360" w:lineRule="auto"/>
        <w:jc w:val="both"/>
        <w:rPr>
          <w:rFonts w:ascii="Times New Roman" w:hAnsi="Times New Roman"/>
          <w:b/>
          <w:sz w:val="24"/>
          <w:szCs w:val="24"/>
        </w:rPr>
      </w:pPr>
    </w:p>
    <w:p w14:paraId="2E4EF024" w14:textId="5F2AA98E" w:rsidR="00C52499" w:rsidRDefault="00053411" w:rsidP="008832B8">
      <w:pPr>
        <w:pStyle w:val="Ttulo21"/>
      </w:pPr>
      <w:bookmarkStart w:id="48" w:name="_Toc82629917"/>
      <w:r>
        <w:t>1</w:t>
      </w:r>
      <w:r w:rsidR="002D5B00">
        <w:t>3</w:t>
      </w:r>
      <w:r w:rsidR="0043748F">
        <w:t>) PREVENCIÓN ACOSO SEXUAL Y POR RAZÓN DE SEXO</w:t>
      </w:r>
      <w:bookmarkEnd w:id="48"/>
    </w:p>
    <w:tbl>
      <w:tblPr>
        <w:tblStyle w:val="Tablaconcuadrcula"/>
        <w:tblW w:w="0" w:type="auto"/>
        <w:tblInd w:w="720" w:type="dxa"/>
        <w:tblLook w:val="04A0" w:firstRow="1" w:lastRow="0" w:firstColumn="1" w:lastColumn="0" w:noHBand="0" w:noVBand="1"/>
      </w:tblPr>
      <w:tblGrid>
        <w:gridCol w:w="1897"/>
        <w:gridCol w:w="8410"/>
      </w:tblGrid>
      <w:tr w:rsidR="0043748F" w:rsidRPr="00411931" w14:paraId="6F9076F7" w14:textId="77777777" w:rsidTr="005F19A8">
        <w:trPr>
          <w:trHeight w:val="610"/>
        </w:trPr>
        <w:tc>
          <w:tcPr>
            <w:tcW w:w="10307" w:type="dxa"/>
            <w:gridSpan w:val="2"/>
            <w:shd w:val="clear" w:color="auto" w:fill="BDD6EE" w:themeFill="accent5" w:themeFillTint="66"/>
          </w:tcPr>
          <w:p w14:paraId="1DF8DF05" w14:textId="3EFD46C8" w:rsidR="0043748F" w:rsidRPr="00411931" w:rsidRDefault="0043748F" w:rsidP="003E780C">
            <w:pPr>
              <w:spacing w:after="0"/>
              <w:jc w:val="center"/>
              <w:rPr>
                <w:i/>
              </w:rPr>
            </w:pPr>
            <w:r w:rsidRPr="0043748F">
              <w:rPr>
                <w:i/>
              </w:rPr>
              <w:t>PREVENCIÓN ACOSO SEXUAL Y POR RAZÓN DE SEXO</w:t>
            </w:r>
          </w:p>
        </w:tc>
      </w:tr>
      <w:tr w:rsidR="0043748F" w:rsidRPr="00411931" w14:paraId="2F0585DA" w14:textId="77777777" w:rsidTr="005F19A8">
        <w:trPr>
          <w:trHeight w:val="592"/>
        </w:trPr>
        <w:tc>
          <w:tcPr>
            <w:tcW w:w="10307" w:type="dxa"/>
            <w:gridSpan w:val="2"/>
            <w:shd w:val="clear" w:color="auto" w:fill="DEEAF6" w:themeFill="accent5" w:themeFillTint="33"/>
          </w:tcPr>
          <w:p w14:paraId="1430CBC2" w14:textId="283B97D9" w:rsidR="0043748F" w:rsidRPr="00411931" w:rsidRDefault="0043748F" w:rsidP="003E780C">
            <w:pPr>
              <w:spacing w:after="0"/>
            </w:pPr>
            <w:r w:rsidRPr="00411931">
              <w:t xml:space="preserve">Objetivo:  </w:t>
            </w:r>
            <w:r w:rsidRPr="0043748F">
              <w:t>Realiza</w:t>
            </w:r>
            <w:r>
              <w:t>r</w:t>
            </w:r>
            <w:r w:rsidRPr="0043748F">
              <w:t xml:space="preserve"> </w:t>
            </w:r>
            <w:r w:rsidR="0003057B" w:rsidRPr="00B907DF">
              <w:t xml:space="preserve">acciones de difusión </w:t>
            </w:r>
            <w:r w:rsidRPr="00B907DF">
              <w:t>de</w:t>
            </w:r>
            <w:r w:rsidR="00B907DF" w:rsidRPr="00B907DF">
              <w:t>l</w:t>
            </w:r>
            <w:r w:rsidR="00B907DF">
              <w:t xml:space="preserve"> </w:t>
            </w:r>
            <w:r w:rsidRPr="0043748F">
              <w:t xml:space="preserve">protocolo específico </w:t>
            </w:r>
            <w:r w:rsidR="00B907DF">
              <w:t xml:space="preserve">de Grupo ADF </w:t>
            </w:r>
            <w:r w:rsidRPr="0043748F">
              <w:t>en casos de acoso sexual y por razones de sexo</w:t>
            </w:r>
          </w:p>
        </w:tc>
      </w:tr>
      <w:tr w:rsidR="0043748F" w:rsidRPr="00411931" w14:paraId="75AB0B23" w14:textId="77777777" w:rsidTr="005F19A8">
        <w:trPr>
          <w:trHeight w:val="610"/>
        </w:trPr>
        <w:tc>
          <w:tcPr>
            <w:tcW w:w="10307" w:type="dxa"/>
            <w:gridSpan w:val="2"/>
          </w:tcPr>
          <w:p w14:paraId="01ECD4C4" w14:textId="4E1951D9" w:rsidR="0043748F" w:rsidRPr="00411931" w:rsidRDefault="0043748F" w:rsidP="003E780C">
            <w:pPr>
              <w:spacing w:after="0"/>
            </w:pPr>
            <w:r w:rsidRPr="00411931">
              <w:t xml:space="preserve">Medida 1: </w:t>
            </w:r>
            <w:r w:rsidR="00B907DF" w:rsidRPr="0043748F">
              <w:t xml:space="preserve">Realización </w:t>
            </w:r>
            <w:r w:rsidR="00B907DF">
              <w:t xml:space="preserve">de varias acciones de difusión a través de los distintos canales del protocolo realizado por Grupo ADF </w:t>
            </w:r>
            <w:r w:rsidRPr="0043748F">
              <w:t>de acoso sexual y por razones de sexo.</w:t>
            </w:r>
          </w:p>
        </w:tc>
      </w:tr>
      <w:tr w:rsidR="0043748F" w:rsidRPr="00411931" w14:paraId="2D33B5F1" w14:textId="77777777" w:rsidTr="0094594A">
        <w:trPr>
          <w:trHeight w:val="287"/>
        </w:trPr>
        <w:tc>
          <w:tcPr>
            <w:tcW w:w="1897" w:type="dxa"/>
          </w:tcPr>
          <w:p w14:paraId="3DD736CD" w14:textId="77777777" w:rsidR="0043748F" w:rsidRPr="00411931" w:rsidRDefault="0043748F" w:rsidP="003E780C">
            <w:pPr>
              <w:spacing w:after="0"/>
            </w:pPr>
            <w:r w:rsidRPr="00411931">
              <w:t>Responsables</w:t>
            </w:r>
          </w:p>
        </w:tc>
        <w:tc>
          <w:tcPr>
            <w:tcW w:w="8410" w:type="dxa"/>
          </w:tcPr>
          <w:p w14:paraId="045E3569" w14:textId="77777777" w:rsidR="0043748F" w:rsidRPr="00411931" w:rsidRDefault="0043748F" w:rsidP="003E780C">
            <w:pPr>
              <w:spacing w:after="0"/>
            </w:pPr>
            <w:r w:rsidRPr="00411931">
              <w:t>Dirección, Responsable RRHH y Coordinadora</w:t>
            </w:r>
          </w:p>
        </w:tc>
      </w:tr>
      <w:tr w:rsidR="0043748F" w:rsidRPr="00411931" w14:paraId="0B63251B" w14:textId="77777777" w:rsidTr="0094594A">
        <w:trPr>
          <w:trHeight w:val="305"/>
        </w:trPr>
        <w:tc>
          <w:tcPr>
            <w:tcW w:w="1897" w:type="dxa"/>
          </w:tcPr>
          <w:p w14:paraId="33D7AC41" w14:textId="77777777" w:rsidR="0043748F" w:rsidRPr="00411931" w:rsidRDefault="0043748F" w:rsidP="003E780C">
            <w:pPr>
              <w:spacing w:after="0"/>
            </w:pPr>
            <w:r w:rsidRPr="00411931">
              <w:t>Indicadores</w:t>
            </w:r>
          </w:p>
        </w:tc>
        <w:tc>
          <w:tcPr>
            <w:tcW w:w="8410" w:type="dxa"/>
          </w:tcPr>
          <w:p w14:paraId="73F7FAF3" w14:textId="1B8685C0" w:rsidR="00B907DF" w:rsidRPr="00411931" w:rsidRDefault="0043748F" w:rsidP="003E780C">
            <w:pPr>
              <w:spacing w:after="0"/>
            </w:pPr>
            <w:r w:rsidRPr="00411931">
              <w:t xml:space="preserve">1. </w:t>
            </w:r>
            <w:r w:rsidR="00B907DF">
              <w:t xml:space="preserve">Difusión del protocolo de acoso sexual y por razones de sexo a través de la red interna Yammer </w:t>
            </w:r>
          </w:p>
        </w:tc>
      </w:tr>
      <w:tr w:rsidR="0043748F" w:rsidRPr="00411931" w14:paraId="2B5CAA6F" w14:textId="77777777" w:rsidTr="00B907DF">
        <w:trPr>
          <w:trHeight w:val="634"/>
        </w:trPr>
        <w:tc>
          <w:tcPr>
            <w:tcW w:w="10307" w:type="dxa"/>
            <w:gridSpan w:val="2"/>
          </w:tcPr>
          <w:p w14:paraId="759334C7" w14:textId="3CAEE930" w:rsidR="0043748F" w:rsidRPr="00411931" w:rsidRDefault="0043748F" w:rsidP="003E780C">
            <w:pPr>
              <w:spacing w:after="0"/>
            </w:pPr>
            <w:r w:rsidRPr="00411931">
              <w:t xml:space="preserve">Medida 2: </w:t>
            </w:r>
            <w:r w:rsidRPr="0043748F">
              <w:t xml:space="preserve">Asegurar que </w:t>
            </w:r>
            <w:proofErr w:type="gramStart"/>
            <w:r w:rsidRPr="0043748F">
              <w:t>los trabajadores y las trabajadoras</w:t>
            </w:r>
            <w:proofErr w:type="gramEnd"/>
            <w:r w:rsidRPr="0043748F">
              <w:t xml:space="preserve"> disfruten de un entorno de trabajo libre de todo tipo de situaciones de acoso</w:t>
            </w:r>
            <w:r w:rsidR="00B907DF">
              <w:t xml:space="preserve"> y conocimiento de la existencia del protocolo por acoso sexual</w:t>
            </w:r>
          </w:p>
        </w:tc>
      </w:tr>
      <w:tr w:rsidR="0043748F" w:rsidRPr="00411931" w14:paraId="45CB6737" w14:textId="77777777" w:rsidTr="0094594A">
        <w:trPr>
          <w:trHeight w:val="287"/>
        </w:trPr>
        <w:tc>
          <w:tcPr>
            <w:tcW w:w="1897" w:type="dxa"/>
          </w:tcPr>
          <w:p w14:paraId="1D032CC8" w14:textId="77777777" w:rsidR="0043748F" w:rsidRPr="00411931" w:rsidRDefault="0043748F" w:rsidP="003E780C">
            <w:pPr>
              <w:spacing w:after="0"/>
            </w:pPr>
            <w:r w:rsidRPr="00411931">
              <w:t>Responsables</w:t>
            </w:r>
          </w:p>
        </w:tc>
        <w:tc>
          <w:tcPr>
            <w:tcW w:w="8410" w:type="dxa"/>
          </w:tcPr>
          <w:p w14:paraId="1DD9C0F0" w14:textId="77777777" w:rsidR="0043748F" w:rsidRPr="00411931" w:rsidRDefault="0043748F" w:rsidP="003E780C">
            <w:pPr>
              <w:spacing w:after="0"/>
            </w:pPr>
            <w:r w:rsidRPr="00411931">
              <w:t>Dirección, responsable de RRHH y Coordinadora</w:t>
            </w:r>
          </w:p>
        </w:tc>
      </w:tr>
      <w:tr w:rsidR="0043748F" w:rsidRPr="00411931" w14:paraId="68E2B797" w14:textId="77777777" w:rsidTr="0094594A">
        <w:trPr>
          <w:trHeight w:val="610"/>
        </w:trPr>
        <w:tc>
          <w:tcPr>
            <w:tcW w:w="1897" w:type="dxa"/>
          </w:tcPr>
          <w:p w14:paraId="27439361" w14:textId="77777777" w:rsidR="0043748F" w:rsidRPr="00411931" w:rsidRDefault="0043748F" w:rsidP="003E780C">
            <w:pPr>
              <w:spacing w:after="0"/>
            </w:pPr>
            <w:r w:rsidRPr="00411931">
              <w:t>Indicadores</w:t>
            </w:r>
          </w:p>
        </w:tc>
        <w:tc>
          <w:tcPr>
            <w:tcW w:w="8410" w:type="dxa"/>
          </w:tcPr>
          <w:p w14:paraId="6679C761" w14:textId="19A7B69C" w:rsidR="0043748F" w:rsidRPr="00411931" w:rsidRDefault="0094594A" w:rsidP="003E780C">
            <w:pPr>
              <w:spacing w:after="0"/>
            </w:pPr>
            <w:r>
              <w:t>1. Verificación a través de una encuesta en el personal de que se conoce la existencia del protocolo por acoso en la empresa</w:t>
            </w:r>
          </w:p>
        </w:tc>
      </w:tr>
    </w:tbl>
    <w:p w14:paraId="11037379" w14:textId="0A1458CA" w:rsidR="00847030" w:rsidRDefault="00847030" w:rsidP="00074F9B">
      <w:pPr>
        <w:spacing w:line="360" w:lineRule="auto"/>
        <w:jc w:val="both"/>
        <w:rPr>
          <w:rFonts w:ascii="Times New Roman" w:hAnsi="Times New Roman"/>
          <w:sz w:val="24"/>
          <w:szCs w:val="24"/>
        </w:rPr>
      </w:pPr>
    </w:p>
    <w:p w14:paraId="377DE2F4" w14:textId="4B76D031" w:rsidR="00BF1579" w:rsidRDefault="00BF1579" w:rsidP="00074F9B">
      <w:pPr>
        <w:spacing w:line="360" w:lineRule="auto"/>
        <w:jc w:val="both"/>
        <w:rPr>
          <w:rFonts w:ascii="Times New Roman" w:hAnsi="Times New Roman"/>
          <w:sz w:val="24"/>
          <w:szCs w:val="24"/>
        </w:rPr>
      </w:pPr>
    </w:p>
    <w:p w14:paraId="711D78C0" w14:textId="1464BD78" w:rsidR="00BF1579" w:rsidRDefault="00BF1579" w:rsidP="00074F9B">
      <w:pPr>
        <w:spacing w:line="360" w:lineRule="auto"/>
        <w:jc w:val="both"/>
        <w:rPr>
          <w:rFonts w:ascii="Times New Roman" w:hAnsi="Times New Roman"/>
          <w:sz w:val="24"/>
          <w:szCs w:val="24"/>
        </w:rPr>
      </w:pPr>
    </w:p>
    <w:p w14:paraId="5C8475F2" w14:textId="6E927A18" w:rsidR="00F5198B" w:rsidRDefault="00F5198B">
      <w:pPr>
        <w:spacing w:after="0" w:line="240" w:lineRule="auto"/>
        <w:rPr>
          <w:rFonts w:ascii="Times New Roman" w:hAnsi="Times New Roman"/>
          <w:sz w:val="24"/>
          <w:szCs w:val="24"/>
        </w:rPr>
      </w:pPr>
      <w:r>
        <w:rPr>
          <w:rFonts w:ascii="Times New Roman" w:hAnsi="Times New Roman"/>
          <w:sz w:val="24"/>
          <w:szCs w:val="24"/>
        </w:rPr>
        <w:br w:type="page"/>
      </w:r>
    </w:p>
    <w:p w14:paraId="0462E53B" w14:textId="549C395F" w:rsidR="00BF1579" w:rsidRDefault="00BF1579" w:rsidP="00074F9B">
      <w:pPr>
        <w:spacing w:line="360" w:lineRule="auto"/>
        <w:jc w:val="both"/>
        <w:rPr>
          <w:rFonts w:ascii="Times New Roman" w:hAnsi="Times New Roman"/>
          <w:sz w:val="24"/>
          <w:szCs w:val="24"/>
        </w:rPr>
      </w:pPr>
    </w:p>
    <w:p w14:paraId="4C719A2F" w14:textId="1708C8C2" w:rsidR="00074F9B" w:rsidRDefault="00074F9B" w:rsidP="008832B8">
      <w:pPr>
        <w:pStyle w:val="Ttulo11"/>
      </w:pPr>
      <w:bookmarkStart w:id="49" w:name="_Toc82629918"/>
      <w:r w:rsidRPr="00074F9B">
        <w:t>CALENDARIO</w:t>
      </w:r>
      <w:bookmarkEnd w:id="49"/>
    </w:p>
    <w:p w14:paraId="489AD05A" w14:textId="499EF222" w:rsidR="008832B8" w:rsidRDefault="008832B8" w:rsidP="008832B8">
      <w:pPr>
        <w:pStyle w:val="Ttulo11"/>
      </w:pPr>
    </w:p>
    <w:tbl>
      <w:tblPr>
        <w:tblStyle w:val="TableGrid1"/>
        <w:tblW w:w="9751" w:type="dxa"/>
        <w:tblInd w:w="-339" w:type="dxa"/>
        <w:tblCellMar>
          <w:left w:w="56" w:type="dxa"/>
          <w:right w:w="52" w:type="dxa"/>
        </w:tblCellMar>
        <w:tblLook w:val="04A0" w:firstRow="1" w:lastRow="0" w:firstColumn="1" w:lastColumn="0" w:noHBand="0" w:noVBand="1"/>
      </w:tblPr>
      <w:tblGrid>
        <w:gridCol w:w="6343"/>
        <w:gridCol w:w="3408"/>
      </w:tblGrid>
      <w:tr w:rsidR="002F41AD" w14:paraId="45F64070" w14:textId="77777777" w:rsidTr="0014689F">
        <w:trPr>
          <w:trHeight w:val="463"/>
        </w:trPr>
        <w:tc>
          <w:tcPr>
            <w:tcW w:w="9751" w:type="dxa"/>
            <w:gridSpan w:val="2"/>
            <w:tcBorders>
              <w:top w:val="single" w:sz="4" w:space="0" w:color="000000"/>
              <w:left w:val="single" w:sz="4" w:space="0" w:color="000000"/>
              <w:bottom w:val="single" w:sz="4" w:space="0" w:color="000000"/>
              <w:right w:val="single" w:sz="4" w:space="0" w:color="000000"/>
            </w:tcBorders>
            <w:shd w:val="clear" w:color="auto" w:fill="4F81BC"/>
          </w:tcPr>
          <w:p w14:paraId="6B7A17F7" w14:textId="77777777" w:rsidR="002F41AD" w:rsidRDefault="002F41AD" w:rsidP="0014689F">
            <w:pPr>
              <w:spacing w:after="0" w:line="259" w:lineRule="auto"/>
              <w:ind w:right="5"/>
              <w:jc w:val="center"/>
            </w:pPr>
            <w:r>
              <w:rPr>
                <w:rFonts w:ascii="Arial" w:eastAsia="Arial" w:hAnsi="Arial" w:cs="Arial"/>
                <w:b/>
                <w:color w:val="FFFFFF"/>
                <w:sz w:val="19"/>
              </w:rPr>
              <w:t>CRONOGRAMA</w:t>
            </w:r>
            <w:r>
              <w:rPr>
                <w:rFonts w:ascii="Arial" w:eastAsia="Arial" w:hAnsi="Arial" w:cs="Arial"/>
                <w:b/>
                <w:color w:val="FFFFFF"/>
                <w:sz w:val="24"/>
              </w:rPr>
              <w:t xml:space="preserve"> </w:t>
            </w:r>
          </w:p>
        </w:tc>
      </w:tr>
      <w:tr w:rsidR="002F41AD" w14:paraId="62D14BBE" w14:textId="77777777" w:rsidTr="0014689F">
        <w:trPr>
          <w:trHeight w:val="464"/>
        </w:trPr>
        <w:tc>
          <w:tcPr>
            <w:tcW w:w="6343" w:type="dxa"/>
            <w:tcBorders>
              <w:top w:val="single" w:sz="4" w:space="0" w:color="000000"/>
              <w:left w:val="single" w:sz="4" w:space="0" w:color="000000"/>
              <w:bottom w:val="single" w:sz="4" w:space="0" w:color="000000"/>
              <w:right w:val="single" w:sz="4" w:space="0" w:color="000000"/>
            </w:tcBorders>
            <w:shd w:val="clear" w:color="auto" w:fill="DBE4F0"/>
          </w:tcPr>
          <w:p w14:paraId="1312DD22" w14:textId="77777777" w:rsidR="002F41AD" w:rsidRDefault="002F41AD" w:rsidP="0014689F">
            <w:pPr>
              <w:spacing w:after="0" w:line="259" w:lineRule="auto"/>
              <w:ind w:right="11"/>
              <w:jc w:val="center"/>
            </w:pPr>
            <w:r>
              <w:rPr>
                <w:rFonts w:ascii="Arial" w:eastAsia="Arial" w:hAnsi="Arial" w:cs="Arial"/>
                <w:b/>
                <w:sz w:val="19"/>
              </w:rPr>
              <w:t>MEDIDAS PRIORITARIAS</w:t>
            </w:r>
            <w:r>
              <w:rPr>
                <w:rFonts w:ascii="Arial" w:eastAsia="Arial" w:hAnsi="Arial" w:cs="Arial"/>
                <w:b/>
                <w:sz w:val="24"/>
              </w:rPr>
              <w:t xml:space="preserve"> </w:t>
            </w:r>
          </w:p>
        </w:tc>
        <w:tc>
          <w:tcPr>
            <w:tcW w:w="3408" w:type="dxa"/>
            <w:tcBorders>
              <w:top w:val="single" w:sz="4" w:space="0" w:color="000000"/>
              <w:left w:val="single" w:sz="4" w:space="0" w:color="000000"/>
              <w:bottom w:val="single" w:sz="4" w:space="0" w:color="000000"/>
              <w:right w:val="single" w:sz="4" w:space="0" w:color="000000"/>
            </w:tcBorders>
            <w:shd w:val="clear" w:color="auto" w:fill="DBE4F0"/>
          </w:tcPr>
          <w:p w14:paraId="55BA3006" w14:textId="77777777" w:rsidR="002F41AD" w:rsidRDefault="002F41AD" w:rsidP="0014689F">
            <w:pPr>
              <w:spacing w:after="0" w:line="259" w:lineRule="auto"/>
              <w:ind w:right="9"/>
              <w:jc w:val="center"/>
            </w:pPr>
            <w:r>
              <w:rPr>
                <w:rFonts w:ascii="Arial" w:eastAsia="Arial" w:hAnsi="Arial" w:cs="Arial"/>
                <w:b/>
                <w:sz w:val="19"/>
              </w:rPr>
              <w:t>TEMPORALIZACIÓN</w:t>
            </w:r>
            <w:r>
              <w:rPr>
                <w:rFonts w:ascii="Arial" w:eastAsia="Arial" w:hAnsi="Arial" w:cs="Arial"/>
                <w:b/>
                <w:sz w:val="24"/>
              </w:rPr>
              <w:t xml:space="preserve"> </w:t>
            </w:r>
          </w:p>
        </w:tc>
      </w:tr>
      <w:tr w:rsidR="002F41AD" w14:paraId="2B06FD59" w14:textId="77777777" w:rsidTr="0014689F">
        <w:trPr>
          <w:trHeight w:val="462"/>
        </w:trPr>
        <w:tc>
          <w:tcPr>
            <w:tcW w:w="9751" w:type="dxa"/>
            <w:gridSpan w:val="2"/>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125391A4" w14:textId="77777777" w:rsidR="002F41AD" w:rsidRDefault="002F41AD" w:rsidP="0014689F">
            <w:pPr>
              <w:spacing w:after="0" w:line="259" w:lineRule="auto"/>
              <w:ind w:left="50"/>
            </w:pPr>
            <w:r>
              <w:rPr>
                <w:b/>
                <w:sz w:val="16"/>
              </w:rPr>
              <w:t xml:space="preserve">AREA </w:t>
            </w:r>
            <w:r w:rsidRPr="009E5915">
              <w:rPr>
                <w:b/>
                <w:sz w:val="16"/>
              </w:rPr>
              <w:t>PROCESO DE SELECCIÓN Y CONTRATACIÓN</w:t>
            </w:r>
            <w:r>
              <w:rPr>
                <w:rFonts w:ascii="Arial" w:eastAsia="Arial" w:hAnsi="Arial" w:cs="Arial"/>
                <w:b/>
                <w:sz w:val="20"/>
              </w:rPr>
              <w:t xml:space="preserve"> </w:t>
            </w:r>
          </w:p>
        </w:tc>
      </w:tr>
      <w:tr w:rsidR="002F41AD" w14:paraId="047BC905" w14:textId="77777777" w:rsidTr="0014689F">
        <w:trPr>
          <w:trHeight w:val="472"/>
        </w:trPr>
        <w:tc>
          <w:tcPr>
            <w:tcW w:w="6343" w:type="dxa"/>
            <w:tcBorders>
              <w:top w:val="single" w:sz="4" w:space="0" w:color="000000"/>
              <w:left w:val="single" w:sz="4" w:space="0" w:color="000000"/>
              <w:bottom w:val="single" w:sz="4" w:space="0" w:color="000000"/>
              <w:right w:val="single" w:sz="4" w:space="0" w:color="000000"/>
            </w:tcBorders>
          </w:tcPr>
          <w:p w14:paraId="4631FEB9" w14:textId="77777777" w:rsidR="002F41AD" w:rsidRDefault="002F41AD" w:rsidP="0014689F">
            <w:pPr>
              <w:spacing w:after="0" w:line="259" w:lineRule="auto"/>
              <w:ind w:left="333" w:hanging="283"/>
            </w:pPr>
            <w:r w:rsidRPr="009E5915">
              <w:rPr>
                <w:sz w:val="20"/>
              </w:rPr>
              <w:t>Medida 3: Utilizar un CV ciego en los procesos de selección de personal</w:t>
            </w:r>
          </w:p>
        </w:tc>
        <w:tc>
          <w:tcPr>
            <w:tcW w:w="3408" w:type="dxa"/>
            <w:tcBorders>
              <w:top w:val="single" w:sz="4" w:space="0" w:color="000000"/>
              <w:left w:val="single" w:sz="4" w:space="0" w:color="000000"/>
              <w:bottom w:val="single" w:sz="4" w:space="0" w:color="000000"/>
              <w:right w:val="single" w:sz="4" w:space="0" w:color="000000"/>
            </w:tcBorders>
          </w:tcPr>
          <w:p w14:paraId="0705CC50" w14:textId="524F8283" w:rsidR="002F41AD" w:rsidRDefault="00E07647" w:rsidP="0014689F">
            <w:pPr>
              <w:spacing w:after="0" w:line="259" w:lineRule="auto"/>
              <w:ind w:right="12"/>
              <w:jc w:val="center"/>
            </w:pPr>
            <w:r>
              <w:t>Durante toda la vigencia del plan</w:t>
            </w:r>
          </w:p>
        </w:tc>
      </w:tr>
      <w:tr w:rsidR="002F41AD" w14:paraId="4F12965D" w14:textId="77777777" w:rsidTr="0014689F">
        <w:trPr>
          <w:trHeight w:val="465"/>
        </w:trPr>
        <w:tc>
          <w:tcPr>
            <w:tcW w:w="9751" w:type="dxa"/>
            <w:gridSpan w:val="2"/>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1BDB81E3" w14:textId="742849BF" w:rsidR="002F41AD" w:rsidRDefault="002F41AD" w:rsidP="0014689F">
            <w:pPr>
              <w:spacing w:after="0" w:line="259" w:lineRule="auto"/>
              <w:ind w:left="50"/>
            </w:pPr>
            <w:r w:rsidRPr="00B33753">
              <w:rPr>
                <w:b/>
                <w:sz w:val="16"/>
              </w:rPr>
              <w:t xml:space="preserve">AREA </w:t>
            </w:r>
            <w:proofErr w:type="gramStart"/>
            <w:r w:rsidR="00D52227">
              <w:rPr>
                <w:b/>
                <w:sz w:val="16"/>
              </w:rPr>
              <w:t xml:space="preserve">PROMOCIÓN </w:t>
            </w:r>
            <w:r w:rsidRPr="00B33753">
              <w:rPr>
                <w:b/>
                <w:sz w:val="16"/>
              </w:rPr>
              <w:t xml:space="preserve"> PROFESIONAL</w:t>
            </w:r>
            <w:proofErr w:type="gramEnd"/>
          </w:p>
        </w:tc>
      </w:tr>
      <w:tr w:rsidR="002F41AD" w14:paraId="33336029" w14:textId="77777777" w:rsidTr="0014689F">
        <w:trPr>
          <w:trHeight w:val="701"/>
        </w:trPr>
        <w:tc>
          <w:tcPr>
            <w:tcW w:w="6343" w:type="dxa"/>
            <w:tcBorders>
              <w:top w:val="single" w:sz="4" w:space="0" w:color="000000"/>
              <w:left w:val="single" w:sz="4" w:space="0" w:color="000000"/>
              <w:bottom w:val="single" w:sz="4" w:space="0" w:color="000000"/>
              <w:right w:val="single" w:sz="4" w:space="0" w:color="000000"/>
            </w:tcBorders>
          </w:tcPr>
          <w:p w14:paraId="171F50C5" w14:textId="77777777" w:rsidR="002F41AD" w:rsidRDefault="002F41AD" w:rsidP="00E07647">
            <w:pPr>
              <w:spacing w:after="0" w:line="259" w:lineRule="auto"/>
              <w:ind w:left="333" w:right="58" w:hanging="283"/>
              <w:jc w:val="both"/>
            </w:pPr>
            <w:r w:rsidRPr="00B33753">
              <w:rPr>
                <w:sz w:val="20"/>
              </w:rPr>
              <w:t>La cobertura de las vacantes se realizará a través de promoción interna, acudiendo a la selección externa cuando ninguna candidatura cumpla los requisitos</w:t>
            </w:r>
            <w:r>
              <w:rPr>
                <w:sz w:val="20"/>
              </w:rPr>
              <w:t xml:space="preserve">. </w:t>
            </w:r>
          </w:p>
        </w:tc>
        <w:tc>
          <w:tcPr>
            <w:tcW w:w="3408" w:type="dxa"/>
            <w:tcBorders>
              <w:top w:val="single" w:sz="4" w:space="0" w:color="000000"/>
              <w:left w:val="single" w:sz="4" w:space="0" w:color="000000"/>
              <w:bottom w:val="single" w:sz="4" w:space="0" w:color="000000"/>
              <w:right w:val="single" w:sz="4" w:space="0" w:color="000000"/>
            </w:tcBorders>
            <w:vAlign w:val="center"/>
          </w:tcPr>
          <w:p w14:paraId="276A4705" w14:textId="77777777" w:rsidR="002F41AD" w:rsidRDefault="002F41AD" w:rsidP="0014689F">
            <w:pPr>
              <w:spacing w:after="0" w:line="259" w:lineRule="auto"/>
              <w:ind w:right="12"/>
              <w:jc w:val="center"/>
            </w:pPr>
            <w:r>
              <w:t>Durante toda la vigencia del plan</w:t>
            </w:r>
          </w:p>
        </w:tc>
      </w:tr>
      <w:tr w:rsidR="002F41AD" w14:paraId="0355CB58" w14:textId="77777777" w:rsidTr="0014689F">
        <w:trPr>
          <w:trHeight w:val="470"/>
        </w:trPr>
        <w:tc>
          <w:tcPr>
            <w:tcW w:w="9751" w:type="dxa"/>
            <w:gridSpan w:val="2"/>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54FCDA76" w14:textId="77777777" w:rsidR="002F41AD" w:rsidRDefault="002F41AD" w:rsidP="0014689F">
            <w:pPr>
              <w:spacing w:after="0" w:line="259" w:lineRule="auto"/>
              <w:ind w:right="9"/>
            </w:pPr>
            <w:r w:rsidRPr="00B33753">
              <w:rPr>
                <w:b/>
                <w:sz w:val="16"/>
              </w:rPr>
              <w:t>ÁREA DE FORMACIÓN</w:t>
            </w:r>
          </w:p>
        </w:tc>
      </w:tr>
      <w:tr w:rsidR="002F41AD" w14:paraId="1C13D627" w14:textId="77777777" w:rsidTr="0014689F">
        <w:trPr>
          <w:trHeight w:val="470"/>
        </w:trPr>
        <w:tc>
          <w:tcPr>
            <w:tcW w:w="6343" w:type="dxa"/>
            <w:tcBorders>
              <w:top w:val="single" w:sz="4" w:space="0" w:color="000000"/>
              <w:left w:val="single" w:sz="4" w:space="0" w:color="000000"/>
              <w:bottom w:val="single" w:sz="4" w:space="0" w:color="000000"/>
              <w:right w:val="single" w:sz="4" w:space="0" w:color="000000"/>
            </w:tcBorders>
          </w:tcPr>
          <w:p w14:paraId="0D66A6B8" w14:textId="77777777" w:rsidR="002F41AD" w:rsidRDefault="002F41AD" w:rsidP="0014689F">
            <w:pPr>
              <w:spacing w:after="0" w:line="259" w:lineRule="auto"/>
              <w:ind w:left="333" w:hanging="283"/>
              <w:rPr>
                <w:sz w:val="20"/>
              </w:rPr>
            </w:pPr>
            <w:r w:rsidRPr="000F62C1">
              <w:t xml:space="preserve">Impartir cursos de formación en IGL </w:t>
            </w:r>
            <w:r>
              <w:t xml:space="preserve">actualizados en base a la nueva normativa </w:t>
            </w:r>
            <w:r w:rsidRPr="000F62C1">
              <w:t>dirigida a toda la plantilla</w:t>
            </w:r>
          </w:p>
        </w:tc>
        <w:tc>
          <w:tcPr>
            <w:tcW w:w="3408" w:type="dxa"/>
            <w:tcBorders>
              <w:top w:val="single" w:sz="4" w:space="0" w:color="000000"/>
              <w:left w:val="single" w:sz="4" w:space="0" w:color="000000"/>
              <w:bottom w:val="single" w:sz="4" w:space="0" w:color="000000"/>
              <w:right w:val="single" w:sz="4" w:space="0" w:color="000000"/>
            </w:tcBorders>
            <w:vAlign w:val="center"/>
          </w:tcPr>
          <w:p w14:paraId="361699B7" w14:textId="5F05705D" w:rsidR="002F41AD" w:rsidRDefault="00E07647" w:rsidP="0014689F">
            <w:pPr>
              <w:spacing w:after="0" w:line="259" w:lineRule="auto"/>
              <w:ind w:right="9"/>
              <w:jc w:val="center"/>
            </w:pPr>
            <w:r>
              <w:t>Durante toda la vigencia del plan</w:t>
            </w:r>
          </w:p>
        </w:tc>
      </w:tr>
      <w:tr w:rsidR="002F41AD" w14:paraId="0D8ABFCE" w14:textId="77777777" w:rsidTr="0014689F">
        <w:trPr>
          <w:trHeight w:val="462"/>
        </w:trPr>
        <w:tc>
          <w:tcPr>
            <w:tcW w:w="9751" w:type="dxa"/>
            <w:gridSpan w:val="2"/>
            <w:tcBorders>
              <w:top w:val="single" w:sz="4" w:space="0" w:color="000000"/>
              <w:left w:val="single" w:sz="4" w:space="0" w:color="000000"/>
              <w:bottom w:val="single" w:sz="4" w:space="0" w:color="000000"/>
              <w:right w:val="single" w:sz="4" w:space="0" w:color="000000"/>
            </w:tcBorders>
            <w:shd w:val="clear" w:color="auto" w:fill="70AD47" w:themeFill="accent6"/>
            <w:vAlign w:val="center"/>
          </w:tcPr>
          <w:p w14:paraId="400B5362" w14:textId="77777777" w:rsidR="002F41AD" w:rsidRDefault="002F41AD" w:rsidP="0014689F">
            <w:pPr>
              <w:spacing w:after="0" w:line="259" w:lineRule="auto"/>
              <w:ind w:left="50"/>
            </w:pPr>
            <w:r>
              <w:rPr>
                <w:b/>
                <w:sz w:val="16"/>
              </w:rPr>
              <w:t xml:space="preserve">AREA </w:t>
            </w:r>
            <w:r w:rsidRPr="009E5915">
              <w:rPr>
                <w:b/>
                <w:sz w:val="16"/>
              </w:rPr>
              <w:t>PROCESO DE SELECCIÓN Y CONTRATACIÓN</w:t>
            </w:r>
          </w:p>
        </w:tc>
      </w:tr>
      <w:tr w:rsidR="002F41AD" w14:paraId="50FA2F60" w14:textId="77777777" w:rsidTr="0014689F">
        <w:trPr>
          <w:trHeight w:val="466"/>
        </w:trPr>
        <w:tc>
          <w:tcPr>
            <w:tcW w:w="6343" w:type="dxa"/>
            <w:tcBorders>
              <w:top w:val="single" w:sz="4" w:space="0" w:color="000000"/>
              <w:left w:val="single" w:sz="4" w:space="0" w:color="000000"/>
              <w:bottom w:val="single" w:sz="4" w:space="0" w:color="000000"/>
              <w:right w:val="single" w:sz="4" w:space="0" w:color="000000"/>
            </w:tcBorders>
          </w:tcPr>
          <w:p w14:paraId="1EECF637" w14:textId="28F09223" w:rsidR="002F41AD" w:rsidRDefault="002F41AD" w:rsidP="0014689F">
            <w:pPr>
              <w:spacing w:after="0" w:line="259" w:lineRule="auto"/>
              <w:ind w:left="50"/>
            </w:pPr>
            <w:r w:rsidRPr="00A00CF0">
              <w:t>Mantener una base de datos desagregada por sexos en lo relativo a la distribución de hombres y mujeres según el departamento, por tipo de contrato, puesto y grupo profesional.</w:t>
            </w:r>
          </w:p>
        </w:tc>
        <w:tc>
          <w:tcPr>
            <w:tcW w:w="3408" w:type="dxa"/>
            <w:tcBorders>
              <w:top w:val="single" w:sz="4" w:space="0" w:color="000000"/>
              <w:left w:val="single" w:sz="4" w:space="0" w:color="000000"/>
              <w:bottom w:val="single" w:sz="4" w:space="0" w:color="000000"/>
              <w:right w:val="single" w:sz="4" w:space="0" w:color="000000"/>
            </w:tcBorders>
            <w:vAlign w:val="center"/>
          </w:tcPr>
          <w:p w14:paraId="03AE4E30" w14:textId="77777777" w:rsidR="002F41AD" w:rsidRDefault="002F41AD" w:rsidP="0014689F">
            <w:pPr>
              <w:jc w:val="center"/>
            </w:pPr>
            <w:r w:rsidRPr="00650E97">
              <w:t>Durante toda la vigencia del plan</w:t>
            </w:r>
          </w:p>
        </w:tc>
      </w:tr>
      <w:tr w:rsidR="002F41AD" w14:paraId="740CF2F1" w14:textId="77777777" w:rsidTr="0014689F">
        <w:trPr>
          <w:trHeight w:val="466"/>
        </w:trPr>
        <w:tc>
          <w:tcPr>
            <w:tcW w:w="6343" w:type="dxa"/>
            <w:tcBorders>
              <w:top w:val="single" w:sz="4" w:space="0" w:color="000000"/>
              <w:left w:val="single" w:sz="4" w:space="0" w:color="000000"/>
              <w:bottom w:val="single" w:sz="4" w:space="0" w:color="000000"/>
              <w:right w:val="single" w:sz="4" w:space="0" w:color="000000"/>
            </w:tcBorders>
          </w:tcPr>
          <w:p w14:paraId="28F84899" w14:textId="77777777" w:rsidR="002F41AD" w:rsidRDefault="002F41AD" w:rsidP="0014689F">
            <w:pPr>
              <w:spacing w:after="0" w:line="259" w:lineRule="auto"/>
              <w:ind w:left="50"/>
              <w:rPr>
                <w:sz w:val="20"/>
              </w:rPr>
            </w:pPr>
            <w:r w:rsidRPr="00A00CF0">
              <w:t>En el caso de que la empresa externalice o subcontrate alguna de sus actividades de selección de personal, exigirá a las empresas contratadas el cumplimiento de la legislación vigente en materia de igualdad</w:t>
            </w:r>
          </w:p>
        </w:tc>
        <w:tc>
          <w:tcPr>
            <w:tcW w:w="3408" w:type="dxa"/>
            <w:tcBorders>
              <w:top w:val="single" w:sz="4" w:space="0" w:color="000000"/>
              <w:left w:val="single" w:sz="4" w:space="0" w:color="000000"/>
              <w:bottom w:val="single" w:sz="4" w:space="0" w:color="000000"/>
              <w:right w:val="single" w:sz="4" w:space="0" w:color="000000"/>
            </w:tcBorders>
            <w:vAlign w:val="center"/>
          </w:tcPr>
          <w:p w14:paraId="5805DD70" w14:textId="77777777" w:rsidR="002F41AD" w:rsidRDefault="002F41AD" w:rsidP="0014689F">
            <w:pPr>
              <w:jc w:val="center"/>
            </w:pPr>
            <w:r w:rsidRPr="00650E97">
              <w:t>Durante toda la vigencia del plan</w:t>
            </w:r>
          </w:p>
        </w:tc>
      </w:tr>
      <w:tr w:rsidR="002F41AD" w14:paraId="6D3A312E" w14:textId="77777777" w:rsidTr="0014689F">
        <w:trPr>
          <w:trHeight w:val="466"/>
        </w:trPr>
        <w:tc>
          <w:tcPr>
            <w:tcW w:w="6343" w:type="dxa"/>
            <w:tcBorders>
              <w:top w:val="single" w:sz="4" w:space="0" w:color="000000"/>
              <w:left w:val="single" w:sz="4" w:space="0" w:color="000000"/>
              <w:bottom w:val="single" w:sz="4" w:space="0" w:color="000000"/>
              <w:right w:val="single" w:sz="4" w:space="0" w:color="000000"/>
            </w:tcBorders>
          </w:tcPr>
          <w:p w14:paraId="2FD0FEEA" w14:textId="77777777" w:rsidR="002F41AD" w:rsidRDefault="002F41AD" w:rsidP="0014689F">
            <w:pPr>
              <w:spacing w:after="0" w:line="259" w:lineRule="auto"/>
              <w:ind w:left="50"/>
              <w:rPr>
                <w:sz w:val="20"/>
              </w:rPr>
            </w:pPr>
            <w:r w:rsidRPr="008F27AA">
              <w:t>Insertar en las ofertas un párrafo donde quede implícito el compromiso de la empresa con la igualdad de género</w:t>
            </w:r>
          </w:p>
        </w:tc>
        <w:tc>
          <w:tcPr>
            <w:tcW w:w="3408" w:type="dxa"/>
            <w:tcBorders>
              <w:top w:val="single" w:sz="4" w:space="0" w:color="000000"/>
              <w:left w:val="single" w:sz="4" w:space="0" w:color="000000"/>
              <w:bottom w:val="single" w:sz="4" w:space="0" w:color="000000"/>
              <w:right w:val="single" w:sz="4" w:space="0" w:color="000000"/>
            </w:tcBorders>
            <w:vAlign w:val="center"/>
          </w:tcPr>
          <w:p w14:paraId="7FD0181E" w14:textId="77777777" w:rsidR="002F41AD" w:rsidRDefault="002F41AD" w:rsidP="0014689F">
            <w:pPr>
              <w:jc w:val="center"/>
            </w:pPr>
            <w:r w:rsidRPr="00650E97">
              <w:t>Durante toda la vigencia del plan</w:t>
            </w:r>
          </w:p>
        </w:tc>
      </w:tr>
      <w:tr w:rsidR="002F41AD" w14:paraId="1140BF0A" w14:textId="77777777" w:rsidTr="0014689F">
        <w:trPr>
          <w:trHeight w:val="466"/>
        </w:trPr>
        <w:tc>
          <w:tcPr>
            <w:tcW w:w="6343" w:type="dxa"/>
            <w:tcBorders>
              <w:top w:val="single" w:sz="4" w:space="0" w:color="000000"/>
              <w:left w:val="single" w:sz="4" w:space="0" w:color="000000"/>
              <w:bottom w:val="single" w:sz="4" w:space="0" w:color="000000"/>
              <w:right w:val="single" w:sz="4" w:space="0" w:color="000000"/>
            </w:tcBorders>
          </w:tcPr>
          <w:p w14:paraId="6C7D9C55" w14:textId="77777777" w:rsidR="002F41AD" w:rsidRDefault="002F41AD" w:rsidP="0014689F">
            <w:pPr>
              <w:spacing w:after="0" w:line="259" w:lineRule="auto"/>
              <w:ind w:left="50"/>
              <w:rPr>
                <w:sz w:val="20"/>
              </w:rPr>
            </w:pPr>
            <w:r w:rsidRPr="008F27AA">
              <w:t>Incorporar el compromiso de la empresa con la igualdad de género en el guion a seguir de la entrevista de personal</w:t>
            </w:r>
          </w:p>
        </w:tc>
        <w:tc>
          <w:tcPr>
            <w:tcW w:w="3408" w:type="dxa"/>
            <w:tcBorders>
              <w:top w:val="single" w:sz="4" w:space="0" w:color="000000"/>
              <w:left w:val="single" w:sz="4" w:space="0" w:color="000000"/>
              <w:bottom w:val="single" w:sz="4" w:space="0" w:color="000000"/>
              <w:right w:val="single" w:sz="4" w:space="0" w:color="000000"/>
            </w:tcBorders>
            <w:vAlign w:val="center"/>
          </w:tcPr>
          <w:p w14:paraId="29E35501" w14:textId="77777777" w:rsidR="002F41AD" w:rsidRDefault="002F41AD" w:rsidP="0014689F">
            <w:pPr>
              <w:jc w:val="center"/>
            </w:pPr>
            <w:r w:rsidRPr="00650E97">
              <w:t>Durante toda la vigencia del plan</w:t>
            </w:r>
          </w:p>
        </w:tc>
      </w:tr>
      <w:tr w:rsidR="002F41AD" w14:paraId="0A4F653C" w14:textId="77777777" w:rsidTr="0014689F">
        <w:trPr>
          <w:trHeight w:val="466"/>
        </w:trPr>
        <w:tc>
          <w:tcPr>
            <w:tcW w:w="6343" w:type="dxa"/>
            <w:tcBorders>
              <w:top w:val="single" w:sz="4" w:space="0" w:color="000000"/>
              <w:left w:val="single" w:sz="4" w:space="0" w:color="000000"/>
              <w:bottom w:val="single" w:sz="4" w:space="0" w:color="000000"/>
              <w:right w:val="single" w:sz="4" w:space="0" w:color="000000"/>
            </w:tcBorders>
          </w:tcPr>
          <w:p w14:paraId="7BED9488" w14:textId="77777777" w:rsidR="002F41AD" w:rsidRDefault="002F41AD" w:rsidP="0014689F">
            <w:pPr>
              <w:spacing w:after="0" w:line="259" w:lineRule="auto"/>
              <w:ind w:left="50"/>
              <w:rPr>
                <w:sz w:val="20"/>
              </w:rPr>
            </w:pPr>
            <w:r w:rsidRPr="008F27AA">
              <w:t>Difusión de ofertas de trabajo con imágenes que fomenten la captación de candidatas o candidatos para sectores con menos representación de uno de los dos sexos</w:t>
            </w:r>
          </w:p>
        </w:tc>
        <w:tc>
          <w:tcPr>
            <w:tcW w:w="3408" w:type="dxa"/>
            <w:tcBorders>
              <w:top w:val="single" w:sz="4" w:space="0" w:color="000000"/>
              <w:left w:val="single" w:sz="4" w:space="0" w:color="000000"/>
              <w:bottom w:val="single" w:sz="4" w:space="0" w:color="000000"/>
              <w:right w:val="single" w:sz="4" w:space="0" w:color="000000"/>
            </w:tcBorders>
            <w:vAlign w:val="center"/>
          </w:tcPr>
          <w:p w14:paraId="6468248F" w14:textId="77777777" w:rsidR="002F41AD" w:rsidRDefault="002F41AD" w:rsidP="0014689F">
            <w:pPr>
              <w:jc w:val="center"/>
            </w:pPr>
            <w:r w:rsidRPr="00650E97">
              <w:t>Durante toda la vigencia del plan</w:t>
            </w:r>
          </w:p>
        </w:tc>
      </w:tr>
      <w:tr w:rsidR="002F41AD" w14:paraId="487D5018" w14:textId="77777777" w:rsidTr="0014689F">
        <w:trPr>
          <w:trHeight w:val="466"/>
        </w:trPr>
        <w:tc>
          <w:tcPr>
            <w:tcW w:w="6343" w:type="dxa"/>
            <w:tcBorders>
              <w:top w:val="single" w:sz="4" w:space="0" w:color="000000"/>
              <w:left w:val="single" w:sz="4" w:space="0" w:color="000000"/>
              <w:bottom w:val="single" w:sz="4" w:space="0" w:color="000000"/>
              <w:right w:val="single" w:sz="4" w:space="0" w:color="000000"/>
            </w:tcBorders>
          </w:tcPr>
          <w:p w14:paraId="22EB55C3" w14:textId="77777777" w:rsidR="002F41AD" w:rsidRDefault="002F41AD" w:rsidP="0014689F">
            <w:pPr>
              <w:spacing w:after="0" w:line="259" w:lineRule="auto"/>
              <w:ind w:left="50"/>
              <w:rPr>
                <w:sz w:val="20"/>
              </w:rPr>
            </w:pPr>
            <w:r w:rsidRPr="008F27AA">
              <w:t>En los procesos de selección, en igualdad de mérito se priorizará en la selección el sexo menos representado.</w:t>
            </w:r>
          </w:p>
        </w:tc>
        <w:tc>
          <w:tcPr>
            <w:tcW w:w="3408" w:type="dxa"/>
            <w:tcBorders>
              <w:top w:val="single" w:sz="4" w:space="0" w:color="000000"/>
              <w:left w:val="single" w:sz="4" w:space="0" w:color="000000"/>
              <w:bottom w:val="single" w:sz="4" w:space="0" w:color="000000"/>
              <w:right w:val="single" w:sz="4" w:space="0" w:color="000000"/>
            </w:tcBorders>
            <w:vAlign w:val="center"/>
          </w:tcPr>
          <w:p w14:paraId="3945DEB3" w14:textId="77777777" w:rsidR="002F41AD" w:rsidRDefault="002F41AD" w:rsidP="0014689F">
            <w:pPr>
              <w:jc w:val="center"/>
            </w:pPr>
            <w:r w:rsidRPr="00650E97">
              <w:t>Durante toda la vigencia del plan</w:t>
            </w:r>
          </w:p>
        </w:tc>
      </w:tr>
      <w:tr w:rsidR="002F41AD" w14:paraId="644FB26F" w14:textId="77777777" w:rsidTr="0014689F">
        <w:trPr>
          <w:trHeight w:val="466"/>
        </w:trPr>
        <w:tc>
          <w:tcPr>
            <w:tcW w:w="6343" w:type="dxa"/>
            <w:tcBorders>
              <w:top w:val="single" w:sz="4" w:space="0" w:color="000000"/>
              <w:left w:val="single" w:sz="4" w:space="0" w:color="000000"/>
              <w:bottom w:val="single" w:sz="4" w:space="0" w:color="000000"/>
              <w:right w:val="single" w:sz="4" w:space="0" w:color="000000"/>
            </w:tcBorders>
          </w:tcPr>
          <w:p w14:paraId="0A76851C" w14:textId="77777777" w:rsidR="002F41AD" w:rsidRDefault="002F41AD" w:rsidP="0014689F">
            <w:pPr>
              <w:spacing w:after="0" w:line="259" w:lineRule="auto"/>
              <w:ind w:left="50"/>
              <w:rPr>
                <w:sz w:val="20"/>
              </w:rPr>
            </w:pPr>
            <w:r w:rsidRPr="008F27AA">
              <w:t>Actualizar el Dosier del Docente para las nuevas incorporaciones, incorporando la obligatoriedad de recibir un curso de igualdad de género y del uso del lenguaje no sexista y elaborar un material didáctico con lenguaje inclusivo.</w:t>
            </w:r>
          </w:p>
        </w:tc>
        <w:tc>
          <w:tcPr>
            <w:tcW w:w="3408" w:type="dxa"/>
            <w:tcBorders>
              <w:top w:val="single" w:sz="4" w:space="0" w:color="000000"/>
              <w:left w:val="single" w:sz="4" w:space="0" w:color="000000"/>
              <w:bottom w:val="single" w:sz="4" w:space="0" w:color="000000"/>
              <w:right w:val="single" w:sz="4" w:space="0" w:color="000000"/>
            </w:tcBorders>
            <w:vAlign w:val="center"/>
          </w:tcPr>
          <w:p w14:paraId="7FDD3538" w14:textId="77777777" w:rsidR="002F41AD" w:rsidRDefault="002F41AD" w:rsidP="0014689F">
            <w:pPr>
              <w:jc w:val="center"/>
            </w:pPr>
            <w:r w:rsidRPr="00650E97">
              <w:t>Durante toda la vigencia del plan</w:t>
            </w:r>
          </w:p>
        </w:tc>
      </w:tr>
      <w:tr w:rsidR="002F41AD" w14:paraId="3C5BE8DC" w14:textId="77777777" w:rsidTr="0014689F">
        <w:trPr>
          <w:trHeight w:val="461"/>
        </w:trPr>
        <w:tc>
          <w:tcPr>
            <w:tcW w:w="9751"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607D275C" w14:textId="77777777" w:rsidR="002F41AD" w:rsidRDefault="002F41AD" w:rsidP="0014689F">
            <w:pPr>
              <w:spacing w:after="0" w:line="259" w:lineRule="auto"/>
              <w:ind w:left="50"/>
            </w:pPr>
            <w:r>
              <w:rPr>
                <w:b/>
                <w:sz w:val="16"/>
              </w:rPr>
              <w:t>AREA DE FORMACIÓN</w:t>
            </w:r>
            <w:r>
              <w:rPr>
                <w:sz w:val="20"/>
              </w:rPr>
              <w:t xml:space="preserve"> </w:t>
            </w:r>
          </w:p>
        </w:tc>
      </w:tr>
      <w:tr w:rsidR="002F41AD" w14:paraId="7528D2E3" w14:textId="77777777" w:rsidTr="0014689F">
        <w:trPr>
          <w:trHeight w:val="467"/>
        </w:trPr>
        <w:tc>
          <w:tcPr>
            <w:tcW w:w="6343" w:type="dxa"/>
            <w:tcBorders>
              <w:top w:val="single" w:sz="4" w:space="0" w:color="000000"/>
              <w:left w:val="single" w:sz="4" w:space="0" w:color="000000"/>
              <w:bottom w:val="single" w:sz="4" w:space="0" w:color="000000"/>
              <w:right w:val="single" w:sz="4" w:space="0" w:color="000000"/>
            </w:tcBorders>
          </w:tcPr>
          <w:p w14:paraId="2D01241A" w14:textId="77777777" w:rsidR="002F41AD" w:rsidRDefault="002F41AD" w:rsidP="0014689F">
            <w:pPr>
              <w:spacing w:after="0" w:line="259" w:lineRule="auto"/>
              <w:ind w:left="50"/>
            </w:pPr>
            <w:r w:rsidRPr="00644D04">
              <w:t>Actualizar y diseñar de nuevo el plan de formación interno mediante un procedimiento que incluya la perspectiva de género</w:t>
            </w:r>
          </w:p>
        </w:tc>
        <w:tc>
          <w:tcPr>
            <w:tcW w:w="3408" w:type="dxa"/>
            <w:tcBorders>
              <w:top w:val="single" w:sz="4" w:space="0" w:color="000000"/>
              <w:left w:val="single" w:sz="4" w:space="0" w:color="000000"/>
              <w:bottom w:val="single" w:sz="4" w:space="0" w:color="000000"/>
              <w:right w:val="single" w:sz="4" w:space="0" w:color="000000"/>
            </w:tcBorders>
            <w:vAlign w:val="center"/>
          </w:tcPr>
          <w:p w14:paraId="1FD2CDAB" w14:textId="77777777" w:rsidR="002F41AD" w:rsidRDefault="002F41AD" w:rsidP="0014689F">
            <w:pPr>
              <w:spacing w:after="0" w:line="259" w:lineRule="auto"/>
              <w:ind w:right="10"/>
              <w:jc w:val="center"/>
            </w:pPr>
            <w:r>
              <w:t>02/2022 – 09/2022</w:t>
            </w:r>
          </w:p>
        </w:tc>
      </w:tr>
      <w:tr w:rsidR="002F41AD" w14:paraId="62FBD35C" w14:textId="77777777" w:rsidTr="0014689F">
        <w:trPr>
          <w:trHeight w:val="464"/>
        </w:trPr>
        <w:tc>
          <w:tcPr>
            <w:tcW w:w="6343" w:type="dxa"/>
            <w:tcBorders>
              <w:top w:val="single" w:sz="4" w:space="0" w:color="000000"/>
              <w:left w:val="single" w:sz="4" w:space="0" w:color="000000"/>
              <w:bottom w:val="single" w:sz="4" w:space="0" w:color="000000"/>
              <w:right w:val="single" w:sz="4" w:space="0" w:color="000000"/>
            </w:tcBorders>
          </w:tcPr>
          <w:p w14:paraId="3A2F5064" w14:textId="77777777" w:rsidR="002F41AD" w:rsidRDefault="002F41AD" w:rsidP="0014689F">
            <w:pPr>
              <w:spacing w:after="0" w:line="259" w:lineRule="auto"/>
              <w:ind w:left="50"/>
            </w:pPr>
            <w:r w:rsidRPr="00644D04">
              <w:t>Diseñar un nuevo procedimiento para la detección de necesidades formativas: elaboración y administración de encuestas online a la totalidad de la plantilla de forma anual, adaptadas a las necesidades de las líneas educativas y análisis de la información obtenida</w:t>
            </w:r>
          </w:p>
        </w:tc>
        <w:tc>
          <w:tcPr>
            <w:tcW w:w="3408" w:type="dxa"/>
            <w:tcBorders>
              <w:top w:val="single" w:sz="4" w:space="0" w:color="000000"/>
              <w:left w:val="single" w:sz="4" w:space="0" w:color="000000"/>
              <w:bottom w:val="single" w:sz="4" w:space="0" w:color="000000"/>
              <w:right w:val="single" w:sz="4" w:space="0" w:color="000000"/>
            </w:tcBorders>
            <w:vAlign w:val="center"/>
          </w:tcPr>
          <w:p w14:paraId="442BE4F8" w14:textId="4EF62B47" w:rsidR="002F41AD" w:rsidRDefault="00E07647" w:rsidP="0014689F">
            <w:pPr>
              <w:spacing w:after="0" w:line="259" w:lineRule="auto"/>
              <w:ind w:right="12"/>
              <w:jc w:val="center"/>
            </w:pPr>
            <w:r>
              <w:t>01</w:t>
            </w:r>
            <w:r w:rsidR="002F41AD">
              <w:t>/202</w:t>
            </w:r>
            <w:r>
              <w:t>2</w:t>
            </w:r>
            <w:r w:rsidR="002F41AD">
              <w:t xml:space="preserve"> – </w:t>
            </w:r>
            <w:r>
              <w:t>12</w:t>
            </w:r>
            <w:r w:rsidR="002F41AD">
              <w:t>/2022</w:t>
            </w:r>
          </w:p>
        </w:tc>
      </w:tr>
      <w:tr w:rsidR="002F41AD" w14:paraId="6A990EE6" w14:textId="77777777" w:rsidTr="0014689F">
        <w:trPr>
          <w:trHeight w:val="464"/>
        </w:trPr>
        <w:tc>
          <w:tcPr>
            <w:tcW w:w="6343" w:type="dxa"/>
            <w:tcBorders>
              <w:top w:val="single" w:sz="4" w:space="0" w:color="000000"/>
              <w:left w:val="single" w:sz="4" w:space="0" w:color="000000"/>
              <w:bottom w:val="single" w:sz="4" w:space="0" w:color="000000"/>
              <w:right w:val="single" w:sz="4" w:space="0" w:color="000000"/>
            </w:tcBorders>
          </w:tcPr>
          <w:p w14:paraId="71E86562" w14:textId="77777777" w:rsidR="002F41AD" w:rsidRDefault="002F41AD" w:rsidP="0014689F">
            <w:pPr>
              <w:spacing w:after="0" w:line="259" w:lineRule="auto"/>
              <w:ind w:left="50"/>
              <w:rPr>
                <w:sz w:val="20"/>
              </w:rPr>
            </w:pPr>
            <w:r w:rsidRPr="00644D04">
              <w:t>Mantener en la entrevista de evaluación de desempeño, un apartado para recoger aspectos tales como: necesidades formativas, accesibilidad a las acciones, valoración de la formación para desarrollo de la carrera profesional, etc.</w:t>
            </w:r>
          </w:p>
        </w:tc>
        <w:tc>
          <w:tcPr>
            <w:tcW w:w="3408" w:type="dxa"/>
            <w:tcBorders>
              <w:top w:val="single" w:sz="4" w:space="0" w:color="000000"/>
              <w:left w:val="single" w:sz="4" w:space="0" w:color="000000"/>
              <w:bottom w:val="single" w:sz="4" w:space="0" w:color="000000"/>
              <w:right w:val="single" w:sz="4" w:space="0" w:color="000000"/>
            </w:tcBorders>
            <w:vAlign w:val="center"/>
          </w:tcPr>
          <w:p w14:paraId="7B864F31" w14:textId="71B97448" w:rsidR="002F41AD" w:rsidRDefault="00E07647" w:rsidP="0014689F">
            <w:pPr>
              <w:spacing w:after="0" w:line="259" w:lineRule="auto"/>
              <w:ind w:right="12"/>
              <w:jc w:val="center"/>
            </w:pPr>
            <w:r>
              <w:t>01</w:t>
            </w:r>
            <w:r w:rsidR="002F41AD">
              <w:t>/202</w:t>
            </w:r>
            <w:r>
              <w:t>2</w:t>
            </w:r>
            <w:r w:rsidR="002F41AD">
              <w:t xml:space="preserve"> – </w:t>
            </w:r>
            <w:r>
              <w:t>12</w:t>
            </w:r>
            <w:r w:rsidR="002F41AD">
              <w:t>/2022</w:t>
            </w:r>
          </w:p>
        </w:tc>
      </w:tr>
      <w:tr w:rsidR="002F41AD" w14:paraId="335CEF0E" w14:textId="77777777" w:rsidTr="0014689F">
        <w:trPr>
          <w:trHeight w:val="464"/>
        </w:trPr>
        <w:tc>
          <w:tcPr>
            <w:tcW w:w="6343" w:type="dxa"/>
            <w:tcBorders>
              <w:top w:val="single" w:sz="4" w:space="0" w:color="000000"/>
              <w:left w:val="single" w:sz="4" w:space="0" w:color="000000"/>
              <w:bottom w:val="single" w:sz="4" w:space="0" w:color="000000"/>
              <w:right w:val="single" w:sz="4" w:space="0" w:color="000000"/>
            </w:tcBorders>
          </w:tcPr>
          <w:p w14:paraId="0CDD7063" w14:textId="77777777" w:rsidR="002F41AD" w:rsidRDefault="002F41AD" w:rsidP="0014689F">
            <w:pPr>
              <w:spacing w:after="0" w:line="259" w:lineRule="auto"/>
              <w:ind w:left="50"/>
              <w:rPr>
                <w:sz w:val="20"/>
              </w:rPr>
            </w:pPr>
            <w:r w:rsidRPr="00644D04">
              <w:t xml:space="preserve">Dar a conocer el Plan de formación a través de los diferentes tablones de anuncios, email.       </w:t>
            </w:r>
          </w:p>
        </w:tc>
        <w:tc>
          <w:tcPr>
            <w:tcW w:w="3408" w:type="dxa"/>
            <w:tcBorders>
              <w:top w:val="single" w:sz="4" w:space="0" w:color="000000"/>
              <w:left w:val="single" w:sz="4" w:space="0" w:color="000000"/>
              <w:bottom w:val="single" w:sz="4" w:space="0" w:color="000000"/>
              <w:right w:val="single" w:sz="4" w:space="0" w:color="000000"/>
            </w:tcBorders>
            <w:vAlign w:val="center"/>
          </w:tcPr>
          <w:p w14:paraId="262D4FD9" w14:textId="6A9FD8CC" w:rsidR="002F41AD" w:rsidRDefault="00E07647" w:rsidP="0014689F">
            <w:pPr>
              <w:spacing w:after="0" w:line="259" w:lineRule="auto"/>
              <w:ind w:right="12"/>
              <w:jc w:val="center"/>
            </w:pPr>
            <w:r>
              <w:t>01</w:t>
            </w:r>
            <w:r w:rsidR="002F41AD">
              <w:t xml:space="preserve">/2022 – </w:t>
            </w:r>
            <w:r>
              <w:t>02</w:t>
            </w:r>
            <w:r w:rsidR="002F41AD">
              <w:t>/2022</w:t>
            </w:r>
          </w:p>
        </w:tc>
      </w:tr>
      <w:tr w:rsidR="002F41AD" w14:paraId="39D83648" w14:textId="77777777" w:rsidTr="0014689F">
        <w:trPr>
          <w:trHeight w:val="464"/>
        </w:trPr>
        <w:tc>
          <w:tcPr>
            <w:tcW w:w="6343" w:type="dxa"/>
            <w:tcBorders>
              <w:top w:val="single" w:sz="4" w:space="0" w:color="000000"/>
              <w:left w:val="single" w:sz="4" w:space="0" w:color="000000"/>
              <w:bottom w:val="single" w:sz="4" w:space="0" w:color="000000"/>
              <w:right w:val="single" w:sz="4" w:space="0" w:color="000000"/>
            </w:tcBorders>
          </w:tcPr>
          <w:p w14:paraId="0F4BC0E8" w14:textId="77777777" w:rsidR="002F41AD" w:rsidRDefault="002F41AD" w:rsidP="0014689F">
            <w:pPr>
              <w:spacing w:after="0" w:line="259" w:lineRule="auto"/>
              <w:ind w:left="50"/>
              <w:rPr>
                <w:sz w:val="20"/>
              </w:rPr>
            </w:pPr>
            <w:r w:rsidRPr="000F62C1">
              <w:t xml:space="preserve">Formar a través de cursos online, a las personas recién incorporadas a la empresa en igualdad de género y verificar a través de </w:t>
            </w:r>
            <w:proofErr w:type="gramStart"/>
            <w:r w:rsidRPr="000F62C1">
              <w:t>un test</w:t>
            </w:r>
            <w:proofErr w:type="gramEnd"/>
            <w:r w:rsidRPr="000F62C1">
              <w:t xml:space="preserve"> que lo hayan ejecutado</w:t>
            </w:r>
          </w:p>
        </w:tc>
        <w:tc>
          <w:tcPr>
            <w:tcW w:w="3408" w:type="dxa"/>
            <w:tcBorders>
              <w:top w:val="single" w:sz="4" w:space="0" w:color="000000"/>
              <w:left w:val="single" w:sz="4" w:space="0" w:color="000000"/>
              <w:bottom w:val="single" w:sz="4" w:space="0" w:color="000000"/>
              <w:right w:val="single" w:sz="4" w:space="0" w:color="000000"/>
            </w:tcBorders>
            <w:vAlign w:val="center"/>
          </w:tcPr>
          <w:p w14:paraId="68344F6F" w14:textId="77777777" w:rsidR="002F41AD" w:rsidRDefault="002F41AD" w:rsidP="0014689F">
            <w:pPr>
              <w:spacing w:after="0" w:line="259" w:lineRule="auto"/>
              <w:ind w:right="12"/>
              <w:jc w:val="center"/>
            </w:pPr>
            <w:r w:rsidRPr="00650E97">
              <w:t>Durante toda la vigencia del plan</w:t>
            </w:r>
          </w:p>
        </w:tc>
      </w:tr>
      <w:tr w:rsidR="002F41AD" w14:paraId="6D2EBAAE" w14:textId="77777777" w:rsidTr="0014689F">
        <w:trPr>
          <w:trHeight w:val="464"/>
        </w:trPr>
        <w:tc>
          <w:tcPr>
            <w:tcW w:w="6343" w:type="dxa"/>
            <w:tcBorders>
              <w:top w:val="single" w:sz="4" w:space="0" w:color="000000"/>
              <w:left w:val="single" w:sz="4" w:space="0" w:color="000000"/>
              <w:bottom w:val="single" w:sz="4" w:space="0" w:color="000000"/>
              <w:right w:val="single" w:sz="4" w:space="0" w:color="000000"/>
            </w:tcBorders>
          </w:tcPr>
          <w:p w14:paraId="36A743A5" w14:textId="77777777" w:rsidR="002F41AD" w:rsidRDefault="002F41AD" w:rsidP="0014689F">
            <w:pPr>
              <w:spacing w:after="0" w:line="259" w:lineRule="auto"/>
              <w:ind w:left="50"/>
              <w:rPr>
                <w:sz w:val="20"/>
              </w:rPr>
            </w:pPr>
            <w:r w:rsidRPr="000F62C1">
              <w:t>Impartir acciones formativas de reciclaje profesional para las personas que se reincorporan después de la baja de maternidad/paternidad o de un periodo de excedencia.</w:t>
            </w:r>
          </w:p>
        </w:tc>
        <w:tc>
          <w:tcPr>
            <w:tcW w:w="3408" w:type="dxa"/>
            <w:tcBorders>
              <w:top w:val="single" w:sz="4" w:space="0" w:color="000000"/>
              <w:left w:val="single" w:sz="4" w:space="0" w:color="000000"/>
              <w:bottom w:val="single" w:sz="4" w:space="0" w:color="000000"/>
              <w:right w:val="single" w:sz="4" w:space="0" w:color="000000"/>
            </w:tcBorders>
            <w:vAlign w:val="center"/>
          </w:tcPr>
          <w:p w14:paraId="49DAE277" w14:textId="77777777" w:rsidR="002F41AD" w:rsidRDefault="002F41AD" w:rsidP="0014689F">
            <w:pPr>
              <w:spacing w:after="0" w:line="259" w:lineRule="auto"/>
              <w:ind w:right="12"/>
              <w:jc w:val="center"/>
            </w:pPr>
            <w:r w:rsidRPr="00650E97">
              <w:t>Durante toda la vigencia del plan</w:t>
            </w:r>
          </w:p>
        </w:tc>
      </w:tr>
      <w:tr w:rsidR="002F41AD" w14:paraId="1DCCD1C4" w14:textId="77777777" w:rsidTr="0014689F">
        <w:trPr>
          <w:trHeight w:val="464"/>
        </w:trPr>
        <w:tc>
          <w:tcPr>
            <w:tcW w:w="6343" w:type="dxa"/>
            <w:tcBorders>
              <w:top w:val="single" w:sz="4" w:space="0" w:color="000000"/>
              <w:left w:val="single" w:sz="4" w:space="0" w:color="000000"/>
              <w:bottom w:val="single" w:sz="4" w:space="0" w:color="000000"/>
              <w:right w:val="single" w:sz="4" w:space="0" w:color="000000"/>
            </w:tcBorders>
          </w:tcPr>
          <w:p w14:paraId="34BCA20B" w14:textId="77777777" w:rsidR="002F41AD" w:rsidRDefault="002F41AD" w:rsidP="0014689F">
            <w:pPr>
              <w:spacing w:after="0" w:line="259" w:lineRule="auto"/>
              <w:ind w:left="50"/>
              <w:rPr>
                <w:sz w:val="20"/>
              </w:rPr>
            </w:pPr>
            <w:r w:rsidRPr="000F62C1">
              <w:t>Establecer un sistema de recogida de datos por sexo, número de horas y tipos de cursos, que permita analizar la formación desde la perspectiva de género.</w:t>
            </w:r>
          </w:p>
        </w:tc>
        <w:tc>
          <w:tcPr>
            <w:tcW w:w="3408" w:type="dxa"/>
            <w:tcBorders>
              <w:top w:val="single" w:sz="4" w:space="0" w:color="000000"/>
              <w:left w:val="single" w:sz="4" w:space="0" w:color="000000"/>
              <w:bottom w:val="single" w:sz="4" w:space="0" w:color="000000"/>
              <w:right w:val="single" w:sz="4" w:space="0" w:color="000000"/>
            </w:tcBorders>
            <w:vAlign w:val="center"/>
          </w:tcPr>
          <w:p w14:paraId="43A14B26" w14:textId="77777777" w:rsidR="002F41AD" w:rsidRDefault="002F41AD" w:rsidP="0014689F">
            <w:pPr>
              <w:spacing w:after="0" w:line="259" w:lineRule="auto"/>
              <w:ind w:right="12"/>
              <w:jc w:val="center"/>
            </w:pPr>
            <w:r w:rsidRPr="00650E97">
              <w:t>Durante toda la vigencia del plan</w:t>
            </w:r>
          </w:p>
        </w:tc>
      </w:tr>
      <w:tr w:rsidR="002F41AD" w14:paraId="64CEDC15" w14:textId="77777777" w:rsidTr="0014689F">
        <w:trPr>
          <w:trHeight w:val="464"/>
        </w:trPr>
        <w:tc>
          <w:tcPr>
            <w:tcW w:w="6343" w:type="dxa"/>
            <w:tcBorders>
              <w:top w:val="single" w:sz="4" w:space="0" w:color="000000"/>
              <w:left w:val="single" w:sz="4" w:space="0" w:color="000000"/>
              <w:bottom w:val="single" w:sz="4" w:space="0" w:color="000000"/>
              <w:right w:val="single" w:sz="4" w:space="0" w:color="000000"/>
            </w:tcBorders>
          </w:tcPr>
          <w:p w14:paraId="55980154" w14:textId="77777777" w:rsidR="002F41AD" w:rsidRDefault="002F41AD" w:rsidP="0014689F">
            <w:pPr>
              <w:spacing w:after="0" w:line="259" w:lineRule="auto"/>
              <w:ind w:left="50"/>
              <w:rPr>
                <w:sz w:val="20"/>
              </w:rPr>
            </w:pPr>
            <w:r w:rsidRPr="000F62C1">
              <w:t>Incluir una cláusula en los contratos que se realicen con empresas de formación externa, en la que se exija el cumplimiento con la legislación vigente en materia de igualdad en todas las acciones formativas que realicen para la empresa</w:t>
            </w:r>
          </w:p>
        </w:tc>
        <w:tc>
          <w:tcPr>
            <w:tcW w:w="3408" w:type="dxa"/>
            <w:tcBorders>
              <w:top w:val="single" w:sz="4" w:space="0" w:color="000000"/>
              <w:left w:val="single" w:sz="4" w:space="0" w:color="000000"/>
              <w:bottom w:val="single" w:sz="4" w:space="0" w:color="000000"/>
              <w:right w:val="single" w:sz="4" w:space="0" w:color="000000"/>
            </w:tcBorders>
            <w:vAlign w:val="center"/>
          </w:tcPr>
          <w:p w14:paraId="4377C50A" w14:textId="77777777" w:rsidR="002F41AD" w:rsidRDefault="002F41AD" w:rsidP="0014689F">
            <w:pPr>
              <w:spacing w:after="0" w:line="259" w:lineRule="auto"/>
              <w:ind w:right="12"/>
              <w:jc w:val="center"/>
            </w:pPr>
            <w:r w:rsidRPr="00650E97">
              <w:t>Durante toda la vigencia del plan</w:t>
            </w:r>
          </w:p>
        </w:tc>
      </w:tr>
      <w:tr w:rsidR="002F41AD" w14:paraId="69E5311B" w14:textId="77777777" w:rsidTr="0014689F">
        <w:trPr>
          <w:trHeight w:val="464"/>
        </w:trPr>
        <w:tc>
          <w:tcPr>
            <w:tcW w:w="6343" w:type="dxa"/>
            <w:tcBorders>
              <w:top w:val="single" w:sz="4" w:space="0" w:color="000000"/>
              <w:left w:val="single" w:sz="4" w:space="0" w:color="000000"/>
              <w:bottom w:val="single" w:sz="4" w:space="0" w:color="000000"/>
              <w:right w:val="single" w:sz="4" w:space="0" w:color="000000"/>
            </w:tcBorders>
          </w:tcPr>
          <w:p w14:paraId="6EDE0E75" w14:textId="77777777" w:rsidR="002F41AD" w:rsidRDefault="002F41AD" w:rsidP="0014689F">
            <w:pPr>
              <w:spacing w:after="0" w:line="259" w:lineRule="auto"/>
              <w:ind w:left="50"/>
              <w:rPr>
                <w:sz w:val="20"/>
              </w:rPr>
            </w:pPr>
            <w:r w:rsidRPr="00C86CC3">
              <w:t>Evaluar la aplicabilidad de los conocimientos adquiridos, tal como la necesidad de realizar otros cursos cuando finalice cada acción.</w:t>
            </w:r>
          </w:p>
        </w:tc>
        <w:tc>
          <w:tcPr>
            <w:tcW w:w="3408" w:type="dxa"/>
            <w:tcBorders>
              <w:top w:val="single" w:sz="4" w:space="0" w:color="000000"/>
              <w:left w:val="single" w:sz="4" w:space="0" w:color="000000"/>
              <w:bottom w:val="single" w:sz="4" w:space="0" w:color="000000"/>
              <w:right w:val="single" w:sz="4" w:space="0" w:color="000000"/>
            </w:tcBorders>
            <w:vAlign w:val="center"/>
          </w:tcPr>
          <w:p w14:paraId="57DD8FDF" w14:textId="77777777" w:rsidR="002F41AD" w:rsidRDefault="002F41AD" w:rsidP="0014689F">
            <w:pPr>
              <w:spacing w:after="0" w:line="259" w:lineRule="auto"/>
              <w:ind w:right="12"/>
              <w:jc w:val="center"/>
            </w:pPr>
            <w:r w:rsidRPr="00650E97">
              <w:t>Durante toda la vigencia del plan</w:t>
            </w:r>
          </w:p>
        </w:tc>
      </w:tr>
      <w:tr w:rsidR="002F41AD" w14:paraId="1323709D" w14:textId="77777777" w:rsidTr="0014689F">
        <w:trPr>
          <w:trHeight w:val="464"/>
        </w:trPr>
        <w:tc>
          <w:tcPr>
            <w:tcW w:w="6343" w:type="dxa"/>
            <w:tcBorders>
              <w:top w:val="single" w:sz="4" w:space="0" w:color="000000"/>
              <w:left w:val="single" w:sz="4" w:space="0" w:color="000000"/>
              <w:bottom w:val="single" w:sz="4" w:space="0" w:color="000000"/>
              <w:right w:val="single" w:sz="4" w:space="0" w:color="000000"/>
            </w:tcBorders>
          </w:tcPr>
          <w:p w14:paraId="1899C382" w14:textId="77777777" w:rsidR="002F41AD" w:rsidRDefault="002F41AD" w:rsidP="0014689F">
            <w:pPr>
              <w:spacing w:after="0" w:line="259" w:lineRule="auto"/>
              <w:ind w:left="50"/>
              <w:rPr>
                <w:sz w:val="20"/>
              </w:rPr>
            </w:pPr>
            <w:r w:rsidRPr="00C86CC3">
              <w:t>Incluir un párrafo en el documento de excedencia por guarda legal que firma la persona que solicita dicha excedencia, para informar sobre la posibilidad de acceder, si así lo desea, a la formación impartida en la empresa durante el periodo de excedencia</w:t>
            </w:r>
          </w:p>
        </w:tc>
        <w:tc>
          <w:tcPr>
            <w:tcW w:w="3408" w:type="dxa"/>
            <w:tcBorders>
              <w:top w:val="single" w:sz="4" w:space="0" w:color="000000"/>
              <w:left w:val="single" w:sz="4" w:space="0" w:color="000000"/>
              <w:bottom w:val="single" w:sz="4" w:space="0" w:color="000000"/>
              <w:right w:val="single" w:sz="4" w:space="0" w:color="000000"/>
            </w:tcBorders>
            <w:vAlign w:val="center"/>
          </w:tcPr>
          <w:p w14:paraId="5DEE1EE0" w14:textId="77777777" w:rsidR="002F41AD" w:rsidRDefault="002F41AD" w:rsidP="0014689F">
            <w:pPr>
              <w:spacing w:after="0" w:line="259" w:lineRule="auto"/>
              <w:ind w:right="12"/>
              <w:jc w:val="center"/>
            </w:pPr>
            <w:r w:rsidRPr="00650E97">
              <w:t>Durante toda la vigencia del plan</w:t>
            </w:r>
          </w:p>
        </w:tc>
      </w:tr>
      <w:tr w:rsidR="002F41AD" w14:paraId="378D0EA2" w14:textId="77777777" w:rsidTr="0014689F">
        <w:trPr>
          <w:trHeight w:val="464"/>
        </w:trPr>
        <w:tc>
          <w:tcPr>
            <w:tcW w:w="6343" w:type="dxa"/>
            <w:tcBorders>
              <w:top w:val="single" w:sz="4" w:space="0" w:color="000000"/>
              <w:left w:val="single" w:sz="4" w:space="0" w:color="000000"/>
              <w:bottom w:val="single" w:sz="4" w:space="0" w:color="000000"/>
              <w:right w:val="single" w:sz="4" w:space="0" w:color="000000"/>
            </w:tcBorders>
          </w:tcPr>
          <w:p w14:paraId="51A3E677" w14:textId="77777777" w:rsidR="002F41AD" w:rsidRDefault="002F41AD" w:rsidP="0014689F">
            <w:pPr>
              <w:spacing w:after="0" w:line="259" w:lineRule="auto"/>
              <w:ind w:left="50"/>
              <w:rPr>
                <w:sz w:val="20"/>
              </w:rPr>
            </w:pPr>
            <w:r w:rsidRPr="00C86CC3">
              <w:t>Garantizar que la información sobre las ofertas de formación llega a todo el personal de la empresa y que ésta sea durante la jornada laboral.</w:t>
            </w:r>
          </w:p>
        </w:tc>
        <w:tc>
          <w:tcPr>
            <w:tcW w:w="3408" w:type="dxa"/>
            <w:tcBorders>
              <w:top w:val="single" w:sz="4" w:space="0" w:color="000000"/>
              <w:left w:val="single" w:sz="4" w:space="0" w:color="000000"/>
              <w:bottom w:val="single" w:sz="4" w:space="0" w:color="000000"/>
              <w:right w:val="single" w:sz="4" w:space="0" w:color="000000"/>
            </w:tcBorders>
            <w:vAlign w:val="center"/>
          </w:tcPr>
          <w:p w14:paraId="17CD3C40" w14:textId="27D8B691" w:rsidR="002F41AD" w:rsidRDefault="00E07647" w:rsidP="0014689F">
            <w:pPr>
              <w:spacing w:after="0" w:line="259" w:lineRule="auto"/>
              <w:ind w:right="12"/>
              <w:jc w:val="center"/>
            </w:pPr>
            <w:r w:rsidRPr="00650E97">
              <w:t>Durante toda la vigencia del plan</w:t>
            </w:r>
          </w:p>
        </w:tc>
      </w:tr>
      <w:tr w:rsidR="002F41AD" w14:paraId="2E740AB9" w14:textId="77777777" w:rsidTr="0014689F">
        <w:trPr>
          <w:trHeight w:val="461"/>
        </w:trPr>
        <w:tc>
          <w:tcPr>
            <w:tcW w:w="9751" w:type="dxa"/>
            <w:gridSpan w:val="2"/>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14:paraId="39773D36" w14:textId="77777777" w:rsidR="002F41AD" w:rsidRDefault="002F41AD" w:rsidP="0014689F">
            <w:pPr>
              <w:spacing w:after="0" w:line="259" w:lineRule="auto"/>
              <w:ind w:left="50"/>
            </w:pPr>
            <w:r>
              <w:rPr>
                <w:b/>
                <w:sz w:val="16"/>
              </w:rPr>
              <w:t>AREA CLASIFICACIÓN PROFESIONAL</w:t>
            </w:r>
            <w:r>
              <w:rPr>
                <w:sz w:val="20"/>
              </w:rPr>
              <w:t xml:space="preserve"> </w:t>
            </w:r>
          </w:p>
        </w:tc>
      </w:tr>
      <w:tr w:rsidR="002F41AD" w14:paraId="08F25D4F" w14:textId="77777777" w:rsidTr="0014689F">
        <w:trPr>
          <w:trHeight w:val="468"/>
        </w:trPr>
        <w:tc>
          <w:tcPr>
            <w:tcW w:w="6343" w:type="dxa"/>
            <w:tcBorders>
              <w:top w:val="single" w:sz="4" w:space="0" w:color="000000"/>
              <w:left w:val="single" w:sz="4" w:space="0" w:color="000000"/>
              <w:bottom w:val="single" w:sz="4" w:space="0" w:color="000000"/>
              <w:right w:val="single" w:sz="4" w:space="0" w:color="000000"/>
            </w:tcBorders>
          </w:tcPr>
          <w:p w14:paraId="34CC2756" w14:textId="77777777" w:rsidR="002F41AD" w:rsidRDefault="002F41AD" w:rsidP="0014689F">
            <w:pPr>
              <w:spacing w:after="0" w:line="259" w:lineRule="auto"/>
            </w:pPr>
            <w:r w:rsidRPr="00DE1F1F">
              <w:t>Mantener en la entrevista de desempeño un apartado donde el/la colaborador/a pueda expresar sus deseos de promocionar/ desarrollar.</w:t>
            </w:r>
          </w:p>
        </w:tc>
        <w:tc>
          <w:tcPr>
            <w:tcW w:w="3408" w:type="dxa"/>
            <w:tcBorders>
              <w:top w:val="single" w:sz="4" w:space="0" w:color="000000"/>
              <w:left w:val="single" w:sz="4" w:space="0" w:color="000000"/>
              <w:bottom w:val="single" w:sz="4" w:space="0" w:color="000000"/>
              <w:right w:val="single" w:sz="4" w:space="0" w:color="000000"/>
            </w:tcBorders>
            <w:vAlign w:val="center"/>
          </w:tcPr>
          <w:p w14:paraId="170DD6B3" w14:textId="77777777" w:rsidR="002F41AD" w:rsidRDefault="002F41AD" w:rsidP="0014689F">
            <w:pPr>
              <w:spacing w:after="0" w:line="259" w:lineRule="auto"/>
              <w:ind w:right="10"/>
              <w:jc w:val="center"/>
            </w:pPr>
            <w:r w:rsidRPr="00650E97">
              <w:t>Durante toda la vigencia del plan</w:t>
            </w:r>
          </w:p>
        </w:tc>
      </w:tr>
      <w:tr w:rsidR="002F41AD" w14:paraId="0E6C0D3D" w14:textId="77777777" w:rsidTr="0014689F">
        <w:trPr>
          <w:trHeight w:val="468"/>
        </w:trPr>
        <w:tc>
          <w:tcPr>
            <w:tcW w:w="6343" w:type="dxa"/>
            <w:tcBorders>
              <w:top w:val="single" w:sz="4" w:space="0" w:color="000000"/>
              <w:left w:val="single" w:sz="4" w:space="0" w:color="000000"/>
              <w:bottom w:val="single" w:sz="4" w:space="0" w:color="000000"/>
              <w:right w:val="single" w:sz="4" w:space="0" w:color="000000"/>
            </w:tcBorders>
          </w:tcPr>
          <w:p w14:paraId="54F24FBA" w14:textId="77777777" w:rsidR="002F41AD" w:rsidRDefault="002F41AD" w:rsidP="0014689F">
            <w:pPr>
              <w:spacing w:after="0" w:line="259" w:lineRule="auto"/>
              <w:rPr>
                <w:sz w:val="20"/>
              </w:rPr>
            </w:pPr>
            <w:r w:rsidRPr="00DE1F1F">
              <w:t>Mantener la información a la persona candidata sobre los motivos del rechazo para promocionar, orientándola sobre puestos a los que podría optar por su perfil, áreas de mejora y resaltando sus cualidades</w:t>
            </w:r>
          </w:p>
        </w:tc>
        <w:tc>
          <w:tcPr>
            <w:tcW w:w="3408" w:type="dxa"/>
            <w:tcBorders>
              <w:top w:val="single" w:sz="4" w:space="0" w:color="000000"/>
              <w:left w:val="single" w:sz="4" w:space="0" w:color="000000"/>
              <w:bottom w:val="single" w:sz="4" w:space="0" w:color="000000"/>
              <w:right w:val="single" w:sz="4" w:space="0" w:color="000000"/>
            </w:tcBorders>
            <w:vAlign w:val="center"/>
          </w:tcPr>
          <w:p w14:paraId="6EE97CF7" w14:textId="77777777" w:rsidR="002F41AD" w:rsidRDefault="002F41AD" w:rsidP="0014689F">
            <w:pPr>
              <w:spacing w:after="0" w:line="259" w:lineRule="auto"/>
              <w:ind w:right="10"/>
              <w:jc w:val="center"/>
            </w:pPr>
            <w:r w:rsidRPr="00650E97">
              <w:t>Durante toda la vigencia del plan</w:t>
            </w:r>
          </w:p>
        </w:tc>
      </w:tr>
      <w:tr w:rsidR="002F41AD" w14:paraId="584465DC" w14:textId="77777777" w:rsidTr="0014689F">
        <w:trPr>
          <w:trHeight w:val="468"/>
        </w:trPr>
        <w:tc>
          <w:tcPr>
            <w:tcW w:w="6343" w:type="dxa"/>
            <w:tcBorders>
              <w:top w:val="single" w:sz="4" w:space="0" w:color="000000"/>
              <w:left w:val="single" w:sz="4" w:space="0" w:color="000000"/>
              <w:bottom w:val="single" w:sz="4" w:space="0" w:color="000000"/>
              <w:right w:val="single" w:sz="4" w:space="0" w:color="000000"/>
            </w:tcBorders>
          </w:tcPr>
          <w:p w14:paraId="62449A3A" w14:textId="737AC736" w:rsidR="002F41AD" w:rsidRDefault="002F41AD" w:rsidP="0014689F">
            <w:pPr>
              <w:spacing w:after="0" w:line="259" w:lineRule="auto"/>
              <w:rPr>
                <w:sz w:val="20"/>
              </w:rPr>
            </w:pPr>
            <w:r w:rsidRPr="00DE1F1F">
              <w:t xml:space="preserve">Reforzar los procesos de comunicación de desarrollo, informando de todas las vacantes en todos los centros de formación del grupo </w:t>
            </w:r>
            <w:r w:rsidR="00255B0B">
              <w:rPr>
                <w:i/>
              </w:rPr>
              <w:t>Academia de Desarrollo Formativo</w:t>
            </w:r>
            <w:r w:rsidRPr="00DE1F1F">
              <w:t>.</w:t>
            </w:r>
          </w:p>
        </w:tc>
        <w:tc>
          <w:tcPr>
            <w:tcW w:w="3408" w:type="dxa"/>
            <w:tcBorders>
              <w:top w:val="single" w:sz="4" w:space="0" w:color="000000"/>
              <w:left w:val="single" w:sz="4" w:space="0" w:color="000000"/>
              <w:bottom w:val="single" w:sz="4" w:space="0" w:color="000000"/>
              <w:right w:val="single" w:sz="4" w:space="0" w:color="000000"/>
            </w:tcBorders>
            <w:vAlign w:val="center"/>
          </w:tcPr>
          <w:p w14:paraId="7CDD7E54" w14:textId="77777777" w:rsidR="002F41AD" w:rsidRDefault="002F41AD" w:rsidP="0014689F">
            <w:pPr>
              <w:spacing w:after="0" w:line="259" w:lineRule="auto"/>
              <w:ind w:right="10"/>
              <w:jc w:val="center"/>
            </w:pPr>
            <w:r w:rsidRPr="00650E97">
              <w:t>Durante toda la vigencia del plan</w:t>
            </w:r>
          </w:p>
        </w:tc>
      </w:tr>
      <w:tr w:rsidR="002F41AD" w14:paraId="043F6DD3" w14:textId="77777777" w:rsidTr="0014689F">
        <w:trPr>
          <w:trHeight w:val="468"/>
        </w:trPr>
        <w:tc>
          <w:tcPr>
            <w:tcW w:w="6343" w:type="dxa"/>
            <w:tcBorders>
              <w:top w:val="single" w:sz="4" w:space="0" w:color="000000"/>
              <w:left w:val="single" w:sz="4" w:space="0" w:color="000000"/>
              <w:bottom w:val="single" w:sz="4" w:space="0" w:color="000000"/>
              <w:right w:val="single" w:sz="4" w:space="0" w:color="000000"/>
            </w:tcBorders>
          </w:tcPr>
          <w:p w14:paraId="530480D0" w14:textId="77777777" w:rsidR="002F41AD" w:rsidRDefault="002F41AD" w:rsidP="0014689F">
            <w:pPr>
              <w:spacing w:after="0" w:line="259" w:lineRule="auto"/>
              <w:rPr>
                <w:sz w:val="20"/>
              </w:rPr>
            </w:pPr>
            <w:r w:rsidRPr="00DE1F1F">
              <w:t>Informar a la Comisión de Igualdad sobre las promociones realizadas en los centros de la compañía.</w:t>
            </w:r>
          </w:p>
        </w:tc>
        <w:tc>
          <w:tcPr>
            <w:tcW w:w="3408" w:type="dxa"/>
            <w:tcBorders>
              <w:top w:val="single" w:sz="4" w:space="0" w:color="000000"/>
              <w:left w:val="single" w:sz="4" w:space="0" w:color="000000"/>
              <w:bottom w:val="single" w:sz="4" w:space="0" w:color="000000"/>
              <w:right w:val="single" w:sz="4" w:space="0" w:color="000000"/>
            </w:tcBorders>
            <w:vAlign w:val="center"/>
          </w:tcPr>
          <w:p w14:paraId="6ECE87DF" w14:textId="77777777" w:rsidR="002F41AD" w:rsidRDefault="002F41AD" w:rsidP="0014689F">
            <w:pPr>
              <w:spacing w:after="0" w:line="259" w:lineRule="auto"/>
              <w:ind w:right="10"/>
              <w:jc w:val="center"/>
            </w:pPr>
            <w:r w:rsidRPr="00650E97">
              <w:t>Durante toda la vigencia del plan</w:t>
            </w:r>
          </w:p>
        </w:tc>
      </w:tr>
      <w:tr w:rsidR="002F41AD" w14:paraId="7FFDD5DA" w14:textId="77777777" w:rsidTr="0014689F">
        <w:trPr>
          <w:trHeight w:val="468"/>
        </w:trPr>
        <w:tc>
          <w:tcPr>
            <w:tcW w:w="6343" w:type="dxa"/>
            <w:tcBorders>
              <w:top w:val="single" w:sz="4" w:space="0" w:color="000000"/>
              <w:left w:val="single" w:sz="4" w:space="0" w:color="000000"/>
              <w:bottom w:val="single" w:sz="4" w:space="0" w:color="000000"/>
              <w:right w:val="single" w:sz="4" w:space="0" w:color="000000"/>
            </w:tcBorders>
          </w:tcPr>
          <w:p w14:paraId="1064FC37" w14:textId="77777777" w:rsidR="002F41AD" w:rsidRDefault="002F41AD" w:rsidP="0014689F">
            <w:pPr>
              <w:spacing w:after="0" w:line="259" w:lineRule="auto"/>
              <w:rPr>
                <w:sz w:val="20"/>
              </w:rPr>
            </w:pPr>
            <w:r w:rsidRPr="00DE1F1F">
              <w:t>La cobertura de las vacantes se realizará a través de promoción interna, acudiendo a la selección externa cuando ninguna candidatura cumpla los requisitos.</w:t>
            </w:r>
          </w:p>
        </w:tc>
        <w:tc>
          <w:tcPr>
            <w:tcW w:w="3408" w:type="dxa"/>
            <w:tcBorders>
              <w:top w:val="single" w:sz="4" w:space="0" w:color="000000"/>
              <w:left w:val="single" w:sz="4" w:space="0" w:color="000000"/>
              <w:bottom w:val="single" w:sz="4" w:space="0" w:color="000000"/>
              <w:right w:val="single" w:sz="4" w:space="0" w:color="000000"/>
            </w:tcBorders>
            <w:vAlign w:val="center"/>
          </w:tcPr>
          <w:p w14:paraId="0D2C852D" w14:textId="77777777" w:rsidR="002F41AD" w:rsidRDefault="002F41AD" w:rsidP="0014689F">
            <w:pPr>
              <w:spacing w:after="0" w:line="259" w:lineRule="auto"/>
              <w:ind w:right="10"/>
              <w:jc w:val="center"/>
            </w:pPr>
            <w:r w:rsidRPr="00650E97">
              <w:t>Durante toda la vigencia del plan</w:t>
            </w:r>
          </w:p>
        </w:tc>
      </w:tr>
      <w:tr w:rsidR="002F41AD" w14:paraId="11325BC6" w14:textId="77777777" w:rsidTr="0014689F">
        <w:trPr>
          <w:trHeight w:val="461"/>
        </w:trPr>
        <w:tc>
          <w:tcPr>
            <w:tcW w:w="9751" w:type="dxa"/>
            <w:gridSpan w:val="2"/>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4802097A" w14:textId="77777777" w:rsidR="002F41AD" w:rsidRDefault="002F41AD" w:rsidP="0014689F">
            <w:pPr>
              <w:spacing w:after="0" w:line="259" w:lineRule="auto"/>
              <w:ind w:left="50"/>
            </w:pPr>
            <w:r>
              <w:rPr>
                <w:b/>
                <w:sz w:val="16"/>
              </w:rPr>
              <w:t>AREA CONDICIONES DE TRABAJO</w:t>
            </w:r>
            <w:r>
              <w:rPr>
                <w:rFonts w:ascii="Arial" w:eastAsia="Arial" w:hAnsi="Arial" w:cs="Arial"/>
                <w:b/>
                <w:sz w:val="16"/>
              </w:rPr>
              <w:t xml:space="preserve"> </w:t>
            </w:r>
            <w:r>
              <w:rPr>
                <w:sz w:val="20"/>
              </w:rPr>
              <w:t xml:space="preserve"> </w:t>
            </w:r>
          </w:p>
        </w:tc>
      </w:tr>
      <w:tr w:rsidR="002F41AD" w14:paraId="0A3CA896" w14:textId="77777777" w:rsidTr="0014689F">
        <w:trPr>
          <w:trHeight w:val="464"/>
        </w:trPr>
        <w:tc>
          <w:tcPr>
            <w:tcW w:w="6343" w:type="dxa"/>
            <w:tcBorders>
              <w:top w:val="single" w:sz="4" w:space="0" w:color="000000"/>
              <w:left w:val="single" w:sz="4" w:space="0" w:color="000000"/>
              <w:bottom w:val="single" w:sz="4" w:space="0" w:color="000000"/>
              <w:right w:val="single" w:sz="4" w:space="0" w:color="000000"/>
            </w:tcBorders>
          </w:tcPr>
          <w:p w14:paraId="53F77539" w14:textId="77777777" w:rsidR="002F41AD" w:rsidRDefault="002F41AD" w:rsidP="0014689F">
            <w:pPr>
              <w:spacing w:after="0" w:line="259" w:lineRule="auto"/>
              <w:ind w:left="50"/>
            </w:pPr>
            <w:r>
              <w:t>Conceder mayores beneficios a los hombres que accedan a trabajo a turnos por motivos de conciliación familiar</w:t>
            </w:r>
          </w:p>
        </w:tc>
        <w:tc>
          <w:tcPr>
            <w:tcW w:w="3408" w:type="dxa"/>
            <w:tcBorders>
              <w:top w:val="single" w:sz="4" w:space="0" w:color="000000"/>
              <w:left w:val="single" w:sz="4" w:space="0" w:color="000000"/>
              <w:bottom w:val="single" w:sz="4" w:space="0" w:color="000000"/>
              <w:right w:val="single" w:sz="4" w:space="0" w:color="000000"/>
            </w:tcBorders>
            <w:vAlign w:val="center"/>
          </w:tcPr>
          <w:p w14:paraId="5758F1AF" w14:textId="5B7D36F1" w:rsidR="002F41AD" w:rsidRDefault="00E07647" w:rsidP="0014689F">
            <w:pPr>
              <w:spacing w:after="0" w:line="259" w:lineRule="auto"/>
              <w:ind w:right="12"/>
              <w:jc w:val="center"/>
            </w:pPr>
            <w:r w:rsidRPr="00650E97">
              <w:t>Durante toda la vigencia del plan</w:t>
            </w:r>
          </w:p>
        </w:tc>
      </w:tr>
      <w:tr w:rsidR="002F41AD" w14:paraId="7D8B53C5" w14:textId="77777777" w:rsidTr="0014689F">
        <w:trPr>
          <w:trHeight w:val="464"/>
        </w:trPr>
        <w:tc>
          <w:tcPr>
            <w:tcW w:w="6343" w:type="dxa"/>
            <w:tcBorders>
              <w:top w:val="single" w:sz="4" w:space="0" w:color="000000"/>
              <w:left w:val="single" w:sz="4" w:space="0" w:color="000000"/>
              <w:bottom w:val="single" w:sz="4" w:space="0" w:color="000000"/>
              <w:right w:val="single" w:sz="4" w:space="0" w:color="000000"/>
            </w:tcBorders>
          </w:tcPr>
          <w:p w14:paraId="541C2615" w14:textId="77777777" w:rsidR="002F41AD" w:rsidRDefault="002F41AD" w:rsidP="0014689F">
            <w:pPr>
              <w:spacing w:after="0" w:line="259" w:lineRule="auto"/>
              <w:ind w:left="50"/>
              <w:rPr>
                <w:sz w:val="20"/>
              </w:rPr>
            </w:pPr>
            <w:r>
              <w:t>Fomento del teletrabajo</w:t>
            </w:r>
          </w:p>
        </w:tc>
        <w:tc>
          <w:tcPr>
            <w:tcW w:w="3408" w:type="dxa"/>
            <w:tcBorders>
              <w:top w:val="single" w:sz="4" w:space="0" w:color="000000"/>
              <w:left w:val="single" w:sz="4" w:space="0" w:color="000000"/>
              <w:bottom w:val="single" w:sz="4" w:space="0" w:color="000000"/>
              <w:right w:val="single" w:sz="4" w:space="0" w:color="000000"/>
            </w:tcBorders>
            <w:vAlign w:val="center"/>
          </w:tcPr>
          <w:p w14:paraId="56EDD82E" w14:textId="77777777" w:rsidR="002F41AD" w:rsidRDefault="002F41AD" w:rsidP="0014689F">
            <w:pPr>
              <w:spacing w:after="0" w:line="259" w:lineRule="auto"/>
              <w:ind w:right="12"/>
              <w:jc w:val="center"/>
            </w:pPr>
            <w:r w:rsidRPr="00650E97">
              <w:t>Durante toda la vigencia del plan</w:t>
            </w:r>
          </w:p>
        </w:tc>
      </w:tr>
      <w:tr w:rsidR="002F41AD" w14:paraId="22E0CBF1" w14:textId="77777777" w:rsidTr="0014689F">
        <w:trPr>
          <w:trHeight w:val="464"/>
        </w:trPr>
        <w:tc>
          <w:tcPr>
            <w:tcW w:w="9751" w:type="dxa"/>
            <w:gridSpan w:val="2"/>
            <w:tcBorders>
              <w:top w:val="single" w:sz="4" w:space="0" w:color="000000"/>
              <w:left w:val="single" w:sz="4" w:space="0" w:color="000000"/>
              <w:bottom w:val="single" w:sz="4" w:space="0" w:color="000000"/>
              <w:right w:val="single" w:sz="4" w:space="0" w:color="000000"/>
            </w:tcBorders>
            <w:shd w:val="clear" w:color="auto" w:fill="70AD47" w:themeFill="accent6"/>
            <w:vAlign w:val="center"/>
          </w:tcPr>
          <w:p w14:paraId="65199E75" w14:textId="77777777" w:rsidR="002F41AD" w:rsidRDefault="002F41AD" w:rsidP="0014689F">
            <w:pPr>
              <w:spacing w:after="0" w:line="259" w:lineRule="auto"/>
              <w:ind w:left="50"/>
            </w:pPr>
            <w:r w:rsidRPr="00574FFD">
              <w:rPr>
                <w:b/>
                <w:sz w:val="16"/>
              </w:rPr>
              <w:t>ÁREA EJERCICIO CORRESPONSABLE DE LOS DERECHOS DE LA VIDA PERSONAL, FAMILIAR Y LABORAL</w:t>
            </w:r>
          </w:p>
        </w:tc>
      </w:tr>
      <w:tr w:rsidR="002F41AD" w14:paraId="7FECEF0C" w14:textId="77777777" w:rsidTr="0014689F">
        <w:trPr>
          <w:trHeight w:val="467"/>
        </w:trPr>
        <w:tc>
          <w:tcPr>
            <w:tcW w:w="6343" w:type="dxa"/>
            <w:tcBorders>
              <w:top w:val="single" w:sz="4" w:space="0" w:color="000000"/>
              <w:left w:val="single" w:sz="4" w:space="0" w:color="000000"/>
              <w:bottom w:val="single" w:sz="4" w:space="0" w:color="000000"/>
              <w:right w:val="single" w:sz="4" w:space="0" w:color="000000"/>
            </w:tcBorders>
          </w:tcPr>
          <w:p w14:paraId="24FCA36F" w14:textId="77777777" w:rsidR="002F41AD" w:rsidRDefault="002F41AD" w:rsidP="0014689F">
            <w:pPr>
              <w:spacing w:after="0" w:line="259" w:lineRule="auto"/>
              <w:ind w:left="50"/>
            </w:pPr>
            <w:r w:rsidRPr="00AF3DD5">
              <w:t>Elaborar y distribuir una encuesta online de valoración de las medidas existentes</w:t>
            </w:r>
          </w:p>
        </w:tc>
        <w:tc>
          <w:tcPr>
            <w:tcW w:w="3408" w:type="dxa"/>
            <w:tcBorders>
              <w:top w:val="single" w:sz="4" w:space="0" w:color="000000"/>
              <w:left w:val="single" w:sz="4" w:space="0" w:color="000000"/>
              <w:bottom w:val="single" w:sz="4" w:space="0" w:color="000000"/>
              <w:right w:val="single" w:sz="4" w:space="0" w:color="000000"/>
            </w:tcBorders>
            <w:vAlign w:val="center"/>
          </w:tcPr>
          <w:p w14:paraId="0B16ACB9" w14:textId="77777777" w:rsidR="002F41AD" w:rsidRDefault="002F41AD" w:rsidP="0014689F">
            <w:pPr>
              <w:spacing w:after="0" w:line="259" w:lineRule="auto"/>
              <w:ind w:right="12"/>
              <w:jc w:val="center"/>
            </w:pPr>
            <w:r>
              <w:t>02/2022 – 05/2022</w:t>
            </w:r>
          </w:p>
        </w:tc>
      </w:tr>
      <w:tr w:rsidR="002F41AD" w14:paraId="002D0021" w14:textId="77777777" w:rsidTr="0014689F">
        <w:trPr>
          <w:trHeight w:val="467"/>
        </w:trPr>
        <w:tc>
          <w:tcPr>
            <w:tcW w:w="6343" w:type="dxa"/>
            <w:tcBorders>
              <w:top w:val="single" w:sz="4" w:space="0" w:color="000000"/>
              <w:left w:val="single" w:sz="4" w:space="0" w:color="000000"/>
              <w:bottom w:val="single" w:sz="4" w:space="0" w:color="000000"/>
              <w:right w:val="single" w:sz="4" w:space="0" w:color="000000"/>
            </w:tcBorders>
          </w:tcPr>
          <w:p w14:paraId="3F9BA841" w14:textId="77777777" w:rsidR="002F41AD" w:rsidRDefault="002F41AD" w:rsidP="0014689F">
            <w:pPr>
              <w:spacing w:after="0" w:line="259" w:lineRule="auto"/>
              <w:ind w:left="50"/>
              <w:rPr>
                <w:sz w:val="20"/>
              </w:rPr>
            </w:pPr>
            <w:r w:rsidRPr="00AF3DD5">
              <w:t>Llevar a cabo un análisis y evaluación de todo el plan de medidas de conciliación de la empresa y revisión con la dirección</w:t>
            </w:r>
          </w:p>
        </w:tc>
        <w:tc>
          <w:tcPr>
            <w:tcW w:w="3408" w:type="dxa"/>
            <w:tcBorders>
              <w:top w:val="single" w:sz="4" w:space="0" w:color="000000"/>
              <w:left w:val="single" w:sz="4" w:space="0" w:color="000000"/>
              <w:bottom w:val="single" w:sz="4" w:space="0" w:color="000000"/>
              <w:right w:val="single" w:sz="4" w:space="0" w:color="000000"/>
            </w:tcBorders>
            <w:vAlign w:val="center"/>
          </w:tcPr>
          <w:p w14:paraId="51929A0F" w14:textId="77777777" w:rsidR="002F41AD" w:rsidRDefault="002F41AD" w:rsidP="0014689F">
            <w:pPr>
              <w:spacing w:after="0" w:line="259" w:lineRule="auto"/>
              <w:ind w:right="12"/>
              <w:jc w:val="center"/>
            </w:pPr>
            <w:r>
              <w:t>05/2022 – 07/2022</w:t>
            </w:r>
          </w:p>
        </w:tc>
      </w:tr>
      <w:tr w:rsidR="002F41AD" w14:paraId="6273A438" w14:textId="77777777" w:rsidTr="0014689F">
        <w:trPr>
          <w:trHeight w:val="467"/>
        </w:trPr>
        <w:tc>
          <w:tcPr>
            <w:tcW w:w="6343" w:type="dxa"/>
            <w:tcBorders>
              <w:top w:val="single" w:sz="4" w:space="0" w:color="000000"/>
              <w:left w:val="single" w:sz="4" w:space="0" w:color="000000"/>
              <w:bottom w:val="single" w:sz="4" w:space="0" w:color="000000"/>
              <w:right w:val="single" w:sz="4" w:space="0" w:color="000000"/>
            </w:tcBorders>
          </w:tcPr>
          <w:p w14:paraId="596A9AD3" w14:textId="77777777" w:rsidR="002F41AD" w:rsidRDefault="002F41AD" w:rsidP="0014689F">
            <w:pPr>
              <w:spacing w:after="0" w:line="259" w:lineRule="auto"/>
              <w:ind w:left="50"/>
              <w:rPr>
                <w:sz w:val="20"/>
              </w:rPr>
            </w:pPr>
            <w:r w:rsidRPr="00AF3DD5">
              <w:t>Difundir mediante los canales habituales de comunicación de la empresa las distintas medidas de conciliación</w:t>
            </w:r>
          </w:p>
        </w:tc>
        <w:tc>
          <w:tcPr>
            <w:tcW w:w="3408" w:type="dxa"/>
            <w:tcBorders>
              <w:top w:val="single" w:sz="4" w:space="0" w:color="000000"/>
              <w:left w:val="single" w:sz="4" w:space="0" w:color="000000"/>
              <w:bottom w:val="single" w:sz="4" w:space="0" w:color="000000"/>
              <w:right w:val="single" w:sz="4" w:space="0" w:color="000000"/>
            </w:tcBorders>
            <w:vAlign w:val="center"/>
          </w:tcPr>
          <w:p w14:paraId="69C26A44" w14:textId="77777777" w:rsidR="002F41AD" w:rsidRDefault="002F41AD" w:rsidP="0014689F">
            <w:pPr>
              <w:spacing w:after="0" w:line="259" w:lineRule="auto"/>
              <w:ind w:right="12"/>
              <w:jc w:val="center"/>
            </w:pPr>
            <w:r w:rsidRPr="00650E97">
              <w:t>Durante toda la vigencia del plan</w:t>
            </w:r>
          </w:p>
        </w:tc>
      </w:tr>
      <w:tr w:rsidR="002F41AD" w14:paraId="74FF9263" w14:textId="77777777" w:rsidTr="0014689F">
        <w:trPr>
          <w:trHeight w:val="467"/>
        </w:trPr>
        <w:tc>
          <w:tcPr>
            <w:tcW w:w="6343" w:type="dxa"/>
            <w:tcBorders>
              <w:top w:val="single" w:sz="4" w:space="0" w:color="000000"/>
              <w:left w:val="single" w:sz="4" w:space="0" w:color="000000"/>
              <w:bottom w:val="single" w:sz="4" w:space="0" w:color="000000"/>
              <w:right w:val="single" w:sz="4" w:space="0" w:color="000000"/>
            </w:tcBorders>
          </w:tcPr>
          <w:p w14:paraId="096FD94E" w14:textId="77777777" w:rsidR="002F41AD" w:rsidRDefault="002F41AD" w:rsidP="0014689F">
            <w:pPr>
              <w:spacing w:after="0" w:line="259" w:lineRule="auto"/>
              <w:ind w:left="50"/>
              <w:rPr>
                <w:sz w:val="20"/>
              </w:rPr>
            </w:pPr>
            <w:r w:rsidRPr="00AF3DD5">
              <w:t>Informar de los cursos de formación a las personas que tengan suspensión de contrato o excedencia por maternidad o cuidado de familiares</w:t>
            </w:r>
          </w:p>
        </w:tc>
        <w:tc>
          <w:tcPr>
            <w:tcW w:w="3408" w:type="dxa"/>
            <w:tcBorders>
              <w:top w:val="single" w:sz="4" w:space="0" w:color="000000"/>
              <w:left w:val="single" w:sz="4" w:space="0" w:color="000000"/>
              <w:bottom w:val="single" w:sz="4" w:space="0" w:color="000000"/>
              <w:right w:val="single" w:sz="4" w:space="0" w:color="000000"/>
            </w:tcBorders>
            <w:vAlign w:val="center"/>
          </w:tcPr>
          <w:p w14:paraId="22F03A76" w14:textId="77777777" w:rsidR="002F41AD" w:rsidRDefault="002F41AD" w:rsidP="0014689F">
            <w:pPr>
              <w:spacing w:after="0" w:line="259" w:lineRule="auto"/>
              <w:ind w:right="12"/>
              <w:jc w:val="center"/>
            </w:pPr>
            <w:r w:rsidRPr="00650E97">
              <w:t>Durante toda la vigencia del plan</w:t>
            </w:r>
          </w:p>
        </w:tc>
      </w:tr>
      <w:tr w:rsidR="002F41AD" w14:paraId="6123C27F" w14:textId="77777777" w:rsidTr="0014689F">
        <w:trPr>
          <w:trHeight w:val="467"/>
        </w:trPr>
        <w:tc>
          <w:tcPr>
            <w:tcW w:w="6343" w:type="dxa"/>
            <w:tcBorders>
              <w:top w:val="single" w:sz="4" w:space="0" w:color="000000"/>
              <w:left w:val="single" w:sz="4" w:space="0" w:color="000000"/>
              <w:bottom w:val="single" w:sz="4" w:space="0" w:color="000000"/>
              <w:right w:val="single" w:sz="4" w:space="0" w:color="000000"/>
            </w:tcBorders>
          </w:tcPr>
          <w:p w14:paraId="0B9FD1C9" w14:textId="77777777" w:rsidR="002F41AD" w:rsidRPr="00AF3DD5" w:rsidRDefault="002F41AD" w:rsidP="0014689F">
            <w:pPr>
              <w:spacing w:after="0" w:line="259" w:lineRule="auto"/>
              <w:ind w:left="50"/>
            </w:pPr>
            <w:r w:rsidRPr="003D5CF9">
              <w:t>Fomento de reuniones de empresa en horarios que faciliten políticas de conciliación</w:t>
            </w:r>
          </w:p>
        </w:tc>
        <w:tc>
          <w:tcPr>
            <w:tcW w:w="3408" w:type="dxa"/>
            <w:tcBorders>
              <w:top w:val="single" w:sz="4" w:space="0" w:color="000000"/>
              <w:left w:val="single" w:sz="4" w:space="0" w:color="000000"/>
              <w:bottom w:val="single" w:sz="4" w:space="0" w:color="000000"/>
              <w:right w:val="single" w:sz="4" w:space="0" w:color="000000"/>
            </w:tcBorders>
            <w:vAlign w:val="center"/>
          </w:tcPr>
          <w:p w14:paraId="0D3FBC34" w14:textId="77777777" w:rsidR="002F41AD" w:rsidRDefault="002F41AD" w:rsidP="0014689F">
            <w:pPr>
              <w:spacing w:after="0" w:line="259" w:lineRule="auto"/>
              <w:ind w:right="12"/>
              <w:jc w:val="center"/>
            </w:pPr>
            <w:r w:rsidRPr="00650E97">
              <w:t>Durante toda la vigencia del plan</w:t>
            </w:r>
          </w:p>
        </w:tc>
      </w:tr>
      <w:tr w:rsidR="002F41AD" w14:paraId="0B26BA26" w14:textId="77777777" w:rsidTr="0014689F">
        <w:trPr>
          <w:trHeight w:val="467"/>
        </w:trPr>
        <w:tc>
          <w:tcPr>
            <w:tcW w:w="6343" w:type="dxa"/>
            <w:tcBorders>
              <w:top w:val="single" w:sz="4" w:space="0" w:color="000000"/>
              <w:left w:val="single" w:sz="4" w:space="0" w:color="000000"/>
              <w:bottom w:val="single" w:sz="4" w:space="0" w:color="000000"/>
              <w:right w:val="single" w:sz="4" w:space="0" w:color="000000"/>
            </w:tcBorders>
          </w:tcPr>
          <w:p w14:paraId="33E97767" w14:textId="77777777" w:rsidR="002F41AD" w:rsidRPr="00AF3DD5" w:rsidRDefault="002F41AD" w:rsidP="0014689F">
            <w:pPr>
              <w:spacing w:after="0" w:line="259" w:lineRule="auto"/>
              <w:ind w:left="50"/>
            </w:pPr>
            <w:r w:rsidRPr="003D5CF9">
              <w:t>Facilitar en la medida de lo posible la solicitud de cambio de centro, cuando el motivo de la solicitud sea por cuidados de personas dependientes (menores y familiares), siempre contando con la existencia de vacantes en destino solicitado</w:t>
            </w:r>
          </w:p>
        </w:tc>
        <w:tc>
          <w:tcPr>
            <w:tcW w:w="3408" w:type="dxa"/>
            <w:tcBorders>
              <w:top w:val="single" w:sz="4" w:space="0" w:color="000000"/>
              <w:left w:val="single" w:sz="4" w:space="0" w:color="000000"/>
              <w:bottom w:val="single" w:sz="4" w:space="0" w:color="000000"/>
              <w:right w:val="single" w:sz="4" w:space="0" w:color="000000"/>
            </w:tcBorders>
            <w:vAlign w:val="center"/>
          </w:tcPr>
          <w:p w14:paraId="1E966829" w14:textId="77777777" w:rsidR="002F41AD" w:rsidRDefault="002F41AD" w:rsidP="0014689F">
            <w:pPr>
              <w:spacing w:after="0" w:line="259" w:lineRule="auto"/>
              <w:ind w:right="12"/>
              <w:jc w:val="center"/>
            </w:pPr>
            <w:r w:rsidRPr="00650E97">
              <w:t>Durante toda la vigencia del plan</w:t>
            </w:r>
          </w:p>
        </w:tc>
      </w:tr>
      <w:tr w:rsidR="002F41AD" w14:paraId="4C115B35" w14:textId="77777777" w:rsidTr="0014689F">
        <w:trPr>
          <w:trHeight w:val="467"/>
        </w:trPr>
        <w:tc>
          <w:tcPr>
            <w:tcW w:w="6343" w:type="dxa"/>
            <w:tcBorders>
              <w:top w:val="single" w:sz="4" w:space="0" w:color="000000"/>
              <w:left w:val="single" w:sz="4" w:space="0" w:color="000000"/>
              <w:bottom w:val="single" w:sz="4" w:space="0" w:color="000000"/>
              <w:right w:val="single" w:sz="4" w:space="0" w:color="000000"/>
            </w:tcBorders>
          </w:tcPr>
          <w:p w14:paraId="67C001B1" w14:textId="77777777" w:rsidR="002F41AD" w:rsidRPr="00AF3DD5" w:rsidRDefault="002F41AD" w:rsidP="0014689F">
            <w:pPr>
              <w:spacing w:after="0" w:line="259" w:lineRule="auto"/>
              <w:ind w:left="50"/>
            </w:pPr>
            <w:r w:rsidRPr="003D5CF9">
              <w:t>Garantizar que las personas que se acojan a cualquiera de los derechos relacionados con la conciliación de la vida familiar y laboral (permisos, reducciones de jornada…), no vean frenado el desarrollo de su carrera profesional ni sus posibilidades de promoción</w:t>
            </w:r>
          </w:p>
        </w:tc>
        <w:tc>
          <w:tcPr>
            <w:tcW w:w="3408" w:type="dxa"/>
            <w:tcBorders>
              <w:top w:val="single" w:sz="4" w:space="0" w:color="000000"/>
              <w:left w:val="single" w:sz="4" w:space="0" w:color="000000"/>
              <w:bottom w:val="single" w:sz="4" w:space="0" w:color="000000"/>
              <w:right w:val="single" w:sz="4" w:space="0" w:color="000000"/>
            </w:tcBorders>
            <w:vAlign w:val="center"/>
          </w:tcPr>
          <w:p w14:paraId="4C0DE4DA" w14:textId="77777777" w:rsidR="002F41AD" w:rsidRDefault="002F41AD" w:rsidP="0014689F">
            <w:pPr>
              <w:spacing w:after="0" w:line="259" w:lineRule="auto"/>
              <w:ind w:right="12"/>
              <w:jc w:val="center"/>
            </w:pPr>
            <w:r w:rsidRPr="00650E97">
              <w:t>Durante toda la vigencia del plan</w:t>
            </w:r>
          </w:p>
        </w:tc>
      </w:tr>
      <w:tr w:rsidR="002F41AD" w14:paraId="0E2316A9" w14:textId="77777777" w:rsidTr="0014689F">
        <w:trPr>
          <w:trHeight w:val="467"/>
        </w:trPr>
        <w:tc>
          <w:tcPr>
            <w:tcW w:w="6343" w:type="dxa"/>
            <w:tcBorders>
              <w:top w:val="single" w:sz="4" w:space="0" w:color="000000"/>
              <w:left w:val="single" w:sz="4" w:space="0" w:color="000000"/>
              <w:bottom w:val="single" w:sz="4" w:space="0" w:color="000000"/>
              <w:right w:val="single" w:sz="4" w:space="0" w:color="000000"/>
            </w:tcBorders>
          </w:tcPr>
          <w:p w14:paraId="50E4DC31" w14:textId="77777777" w:rsidR="002F41AD" w:rsidRPr="00AF3DD5" w:rsidRDefault="002F41AD" w:rsidP="0014689F">
            <w:pPr>
              <w:spacing w:after="0" w:line="259" w:lineRule="auto"/>
              <w:ind w:left="50"/>
            </w:pPr>
            <w:r w:rsidRPr="003D5CF9">
              <w:t>Desconexión digital-Horario para recibir emails o WhatsApp laborales: fuera del horario laboral</w:t>
            </w:r>
          </w:p>
        </w:tc>
        <w:tc>
          <w:tcPr>
            <w:tcW w:w="3408" w:type="dxa"/>
            <w:tcBorders>
              <w:top w:val="single" w:sz="4" w:space="0" w:color="000000"/>
              <w:left w:val="single" w:sz="4" w:space="0" w:color="000000"/>
              <w:bottom w:val="single" w:sz="4" w:space="0" w:color="000000"/>
              <w:right w:val="single" w:sz="4" w:space="0" w:color="000000"/>
            </w:tcBorders>
            <w:vAlign w:val="center"/>
          </w:tcPr>
          <w:p w14:paraId="76E018C4" w14:textId="77777777" w:rsidR="002F41AD" w:rsidRDefault="002F41AD" w:rsidP="0014689F">
            <w:pPr>
              <w:spacing w:after="0" w:line="259" w:lineRule="auto"/>
              <w:ind w:right="12"/>
              <w:jc w:val="center"/>
            </w:pPr>
            <w:r w:rsidRPr="00650E97">
              <w:t>Durante toda la vigencia del plan</w:t>
            </w:r>
          </w:p>
        </w:tc>
      </w:tr>
      <w:tr w:rsidR="002F41AD" w14:paraId="3C5B3ABE" w14:textId="77777777" w:rsidTr="0014689F">
        <w:trPr>
          <w:trHeight w:val="461"/>
        </w:trPr>
        <w:tc>
          <w:tcPr>
            <w:tcW w:w="9751"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6B69291D" w14:textId="77777777" w:rsidR="002F41AD" w:rsidRDefault="002F41AD" w:rsidP="0014689F">
            <w:pPr>
              <w:spacing w:after="0" w:line="259" w:lineRule="auto"/>
              <w:ind w:left="50"/>
            </w:pPr>
            <w:r>
              <w:rPr>
                <w:b/>
                <w:sz w:val="16"/>
              </w:rPr>
              <w:t xml:space="preserve">AREA DE </w:t>
            </w:r>
            <w:r w:rsidRPr="00FD0B61">
              <w:rPr>
                <w:b/>
                <w:sz w:val="16"/>
              </w:rPr>
              <w:t xml:space="preserve">SEGURIDAD, </w:t>
            </w:r>
            <w:r w:rsidRPr="00FD0B61">
              <w:rPr>
                <w:b/>
                <w:sz w:val="16"/>
              </w:rPr>
              <w:tab/>
              <w:t xml:space="preserve">SALUD </w:t>
            </w:r>
            <w:r w:rsidRPr="00FD0B61">
              <w:rPr>
                <w:b/>
                <w:sz w:val="16"/>
              </w:rPr>
              <w:tab/>
              <w:t xml:space="preserve">LABORAL </w:t>
            </w:r>
            <w:r w:rsidRPr="00FD0B61">
              <w:rPr>
                <w:b/>
                <w:sz w:val="16"/>
              </w:rPr>
              <w:tab/>
              <w:t>Y EQUIPAMIENTOS</w:t>
            </w:r>
            <w:r>
              <w:rPr>
                <w:sz w:val="20"/>
              </w:rPr>
              <w:t xml:space="preserve"> </w:t>
            </w:r>
          </w:p>
        </w:tc>
      </w:tr>
      <w:tr w:rsidR="002F41AD" w14:paraId="7551FA12" w14:textId="77777777" w:rsidTr="0014689F">
        <w:trPr>
          <w:trHeight w:val="698"/>
        </w:trPr>
        <w:tc>
          <w:tcPr>
            <w:tcW w:w="6343" w:type="dxa"/>
            <w:tcBorders>
              <w:top w:val="single" w:sz="4" w:space="0" w:color="000000"/>
              <w:left w:val="single" w:sz="4" w:space="0" w:color="000000"/>
              <w:bottom w:val="single" w:sz="4" w:space="0" w:color="000000"/>
              <w:right w:val="single" w:sz="4" w:space="0" w:color="000000"/>
            </w:tcBorders>
          </w:tcPr>
          <w:p w14:paraId="12E95295" w14:textId="77777777" w:rsidR="002F41AD" w:rsidRDefault="002F41AD" w:rsidP="0014689F">
            <w:pPr>
              <w:spacing w:after="0" w:line="259" w:lineRule="auto"/>
              <w:ind w:left="283" w:right="55" w:hanging="233"/>
            </w:pPr>
            <w:r w:rsidRPr="00936EBE">
              <w:t>Actualizar a toda la plantilla con acciones de formación, información y sensibilización para la prevención del acoso sexual y por razón de sexo o de orientación sexual.</w:t>
            </w:r>
          </w:p>
        </w:tc>
        <w:tc>
          <w:tcPr>
            <w:tcW w:w="3408" w:type="dxa"/>
            <w:tcBorders>
              <w:top w:val="single" w:sz="4" w:space="0" w:color="000000"/>
              <w:left w:val="single" w:sz="4" w:space="0" w:color="000000"/>
              <w:bottom w:val="single" w:sz="4" w:space="0" w:color="000000"/>
              <w:right w:val="single" w:sz="4" w:space="0" w:color="000000"/>
            </w:tcBorders>
            <w:vAlign w:val="center"/>
          </w:tcPr>
          <w:p w14:paraId="1C11E384" w14:textId="77777777" w:rsidR="002F41AD" w:rsidRDefault="002F41AD" w:rsidP="0014689F">
            <w:pPr>
              <w:spacing w:after="0" w:line="259" w:lineRule="auto"/>
              <w:ind w:right="9"/>
              <w:jc w:val="center"/>
            </w:pPr>
            <w:r>
              <w:t>03/2022 – 09/2022</w:t>
            </w:r>
          </w:p>
        </w:tc>
      </w:tr>
      <w:tr w:rsidR="002F41AD" w14:paraId="6F3EDC6E" w14:textId="77777777" w:rsidTr="0014689F">
        <w:trPr>
          <w:trHeight w:val="470"/>
        </w:trPr>
        <w:tc>
          <w:tcPr>
            <w:tcW w:w="6343" w:type="dxa"/>
            <w:tcBorders>
              <w:top w:val="single" w:sz="4" w:space="0" w:color="000000"/>
              <w:left w:val="single" w:sz="4" w:space="0" w:color="000000"/>
              <w:bottom w:val="single" w:sz="4" w:space="0" w:color="000000"/>
              <w:right w:val="single" w:sz="4" w:space="0" w:color="000000"/>
            </w:tcBorders>
          </w:tcPr>
          <w:p w14:paraId="64F36A71" w14:textId="77777777" w:rsidR="002F41AD" w:rsidRDefault="002F41AD" w:rsidP="0014689F">
            <w:pPr>
              <w:spacing w:after="0" w:line="259" w:lineRule="auto"/>
              <w:ind w:left="283" w:hanging="233"/>
            </w:pPr>
            <w:r w:rsidRPr="00936EBE">
              <w:t>Protocolizar un evento de carácter anual, donde se recuerde la importancia de la lucha contra el acoso sexual y razón de sexo en las empresas</w:t>
            </w:r>
          </w:p>
        </w:tc>
        <w:tc>
          <w:tcPr>
            <w:tcW w:w="3408" w:type="dxa"/>
            <w:tcBorders>
              <w:top w:val="single" w:sz="4" w:space="0" w:color="000000"/>
              <w:left w:val="single" w:sz="4" w:space="0" w:color="000000"/>
              <w:bottom w:val="single" w:sz="4" w:space="0" w:color="000000"/>
              <w:right w:val="single" w:sz="4" w:space="0" w:color="000000"/>
            </w:tcBorders>
            <w:vAlign w:val="center"/>
          </w:tcPr>
          <w:p w14:paraId="69474C16" w14:textId="77777777" w:rsidR="002F41AD" w:rsidRDefault="002F41AD" w:rsidP="0014689F">
            <w:pPr>
              <w:spacing w:after="0" w:line="259" w:lineRule="auto"/>
              <w:ind w:right="9"/>
              <w:jc w:val="center"/>
            </w:pPr>
            <w:r>
              <w:t>06/2022 – 09/2022</w:t>
            </w:r>
          </w:p>
        </w:tc>
      </w:tr>
      <w:tr w:rsidR="002F41AD" w14:paraId="5B3A849D" w14:textId="77777777" w:rsidTr="0014689F">
        <w:trPr>
          <w:trHeight w:val="470"/>
        </w:trPr>
        <w:tc>
          <w:tcPr>
            <w:tcW w:w="6343" w:type="dxa"/>
            <w:tcBorders>
              <w:top w:val="single" w:sz="4" w:space="0" w:color="000000"/>
              <w:left w:val="single" w:sz="4" w:space="0" w:color="000000"/>
              <w:bottom w:val="single" w:sz="4" w:space="0" w:color="000000"/>
              <w:right w:val="single" w:sz="4" w:space="0" w:color="000000"/>
            </w:tcBorders>
          </w:tcPr>
          <w:p w14:paraId="599B4C24" w14:textId="77777777" w:rsidR="002F41AD" w:rsidRDefault="002F41AD" w:rsidP="0014689F">
            <w:pPr>
              <w:spacing w:after="0" w:line="259" w:lineRule="auto"/>
              <w:ind w:left="283" w:hanging="233"/>
              <w:rPr>
                <w:sz w:val="20"/>
              </w:rPr>
            </w:pPr>
            <w:r w:rsidRPr="00936EBE">
              <w:t>Registrar cualquier denuncia o incidencia que pueda darse en esta área.</w:t>
            </w:r>
          </w:p>
        </w:tc>
        <w:tc>
          <w:tcPr>
            <w:tcW w:w="3408" w:type="dxa"/>
            <w:tcBorders>
              <w:top w:val="single" w:sz="4" w:space="0" w:color="000000"/>
              <w:left w:val="single" w:sz="4" w:space="0" w:color="000000"/>
              <w:bottom w:val="single" w:sz="4" w:space="0" w:color="000000"/>
              <w:right w:val="single" w:sz="4" w:space="0" w:color="000000"/>
            </w:tcBorders>
            <w:vAlign w:val="center"/>
          </w:tcPr>
          <w:p w14:paraId="35C4D560" w14:textId="77777777" w:rsidR="002F41AD" w:rsidRDefault="002F41AD" w:rsidP="0014689F">
            <w:pPr>
              <w:spacing w:after="0" w:line="259" w:lineRule="auto"/>
              <w:ind w:right="9"/>
              <w:jc w:val="center"/>
            </w:pPr>
            <w:r w:rsidRPr="00650E97">
              <w:t>Durante toda la vigencia del plan</w:t>
            </w:r>
          </w:p>
        </w:tc>
      </w:tr>
      <w:tr w:rsidR="002F41AD" w14:paraId="2DAEEB30" w14:textId="77777777" w:rsidTr="0014689F">
        <w:trPr>
          <w:trHeight w:val="470"/>
        </w:trPr>
        <w:tc>
          <w:tcPr>
            <w:tcW w:w="9751" w:type="dxa"/>
            <w:gridSpan w:val="2"/>
            <w:tcBorders>
              <w:top w:val="single" w:sz="4" w:space="0" w:color="000000"/>
              <w:left w:val="single" w:sz="4" w:space="0" w:color="000000"/>
              <w:bottom w:val="single" w:sz="4" w:space="0" w:color="000000"/>
              <w:right w:val="single" w:sz="4" w:space="0" w:color="000000"/>
            </w:tcBorders>
            <w:shd w:val="clear" w:color="auto" w:fill="ED7D31" w:themeFill="accent2"/>
            <w:vAlign w:val="center"/>
          </w:tcPr>
          <w:p w14:paraId="6EFE5279" w14:textId="77777777" w:rsidR="002F41AD" w:rsidRDefault="002F41AD" w:rsidP="0014689F">
            <w:pPr>
              <w:spacing w:after="0" w:line="259" w:lineRule="auto"/>
              <w:ind w:left="50"/>
            </w:pPr>
            <w:r w:rsidRPr="00FD0B61">
              <w:rPr>
                <w:b/>
                <w:sz w:val="16"/>
              </w:rPr>
              <w:t>AREA INFRARREPRESENTACIÓN FEMENINA</w:t>
            </w:r>
          </w:p>
        </w:tc>
      </w:tr>
      <w:tr w:rsidR="002F41AD" w14:paraId="268FA18C" w14:textId="77777777" w:rsidTr="0014689F">
        <w:trPr>
          <w:trHeight w:val="470"/>
        </w:trPr>
        <w:tc>
          <w:tcPr>
            <w:tcW w:w="6343" w:type="dxa"/>
            <w:tcBorders>
              <w:top w:val="single" w:sz="4" w:space="0" w:color="000000"/>
              <w:left w:val="single" w:sz="4" w:space="0" w:color="000000"/>
              <w:bottom w:val="single" w:sz="4" w:space="0" w:color="000000"/>
              <w:right w:val="single" w:sz="4" w:space="0" w:color="000000"/>
            </w:tcBorders>
            <w:vAlign w:val="center"/>
          </w:tcPr>
          <w:p w14:paraId="2A815466" w14:textId="77777777" w:rsidR="002F41AD" w:rsidRDefault="002F41AD" w:rsidP="0014689F">
            <w:pPr>
              <w:spacing w:after="0" w:line="259" w:lineRule="auto"/>
              <w:ind w:left="283" w:hanging="233"/>
              <w:rPr>
                <w:sz w:val="20"/>
              </w:rPr>
            </w:pPr>
            <w:r>
              <w:t>Priorización de selección de CV de mujeres para impartición de certificados masculinizados</w:t>
            </w:r>
          </w:p>
        </w:tc>
        <w:tc>
          <w:tcPr>
            <w:tcW w:w="3408" w:type="dxa"/>
            <w:tcBorders>
              <w:top w:val="single" w:sz="4" w:space="0" w:color="000000"/>
              <w:left w:val="single" w:sz="4" w:space="0" w:color="000000"/>
              <w:bottom w:val="single" w:sz="4" w:space="0" w:color="000000"/>
              <w:right w:val="single" w:sz="4" w:space="0" w:color="000000"/>
            </w:tcBorders>
            <w:vAlign w:val="center"/>
          </w:tcPr>
          <w:p w14:paraId="3E8F9D3A" w14:textId="684403A4" w:rsidR="002F41AD" w:rsidRDefault="00E07647" w:rsidP="0014689F">
            <w:pPr>
              <w:spacing w:after="0" w:line="259" w:lineRule="auto"/>
              <w:ind w:right="9"/>
              <w:jc w:val="center"/>
            </w:pPr>
            <w:r w:rsidRPr="00650E97">
              <w:t>Durante toda la vigencia del plan</w:t>
            </w:r>
          </w:p>
        </w:tc>
      </w:tr>
      <w:tr w:rsidR="002F41AD" w14:paraId="6AA8FBEA" w14:textId="77777777" w:rsidTr="0014689F">
        <w:trPr>
          <w:trHeight w:val="470"/>
        </w:trPr>
        <w:tc>
          <w:tcPr>
            <w:tcW w:w="9751" w:type="dxa"/>
            <w:gridSpan w:val="2"/>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6F354BC7" w14:textId="77777777" w:rsidR="002F41AD" w:rsidRDefault="002F41AD" w:rsidP="0014689F">
            <w:pPr>
              <w:spacing w:after="0" w:line="259" w:lineRule="auto"/>
              <w:ind w:left="50"/>
            </w:pPr>
            <w:r w:rsidRPr="0060160B">
              <w:rPr>
                <w:b/>
                <w:sz w:val="16"/>
              </w:rPr>
              <w:t>AREA DE RETRIBUCIONES Y AUDITORIA RETRIBUTIVA</w:t>
            </w:r>
          </w:p>
        </w:tc>
      </w:tr>
      <w:tr w:rsidR="002F41AD" w14:paraId="193EFABA" w14:textId="77777777" w:rsidTr="0014689F">
        <w:trPr>
          <w:trHeight w:val="470"/>
        </w:trPr>
        <w:tc>
          <w:tcPr>
            <w:tcW w:w="6343" w:type="dxa"/>
            <w:tcBorders>
              <w:top w:val="single" w:sz="4" w:space="0" w:color="000000"/>
              <w:left w:val="single" w:sz="4" w:space="0" w:color="000000"/>
              <w:bottom w:val="single" w:sz="4" w:space="0" w:color="000000"/>
              <w:right w:val="single" w:sz="4" w:space="0" w:color="000000"/>
            </w:tcBorders>
          </w:tcPr>
          <w:p w14:paraId="6FD52C20" w14:textId="77777777" w:rsidR="002F41AD" w:rsidRDefault="002F41AD" w:rsidP="0014689F">
            <w:pPr>
              <w:spacing w:after="0" w:line="259" w:lineRule="auto"/>
              <w:ind w:left="283" w:hanging="233"/>
              <w:rPr>
                <w:sz w:val="20"/>
              </w:rPr>
            </w:pPr>
            <w:r w:rsidRPr="55559E49">
              <w:rPr>
                <w:rFonts w:eastAsia="Calibri" w:cs="Calibri"/>
              </w:rPr>
              <w:t>Garantizar el principio de igual retribución por trabajos, no solo iguales, sino de igual valor</w:t>
            </w:r>
          </w:p>
        </w:tc>
        <w:tc>
          <w:tcPr>
            <w:tcW w:w="3408" w:type="dxa"/>
            <w:tcBorders>
              <w:top w:val="single" w:sz="4" w:space="0" w:color="000000"/>
              <w:left w:val="single" w:sz="4" w:space="0" w:color="000000"/>
              <w:bottom w:val="single" w:sz="4" w:space="0" w:color="000000"/>
              <w:right w:val="single" w:sz="4" w:space="0" w:color="000000"/>
            </w:tcBorders>
          </w:tcPr>
          <w:p w14:paraId="600ACBF2" w14:textId="77777777" w:rsidR="002F41AD" w:rsidRDefault="002F41AD" w:rsidP="0014689F">
            <w:r w:rsidRPr="006A4D37">
              <w:t>Durante toda la vigencia del plan</w:t>
            </w:r>
          </w:p>
        </w:tc>
      </w:tr>
      <w:tr w:rsidR="002F41AD" w14:paraId="172EA47B" w14:textId="77777777" w:rsidTr="0014689F">
        <w:trPr>
          <w:trHeight w:val="470"/>
        </w:trPr>
        <w:tc>
          <w:tcPr>
            <w:tcW w:w="6343" w:type="dxa"/>
            <w:tcBorders>
              <w:top w:val="single" w:sz="4" w:space="0" w:color="000000"/>
              <w:left w:val="single" w:sz="4" w:space="0" w:color="000000"/>
              <w:bottom w:val="single" w:sz="4" w:space="0" w:color="000000"/>
              <w:right w:val="single" w:sz="4" w:space="0" w:color="000000"/>
            </w:tcBorders>
          </w:tcPr>
          <w:p w14:paraId="2025760F" w14:textId="77777777" w:rsidR="002F41AD" w:rsidRDefault="002F41AD" w:rsidP="0014689F">
            <w:pPr>
              <w:spacing w:after="0" w:line="259" w:lineRule="auto"/>
              <w:ind w:left="283" w:hanging="233"/>
              <w:rPr>
                <w:sz w:val="20"/>
              </w:rPr>
            </w:pPr>
            <w:r w:rsidRPr="55559E49">
              <w:rPr>
                <w:rFonts w:eastAsia="Calibri" w:cs="Calibri"/>
              </w:rPr>
              <w:t>Ajustar las categorías profesionales para buscar el salario más acorde a sus funciones</w:t>
            </w:r>
          </w:p>
        </w:tc>
        <w:tc>
          <w:tcPr>
            <w:tcW w:w="3408" w:type="dxa"/>
            <w:tcBorders>
              <w:top w:val="single" w:sz="4" w:space="0" w:color="000000"/>
              <w:left w:val="single" w:sz="4" w:space="0" w:color="000000"/>
              <w:bottom w:val="single" w:sz="4" w:space="0" w:color="000000"/>
              <w:right w:val="single" w:sz="4" w:space="0" w:color="000000"/>
            </w:tcBorders>
          </w:tcPr>
          <w:p w14:paraId="582ED1AC" w14:textId="77777777" w:rsidR="002F41AD" w:rsidRDefault="002F41AD" w:rsidP="0014689F">
            <w:r w:rsidRPr="006A4D37">
              <w:t>Durante toda la vigencia del plan</w:t>
            </w:r>
          </w:p>
        </w:tc>
      </w:tr>
      <w:tr w:rsidR="002F41AD" w14:paraId="12A29A43" w14:textId="77777777" w:rsidTr="0014689F">
        <w:trPr>
          <w:trHeight w:val="470"/>
        </w:trPr>
        <w:tc>
          <w:tcPr>
            <w:tcW w:w="9751" w:type="dxa"/>
            <w:gridSpan w:val="2"/>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7368B2DC" w14:textId="77777777" w:rsidR="002F41AD" w:rsidRDefault="002F41AD" w:rsidP="0014689F">
            <w:pPr>
              <w:spacing w:after="0" w:line="259" w:lineRule="auto"/>
              <w:ind w:left="50"/>
            </w:pPr>
            <w:r w:rsidRPr="0060160B">
              <w:rPr>
                <w:b/>
                <w:sz w:val="16"/>
              </w:rPr>
              <w:t>AREA DE APOYO A LAS TRABAJADORAS VÍCTIMAS DE VIOLENCIA DE GÉNERO</w:t>
            </w:r>
          </w:p>
        </w:tc>
      </w:tr>
      <w:tr w:rsidR="002F41AD" w14:paraId="64A354B7" w14:textId="77777777" w:rsidTr="0014689F">
        <w:trPr>
          <w:trHeight w:val="470"/>
        </w:trPr>
        <w:tc>
          <w:tcPr>
            <w:tcW w:w="6343" w:type="dxa"/>
            <w:tcBorders>
              <w:top w:val="single" w:sz="4" w:space="0" w:color="000000"/>
              <w:left w:val="single" w:sz="4" w:space="0" w:color="000000"/>
              <w:bottom w:val="single" w:sz="4" w:space="0" w:color="000000"/>
              <w:right w:val="single" w:sz="4" w:space="0" w:color="000000"/>
            </w:tcBorders>
            <w:vAlign w:val="center"/>
          </w:tcPr>
          <w:p w14:paraId="0304A508" w14:textId="77777777" w:rsidR="002F41AD" w:rsidRDefault="002F41AD" w:rsidP="0014689F">
            <w:pPr>
              <w:spacing w:after="0" w:line="259" w:lineRule="auto"/>
              <w:ind w:left="283" w:hanging="233"/>
              <w:rPr>
                <w:sz w:val="20"/>
              </w:rPr>
            </w:pPr>
            <w:r w:rsidRPr="00936EBE">
              <w:t>Realizar cápsulas formativas/informativas en materia de violencia de género a los diferentes grupos de interés como son el alumnado, proveedores, etc.</w:t>
            </w:r>
          </w:p>
        </w:tc>
        <w:tc>
          <w:tcPr>
            <w:tcW w:w="3408" w:type="dxa"/>
            <w:tcBorders>
              <w:top w:val="single" w:sz="4" w:space="0" w:color="000000"/>
              <w:left w:val="single" w:sz="4" w:space="0" w:color="000000"/>
              <w:bottom w:val="single" w:sz="4" w:space="0" w:color="000000"/>
              <w:right w:val="single" w:sz="4" w:space="0" w:color="000000"/>
            </w:tcBorders>
            <w:vAlign w:val="center"/>
          </w:tcPr>
          <w:p w14:paraId="643BC938" w14:textId="363418D3" w:rsidR="002F41AD" w:rsidRDefault="002F41AD" w:rsidP="0014689F">
            <w:pPr>
              <w:spacing w:after="0" w:line="259" w:lineRule="auto"/>
              <w:ind w:right="9"/>
              <w:jc w:val="center"/>
            </w:pPr>
            <w:r>
              <w:t xml:space="preserve">02/2022 – </w:t>
            </w:r>
            <w:r w:rsidR="00E07647">
              <w:t>10</w:t>
            </w:r>
            <w:r>
              <w:t>/2022</w:t>
            </w:r>
          </w:p>
        </w:tc>
      </w:tr>
      <w:tr w:rsidR="002F41AD" w14:paraId="555FA841" w14:textId="77777777" w:rsidTr="0014689F">
        <w:trPr>
          <w:trHeight w:val="470"/>
        </w:trPr>
        <w:tc>
          <w:tcPr>
            <w:tcW w:w="6343" w:type="dxa"/>
            <w:tcBorders>
              <w:top w:val="single" w:sz="4" w:space="0" w:color="000000"/>
              <w:left w:val="single" w:sz="4" w:space="0" w:color="000000"/>
              <w:bottom w:val="single" w:sz="4" w:space="0" w:color="000000"/>
              <w:right w:val="single" w:sz="4" w:space="0" w:color="000000"/>
            </w:tcBorders>
            <w:vAlign w:val="center"/>
          </w:tcPr>
          <w:p w14:paraId="628F1BA9" w14:textId="77777777" w:rsidR="002F41AD" w:rsidRPr="00936EBE" w:rsidRDefault="002F41AD" w:rsidP="0014689F">
            <w:pPr>
              <w:spacing w:after="0" w:line="259" w:lineRule="auto"/>
              <w:ind w:left="283" w:hanging="233"/>
            </w:pPr>
            <w:r w:rsidRPr="00936EBE">
              <w:t xml:space="preserve">Difundir el derecho preferente de las víctimas de violencia de género para ocupar cualquier vacante que exista en otro centro de trabajo. </w:t>
            </w:r>
          </w:p>
        </w:tc>
        <w:tc>
          <w:tcPr>
            <w:tcW w:w="3408" w:type="dxa"/>
            <w:tcBorders>
              <w:top w:val="single" w:sz="4" w:space="0" w:color="000000"/>
              <w:left w:val="single" w:sz="4" w:space="0" w:color="000000"/>
              <w:bottom w:val="single" w:sz="4" w:space="0" w:color="000000"/>
              <w:right w:val="single" w:sz="4" w:space="0" w:color="000000"/>
            </w:tcBorders>
            <w:vAlign w:val="center"/>
          </w:tcPr>
          <w:p w14:paraId="272519E8" w14:textId="77777777" w:rsidR="002F41AD" w:rsidRDefault="002F41AD" w:rsidP="0014689F">
            <w:pPr>
              <w:spacing w:after="0" w:line="259" w:lineRule="auto"/>
              <w:ind w:right="9"/>
              <w:jc w:val="center"/>
            </w:pPr>
            <w:r w:rsidRPr="006A4D37">
              <w:t>Durante toda la vigencia del plan</w:t>
            </w:r>
          </w:p>
        </w:tc>
      </w:tr>
      <w:tr w:rsidR="002F41AD" w14:paraId="50149FB1" w14:textId="77777777" w:rsidTr="0014689F">
        <w:trPr>
          <w:trHeight w:val="470"/>
        </w:trPr>
        <w:tc>
          <w:tcPr>
            <w:tcW w:w="6343" w:type="dxa"/>
            <w:tcBorders>
              <w:top w:val="single" w:sz="4" w:space="0" w:color="000000"/>
              <w:left w:val="single" w:sz="4" w:space="0" w:color="000000"/>
              <w:bottom w:val="single" w:sz="4" w:space="0" w:color="000000"/>
              <w:right w:val="single" w:sz="4" w:space="0" w:color="000000"/>
            </w:tcBorders>
            <w:vAlign w:val="center"/>
          </w:tcPr>
          <w:p w14:paraId="6ECD0780" w14:textId="77777777" w:rsidR="002F41AD" w:rsidRPr="00936EBE" w:rsidRDefault="002F41AD" w:rsidP="0014689F">
            <w:pPr>
              <w:spacing w:after="0" w:line="259" w:lineRule="auto"/>
              <w:ind w:left="283" w:hanging="233"/>
            </w:pPr>
            <w:r w:rsidRPr="006F5CC2">
              <w:t>Establecer colaboraciones con asociaciones, ayuntamientos, etc. para la contratación de mujeres víctimas de violencia de género</w:t>
            </w:r>
          </w:p>
        </w:tc>
        <w:tc>
          <w:tcPr>
            <w:tcW w:w="3408" w:type="dxa"/>
            <w:tcBorders>
              <w:top w:val="single" w:sz="4" w:space="0" w:color="000000"/>
              <w:left w:val="single" w:sz="4" w:space="0" w:color="000000"/>
              <w:bottom w:val="single" w:sz="4" w:space="0" w:color="000000"/>
              <w:right w:val="single" w:sz="4" w:space="0" w:color="000000"/>
            </w:tcBorders>
            <w:vAlign w:val="center"/>
          </w:tcPr>
          <w:p w14:paraId="4AA5A76B" w14:textId="4A331679" w:rsidR="002F41AD" w:rsidRDefault="0071103B" w:rsidP="0014689F">
            <w:pPr>
              <w:spacing w:after="0" w:line="259" w:lineRule="auto"/>
              <w:ind w:right="9"/>
              <w:jc w:val="center"/>
            </w:pPr>
            <w:r w:rsidRPr="006A4D37">
              <w:t>Durante toda la vigencia del plan</w:t>
            </w:r>
          </w:p>
        </w:tc>
      </w:tr>
      <w:tr w:rsidR="002F41AD" w14:paraId="61D760D1" w14:textId="77777777" w:rsidTr="0014689F">
        <w:trPr>
          <w:trHeight w:val="470"/>
        </w:trPr>
        <w:tc>
          <w:tcPr>
            <w:tcW w:w="6343" w:type="dxa"/>
            <w:tcBorders>
              <w:top w:val="single" w:sz="4" w:space="0" w:color="000000"/>
              <w:left w:val="single" w:sz="4" w:space="0" w:color="000000"/>
              <w:bottom w:val="single" w:sz="4" w:space="0" w:color="000000"/>
              <w:right w:val="single" w:sz="4" w:space="0" w:color="000000"/>
            </w:tcBorders>
            <w:vAlign w:val="center"/>
          </w:tcPr>
          <w:p w14:paraId="423F31C0" w14:textId="77777777" w:rsidR="002F41AD" w:rsidRPr="006F5CC2" w:rsidRDefault="002F41AD" w:rsidP="0014689F">
            <w:pPr>
              <w:spacing w:after="0" w:line="259" w:lineRule="auto"/>
              <w:ind w:left="283" w:hanging="233"/>
            </w:pPr>
            <w:r w:rsidRPr="006F5CC2">
              <w:t>Poner a disposición de las trabajadoras víctima de violencia de género la política de anticipos existentes para que pueda afrontar un traslado de localidad</w:t>
            </w:r>
          </w:p>
        </w:tc>
        <w:tc>
          <w:tcPr>
            <w:tcW w:w="3408" w:type="dxa"/>
            <w:tcBorders>
              <w:top w:val="single" w:sz="4" w:space="0" w:color="000000"/>
              <w:left w:val="single" w:sz="4" w:space="0" w:color="000000"/>
              <w:bottom w:val="single" w:sz="4" w:space="0" w:color="000000"/>
              <w:right w:val="single" w:sz="4" w:space="0" w:color="000000"/>
            </w:tcBorders>
            <w:vAlign w:val="center"/>
          </w:tcPr>
          <w:p w14:paraId="0D647489" w14:textId="77777777" w:rsidR="002F41AD" w:rsidRDefault="002F41AD" w:rsidP="0014689F">
            <w:pPr>
              <w:spacing w:after="0" w:line="259" w:lineRule="auto"/>
              <w:ind w:right="9"/>
              <w:jc w:val="center"/>
            </w:pPr>
            <w:r w:rsidRPr="006A4D37">
              <w:t>Durante toda la vigencia del plan</w:t>
            </w:r>
          </w:p>
        </w:tc>
      </w:tr>
      <w:tr w:rsidR="002F41AD" w14:paraId="0007880C" w14:textId="77777777" w:rsidTr="0014689F">
        <w:trPr>
          <w:trHeight w:val="470"/>
        </w:trPr>
        <w:tc>
          <w:tcPr>
            <w:tcW w:w="9751" w:type="dxa"/>
            <w:gridSpan w:val="2"/>
            <w:tcBorders>
              <w:top w:val="single" w:sz="4" w:space="0" w:color="000000"/>
              <w:left w:val="single" w:sz="4" w:space="0" w:color="000000"/>
              <w:bottom w:val="single" w:sz="4" w:space="0" w:color="000000"/>
              <w:right w:val="single" w:sz="4" w:space="0" w:color="000000"/>
            </w:tcBorders>
            <w:shd w:val="clear" w:color="auto" w:fill="FFC000" w:themeFill="accent4"/>
            <w:vAlign w:val="center"/>
          </w:tcPr>
          <w:p w14:paraId="1EAA22D8" w14:textId="77777777" w:rsidR="002F41AD" w:rsidRDefault="002F41AD" w:rsidP="0014689F">
            <w:pPr>
              <w:spacing w:after="0" w:line="259" w:lineRule="auto"/>
              <w:ind w:left="50"/>
            </w:pPr>
            <w:r w:rsidRPr="0060160B">
              <w:rPr>
                <w:b/>
                <w:sz w:val="16"/>
              </w:rPr>
              <w:t>AREA DE DIVERSIDAD E IDENTIDAD SEXUAL</w:t>
            </w:r>
          </w:p>
        </w:tc>
      </w:tr>
      <w:tr w:rsidR="002F41AD" w14:paraId="47E6F100" w14:textId="77777777" w:rsidTr="0014689F">
        <w:trPr>
          <w:trHeight w:val="470"/>
        </w:trPr>
        <w:tc>
          <w:tcPr>
            <w:tcW w:w="6343" w:type="dxa"/>
            <w:tcBorders>
              <w:top w:val="single" w:sz="4" w:space="0" w:color="000000"/>
              <w:left w:val="single" w:sz="4" w:space="0" w:color="000000"/>
              <w:bottom w:val="single" w:sz="4" w:space="0" w:color="000000"/>
              <w:right w:val="single" w:sz="4" w:space="0" w:color="000000"/>
            </w:tcBorders>
            <w:vAlign w:val="center"/>
          </w:tcPr>
          <w:p w14:paraId="3BFAE417" w14:textId="77777777" w:rsidR="002F41AD" w:rsidRPr="006F5CC2" w:rsidRDefault="002F41AD" w:rsidP="0014689F">
            <w:pPr>
              <w:spacing w:after="0" w:line="259" w:lineRule="auto"/>
              <w:ind w:left="283" w:hanging="233"/>
            </w:pPr>
            <w:r w:rsidRPr="006F5CC2">
              <w:t>Comunicar a toda la pla</w:t>
            </w:r>
            <w:r>
              <w:t>n</w:t>
            </w:r>
            <w:r w:rsidRPr="006F5CC2">
              <w:t xml:space="preserve">tilla sobre </w:t>
            </w:r>
            <w:r>
              <w:t xml:space="preserve">el </w:t>
            </w:r>
            <w:r w:rsidRPr="00053411">
              <w:t>Área De Diversidad E Identidad Sexual</w:t>
            </w:r>
          </w:p>
        </w:tc>
        <w:tc>
          <w:tcPr>
            <w:tcW w:w="3408" w:type="dxa"/>
            <w:tcBorders>
              <w:top w:val="single" w:sz="4" w:space="0" w:color="000000"/>
              <w:left w:val="single" w:sz="4" w:space="0" w:color="000000"/>
              <w:bottom w:val="single" w:sz="4" w:space="0" w:color="000000"/>
              <w:right w:val="single" w:sz="4" w:space="0" w:color="000000"/>
            </w:tcBorders>
            <w:vAlign w:val="center"/>
          </w:tcPr>
          <w:p w14:paraId="230D14E2" w14:textId="77777777" w:rsidR="002F41AD" w:rsidRDefault="002F41AD" w:rsidP="0014689F">
            <w:pPr>
              <w:spacing w:after="0" w:line="259" w:lineRule="auto"/>
              <w:ind w:right="9"/>
              <w:jc w:val="center"/>
            </w:pPr>
            <w:r>
              <w:t>03/2022 – 09/2022</w:t>
            </w:r>
          </w:p>
        </w:tc>
      </w:tr>
      <w:tr w:rsidR="002F41AD" w14:paraId="44A1B1B5" w14:textId="77777777" w:rsidTr="0014689F">
        <w:trPr>
          <w:trHeight w:val="470"/>
        </w:trPr>
        <w:tc>
          <w:tcPr>
            <w:tcW w:w="6343" w:type="dxa"/>
            <w:tcBorders>
              <w:top w:val="single" w:sz="4" w:space="0" w:color="000000"/>
              <w:left w:val="single" w:sz="4" w:space="0" w:color="000000"/>
              <w:bottom w:val="single" w:sz="4" w:space="0" w:color="000000"/>
              <w:right w:val="single" w:sz="4" w:space="0" w:color="000000"/>
            </w:tcBorders>
            <w:vAlign w:val="center"/>
          </w:tcPr>
          <w:p w14:paraId="01B8711C" w14:textId="77777777" w:rsidR="002F41AD" w:rsidRPr="006F5CC2" w:rsidRDefault="002F41AD" w:rsidP="0014689F">
            <w:pPr>
              <w:spacing w:after="0" w:line="259" w:lineRule="auto"/>
              <w:ind w:left="283" w:hanging="233"/>
            </w:pPr>
            <w:r w:rsidRPr="006F5CC2">
              <w:t xml:space="preserve">Cerrar acuerdos de colaborar con el Colectivo </w:t>
            </w:r>
            <w:r w:rsidRPr="00B61418">
              <w:t>LGTBIQ+</w:t>
            </w:r>
            <w:r>
              <w:t xml:space="preserve"> </w:t>
            </w:r>
            <w:r w:rsidRPr="006F5CC2">
              <w:t>Gamá (Gran Canaria)</w:t>
            </w:r>
          </w:p>
        </w:tc>
        <w:tc>
          <w:tcPr>
            <w:tcW w:w="3408" w:type="dxa"/>
            <w:tcBorders>
              <w:top w:val="single" w:sz="4" w:space="0" w:color="000000"/>
              <w:left w:val="single" w:sz="4" w:space="0" w:color="000000"/>
              <w:bottom w:val="single" w:sz="4" w:space="0" w:color="000000"/>
              <w:right w:val="single" w:sz="4" w:space="0" w:color="000000"/>
            </w:tcBorders>
            <w:vAlign w:val="center"/>
          </w:tcPr>
          <w:p w14:paraId="1BD7E610" w14:textId="77777777" w:rsidR="002F41AD" w:rsidRDefault="002F41AD" w:rsidP="0014689F">
            <w:pPr>
              <w:spacing w:after="0" w:line="259" w:lineRule="auto"/>
              <w:ind w:right="9"/>
              <w:jc w:val="center"/>
            </w:pPr>
            <w:r>
              <w:t>06/2022 – 09/2022</w:t>
            </w:r>
          </w:p>
        </w:tc>
      </w:tr>
      <w:tr w:rsidR="002F41AD" w14:paraId="5AE5D8AA" w14:textId="77777777" w:rsidTr="0014689F">
        <w:trPr>
          <w:trHeight w:val="470"/>
        </w:trPr>
        <w:tc>
          <w:tcPr>
            <w:tcW w:w="6343" w:type="dxa"/>
            <w:tcBorders>
              <w:top w:val="single" w:sz="4" w:space="0" w:color="000000"/>
              <w:left w:val="single" w:sz="4" w:space="0" w:color="000000"/>
              <w:bottom w:val="single" w:sz="4" w:space="0" w:color="000000"/>
              <w:right w:val="single" w:sz="4" w:space="0" w:color="000000"/>
            </w:tcBorders>
            <w:vAlign w:val="center"/>
          </w:tcPr>
          <w:p w14:paraId="0A2B3896" w14:textId="77777777" w:rsidR="002F41AD" w:rsidRPr="006F5CC2" w:rsidRDefault="002F41AD" w:rsidP="0014689F">
            <w:pPr>
              <w:spacing w:after="0" w:line="259" w:lineRule="auto"/>
              <w:ind w:left="283" w:hanging="233"/>
            </w:pPr>
            <w:r w:rsidRPr="006F5CC2">
              <w:t>Conmemorar el día 28 de junio día internacional del orgullo Gay</w:t>
            </w:r>
          </w:p>
        </w:tc>
        <w:tc>
          <w:tcPr>
            <w:tcW w:w="3408" w:type="dxa"/>
            <w:tcBorders>
              <w:top w:val="single" w:sz="4" w:space="0" w:color="000000"/>
              <w:left w:val="single" w:sz="4" w:space="0" w:color="000000"/>
              <w:bottom w:val="single" w:sz="4" w:space="0" w:color="000000"/>
              <w:right w:val="single" w:sz="4" w:space="0" w:color="000000"/>
            </w:tcBorders>
            <w:vAlign w:val="center"/>
          </w:tcPr>
          <w:p w14:paraId="37267F13" w14:textId="77777777" w:rsidR="002F41AD" w:rsidRDefault="002F41AD" w:rsidP="0014689F">
            <w:pPr>
              <w:spacing w:after="0" w:line="259" w:lineRule="auto"/>
              <w:ind w:right="9"/>
              <w:jc w:val="center"/>
            </w:pPr>
            <w:r>
              <w:t>06/2022 – 06/2022</w:t>
            </w:r>
          </w:p>
        </w:tc>
      </w:tr>
      <w:tr w:rsidR="002F41AD" w14:paraId="5E92C6CA" w14:textId="77777777" w:rsidTr="0014689F">
        <w:trPr>
          <w:trHeight w:val="470"/>
        </w:trPr>
        <w:tc>
          <w:tcPr>
            <w:tcW w:w="9751"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3EB5C6A7" w14:textId="77777777" w:rsidR="002F41AD" w:rsidRDefault="002F41AD" w:rsidP="0014689F">
            <w:pPr>
              <w:spacing w:after="0" w:line="259" w:lineRule="auto"/>
              <w:ind w:left="50"/>
            </w:pPr>
            <w:r w:rsidRPr="0060160B">
              <w:rPr>
                <w:b/>
                <w:sz w:val="16"/>
              </w:rPr>
              <w:t>AREA DE COMUNICACIÓN INCLUSIVA Y NO SEXISTA</w:t>
            </w:r>
          </w:p>
        </w:tc>
      </w:tr>
      <w:tr w:rsidR="002F41AD" w14:paraId="59D28F41" w14:textId="77777777" w:rsidTr="0014689F">
        <w:trPr>
          <w:trHeight w:val="470"/>
        </w:trPr>
        <w:tc>
          <w:tcPr>
            <w:tcW w:w="6343" w:type="dxa"/>
            <w:tcBorders>
              <w:top w:val="single" w:sz="4" w:space="0" w:color="000000"/>
              <w:left w:val="single" w:sz="4" w:space="0" w:color="000000"/>
              <w:bottom w:val="single" w:sz="4" w:space="0" w:color="000000"/>
              <w:right w:val="single" w:sz="4" w:space="0" w:color="000000"/>
            </w:tcBorders>
            <w:vAlign w:val="center"/>
          </w:tcPr>
          <w:p w14:paraId="3FE11038" w14:textId="73132746" w:rsidR="002F41AD" w:rsidRPr="006F5CC2" w:rsidRDefault="002F41AD" w:rsidP="0014689F">
            <w:pPr>
              <w:spacing w:after="0" w:line="259" w:lineRule="auto"/>
              <w:ind w:left="283" w:hanging="233"/>
            </w:pPr>
            <w:r w:rsidRPr="00411931">
              <w:t xml:space="preserve">Mantener la difusión y publicidad en nuestros canales de comunicación al compromiso de </w:t>
            </w:r>
            <w:r w:rsidR="00255B0B">
              <w:rPr>
                <w:i/>
              </w:rPr>
              <w:t>Academia de Desarrollo Formativo</w:t>
            </w:r>
            <w:r w:rsidR="00255B0B" w:rsidRPr="00411931">
              <w:t xml:space="preserve"> </w:t>
            </w:r>
            <w:r w:rsidRPr="00411931">
              <w:t>con la igualdad de oportunidades</w:t>
            </w:r>
          </w:p>
        </w:tc>
        <w:tc>
          <w:tcPr>
            <w:tcW w:w="3408" w:type="dxa"/>
            <w:tcBorders>
              <w:top w:val="single" w:sz="4" w:space="0" w:color="000000"/>
              <w:left w:val="single" w:sz="4" w:space="0" w:color="000000"/>
              <w:bottom w:val="single" w:sz="4" w:space="0" w:color="000000"/>
              <w:right w:val="single" w:sz="4" w:space="0" w:color="000000"/>
            </w:tcBorders>
            <w:vAlign w:val="center"/>
          </w:tcPr>
          <w:p w14:paraId="38381035" w14:textId="77777777" w:rsidR="002F41AD" w:rsidRDefault="002F41AD" w:rsidP="0014689F">
            <w:pPr>
              <w:spacing w:after="0" w:line="259" w:lineRule="auto"/>
              <w:ind w:right="9"/>
              <w:jc w:val="center"/>
            </w:pPr>
            <w:r>
              <w:t>02/2022 – 09/2022</w:t>
            </w:r>
          </w:p>
        </w:tc>
      </w:tr>
      <w:tr w:rsidR="002F41AD" w14:paraId="0C23831C" w14:textId="77777777" w:rsidTr="0014689F">
        <w:trPr>
          <w:trHeight w:val="470"/>
        </w:trPr>
        <w:tc>
          <w:tcPr>
            <w:tcW w:w="6343" w:type="dxa"/>
            <w:tcBorders>
              <w:top w:val="single" w:sz="4" w:space="0" w:color="000000"/>
              <w:left w:val="single" w:sz="4" w:space="0" w:color="000000"/>
              <w:bottom w:val="single" w:sz="4" w:space="0" w:color="000000"/>
              <w:right w:val="single" w:sz="4" w:space="0" w:color="000000"/>
            </w:tcBorders>
            <w:vAlign w:val="center"/>
          </w:tcPr>
          <w:p w14:paraId="7DCE8DD2" w14:textId="73228C1B" w:rsidR="002F41AD" w:rsidRPr="006F5CC2" w:rsidRDefault="002F41AD" w:rsidP="0014689F">
            <w:pPr>
              <w:spacing w:after="0" w:line="259" w:lineRule="auto"/>
              <w:ind w:left="283" w:hanging="233"/>
            </w:pPr>
            <w:r w:rsidRPr="00411931">
              <w:t xml:space="preserve">Comunicar a la plantilla, los avances que se hayan realizado tras </w:t>
            </w:r>
            <w:r>
              <w:t xml:space="preserve">la aprobación del </w:t>
            </w:r>
            <w:r w:rsidRPr="00411931">
              <w:t xml:space="preserve">plan de igualdad </w:t>
            </w:r>
            <w:r>
              <w:t xml:space="preserve">aprobado </w:t>
            </w:r>
            <w:proofErr w:type="gramStart"/>
            <w:r>
              <w:t xml:space="preserve">en </w:t>
            </w:r>
            <w:r w:rsidRPr="00411931">
              <w:t xml:space="preserve"> 202</w:t>
            </w:r>
            <w:r w:rsidR="0071103B">
              <w:t>2</w:t>
            </w:r>
            <w:proofErr w:type="gramEnd"/>
          </w:p>
        </w:tc>
        <w:tc>
          <w:tcPr>
            <w:tcW w:w="3408" w:type="dxa"/>
            <w:tcBorders>
              <w:top w:val="single" w:sz="4" w:space="0" w:color="000000"/>
              <w:left w:val="single" w:sz="4" w:space="0" w:color="000000"/>
              <w:bottom w:val="single" w:sz="4" w:space="0" w:color="000000"/>
              <w:right w:val="single" w:sz="4" w:space="0" w:color="000000"/>
            </w:tcBorders>
            <w:vAlign w:val="center"/>
          </w:tcPr>
          <w:p w14:paraId="7823AFFD" w14:textId="23369240" w:rsidR="002F41AD" w:rsidRDefault="0071103B" w:rsidP="0014689F">
            <w:pPr>
              <w:spacing w:after="0" w:line="259" w:lineRule="auto"/>
              <w:ind w:right="9"/>
              <w:jc w:val="center"/>
            </w:pPr>
            <w:r>
              <w:t>12/2022</w:t>
            </w:r>
          </w:p>
        </w:tc>
      </w:tr>
      <w:tr w:rsidR="002F41AD" w14:paraId="3DA3CF47" w14:textId="77777777" w:rsidTr="0014689F">
        <w:trPr>
          <w:trHeight w:val="470"/>
        </w:trPr>
        <w:tc>
          <w:tcPr>
            <w:tcW w:w="6343" w:type="dxa"/>
            <w:tcBorders>
              <w:top w:val="single" w:sz="4" w:space="0" w:color="000000"/>
              <w:left w:val="single" w:sz="4" w:space="0" w:color="000000"/>
              <w:bottom w:val="single" w:sz="4" w:space="0" w:color="000000"/>
              <w:right w:val="single" w:sz="4" w:space="0" w:color="000000"/>
            </w:tcBorders>
            <w:vAlign w:val="center"/>
          </w:tcPr>
          <w:p w14:paraId="496988F0" w14:textId="77777777" w:rsidR="002F41AD" w:rsidRPr="006F5CC2" w:rsidRDefault="002F41AD" w:rsidP="0014689F">
            <w:pPr>
              <w:spacing w:after="0" w:line="259" w:lineRule="auto"/>
              <w:ind w:left="283" w:hanging="233"/>
            </w:pPr>
            <w:r w:rsidRPr="00411931">
              <w:t>Incorporar la perspectiva de género en la misión y visión de la empresa. Cultura de empresa</w:t>
            </w:r>
          </w:p>
        </w:tc>
        <w:tc>
          <w:tcPr>
            <w:tcW w:w="3408" w:type="dxa"/>
            <w:tcBorders>
              <w:top w:val="single" w:sz="4" w:space="0" w:color="000000"/>
              <w:left w:val="single" w:sz="4" w:space="0" w:color="000000"/>
              <w:bottom w:val="single" w:sz="4" w:space="0" w:color="000000"/>
              <w:right w:val="single" w:sz="4" w:space="0" w:color="000000"/>
            </w:tcBorders>
            <w:vAlign w:val="center"/>
          </w:tcPr>
          <w:p w14:paraId="70B728C4" w14:textId="77777777" w:rsidR="002F41AD" w:rsidRDefault="002F41AD" w:rsidP="0014689F">
            <w:pPr>
              <w:spacing w:after="0" w:line="259" w:lineRule="auto"/>
              <w:ind w:right="9"/>
              <w:jc w:val="center"/>
            </w:pPr>
            <w:r>
              <w:t xml:space="preserve">03/2022 – 09/2022 </w:t>
            </w:r>
          </w:p>
        </w:tc>
      </w:tr>
      <w:tr w:rsidR="002F41AD" w14:paraId="7A2B893A" w14:textId="77777777" w:rsidTr="0014689F">
        <w:trPr>
          <w:trHeight w:val="470"/>
        </w:trPr>
        <w:tc>
          <w:tcPr>
            <w:tcW w:w="6343" w:type="dxa"/>
            <w:tcBorders>
              <w:top w:val="single" w:sz="4" w:space="0" w:color="000000"/>
              <w:left w:val="single" w:sz="4" w:space="0" w:color="000000"/>
              <w:bottom w:val="single" w:sz="4" w:space="0" w:color="000000"/>
              <w:right w:val="single" w:sz="4" w:space="0" w:color="000000"/>
            </w:tcBorders>
            <w:vAlign w:val="center"/>
          </w:tcPr>
          <w:p w14:paraId="5053BC2C" w14:textId="77777777" w:rsidR="002F41AD" w:rsidRPr="006F5CC2" w:rsidRDefault="002F41AD" w:rsidP="0014689F">
            <w:pPr>
              <w:spacing w:after="0" w:line="259" w:lineRule="auto"/>
              <w:ind w:left="283" w:hanging="233"/>
            </w:pPr>
            <w:r w:rsidRPr="00411931">
              <w:t>Incluir entre sus valores el establecer los compromisos éticos a favor de la igualdad y equidad de género y la no discriminación por razón de sexo, diversidad cultural</w:t>
            </w:r>
          </w:p>
        </w:tc>
        <w:tc>
          <w:tcPr>
            <w:tcW w:w="3408" w:type="dxa"/>
            <w:tcBorders>
              <w:top w:val="single" w:sz="4" w:space="0" w:color="000000"/>
              <w:left w:val="single" w:sz="4" w:space="0" w:color="000000"/>
              <w:bottom w:val="single" w:sz="4" w:space="0" w:color="000000"/>
              <w:right w:val="single" w:sz="4" w:space="0" w:color="000000"/>
            </w:tcBorders>
            <w:vAlign w:val="center"/>
          </w:tcPr>
          <w:p w14:paraId="3766B49C" w14:textId="77777777" w:rsidR="002F41AD" w:rsidRDefault="002F41AD" w:rsidP="0014689F">
            <w:pPr>
              <w:spacing w:after="0" w:line="259" w:lineRule="auto"/>
              <w:ind w:right="9"/>
              <w:jc w:val="center"/>
            </w:pPr>
            <w:r>
              <w:t>03/2022 – 09/2022</w:t>
            </w:r>
          </w:p>
        </w:tc>
      </w:tr>
      <w:tr w:rsidR="002F41AD" w14:paraId="6E337263" w14:textId="77777777" w:rsidTr="0014689F">
        <w:trPr>
          <w:trHeight w:val="470"/>
        </w:trPr>
        <w:tc>
          <w:tcPr>
            <w:tcW w:w="6343" w:type="dxa"/>
            <w:tcBorders>
              <w:top w:val="single" w:sz="4" w:space="0" w:color="000000"/>
              <w:left w:val="single" w:sz="4" w:space="0" w:color="000000"/>
              <w:bottom w:val="single" w:sz="4" w:space="0" w:color="000000"/>
              <w:right w:val="single" w:sz="4" w:space="0" w:color="000000"/>
            </w:tcBorders>
            <w:vAlign w:val="center"/>
          </w:tcPr>
          <w:p w14:paraId="733C7DFD" w14:textId="77777777" w:rsidR="002F41AD" w:rsidRPr="006F5CC2" w:rsidRDefault="002F41AD" w:rsidP="0014689F">
            <w:pPr>
              <w:spacing w:after="0" w:line="259" w:lineRule="auto"/>
              <w:ind w:left="283" w:hanging="233"/>
            </w:pPr>
            <w:r w:rsidRPr="00411931">
              <w:t>Elaboración de la encuesta de clima para conocer si los valores de la empresa en RSC, igualdad de género y equidad son compartidos por toda la plantilla</w:t>
            </w:r>
          </w:p>
        </w:tc>
        <w:tc>
          <w:tcPr>
            <w:tcW w:w="3408" w:type="dxa"/>
            <w:tcBorders>
              <w:top w:val="single" w:sz="4" w:space="0" w:color="000000"/>
              <w:left w:val="single" w:sz="4" w:space="0" w:color="000000"/>
              <w:bottom w:val="single" w:sz="4" w:space="0" w:color="000000"/>
              <w:right w:val="single" w:sz="4" w:space="0" w:color="000000"/>
            </w:tcBorders>
            <w:vAlign w:val="center"/>
          </w:tcPr>
          <w:p w14:paraId="72BA3FEE" w14:textId="77777777" w:rsidR="002F41AD" w:rsidRDefault="002F41AD" w:rsidP="0014689F">
            <w:pPr>
              <w:spacing w:after="0" w:line="259" w:lineRule="auto"/>
              <w:ind w:right="9"/>
              <w:jc w:val="center"/>
            </w:pPr>
            <w:r>
              <w:t>04/2022</w:t>
            </w:r>
          </w:p>
        </w:tc>
      </w:tr>
      <w:tr w:rsidR="002F41AD" w14:paraId="3CC10FE0" w14:textId="77777777" w:rsidTr="0014689F">
        <w:trPr>
          <w:trHeight w:val="470"/>
        </w:trPr>
        <w:tc>
          <w:tcPr>
            <w:tcW w:w="6343" w:type="dxa"/>
            <w:tcBorders>
              <w:top w:val="single" w:sz="4" w:space="0" w:color="000000"/>
              <w:left w:val="single" w:sz="4" w:space="0" w:color="000000"/>
              <w:bottom w:val="single" w:sz="4" w:space="0" w:color="000000"/>
              <w:right w:val="single" w:sz="4" w:space="0" w:color="000000"/>
            </w:tcBorders>
            <w:vAlign w:val="center"/>
          </w:tcPr>
          <w:p w14:paraId="46B83394" w14:textId="77777777" w:rsidR="002F41AD" w:rsidRPr="006F5CC2" w:rsidRDefault="002F41AD" w:rsidP="0014689F">
            <w:pPr>
              <w:spacing w:after="0" w:line="259" w:lineRule="auto"/>
              <w:ind w:left="283" w:hanging="233"/>
            </w:pPr>
            <w:r w:rsidRPr="00411931">
              <w:t>Garantizar la multiculturalidad, la variedad de género y de perfiles entre los profesionales</w:t>
            </w:r>
          </w:p>
        </w:tc>
        <w:tc>
          <w:tcPr>
            <w:tcW w:w="3408" w:type="dxa"/>
            <w:tcBorders>
              <w:top w:val="single" w:sz="4" w:space="0" w:color="000000"/>
              <w:left w:val="single" w:sz="4" w:space="0" w:color="000000"/>
              <w:bottom w:val="single" w:sz="4" w:space="0" w:color="000000"/>
              <w:right w:val="single" w:sz="4" w:space="0" w:color="000000"/>
            </w:tcBorders>
            <w:vAlign w:val="center"/>
          </w:tcPr>
          <w:p w14:paraId="239F9919" w14:textId="77777777" w:rsidR="002F41AD" w:rsidRDefault="002F41AD" w:rsidP="0014689F">
            <w:pPr>
              <w:spacing w:after="0" w:line="259" w:lineRule="auto"/>
              <w:ind w:right="9"/>
              <w:jc w:val="center"/>
            </w:pPr>
            <w:r w:rsidRPr="006A4D37">
              <w:t>Durante toda la vigencia del plan</w:t>
            </w:r>
          </w:p>
        </w:tc>
      </w:tr>
      <w:tr w:rsidR="002F41AD" w14:paraId="30CDDFE7" w14:textId="77777777" w:rsidTr="0014689F">
        <w:trPr>
          <w:trHeight w:val="470"/>
        </w:trPr>
        <w:tc>
          <w:tcPr>
            <w:tcW w:w="6343" w:type="dxa"/>
            <w:tcBorders>
              <w:top w:val="single" w:sz="4" w:space="0" w:color="000000"/>
              <w:left w:val="single" w:sz="4" w:space="0" w:color="000000"/>
              <w:bottom w:val="single" w:sz="4" w:space="0" w:color="000000"/>
              <w:right w:val="single" w:sz="4" w:space="0" w:color="000000"/>
            </w:tcBorders>
            <w:vAlign w:val="center"/>
          </w:tcPr>
          <w:p w14:paraId="558ADC44" w14:textId="40C6CF81" w:rsidR="002F41AD" w:rsidRPr="006F5CC2" w:rsidRDefault="002F41AD" w:rsidP="0014689F">
            <w:pPr>
              <w:spacing w:after="0" w:line="259" w:lineRule="auto"/>
              <w:ind w:left="283" w:hanging="233"/>
            </w:pPr>
            <w:r w:rsidRPr="00A00CF0">
              <w:t>Difundir el nuevo Plan de Igualdad de Oportunidades en los medios de comunicación interna, Comunicando al personal quienes son las personas integrantes de la Comisión de Igualdad</w:t>
            </w:r>
          </w:p>
        </w:tc>
        <w:tc>
          <w:tcPr>
            <w:tcW w:w="3408" w:type="dxa"/>
            <w:tcBorders>
              <w:top w:val="single" w:sz="4" w:space="0" w:color="000000"/>
              <w:left w:val="single" w:sz="4" w:space="0" w:color="000000"/>
              <w:bottom w:val="single" w:sz="4" w:space="0" w:color="000000"/>
              <w:right w:val="single" w:sz="4" w:space="0" w:color="000000"/>
            </w:tcBorders>
            <w:vAlign w:val="center"/>
          </w:tcPr>
          <w:p w14:paraId="4B30F904" w14:textId="77777777" w:rsidR="002F41AD" w:rsidRDefault="002F41AD" w:rsidP="0014689F">
            <w:pPr>
              <w:spacing w:after="0" w:line="259" w:lineRule="auto"/>
              <w:ind w:right="9"/>
              <w:jc w:val="center"/>
            </w:pPr>
            <w:r>
              <w:t>Desde la firma del Plan de Igualdad</w:t>
            </w:r>
          </w:p>
        </w:tc>
      </w:tr>
      <w:tr w:rsidR="002F41AD" w14:paraId="301B465B" w14:textId="77777777" w:rsidTr="0014689F">
        <w:trPr>
          <w:trHeight w:val="470"/>
        </w:trPr>
        <w:tc>
          <w:tcPr>
            <w:tcW w:w="6343" w:type="dxa"/>
            <w:tcBorders>
              <w:top w:val="single" w:sz="4" w:space="0" w:color="000000"/>
              <w:left w:val="single" w:sz="4" w:space="0" w:color="000000"/>
              <w:bottom w:val="single" w:sz="4" w:space="0" w:color="000000"/>
              <w:right w:val="single" w:sz="4" w:space="0" w:color="000000"/>
            </w:tcBorders>
            <w:vAlign w:val="center"/>
          </w:tcPr>
          <w:p w14:paraId="65136567" w14:textId="77777777" w:rsidR="002F41AD" w:rsidRPr="006F5CC2" w:rsidRDefault="002F41AD" w:rsidP="0014689F">
            <w:pPr>
              <w:spacing w:after="0" w:line="259" w:lineRule="auto"/>
              <w:ind w:left="283" w:hanging="233"/>
            </w:pPr>
            <w:r w:rsidRPr="00A00CF0">
              <w:t>Publicar el plan de IGL en la WEB CORPORATIVA</w:t>
            </w:r>
          </w:p>
        </w:tc>
        <w:tc>
          <w:tcPr>
            <w:tcW w:w="3408" w:type="dxa"/>
            <w:tcBorders>
              <w:top w:val="single" w:sz="4" w:space="0" w:color="000000"/>
              <w:left w:val="single" w:sz="4" w:space="0" w:color="000000"/>
              <w:bottom w:val="single" w:sz="4" w:space="0" w:color="000000"/>
              <w:right w:val="single" w:sz="4" w:space="0" w:color="000000"/>
            </w:tcBorders>
            <w:vAlign w:val="center"/>
          </w:tcPr>
          <w:p w14:paraId="3425FB02" w14:textId="77777777" w:rsidR="002F41AD" w:rsidRDefault="002F41AD" w:rsidP="0014689F">
            <w:pPr>
              <w:spacing w:after="0" w:line="259" w:lineRule="auto"/>
              <w:ind w:right="9"/>
              <w:jc w:val="center"/>
            </w:pPr>
            <w:r>
              <w:t>Desde la firma del Plan de Igualdad</w:t>
            </w:r>
          </w:p>
        </w:tc>
      </w:tr>
      <w:tr w:rsidR="002F41AD" w14:paraId="568E9645" w14:textId="77777777" w:rsidTr="0014689F">
        <w:trPr>
          <w:trHeight w:val="470"/>
        </w:trPr>
        <w:tc>
          <w:tcPr>
            <w:tcW w:w="6343" w:type="dxa"/>
            <w:tcBorders>
              <w:top w:val="single" w:sz="4" w:space="0" w:color="000000"/>
              <w:left w:val="single" w:sz="4" w:space="0" w:color="000000"/>
              <w:bottom w:val="single" w:sz="4" w:space="0" w:color="000000"/>
              <w:right w:val="single" w:sz="4" w:space="0" w:color="000000"/>
            </w:tcBorders>
            <w:vAlign w:val="center"/>
          </w:tcPr>
          <w:p w14:paraId="2166E79A" w14:textId="77777777" w:rsidR="002F41AD" w:rsidRPr="006F5CC2" w:rsidRDefault="002F41AD" w:rsidP="0014689F">
            <w:pPr>
              <w:spacing w:after="0" w:line="259" w:lineRule="auto"/>
              <w:ind w:left="283" w:hanging="233"/>
            </w:pPr>
            <w:r w:rsidRPr="00A00CF0">
              <w:t>Sensibilizar a la plantilla en igualdad de género a través de acciones formativas, eventos, etc</w:t>
            </w:r>
          </w:p>
        </w:tc>
        <w:tc>
          <w:tcPr>
            <w:tcW w:w="3408" w:type="dxa"/>
            <w:tcBorders>
              <w:top w:val="single" w:sz="4" w:space="0" w:color="000000"/>
              <w:left w:val="single" w:sz="4" w:space="0" w:color="000000"/>
              <w:bottom w:val="single" w:sz="4" w:space="0" w:color="000000"/>
              <w:right w:val="single" w:sz="4" w:space="0" w:color="000000"/>
            </w:tcBorders>
            <w:vAlign w:val="center"/>
          </w:tcPr>
          <w:p w14:paraId="03CFD0EC" w14:textId="77777777" w:rsidR="002F41AD" w:rsidRDefault="002F41AD" w:rsidP="0014689F">
            <w:pPr>
              <w:spacing w:after="0" w:line="259" w:lineRule="auto"/>
              <w:ind w:right="9"/>
              <w:jc w:val="center"/>
            </w:pPr>
            <w:r>
              <w:t>02/2022 – 09/2022</w:t>
            </w:r>
          </w:p>
        </w:tc>
      </w:tr>
      <w:tr w:rsidR="002F41AD" w14:paraId="3C2CB3BB" w14:textId="77777777" w:rsidTr="0014689F">
        <w:trPr>
          <w:trHeight w:val="470"/>
        </w:trPr>
        <w:tc>
          <w:tcPr>
            <w:tcW w:w="9751" w:type="dxa"/>
            <w:gridSpan w:val="2"/>
            <w:tcBorders>
              <w:top w:val="single" w:sz="4" w:space="0" w:color="000000"/>
              <w:left w:val="single" w:sz="4" w:space="0" w:color="000000"/>
              <w:bottom w:val="single" w:sz="4" w:space="0" w:color="000000"/>
              <w:right w:val="single" w:sz="4" w:space="0" w:color="000000"/>
            </w:tcBorders>
            <w:shd w:val="clear" w:color="auto" w:fill="BDD6EE" w:themeFill="accent5" w:themeFillTint="66"/>
            <w:vAlign w:val="center"/>
          </w:tcPr>
          <w:p w14:paraId="37A7D1E9" w14:textId="77777777" w:rsidR="002F41AD" w:rsidRDefault="002F41AD" w:rsidP="0014689F">
            <w:pPr>
              <w:spacing w:after="0" w:line="259" w:lineRule="auto"/>
              <w:ind w:left="50"/>
            </w:pPr>
            <w:r w:rsidRPr="002C2546">
              <w:rPr>
                <w:b/>
                <w:sz w:val="16"/>
              </w:rPr>
              <w:t>AREA PREVENCIÓN ACOSO SEXUAL Y POR RAZÓN DE SEXO</w:t>
            </w:r>
          </w:p>
        </w:tc>
      </w:tr>
      <w:tr w:rsidR="002F41AD" w14:paraId="69DAF91A" w14:textId="77777777" w:rsidTr="0014689F">
        <w:trPr>
          <w:trHeight w:val="470"/>
        </w:trPr>
        <w:tc>
          <w:tcPr>
            <w:tcW w:w="6343" w:type="dxa"/>
            <w:tcBorders>
              <w:top w:val="single" w:sz="4" w:space="0" w:color="000000"/>
              <w:left w:val="single" w:sz="4" w:space="0" w:color="000000"/>
              <w:bottom w:val="single" w:sz="4" w:space="0" w:color="000000"/>
              <w:right w:val="single" w:sz="4" w:space="0" w:color="000000"/>
            </w:tcBorders>
            <w:vAlign w:val="center"/>
          </w:tcPr>
          <w:p w14:paraId="19F7EFD7" w14:textId="77777777" w:rsidR="002F41AD" w:rsidRPr="006F5CC2" w:rsidRDefault="002F41AD" w:rsidP="0014689F">
            <w:pPr>
              <w:spacing w:after="0" w:line="259" w:lineRule="auto"/>
              <w:ind w:left="283" w:hanging="233"/>
            </w:pPr>
            <w:r w:rsidRPr="0043748F">
              <w:t xml:space="preserve">Realización </w:t>
            </w:r>
            <w:r>
              <w:t xml:space="preserve">de varias acciones de difusión a través de los distintos canales del protocolo realizado por Grupo ADF </w:t>
            </w:r>
            <w:r w:rsidRPr="0043748F">
              <w:t>de acoso sexual y por razones de sexo</w:t>
            </w:r>
          </w:p>
        </w:tc>
        <w:tc>
          <w:tcPr>
            <w:tcW w:w="3408" w:type="dxa"/>
            <w:tcBorders>
              <w:top w:val="single" w:sz="4" w:space="0" w:color="000000"/>
              <w:left w:val="single" w:sz="4" w:space="0" w:color="000000"/>
              <w:bottom w:val="single" w:sz="4" w:space="0" w:color="000000"/>
              <w:right w:val="single" w:sz="4" w:space="0" w:color="000000"/>
            </w:tcBorders>
            <w:vAlign w:val="center"/>
          </w:tcPr>
          <w:p w14:paraId="57B8DBF4" w14:textId="77777777" w:rsidR="002F41AD" w:rsidRDefault="002F41AD" w:rsidP="0014689F">
            <w:pPr>
              <w:spacing w:after="0" w:line="259" w:lineRule="auto"/>
              <w:ind w:right="9"/>
              <w:jc w:val="center"/>
            </w:pPr>
            <w:r>
              <w:t>01/2022 – 06/2022</w:t>
            </w:r>
          </w:p>
        </w:tc>
      </w:tr>
      <w:tr w:rsidR="002F41AD" w14:paraId="4E3FA1FD" w14:textId="77777777" w:rsidTr="0014689F">
        <w:trPr>
          <w:trHeight w:val="470"/>
        </w:trPr>
        <w:tc>
          <w:tcPr>
            <w:tcW w:w="6343" w:type="dxa"/>
            <w:tcBorders>
              <w:top w:val="single" w:sz="4" w:space="0" w:color="000000"/>
              <w:left w:val="single" w:sz="4" w:space="0" w:color="000000"/>
              <w:bottom w:val="single" w:sz="4" w:space="0" w:color="000000"/>
              <w:right w:val="single" w:sz="4" w:space="0" w:color="000000"/>
            </w:tcBorders>
            <w:vAlign w:val="center"/>
          </w:tcPr>
          <w:p w14:paraId="10935601" w14:textId="77777777" w:rsidR="002F41AD" w:rsidRPr="0043748F" w:rsidRDefault="002F41AD" w:rsidP="0014689F">
            <w:pPr>
              <w:spacing w:after="0" w:line="259" w:lineRule="auto"/>
              <w:ind w:left="283" w:hanging="233"/>
            </w:pPr>
            <w:proofErr w:type="gramStart"/>
            <w:r w:rsidRPr="0043748F">
              <w:t>Asegurar</w:t>
            </w:r>
            <w:proofErr w:type="gramEnd"/>
            <w:r w:rsidRPr="0043748F">
              <w:t xml:space="preserve"> que los trabajadores y las trabajadoras disfruten de un entorno de trabajo libre de todo tipo de situaciones de acoso</w:t>
            </w:r>
            <w:r>
              <w:t xml:space="preserve"> y conocimiento de la existencia del protocolo por acoso sexual</w:t>
            </w:r>
          </w:p>
        </w:tc>
        <w:tc>
          <w:tcPr>
            <w:tcW w:w="3408" w:type="dxa"/>
            <w:tcBorders>
              <w:top w:val="single" w:sz="4" w:space="0" w:color="000000"/>
              <w:left w:val="single" w:sz="4" w:space="0" w:color="000000"/>
              <w:bottom w:val="single" w:sz="4" w:space="0" w:color="000000"/>
              <w:right w:val="single" w:sz="4" w:space="0" w:color="000000"/>
            </w:tcBorders>
            <w:vAlign w:val="center"/>
          </w:tcPr>
          <w:p w14:paraId="7F572BFE" w14:textId="77777777" w:rsidR="002F41AD" w:rsidRDefault="002F41AD" w:rsidP="0014689F">
            <w:pPr>
              <w:spacing w:after="0" w:line="259" w:lineRule="auto"/>
              <w:ind w:right="9"/>
              <w:jc w:val="center"/>
            </w:pPr>
            <w:r w:rsidRPr="006A4D37">
              <w:t>Durante toda la vigencia del plan</w:t>
            </w:r>
          </w:p>
        </w:tc>
      </w:tr>
    </w:tbl>
    <w:p w14:paraId="774B610D" w14:textId="5A443C35" w:rsidR="00EF6B6E" w:rsidRPr="00F5198B" w:rsidRDefault="00EF6B6E" w:rsidP="00F5198B">
      <w:pPr>
        <w:pStyle w:val="Ttulo11"/>
      </w:pPr>
    </w:p>
    <w:p w14:paraId="319D632E" w14:textId="36762863" w:rsidR="00074F9B" w:rsidRDefault="00074F9B" w:rsidP="008832B8">
      <w:pPr>
        <w:pStyle w:val="Ttulo11"/>
      </w:pPr>
      <w:bookmarkStart w:id="50" w:name="_Toc82629921"/>
      <w:r w:rsidRPr="00774340">
        <w:t xml:space="preserve">SISTEMA DE SEGUIMIENTO, EVALUACIÓN Y REVISIÓN DEL PLAN DE IGUALDAD DE </w:t>
      </w:r>
      <w:r w:rsidR="00255B0B" w:rsidRPr="00255B0B">
        <w:t xml:space="preserve">ACADEMIA DE DESARROLLO FORMATIVO </w:t>
      </w:r>
      <w:r w:rsidRPr="00774340">
        <w:t>SL</w:t>
      </w:r>
      <w:bookmarkEnd w:id="50"/>
    </w:p>
    <w:p w14:paraId="4AA6E15B" w14:textId="75C6EDDB" w:rsidR="008832B8" w:rsidRPr="00074F9B" w:rsidRDefault="008832B8" w:rsidP="008832B8">
      <w:pPr>
        <w:pStyle w:val="Ttulo11"/>
      </w:pPr>
    </w:p>
    <w:p w14:paraId="7DF2B4DF" w14:textId="7A8791CB" w:rsidR="00074F9B" w:rsidRDefault="00074F9B" w:rsidP="00074F9B">
      <w:pPr>
        <w:spacing w:line="360" w:lineRule="auto"/>
        <w:jc w:val="both"/>
        <w:rPr>
          <w:rFonts w:ascii="Times New Roman" w:hAnsi="Times New Roman"/>
          <w:sz w:val="24"/>
          <w:szCs w:val="24"/>
        </w:rPr>
      </w:pPr>
      <w:r w:rsidRPr="00074F9B">
        <w:rPr>
          <w:rFonts w:ascii="Times New Roman" w:hAnsi="Times New Roman"/>
          <w:sz w:val="24"/>
          <w:szCs w:val="24"/>
        </w:rPr>
        <w:t>La evaluación tiene por objeto valorar la adecuación de las medidas realizadas y verificar su coherencia</w:t>
      </w:r>
      <w:r w:rsidRPr="00074F9B">
        <w:rPr>
          <w:rFonts w:ascii="Times New Roman" w:hAnsi="Times New Roman"/>
          <w:spacing w:val="-47"/>
          <w:sz w:val="24"/>
          <w:szCs w:val="24"/>
        </w:rPr>
        <w:t xml:space="preserve"> </w:t>
      </w:r>
      <w:r w:rsidRPr="00074F9B">
        <w:rPr>
          <w:rFonts w:ascii="Times New Roman" w:hAnsi="Times New Roman"/>
          <w:sz w:val="24"/>
          <w:szCs w:val="24"/>
        </w:rPr>
        <w:t xml:space="preserve">con los objetivos propuestos inicialmente. Para ello </w:t>
      </w:r>
      <w:r w:rsidR="004C40B2">
        <w:rPr>
          <w:rFonts w:ascii="Times New Roman" w:hAnsi="Times New Roman"/>
          <w:sz w:val="24"/>
          <w:szCs w:val="24"/>
        </w:rPr>
        <w:t xml:space="preserve">Academia de Desarrollo Formativo, </w:t>
      </w:r>
      <w:r w:rsidR="005F19A8">
        <w:rPr>
          <w:rFonts w:ascii="Times New Roman" w:hAnsi="Times New Roman"/>
          <w:sz w:val="24"/>
          <w:szCs w:val="24"/>
        </w:rPr>
        <w:t>S.L.</w:t>
      </w:r>
      <w:r w:rsidRPr="00074F9B">
        <w:rPr>
          <w:rFonts w:ascii="Times New Roman" w:hAnsi="Times New Roman"/>
          <w:sz w:val="24"/>
          <w:szCs w:val="24"/>
        </w:rPr>
        <w:t xml:space="preserve"> evaluará que se hayan cumplido los</w:t>
      </w:r>
      <w:r w:rsidRPr="00074F9B">
        <w:rPr>
          <w:rFonts w:ascii="Times New Roman" w:hAnsi="Times New Roman"/>
          <w:spacing w:val="1"/>
          <w:sz w:val="24"/>
          <w:szCs w:val="24"/>
        </w:rPr>
        <w:t xml:space="preserve"> </w:t>
      </w:r>
      <w:r w:rsidRPr="00074F9B">
        <w:rPr>
          <w:rFonts w:ascii="Times New Roman" w:hAnsi="Times New Roman"/>
          <w:sz w:val="24"/>
          <w:szCs w:val="24"/>
        </w:rPr>
        <w:t>resultados</w:t>
      </w:r>
      <w:r w:rsidRPr="00074F9B">
        <w:rPr>
          <w:rFonts w:ascii="Times New Roman" w:hAnsi="Times New Roman"/>
          <w:spacing w:val="-4"/>
          <w:sz w:val="24"/>
          <w:szCs w:val="24"/>
        </w:rPr>
        <w:t xml:space="preserve"> </w:t>
      </w:r>
      <w:r w:rsidRPr="00074F9B">
        <w:rPr>
          <w:rFonts w:ascii="Times New Roman" w:hAnsi="Times New Roman"/>
          <w:sz w:val="24"/>
          <w:szCs w:val="24"/>
        </w:rPr>
        <w:t>previstos,</w:t>
      </w:r>
      <w:r w:rsidRPr="00074F9B">
        <w:rPr>
          <w:rFonts w:ascii="Times New Roman" w:hAnsi="Times New Roman"/>
          <w:spacing w:val="-6"/>
          <w:sz w:val="24"/>
          <w:szCs w:val="24"/>
        </w:rPr>
        <w:t xml:space="preserve"> </w:t>
      </w:r>
      <w:r w:rsidRPr="00074F9B">
        <w:rPr>
          <w:rFonts w:ascii="Times New Roman" w:hAnsi="Times New Roman"/>
          <w:sz w:val="24"/>
          <w:szCs w:val="24"/>
        </w:rPr>
        <w:t>el</w:t>
      </w:r>
      <w:r w:rsidRPr="00074F9B">
        <w:rPr>
          <w:rFonts w:ascii="Times New Roman" w:hAnsi="Times New Roman"/>
          <w:spacing w:val="-3"/>
          <w:sz w:val="24"/>
          <w:szCs w:val="24"/>
        </w:rPr>
        <w:t xml:space="preserve"> </w:t>
      </w:r>
      <w:r w:rsidRPr="00074F9B">
        <w:rPr>
          <w:rFonts w:ascii="Times New Roman" w:hAnsi="Times New Roman"/>
          <w:sz w:val="24"/>
          <w:szCs w:val="24"/>
        </w:rPr>
        <w:t>grado</w:t>
      </w:r>
      <w:r w:rsidRPr="00074F9B">
        <w:rPr>
          <w:rFonts w:ascii="Times New Roman" w:hAnsi="Times New Roman"/>
          <w:spacing w:val="-2"/>
          <w:sz w:val="24"/>
          <w:szCs w:val="24"/>
        </w:rPr>
        <w:t xml:space="preserve"> </w:t>
      </w:r>
      <w:r w:rsidRPr="00074F9B">
        <w:rPr>
          <w:rFonts w:ascii="Times New Roman" w:hAnsi="Times New Roman"/>
          <w:sz w:val="24"/>
          <w:szCs w:val="24"/>
        </w:rPr>
        <w:t>de</w:t>
      </w:r>
      <w:r w:rsidRPr="00074F9B">
        <w:rPr>
          <w:rFonts w:ascii="Times New Roman" w:hAnsi="Times New Roman"/>
          <w:spacing w:val="-3"/>
          <w:sz w:val="24"/>
          <w:szCs w:val="24"/>
        </w:rPr>
        <w:t xml:space="preserve"> </w:t>
      </w:r>
      <w:r w:rsidRPr="00074F9B">
        <w:rPr>
          <w:rFonts w:ascii="Times New Roman" w:hAnsi="Times New Roman"/>
          <w:sz w:val="24"/>
          <w:szCs w:val="24"/>
        </w:rPr>
        <w:t>satisfacción</w:t>
      </w:r>
      <w:r w:rsidRPr="00074F9B">
        <w:rPr>
          <w:rFonts w:ascii="Times New Roman" w:hAnsi="Times New Roman"/>
          <w:spacing w:val="-4"/>
          <w:sz w:val="24"/>
          <w:szCs w:val="24"/>
        </w:rPr>
        <w:t xml:space="preserve"> </w:t>
      </w:r>
      <w:r w:rsidRPr="00074F9B">
        <w:rPr>
          <w:rFonts w:ascii="Times New Roman" w:hAnsi="Times New Roman"/>
          <w:sz w:val="24"/>
          <w:szCs w:val="24"/>
        </w:rPr>
        <w:t>de</w:t>
      </w:r>
      <w:r w:rsidRPr="00074F9B">
        <w:rPr>
          <w:rFonts w:ascii="Times New Roman" w:hAnsi="Times New Roman"/>
          <w:spacing w:val="-3"/>
          <w:sz w:val="24"/>
          <w:szCs w:val="24"/>
        </w:rPr>
        <w:t xml:space="preserve"> </w:t>
      </w:r>
      <w:proofErr w:type="gramStart"/>
      <w:r w:rsidRPr="00074F9B">
        <w:rPr>
          <w:rFonts w:ascii="Times New Roman" w:hAnsi="Times New Roman"/>
          <w:sz w:val="24"/>
          <w:szCs w:val="24"/>
        </w:rPr>
        <w:t>destinatarias</w:t>
      </w:r>
      <w:r w:rsidRPr="00074F9B">
        <w:rPr>
          <w:rFonts w:ascii="Times New Roman" w:hAnsi="Times New Roman"/>
          <w:spacing w:val="-3"/>
          <w:sz w:val="24"/>
          <w:szCs w:val="24"/>
        </w:rPr>
        <w:t xml:space="preserve"> </w:t>
      </w:r>
      <w:r w:rsidRPr="00074F9B">
        <w:rPr>
          <w:rFonts w:ascii="Times New Roman" w:hAnsi="Times New Roman"/>
          <w:sz w:val="24"/>
          <w:szCs w:val="24"/>
        </w:rPr>
        <w:t>y</w:t>
      </w:r>
      <w:r w:rsidRPr="00074F9B">
        <w:rPr>
          <w:rFonts w:ascii="Times New Roman" w:hAnsi="Times New Roman"/>
          <w:spacing w:val="-3"/>
          <w:sz w:val="24"/>
          <w:szCs w:val="24"/>
        </w:rPr>
        <w:t xml:space="preserve"> </w:t>
      </w:r>
      <w:r w:rsidRPr="00074F9B">
        <w:rPr>
          <w:rFonts w:ascii="Times New Roman" w:hAnsi="Times New Roman"/>
          <w:sz w:val="24"/>
          <w:szCs w:val="24"/>
        </w:rPr>
        <w:t>destinatarios</w:t>
      </w:r>
      <w:proofErr w:type="gramEnd"/>
      <w:r w:rsidRPr="00074F9B">
        <w:rPr>
          <w:rFonts w:ascii="Times New Roman" w:hAnsi="Times New Roman"/>
          <w:spacing w:val="-3"/>
          <w:sz w:val="24"/>
          <w:szCs w:val="24"/>
        </w:rPr>
        <w:t xml:space="preserve"> </w:t>
      </w:r>
      <w:r w:rsidRPr="00074F9B">
        <w:rPr>
          <w:rFonts w:ascii="Times New Roman" w:hAnsi="Times New Roman"/>
          <w:sz w:val="24"/>
          <w:szCs w:val="24"/>
        </w:rPr>
        <w:t>de</w:t>
      </w:r>
      <w:r w:rsidRPr="00074F9B">
        <w:rPr>
          <w:rFonts w:ascii="Times New Roman" w:hAnsi="Times New Roman"/>
          <w:spacing w:val="-3"/>
          <w:sz w:val="24"/>
          <w:szCs w:val="24"/>
        </w:rPr>
        <w:t xml:space="preserve"> </w:t>
      </w:r>
      <w:r w:rsidRPr="00074F9B">
        <w:rPr>
          <w:rFonts w:ascii="Times New Roman" w:hAnsi="Times New Roman"/>
          <w:sz w:val="24"/>
          <w:szCs w:val="24"/>
        </w:rPr>
        <w:t>las</w:t>
      </w:r>
      <w:r w:rsidRPr="00074F9B">
        <w:rPr>
          <w:rFonts w:ascii="Times New Roman" w:hAnsi="Times New Roman"/>
          <w:spacing w:val="-5"/>
          <w:sz w:val="24"/>
          <w:szCs w:val="24"/>
        </w:rPr>
        <w:t xml:space="preserve"> </w:t>
      </w:r>
      <w:r w:rsidRPr="00074F9B">
        <w:rPr>
          <w:rFonts w:ascii="Times New Roman" w:hAnsi="Times New Roman"/>
          <w:sz w:val="24"/>
          <w:szCs w:val="24"/>
        </w:rPr>
        <w:t>medidas</w:t>
      </w:r>
      <w:r w:rsidRPr="00074F9B">
        <w:rPr>
          <w:rFonts w:ascii="Times New Roman" w:hAnsi="Times New Roman"/>
          <w:spacing w:val="-6"/>
          <w:sz w:val="24"/>
          <w:szCs w:val="24"/>
        </w:rPr>
        <w:t xml:space="preserve"> </w:t>
      </w:r>
      <w:r w:rsidRPr="00074F9B">
        <w:rPr>
          <w:rFonts w:ascii="Times New Roman" w:hAnsi="Times New Roman"/>
          <w:sz w:val="24"/>
          <w:szCs w:val="24"/>
        </w:rPr>
        <w:t>y</w:t>
      </w:r>
      <w:r w:rsidRPr="00074F9B">
        <w:rPr>
          <w:rFonts w:ascii="Times New Roman" w:hAnsi="Times New Roman"/>
          <w:spacing w:val="-3"/>
          <w:sz w:val="24"/>
          <w:szCs w:val="24"/>
        </w:rPr>
        <w:t xml:space="preserve"> </w:t>
      </w:r>
      <w:r w:rsidRPr="00074F9B">
        <w:rPr>
          <w:rFonts w:ascii="Times New Roman" w:hAnsi="Times New Roman"/>
          <w:sz w:val="24"/>
          <w:szCs w:val="24"/>
        </w:rPr>
        <w:t>si</w:t>
      </w:r>
      <w:r w:rsidRPr="00074F9B">
        <w:rPr>
          <w:rFonts w:ascii="Times New Roman" w:hAnsi="Times New Roman"/>
          <w:spacing w:val="-4"/>
          <w:sz w:val="24"/>
          <w:szCs w:val="24"/>
        </w:rPr>
        <w:t xml:space="preserve"> </w:t>
      </w:r>
      <w:r w:rsidRPr="00074F9B">
        <w:rPr>
          <w:rFonts w:ascii="Times New Roman" w:hAnsi="Times New Roman"/>
          <w:sz w:val="24"/>
          <w:szCs w:val="24"/>
        </w:rPr>
        <w:t>ha</w:t>
      </w:r>
      <w:r w:rsidRPr="00074F9B">
        <w:rPr>
          <w:rFonts w:ascii="Times New Roman" w:hAnsi="Times New Roman"/>
          <w:spacing w:val="-3"/>
          <w:sz w:val="24"/>
          <w:szCs w:val="24"/>
        </w:rPr>
        <w:t xml:space="preserve"> </w:t>
      </w:r>
      <w:r w:rsidR="005F19A8" w:rsidRPr="00074F9B">
        <w:rPr>
          <w:rFonts w:ascii="Times New Roman" w:hAnsi="Times New Roman"/>
          <w:sz w:val="24"/>
          <w:szCs w:val="24"/>
        </w:rPr>
        <w:t>sid</w:t>
      </w:r>
      <w:r w:rsidR="001E39F6">
        <w:rPr>
          <w:rFonts w:ascii="Times New Roman" w:hAnsi="Times New Roman"/>
          <w:sz w:val="24"/>
          <w:szCs w:val="24"/>
        </w:rPr>
        <w:t>o correcto el</w:t>
      </w:r>
      <w:r w:rsidRPr="00074F9B">
        <w:rPr>
          <w:rFonts w:ascii="Times New Roman" w:hAnsi="Times New Roman"/>
          <w:spacing w:val="-1"/>
          <w:sz w:val="24"/>
          <w:szCs w:val="24"/>
        </w:rPr>
        <w:t xml:space="preserve"> </w:t>
      </w:r>
      <w:r w:rsidRPr="00074F9B">
        <w:rPr>
          <w:rFonts w:ascii="Times New Roman" w:hAnsi="Times New Roman"/>
          <w:sz w:val="24"/>
          <w:szCs w:val="24"/>
        </w:rPr>
        <w:t>desarrollo de</w:t>
      </w:r>
      <w:r w:rsidRPr="00074F9B">
        <w:rPr>
          <w:rFonts w:ascii="Times New Roman" w:hAnsi="Times New Roman"/>
          <w:spacing w:val="1"/>
          <w:sz w:val="24"/>
          <w:szCs w:val="24"/>
        </w:rPr>
        <w:t xml:space="preserve"> </w:t>
      </w:r>
      <w:r w:rsidRPr="00074F9B">
        <w:rPr>
          <w:rFonts w:ascii="Times New Roman" w:hAnsi="Times New Roman"/>
          <w:sz w:val="24"/>
          <w:szCs w:val="24"/>
        </w:rPr>
        <w:t>las</w:t>
      </w:r>
      <w:r w:rsidRPr="00074F9B">
        <w:rPr>
          <w:rFonts w:ascii="Times New Roman" w:hAnsi="Times New Roman"/>
          <w:spacing w:val="-1"/>
          <w:sz w:val="24"/>
          <w:szCs w:val="24"/>
        </w:rPr>
        <w:t xml:space="preserve"> </w:t>
      </w:r>
      <w:r w:rsidRPr="00074F9B">
        <w:rPr>
          <w:rFonts w:ascii="Times New Roman" w:hAnsi="Times New Roman"/>
          <w:sz w:val="24"/>
          <w:szCs w:val="24"/>
        </w:rPr>
        <w:t>mismas.</w:t>
      </w:r>
    </w:p>
    <w:p w14:paraId="6311D50E" w14:textId="77777777" w:rsidR="00847030" w:rsidRDefault="00074F9B" w:rsidP="00074F9B">
      <w:pPr>
        <w:tabs>
          <w:tab w:val="left" w:pos="1882"/>
        </w:tabs>
        <w:spacing w:line="360" w:lineRule="auto"/>
        <w:jc w:val="both"/>
        <w:rPr>
          <w:rFonts w:ascii="Times New Roman" w:hAnsi="Times New Roman"/>
          <w:sz w:val="24"/>
          <w:szCs w:val="24"/>
        </w:rPr>
      </w:pPr>
      <w:r w:rsidRPr="00074F9B">
        <w:rPr>
          <w:rFonts w:ascii="Times New Roman" w:hAnsi="Times New Roman"/>
          <w:sz w:val="24"/>
          <w:szCs w:val="24"/>
        </w:rPr>
        <w:t xml:space="preserve">Este plan de igualdad contempla una fase de seguimiento </w:t>
      </w:r>
      <w:proofErr w:type="gramStart"/>
      <w:r w:rsidRPr="00074F9B">
        <w:rPr>
          <w:rFonts w:ascii="Times New Roman" w:hAnsi="Times New Roman"/>
          <w:sz w:val="24"/>
          <w:szCs w:val="24"/>
        </w:rPr>
        <w:t>del mismo</w:t>
      </w:r>
      <w:proofErr w:type="gramEnd"/>
      <w:r w:rsidRPr="00074F9B">
        <w:rPr>
          <w:rFonts w:ascii="Times New Roman" w:hAnsi="Times New Roman"/>
          <w:sz w:val="24"/>
          <w:szCs w:val="24"/>
        </w:rPr>
        <w:t>, que permitirá reconocer el desarrollo del plan y los resultados obtenidos en las diferentes áreas de actuación durante y después de su desarrollo e implementación.</w:t>
      </w:r>
      <w:r w:rsidR="00847030">
        <w:rPr>
          <w:rFonts w:ascii="Times New Roman" w:hAnsi="Times New Roman"/>
          <w:sz w:val="24"/>
          <w:szCs w:val="24"/>
        </w:rPr>
        <w:t xml:space="preserve"> </w:t>
      </w:r>
      <w:r w:rsidRPr="00074F9B">
        <w:rPr>
          <w:rFonts w:ascii="Times New Roman" w:hAnsi="Times New Roman"/>
          <w:sz w:val="24"/>
          <w:szCs w:val="24"/>
        </w:rPr>
        <w:t>La fase de seguimiento se realizará regularmente de manera programada y facilitará información sobre posibles necesidades o dificultades surgidas en la ejecución. Este conocimiento posibilitará su cobertura y corrección, proporcionando al plan la flexibilidad necesaria para su éxito.</w:t>
      </w:r>
    </w:p>
    <w:p w14:paraId="3E2778A4" w14:textId="31106C1C" w:rsidR="00074F9B" w:rsidRDefault="00074F9B" w:rsidP="00074F9B">
      <w:pPr>
        <w:tabs>
          <w:tab w:val="left" w:pos="1882"/>
        </w:tabs>
        <w:spacing w:line="360" w:lineRule="auto"/>
        <w:jc w:val="both"/>
        <w:rPr>
          <w:rFonts w:ascii="Times New Roman" w:hAnsi="Times New Roman"/>
          <w:sz w:val="24"/>
          <w:szCs w:val="24"/>
        </w:rPr>
      </w:pPr>
      <w:r w:rsidRPr="00074F9B">
        <w:rPr>
          <w:rFonts w:ascii="Times New Roman" w:hAnsi="Times New Roman"/>
          <w:sz w:val="24"/>
          <w:szCs w:val="24"/>
        </w:rPr>
        <w:t xml:space="preserve">Los resultados de seguimiento del desarrollo del plan formarán parte integral de la evaluación. </w:t>
      </w:r>
    </w:p>
    <w:p w14:paraId="5E102B3D" w14:textId="56EBDDA8" w:rsidR="00447D81" w:rsidRPr="004D2BA7" w:rsidRDefault="00447D81" w:rsidP="00074F9B">
      <w:pPr>
        <w:tabs>
          <w:tab w:val="left" w:pos="1882"/>
        </w:tabs>
        <w:spacing w:line="360" w:lineRule="auto"/>
        <w:jc w:val="both"/>
        <w:rPr>
          <w:rFonts w:ascii="Times New Roman" w:hAnsi="Times New Roman"/>
          <w:b/>
          <w:i/>
          <w:sz w:val="24"/>
          <w:szCs w:val="24"/>
          <w:u w:val="single"/>
        </w:rPr>
      </w:pPr>
      <w:r w:rsidRPr="004D2BA7">
        <w:rPr>
          <w:rFonts w:ascii="Times New Roman" w:hAnsi="Times New Roman"/>
          <w:b/>
          <w:i/>
          <w:sz w:val="24"/>
          <w:szCs w:val="24"/>
          <w:u w:val="single"/>
        </w:rPr>
        <w:t xml:space="preserve">Las reuniones con la comisión negociadora se realizarán </w:t>
      </w:r>
      <w:proofErr w:type="gramStart"/>
      <w:r w:rsidRPr="004D2BA7">
        <w:rPr>
          <w:rFonts w:ascii="Times New Roman" w:hAnsi="Times New Roman"/>
          <w:b/>
          <w:i/>
          <w:sz w:val="24"/>
          <w:szCs w:val="24"/>
          <w:u w:val="single"/>
        </w:rPr>
        <w:t>cuatrimestralmente.</w:t>
      </w:r>
      <w:r w:rsidR="004D2BA7">
        <w:rPr>
          <w:rFonts w:ascii="Times New Roman" w:hAnsi="Times New Roman"/>
          <w:b/>
          <w:i/>
          <w:sz w:val="24"/>
          <w:szCs w:val="24"/>
          <w:u w:val="single"/>
        </w:rPr>
        <w:t>(</w:t>
      </w:r>
      <w:proofErr w:type="gramEnd"/>
      <w:r w:rsidR="004D2BA7">
        <w:rPr>
          <w:rFonts w:ascii="Times New Roman" w:hAnsi="Times New Roman"/>
          <w:b/>
          <w:i/>
          <w:sz w:val="24"/>
          <w:szCs w:val="24"/>
          <w:u w:val="single"/>
        </w:rPr>
        <w:t>Cada 4 meses según disponibilidad de los integrantes de la misma)</w:t>
      </w:r>
    </w:p>
    <w:p w14:paraId="1E46DBE3" w14:textId="3DF1247D" w:rsidR="006711DB" w:rsidRPr="004D2BA7" w:rsidRDefault="00447D81" w:rsidP="00074F9B">
      <w:pPr>
        <w:tabs>
          <w:tab w:val="left" w:pos="1882"/>
        </w:tabs>
        <w:spacing w:line="360" w:lineRule="auto"/>
        <w:jc w:val="both"/>
        <w:rPr>
          <w:rFonts w:ascii="Times New Roman" w:hAnsi="Times New Roman"/>
          <w:b/>
          <w:sz w:val="24"/>
          <w:szCs w:val="24"/>
        </w:rPr>
      </w:pPr>
      <w:r w:rsidRPr="004D2BA7">
        <w:rPr>
          <w:rFonts w:ascii="Times New Roman" w:hAnsi="Times New Roman"/>
          <w:b/>
          <w:sz w:val="24"/>
          <w:szCs w:val="24"/>
        </w:rPr>
        <w:t xml:space="preserve">El procedimiento de seguimiento se realizará según establece el nuevo RD </w:t>
      </w:r>
      <w:r w:rsidR="00853585" w:rsidRPr="004D2BA7">
        <w:rPr>
          <w:rFonts w:ascii="Times New Roman" w:hAnsi="Times New Roman"/>
          <w:b/>
          <w:sz w:val="24"/>
          <w:szCs w:val="24"/>
        </w:rPr>
        <w:t xml:space="preserve">y se </w:t>
      </w:r>
      <w:proofErr w:type="gramStart"/>
      <w:r w:rsidR="006711DB" w:rsidRPr="004D2BA7">
        <w:rPr>
          <w:rFonts w:ascii="Times New Roman" w:hAnsi="Times New Roman"/>
          <w:b/>
          <w:sz w:val="24"/>
          <w:szCs w:val="24"/>
        </w:rPr>
        <w:t>llevará  a</w:t>
      </w:r>
      <w:proofErr w:type="gramEnd"/>
      <w:r w:rsidR="006711DB" w:rsidRPr="004D2BA7">
        <w:rPr>
          <w:rFonts w:ascii="Times New Roman" w:hAnsi="Times New Roman"/>
          <w:b/>
          <w:sz w:val="24"/>
          <w:szCs w:val="24"/>
        </w:rPr>
        <w:t xml:space="preserve"> cabo según la ficha establecida en la guía del Plan de igualdad que anexamos a continuación:</w:t>
      </w:r>
      <w:r w:rsidR="00152A28" w:rsidRPr="00152A28">
        <w:rPr>
          <w:noProof/>
        </w:rPr>
        <w:t xml:space="preserve"> </w:t>
      </w:r>
    </w:p>
    <w:tbl>
      <w:tblPr>
        <w:tblStyle w:val="TableGrid0"/>
        <w:tblW w:w="12853" w:type="dxa"/>
        <w:tblInd w:w="6" w:type="dxa"/>
        <w:tblCellMar>
          <w:top w:w="3" w:type="dxa"/>
          <w:left w:w="107" w:type="dxa"/>
          <w:right w:w="141" w:type="dxa"/>
        </w:tblCellMar>
        <w:tblLook w:val="04A0" w:firstRow="1" w:lastRow="0" w:firstColumn="1" w:lastColumn="0" w:noHBand="0" w:noVBand="1"/>
      </w:tblPr>
      <w:tblGrid>
        <w:gridCol w:w="4261"/>
        <w:gridCol w:w="3131"/>
        <w:gridCol w:w="2819"/>
        <w:gridCol w:w="360"/>
        <w:gridCol w:w="2282"/>
      </w:tblGrid>
      <w:tr w:rsidR="006711DB" w14:paraId="14066110" w14:textId="77777777" w:rsidTr="006711DB">
        <w:trPr>
          <w:trHeight w:val="622"/>
        </w:trPr>
        <w:tc>
          <w:tcPr>
            <w:tcW w:w="10211" w:type="dxa"/>
            <w:gridSpan w:val="3"/>
            <w:tcBorders>
              <w:top w:val="nil"/>
              <w:left w:val="single" w:sz="4" w:space="0" w:color="FFFFFF"/>
              <w:bottom w:val="single" w:sz="4" w:space="0" w:color="FFFFFF"/>
              <w:right w:val="nil"/>
            </w:tcBorders>
            <w:shd w:val="clear" w:color="auto" w:fill="5C1E3E"/>
            <w:vAlign w:val="center"/>
          </w:tcPr>
          <w:p w14:paraId="43DF0B5C" w14:textId="77777777" w:rsidR="006711DB" w:rsidRDefault="006711DB" w:rsidP="007F4842">
            <w:pPr>
              <w:spacing w:after="0" w:line="259" w:lineRule="auto"/>
            </w:pPr>
            <w:r>
              <w:rPr>
                <w:rFonts w:ascii="Calibri" w:eastAsia="Calibri" w:hAnsi="Calibri" w:cs="Calibri"/>
                <w:b/>
                <w:color w:val="FFFFFF"/>
                <w:sz w:val="18"/>
              </w:rPr>
              <w:t xml:space="preserve">FICHA DE SEGUIMIENTO DE MEDIDAS </w:t>
            </w:r>
          </w:p>
        </w:tc>
        <w:tc>
          <w:tcPr>
            <w:tcW w:w="2642" w:type="dxa"/>
            <w:gridSpan w:val="2"/>
            <w:tcBorders>
              <w:top w:val="nil"/>
              <w:left w:val="nil"/>
              <w:bottom w:val="single" w:sz="4" w:space="0" w:color="FFFFFF"/>
              <w:right w:val="single" w:sz="4" w:space="0" w:color="FFFFFF"/>
            </w:tcBorders>
            <w:shd w:val="clear" w:color="auto" w:fill="5C1E3E"/>
          </w:tcPr>
          <w:p w14:paraId="5EC3AE66" w14:textId="77777777" w:rsidR="006711DB" w:rsidRDefault="006711DB" w:rsidP="007F4842">
            <w:pPr>
              <w:spacing w:after="160" w:line="259" w:lineRule="auto"/>
            </w:pPr>
          </w:p>
        </w:tc>
      </w:tr>
      <w:tr w:rsidR="004D2BA7" w14:paraId="60E2B7F3" w14:textId="77777777" w:rsidTr="006711DB">
        <w:trPr>
          <w:trHeight w:val="426"/>
        </w:trPr>
        <w:tc>
          <w:tcPr>
            <w:tcW w:w="4261" w:type="dxa"/>
            <w:tcBorders>
              <w:top w:val="single" w:sz="4" w:space="0" w:color="FFFFFF"/>
              <w:left w:val="single" w:sz="4" w:space="0" w:color="FFFFFF"/>
              <w:bottom w:val="single" w:sz="4" w:space="0" w:color="FFFFFF"/>
              <w:right w:val="single" w:sz="4" w:space="0" w:color="FFFFFF"/>
            </w:tcBorders>
            <w:shd w:val="clear" w:color="auto" w:fill="5C1E3E"/>
            <w:vAlign w:val="center"/>
          </w:tcPr>
          <w:p w14:paraId="53C66CC4" w14:textId="77777777" w:rsidR="006711DB" w:rsidRDefault="006711DB" w:rsidP="007F4842">
            <w:pPr>
              <w:spacing w:after="0" w:line="259" w:lineRule="auto"/>
            </w:pPr>
            <w:r>
              <w:rPr>
                <w:rFonts w:ascii="Calibri" w:eastAsia="Calibri" w:hAnsi="Calibri" w:cs="Calibri"/>
                <w:b/>
                <w:color w:val="FFFFFF"/>
                <w:sz w:val="18"/>
              </w:rPr>
              <w:t xml:space="preserve">Medida </w:t>
            </w:r>
          </w:p>
        </w:tc>
        <w:tc>
          <w:tcPr>
            <w:tcW w:w="5949" w:type="dxa"/>
            <w:gridSpan w:val="2"/>
            <w:tcBorders>
              <w:top w:val="single" w:sz="4" w:space="0" w:color="FFFFFF"/>
              <w:left w:val="single" w:sz="4" w:space="0" w:color="FFFFFF"/>
              <w:bottom w:val="single" w:sz="4" w:space="0" w:color="FFFFFF"/>
              <w:right w:val="nil"/>
            </w:tcBorders>
            <w:shd w:val="clear" w:color="auto" w:fill="D4D8DB"/>
            <w:vAlign w:val="center"/>
          </w:tcPr>
          <w:p w14:paraId="7E477FC1" w14:textId="77777777" w:rsidR="006711DB" w:rsidRDefault="006711DB" w:rsidP="007F4842">
            <w:pPr>
              <w:spacing w:after="0" w:line="259" w:lineRule="auto"/>
              <w:ind w:left="1"/>
            </w:pPr>
            <w:r>
              <w:rPr>
                <w:sz w:val="18"/>
              </w:rPr>
              <w:t xml:space="preserve">(Especificar) </w:t>
            </w:r>
          </w:p>
        </w:tc>
        <w:tc>
          <w:tcPr>
            <w:tcW w:w="2642" w:type="dxa"/>
            <w:gridSpan w:val="2"/>
            <w:tcBorders>
              <w:top w:val="single" w:sz="4" w:space="0" w:color="FFFFFF"/>
              <w:left w:val="nil"/>
              <w:bottom w:val="single" w:sz="4" w:space="0" w:color="FFFFFF"/>
              <w:right w:val="single" w:sz="4" w:space="0" w:color="FFFFFF"/>
            </w:tcBorders>
            <w:shd w:val="clear" w:color="auto" w:fill="D4D8DB"/>
          </w:tcPr>
          <w:p w14:paraId="17FD062D" w14:textId="77777777" w:rsidR="006711DB" w:rsidRDefault="006711DB" w:rsidP="007F4842">
            <w:pPr>
              <w:spacing w:after="160" w:line="259" w:lineRule="auto"/>
            </w:pPr>
          </w:p>
        </w:tc>
      </w:tr>
      <w:tr w:rsidR="006711DB" w14:paraId="69D873A5" w14:textId="77777777" w:rsidTr="006711DB">
        <w:trPr>
          <w:trHeight w:val="467"/>
        </w:trPr>
        <w:tc>
          <w:tcPr>
            <w:tcW w:w="4261" w:type="dxa"/>
            <w:tcBorders>
              <w:top w:val="single" w:sz="4" w:space="0" w:color="FFFFFF"/>
              <w:left w:val="single" w:sz="4" w:space="0" w:color="FFFFFF"/>
              <w:bottom w:val="single" w:sz="4" w:space="0" w:color="FFFFFF"/>
              <w:right w:val="single" w:sz="4" w:space="0" w:color="FFFFFF"/>
            </w:tcBorders>
            <w:shd w:val="clear" w:color="auto" w:fill="5C1E3E"/>
          </w:tcPr>
          <w:p w14:paraId="74B7C9AE" w14:textId="77777777" w:rsidR="006711DB" w:rsidRDefault="006711DB" w:rsidP="007F4842">
            <w:pPr>
              <w:spacing w:after="0" w:line="259" w:lineRule="auto"/>
            </w:pPr>
            <w:r>
              <w:rPr>
                <w:rFonts w:ascii="Calibri" w:eastAsia="Calibri" w:hAnsi="Calibri" w:cs="Calibri"/>
                <w:b/>
                <w:color w:val="FFFFFF"/>
                <w:sz w:val="18"/>
              </w:rPr>
              <w:t xml:space="preserve">Persona/Departamento responsable </w:t>
            </w:r>
          </w:p>
        </w:tc>
        <w:tc>
          <w:tcPr>
            <w:tcW w:w="5949" w:type="dxa"/>
            <w:gridSpan w:val="2"/>
            <w:tcBorders>
              <w:top w:val="single" w:sz="4" w:space="0" w:color="FFFFFF"/>
              <w:left w:val="single" w:sz="4" w:space="0" w:color="FFFFFF"/>
              <w:bottom w:val="single" w:sz="4" w:space="0" w:color="FFFFFF"/>
              <w:right w:val="nil"/>
            </w:tcBorders>
            <w:shd w:val="clear" w:color="auto" w:fill="E9EBED"/>
          </w:tcPr>
          <w:p w14:paraId="49C10156" w14:textId="77777777" w:rsidR="006711DB" w:rsidRDefault="006711DB" w:rsidP="007F4842">
            <w:pPr>
              <w:spacing w:after="0" w:line="259" w:lineRule="auto"/>
              <w:ind w:left="1"/>
            </w:pPr>
            <w:r>
              <w:rPr>
                <w:sz w:val="18"/>
              </w:rPr>
              <w:t xml:space="preserve"> </w:t>
            </w:r>
          </w:p>
        </w:tc>
        <w:tc>
          <w:tcPr>
            <w:tcW w:w="2642" w:type="dxa"/>
            <w:gridSpan w:val="2"/>
            <w:tcBorders>
              <w:top w:val="single" w:sz="4" w:space="0" w:color="FFFFFF"/>
              <w:left w:val="nil"/>
              <w:bottom w:val="single" w:sz="4" w:space="0" w:color="FFFFFF"/>
              <w:right w:val="single" w:sz="4" w:space="0" w:color="FFFFFF"/>
            </w:tcBorders>
            <w:shd w:val="clear" w:color="auto" w:fill="E9EBED"/>
          </w:tcPr>
          <w:p w14:paraId="0C5D1417" w14:textId="77777777" w:rsidR="006711DB" w:rsidRDefault="006711DB" w:rsidP="007F4842">
            <w:pPr>
              <w:spacing w:after="160" w:line="259" w:lineRule="auto"/>
            </w:pPr>
          </w:p>
        </w:tc>
      </w:tr>
      <w:tr w:rsidR="006711DB" w14:paraId="1E059DEF" w14:textId="77777777" w:rsidTr="006711DB">
        <w:trPr>
          <w:trHeight w:val="411"/>
        </w:trPr>
        <w:tc>
          <w:tcPr>
            <w:tcW w:w="4261" w:type="dxa"/>
            <w:tcBorders>
              <w:top w:val="single" w:sz="4" w:space="0" w:color="FFFFFF"/>
              <w:left w:val="single" w:sz="4" w:space="0" w:color="FFFFFF"/>
              <w:bottom w:val="single" w:sz="4" w:space="0" w:color="FFFFFF"/>
              <w:right w:val="single" w:sz="4" w:space="0" w:color="FFFFFF"/>
            </w:tcBorders>
            <w:shd w:val="clear" w:color="auto" w:fill="5C1E3E"/>
          </w:tcPr>
          <w:p w14:paraId="2FD9711C" w14:textId="77777777" w:rsidR="006711DB" w:rsidRDefault="006711DB" w:rsidP="007F4842">
            <w:pPr>
              <w:spacing w:after="0" w:line="259" w:lineRule="auto"/>
            </w:pPr>
            <w:r>
              <w:rPr>
                <w:rFonts w:ascii="Calibri" w:eastAsia="Calibri" w:hAnsi="Calibri" w:cs="Calibri"/>
                <w:b/>
                <w:color w:val="FFFFFF"/>
                <w:sz w:val="18"/>
              </w:rPr>
              <w:t xml:space="preserve">Fecha implantación </w:t>
            </w:r>
          </w:p>
        </w:tc>
        <w:tc>
          <w:tcPr>
            <w:tcW w:w="5949" w:type="dxa"/>
            <w:gridSpan w:val="2"/>
            <w:tcBorders>
              <w:top w:val="single" w:sz="4" w:space="0" w:color="FFFFFF"/>
              <w:left w:val="single" w:sz="4" w:space="0" w:color="FFFFFF"/>
              <w:bottom w:val="single" w:sz="4" w:space="0" w:color="FFFFFF"/>
              <w:right w:val="nil"/>
            </w:tcBorders>
            <w:shd w:val="clear" w:color="auto" w:fill="D4D8DB"/>
          </w:tcPr>
          <w:p w14:paraId="43D515CA" w14:textId="77777777" w:rsidR="006711DB" w:rsidRDefault="006711DB" w:rsidP="007F4842">
            <w:pPr>
              <w:spacing w:after="0" w:line="259" w:lineRule="auto"/>
              <w:ind w:left="1"/>
            </w:pPr>
            <w:r>
              <w:rPr>
                <w:sz w:val="18"/>
              </w:rPr>
              <w:t xml:space="preserve"> </w:t>
            </w:r>
          </w:p>
        </w:tc>
        <w:tc>
          <w:tcPr>
            <w:tcW w:w="2642" w:type="dxa"/>
            <w:gridSpan w:val="2"/>
            <w:tcBorders>
              <w:top w:val="single" w:sz="4" w:space="0" w:color="FFFFFF"/>
              <w:left w:val="nil"/>
              <w:bottom w:val="single" w:sz="4" w:space="0" w:color="FFFFFF"/>
              <w:right w:val="single" w:sz="4" w:space="0" w:color="FFFFFF"/>
            </w:tcBorders>
            <w:shd w:val="clear" w:color="auto" w:fill="D4D8DB"/>
          </w:tcPr>
          <w:p w14:paraId="60B1BF52" w14:textId="77777777" w:rsidR="006711DB" w:rsidRDefault="006711DB" w:rsidP="007F4842">
            <w:pPr>
              <w:spacing w:after="160" w:line="259" w:lineRule="auto"/>
            </w:pPr>
          </w:p>
        </w:tc>
      </w:tr>
      <w:tr w:rsidR="004D2BA7" w14:paraId="2607A2E6" w14:textId="77777777" w:rsidTr="006711DB">
        <w:trPr>
          <w:trHeight w:val="420"/>
        </w:trPr>
        <w:tc>
          <w:tcPr>
            <w:tcW w:w="4261" w:type="dxa"/>
            <w:tcBorders>
              <w:top w:val="single" w:sz="4" w:space="0" w:color="FFFFFF"/>
              <w:left w:val="single" w:sz="4" w:space="0" w:color="FFFFFF"/>
              <w:bottom w:val="single" w:sz="4" w:space="0" w:color="FFFFFF"/>
              <w:right w:val="single" w:sz="4" w:space="0" w:color="FFFFFF"/>
            </w:tcBorders>
            <w:shd w:val="clear" w:color="auto" w:fill="5C1E3E"/>
            <w:vAlign w:val="center"/>
          </w:tcPr>
          <w:p w14:paraId="588897F0" w14:textId="77777777" w:rsidR="006711DB" w:rsidRDefault="006711DB" w:rsidP="007F4842">
            <w:pPr>
              <w:spacing w:after="0" w:line="259" w:lineRule="auto"/>
            </w:pPr>
            <w:r>
              <w:rPr>
                <w:rFonts w:ascii="Calibri" w:eastAsia="Calibri" w:hAnsi="Calibri" w:cs="Calibri"/>
                <w:b/>
                <w:color w:val="FFFFFF"/>
                <w:sz w:val="18"/>
              </w:rPr>
              <w:t xml:space="preserve">Fecha de seguimiento </w:t>
            </w:r>
          </w:p>
        </w:tc>
        <w:tc>
          <w:tcPr>
            <w:tcW w:w="5949" w:type="dxa"/>
            <w:gridSpan w:val="2"/>
            <w:tcBorders>
              <w:top w:val="single" w:sz="4" w:space="0" w:color="FFFFFF"/>
              <w:left w:val="single" w:sz="4" w:space="0" w:color="FFFFFF"/>
              <w:bottom w:val="single" w:sz="4" w:space="0" w:color="FFFFFF"/>
              <w:right w:val="nil"/>
            </w:tcBorders>
            <w:shd w:val="clear" w:color="auto" w:fill="E9EBED"/>
          </w:tcPr>
          <w:p w14:paraId="0B39C249" w14:textId="77777777" w:rsidR="006711DB" w:rsidRDefault="006711DB" w:rsidP="007F4842">
            <w:pPr>
              <w:spacing w:after="0" w:line="259" w:lineRule="auto"/>
              <w:ind w:left="1"/>
            </w:pPr>
            <w:r>
              <w:rPr>
                <w:sz w:val="18"/>
              </w:rPr>
              <w:t xml:space="preserve"> </w:t>
            </w:r>
          </w:p>
        </w:tc>
        <w:tc>
          <w:tcPr>
            <w:tcW w:w="2642" w:type="dxa"/>
            <w:gridSpan w:val="2"/>
            <w:tcBorders>
              <w:top w:val="single" w:sz="4" w:space="0" w:color="FFFFFF"/>
              <w:left w:val="nil"/>
              <w:bottom w:val="single" w:sz="4" w:space="0" w:color="FFFFFF"/>
              <w:right w:val="single" w:sz="4" w:space="0" w:color="FFFFFF"/>
            </w:tcBorders>
            <w:shd w:val="clear" w:color="auto" w:fill="E9EBED"/>
          </w:tcPr>
          <w:p w14:paraId="41DF13CE" w14:textId="77777777" w:rsidR="006711DB" w:rsidRDefault="006711DB" w:rsidP="007F4842">
            <w:pPr>
              <w:spacing w:after="160" w:line="259" w:lineRule="auto"/>
            </w:pPr>
          </w:p>
        </w:tc>
      </w:tr>
      <w:tr w:rsidR="004D2BA7" w14:paraId="5EF072CD" w14:textId="77777777" w:rsidTr="006711DB">
        <w:trPr>
          <w:trHeight w:val="423"/>
        </w:trPr>
        <w:tc>
          <w:tcPr>
            <w:tcW w:w="4261" w:type="dxa"/>
            <w:tcBorders>
              <w:top w:val="single" w:sz="4" w:space="0" w:color="FFFFFF"/>
              <w:left w:val="single" w:sz="4" w:space="0" w:color="FFFFFF"/>
              <w:bottom w:val="nil"/>
              <w:right w:val="single" w:sz="4" w:space="0" w:color="FFFFFF"/>
            </w:tcBorders>
            <w:shd w:val="clear" w:color="auto" w:fill="5C1E3E"/>
            <w:vAlign w:val="center"/>
          </w:tcPr>
          <w:p w14:paraId="0E011BF6" w14:textId="77777777" w:rsidR="006711DB" w:rsidRDefault="006711DB" w:rsidP="007F4842">
            <w:pPr>
              <w:spacing w:after="0" w:line="259" w:lineRule="auto"/>
            </w:pPr>
            <w:r>
              <w:rPr>
                <w:rFonts w:ascii="Calibri" w:eastAsia="Calibri" w:hAnsi="Calibri" w:cs="Calibri"/>
                <w:b/>
                <w:color w:val="FFFFFF"/>
                <w:sz w:val="18"/>
              </w:rPr>
              <w:t xml:space="preserve">Cumplimentado por </w:t>
            </w:r>
          </w:p>
        </w:tc>
        <w:tc>
          <w:tcPr>
            <w:tcW w:w="5949" w:type="dxa"/>
            <w:gridSpan w:val="2"/>
            <w:tcBorders>
              <w:top w:val="single" w:sz="4" w:space="0" w:color="FFFFFF"/>
              <w:left w:val="single" w:sz="4" w:space="0" w:color="FFFFFF"/>
              <w:bottom w:val="nil"/>
              <w:right w:val="nil"/>
            </w:tcBorders>
            <w:shd w:val="clear" w:color="auto" w:fill="D4D8DB"/>
            <w:vAlign w:val="center"/>
          </w:tcPr>
          <w:p w14:paraId="5B9A6E01" w14:textId="77777777" w:rsidR="006711DB" w:rsidRDefault="006711DB" w:rsidP="007F4842">
            <w:pPr>
              <w:spacing w:after="0" w:line="259" w:lineRule="auto"/>
              <w:ind w:left="1"/>
            </w:pPr>
            <w:r>
              <w:rPr>
                <w:sz w:val="18"/>
              </w:rPr>
              <w:t xml:space="preserve"> </w:t>
            </w:r>
          </w:p>
        </w:tc>
        <w:tc>
          <w:tcPr>
            <w:tcW w:w="2642" w:type="dxa"/>
            <w:gridSpan w:val="2"/>
            <w:tcBorders>
              <w:top w:val="single" w:sz="4" w:space="0" w:color="FFFFFF"/>
              <w:left w:val="nil"/>
              <w:bottom w:val="nil"/>
              <w:right w:val="single" w:sz="4" w:space="0" w:color="FFFFFF"/>
            </w:tcBorders>
            <w:shd w:val="clear" w:color="auto" w:fill="D4D8DB"/>
          </w:tcPr>
          <w:p w14:paraId="4E7AFAB3" w14:textId="77777777" w:rsidR="006711DB" w:rsidRDefault="006711DB" w:rsidP="007F4842">
            <w:pPr>
              <w:spacing w:after="160" w:line="259" w:lineRule="auto"/>
            </w:pPr>
          </w:p>
        </w:tc>
      </w:tr>
      <w:tr w:rsidR="006711DB" w14:paraId="79F8B54A" w14:textId="77777777" w:rsidTr="006711DB">
        <w:trPr>
          <w:trHeight w:val="423"/>
        </w:trPr>
        <w:tc>
          <w:tcPr>
            <w:tcW w:w="10211" w:type="dxa"/>
            <w:gridSpan w:val="3"/>
            <w:tcBorders>
              <w:top w:val="nil"/>
              <w:left w:val="single" w:sz="4" w:space="0" w:color="FFFFFF"/>
              <w:bottom w:val="single" w:sz="4" w:space="0" w:color="FFFFFF"/>
              <w:right w:val="nil"/>
            </w:tcBorders>
            <w:shd w:val="clear" w:color="auto" w:fill="5C1E3E"/>
            <w:vAlign w:val="center"/>
          </w:tcPr>
          <w:p w14:paraId="49711124" w14:textId="77777777" w:rsidR="006711DB" w:rsidRDefault="006711DB" w:rsidP="007F4842">
            <w:pPr>
              <w:spacing w:after="0" w:line="259" w:lineRule="auto"/>
            </w:pPr>
            <w:r>
              <w:rPr>
                <w:rFonts w:ascii="Calibri" w:eastAsia="Calibri" w:hAnsi="Calibri" w:cs="Calibri"/>
                <w:b/>
                <w:color w:val="FFFFFF"/>
                <w:sz w:val="18"/>
              </w:rPr>
              <w:t xml:space="preserve">Indicadores de seguimiento </w:t>
            </w:r>
          </w:p>
        </w:tc>
        <w:tc>
          <w:tcPr>
            <w:tcW w:w="2642" w:type="dxa"/>
            <w:gridSpan w:val="2"/>
            <w:tcBorders>
              <w:top w:val="nil"/>
              <w:left w:val="nil"/>
              <w:bottom w:val="single" w:sz="4" w:space="0" w:color="FFFFFF"/>
              <w:right w:val="single" w:sz="4" w:space="0" w:color="FFFFFF"/>
            </w:tcBorders>
            <w:shd w:val="clear" w:color="auto" w:fill="5C1E3E"/>
          </w:tcPr>
          <w:p w14:paraId="11AB76C9" w14:textId="77777777" w:rsidR="006711DB" w:rsidRDefault="006711DB" w:rsidP="007F4842">
            <w:pPr>
              <w:spacing w:after="160" w:line="259" w:lineRule="auto"/>
            </w:pPr>
          </w:p>
        </w:tc>
      </w:tr>
      <w:tr w:rsidR="004D2BA7" w14:paraId="7F822AED" w14:textId="77777777" w:rsidTr="006711DB">
        <w:trPr>
          <w:trHeight w:val="821"/>
        </w:trPr>
        <w:tc>
          <w:tcPr>
            <w:tcW w:w="4261" w:type="dxa"/>
            <w:tcBorders>
              <w:top w:val="single" w:sz="4" w:space="0" w:color="FFFFFF"/>
              <w:left w:val="single" w:sz="4" w:space="0" w:color="FFFFFF"/>
              <w:bottom w:val="nil"/>
              <w:right w:val="single" w:sz="4" w:space="0" w:color="FFFFFF"/>
            </w:tcBorders>
            <w:shd w:val="clear" w:color="auto" w:fill="6B2449"/>
          </w:tcPr>
          <w:p w14:paraId="554FC188" w14:textId="77777777" w:rsidR="006711DB" w:rsidRDefault="006711DB" w:rsidP="007F4842">
            <w:pPr>
              <w:spacing w:after="0" w:line="259" w:lineRule="auto"/>
              <w:ind w:right="48"/>
            </w:pPr>
            <w:r>
              <w:rPr>
                <w:color w:val="FFFFFF"/>
                <w:sz w:val="18"/>
              </w:rPr>
              <w:t xml:space="preserve">[Trasladar todos los indicadores incluidos en la ficha de medidas </w:t>
            </w:r>
            <w:r>
              <w:rPr>
                <w:color w:val="FFFFFF"/>
                <w:sz w:val="14"/>
              </w:rPr>
              <w:t>(Anexo VIII de la Fase 3)]</w:t>
            </w:r>
            <w:r>
              <w:rPr>
                <w:sz w:val="18"/>
              </w:rPr>
              <w:t xml:space="preserve"> </w:t>
            </w:r>
          </w:p>
        </w:tc>
        <w:tc>
          <w:tcPr>
            <w:tcW w:w="5949" w:type="dxa"/>
            <w:gridSpan w:val="2"/>
            <w:tcBorders>
              <w:top w:val="single" w:sz="4" w:space="0" w:color="FFFFFF"/>
              <w:left w:val="single" w:sz="4" w:space="0" w:color="FFFFFF"/>
              <w:bottom w:val="nil"/>
              <w:right w:val="nil"/>
            </w:tcBorders>
            <w:shd w:val="clear" w:color="auto" w:fill="D4D8DB"/>
            <w:vAlign w:val="center"/>
          </w:tcPr>
          <w:p w14:paraId="6FC05CBD" w14:textId="77777777" w:rsidR="006711DB" w:rsidRDefault="006711DB" w:rsidP="007F4842">
            <w:pPr>
              <w:spacing w:after="0" w:line="259" w:lineRule="auto"/>
              <w:ind w:left="1"/>
            </w:pPr>
            <w:r>
              <w:rPr>
                <w:sz w:val="18"/>
              </w:rPr>
              <w:t xml:space="preserve"> </w:t>
            </w:r>
          </w:p>
        </w:tc>
        <w:tc>
          <w:tcPr>
            <w:tcW w:w="2642" w:type="dxa"/>
            <w:gridSpan w:val="2"/>
            <w:tcBorders>
              <w:top w:val="single" w:sz="4" w:space="0" w:color="FFFFFF"/>
              <w:left w:val="nil"/>
              <w:bottom w:val="nil"/>
              <w:right w:val="single" w:sz="4" w:space="0" w:color="FFFFFF"/>
            </w:tcBorders>
            <w:shd w:val="clear" w:color="auto" w:fill="D4D8DB"/>
          </w:tcPr>
          <w:p w14:paraId="41B2B2CD" w14:textId="77777777" w:rsidR="006711DB" w:rsidRDefault="006711DB" w:rsidP="007F4842">
            <w:pPr>
              <w:spacing w:after="160" w:line="259" w:lineRule="auto"/>
            </w:pPr>
          </w:p>
        </w:tc>
      </w:tr>
      <w:tr w:rsidR="006711DB" w14:paraId="0BA3F9DE" w14:textId="77777777" w:rsidTr="006711DB">
        <w:trPr>
          <w:trHeight w:val="382"/>
        </w:trPr>
        <w:tc>
          <w:tcPr>
            <w:tcW w:w="10211" w:type="dxa"/>
            <w:gridSpan w:val="3"/>
            <w:tcBorders>
              <w:top w:val="nil"/>
              <w:left w:val="single" w:sz="4" w:space="0" w:color="FFFFFF"/>
              <w:bottom w:val="single" w:sz="4" w:space="0" w:color="FFFFFF"/>
              <w:right w:val="nil"/>
            </w:tcBorders>
            <w:shd w:val="clear" w:color="auto" w:fill="5C1E3E"/>
          </w:tcPr>
          <w:p w14:paraId="3FB5B8BD" w14:textId="77777777" w:rsidR="006711DB" w:rsidRDefault="006711DB" w:rsidP="007F4842">
            <w:pPr>
              <w:spacing w:after="0" w:line="259" w:lineRule="auto"/>
            </w:pPr>
            <w:r>
              <w:rPr>
                <w:rFonts w:ascii="Calibri" w:eastAsia="Calibri" w:hAnsi="Calibri" w:cs="Calibri"/>
                <w:b/>
                <w:color w:val="FFFFFF"/>
                <w:sz w:val="18"/>
              </w:rPr>
              <w:t xml:space="preserve">Indicadores de resultado </w:t>
            </w:r>
          </w:p>
        </w:tc>
        <w:tc>
          <w:tcPr>
            <w:tcW w:w="2642" w:type="dxa"/>
            <w:gridSpan w:val="2"/>
            <w:tcBorders>
              <w:top w:val="nil"/>
              <w:left w:val="nil"/>
              <w:bottom w:val="single" w:sz="4" w:space="0" w:color="FFFFFF"/>
              <w:right w:val="single" w:sz="4" w:space="0" w:color="FFFFFF"/>
            </w:tcBorders>
            <w:shd w:val="clear" w:color="auto" w:fill="5C1E3E"/>
          </w:tcPr>
          <w:p w14:paraId="397D0134" w14:textId="77777777" w:rsidR="006711DB" w:rsidRDefault="006711DB" w:rsidP="007F4842">
            <w:pPr>
              <w:spacing w:after="160" w:line="259" w:lineRule="auto"/>
            </w:pPr>
          </w:p>
        </w:tc>
      </w:tr>
      <w:tr w:rsidR="004D2BA7" w14:paraId="7EE3534A" w14:textId="77777777" w:rsidTr="006711DB">
        <w:trPr>
          <w:trHeight w:val="544"/>
        </w:trPr>
        <w:tc>
          <w:tcPr>
            <w:tcW w:w="4261" w:type="dxa"/>
            <w:tcBorders>
              <w:top w:val="single" w:sz="4" w:space="0" w:color="FFFFFF"/>
              <w:left w:val="single" w:sz="4" w:space="0" w:color="FFFFFF"/>
              <w:bottom w:val="single" w:sz="4" w:space="0" w:color="FFFFFF"/>
              <w:right w:val="single" w:sz="4" w:space="0" w:color="FFFFFF"/>
            </w:tcBorders>
            <w:shd w:val="clear" w:color="auto" w:fill="6B2449"/>
            <w:vAlign w:val="center"/>
          </w:tcPr>
          <w:p w14:paraId="2CB56230" w14:textId="77777777" w:rsidR="006711DB" w:rsidRDefault="006711DB" w:rsidP="007F4842">
            <w:pPr>
              <w:spacing w:after="0" w:line="259" w:lineRule="auto"/>
            </w:pPr>
            <w:r>
              <w:rPr>
                <w:color w:val="FFFFFF"/>
                <w:sz w:val="18"/>
              </w:rPr>
              <w:t xml:space="preserve">Nivel de ejecución </w:t>
            </w:r>
          </w:p>
        </w:tc>
        <w:tc>
          <w:tcPr>
            <w:tcW w:w="3131" w:type="dxa"/>
            <w:tcBorders>
              <w:top w:val="single" w:sz="4" w:space="0" w:color="FFFFFF"/>
              <w:left w:val="single" w:sz="4" w:space="0" w:color="FFFFFF"/>
              <w:bottom w:val="single" w:sz="4" w:space="0" w:color="FFFFFF"/>
              <w:right w:val="single" w:sz="4" w:space="0" w:color="FFFFFF"/>
            </w:tcBorders>
            <w:shd w:val="clear" w:color="auto" w:fill="D4D8DB"/>
            <w:vAlign w:val="center"/>
          </w:tcPr>
          <w:p w14:paraId="4584892E" w14:textId="77777777" w:rsidR="006711DB" w:rsidRDefault="006711DB" w:rsidP="007F4842">
            <w:pPr>
              <w:spacing w:after="0" w:line="259" w:lineRule="auto"/>
              <w:ind w:left="1"/>
            </w:pPr>
            <w:r>
              <w:rPr>
                <w:rFonts w:ascii="Webdings" w:eastAsia="Webdings" w:hAnsi="Webdings" w:cs="Webdings"/>
                <w:color w:val="6B2449"/>
                <w:sz w:val="18"/>
              </w:rPr>
              <w:t></w:t>
            </w:r>
            <w:r>
              <w:rPr>
                <w:rFonts w:ascii="Calibri" w:eastAsia="Calibri" w:hAnsi="Calibri" w:cs="Calibri"/>
                <w:b/>
                <w:color w:val="388DAE"/>
                <w:sz w:val="18"/>
              </w:rPr>
              <w:t xml:space="preserve"> </w:t>
            </w:r>
            <w:r>
              <w:rPr>
                <w:sz w:val="18"/>
              </w:rPr>
              <w:t xml:space="preserve">Pendiente </w:t>
            </w:r>
          </w:p>
        </w:tc>
        <w:tc>
          <w:tcPr>
            <w:tcW w:w="2818" w:type="dxa"/>
            <w:tcBorders>
              <w:top w:val="single" w:sz="4" w:space="0" w:color="FFFFFF"/>
              <w:left w:val="single" w:sz="4" w:space="0" w:color="FFFFFF"/>
              <w:bottom w:val="single" w:sz="4" w:space="0" w:color="FFFFFF"/>
              <w:right w:val="nil"/>
            </w:tcBorders>
            <w:shd w:val="clear" w:color="auto" w:fill="D4D8DB"/>
            <w:vAlign w:val="center"/>
          </w:tcPr>
          <w:p w14:paraId="088F76F7" w14:textId="77777777" w:rsidR="006711DB" w:rsidRDefault="006711DB" w:rsidP="007F4842">
            <w:pPr>
              <w:spacing w:after="0" w:line="259" w:lineRule="auto"/>
              <w:ind w:left="1"/>
            </w:pPr>
            <w:r>
              <w:rPr>
                <w:rFonts w:ascii="Webdings" w:eastAsia="Webdings" w:hAnsi="Webdings" w:cs="Webdings"/>
                <w:color w:val="6B2449"/>
                <w:sz w:val="18"/>
              </w:rPr>
              <w:t></w:t>
            </w:r>
            <w:r>
              <w:rPr>
                <w:rFonts w:ascii="Calibri" w:eastAsia="Calibri" w:hAnsi="Calibri" w:cs="Calibri"/>
                <w:b/>
                <w:color w:val="6B2449"/>
                <w:sz w:val="18"/>
              </w:rPr>
              <w:t xml:space="preserve"> </w:t>
            </w:r>
            <w:r>
              <w:rPr>
                <w:sz w:val="18"/>
              </w:rPr>
              <w:t xml:space="preserve">En ejecución </w:t>
            </w:r>
          </w:p>
        </w:tc>
        <w:tc>
          <w:tcPr>
            <w:tcW w:w="360" w:type="dxa"/>
            <w:tcBorders>
              <w:top w:val="single" w:sz="4" w:space="0" w:color="FFFFFF"/>
              <w:left w:val="nil"/>
              <w:bottom w:val="single" w:sz="4" w:space="0" w:color="FFFFFF"/>
              <w:right w:val="single" w:sz="4" w:space="0" w:color="FFFFFF"/>
            </w:tcBorders>
            <w:shd w:val="clear" w:color="auto" w:fill="D4D8DB"/>
          </w:tcPr>
          <w:p w14:paraId="02D39FA0" w14:textId="77777777" w:rsidR="006711DB" w:rsidRDefault="006711DB" w:rsidP="007F4842">
            <w:pPr>
              <w:spacing w:after="160" w:line="259" w:lineRule="auto"/>
            </w:pPr>
          </w:p>
        </w:tc>
        <w:tc>
          <w:tcPr>
            <w:tcW w:w="2282" w:type="dxa"/>
            <w:tcBorders>
              <w:top w:val="single" w:sz="4" w:space="0" w:color="FFFFFF"/>
              <w:left w:val="single" w:sz="4" w:space="0" w:color="FFFFFF"/>
              <w:bottom w:val="single" w:sz="4" w:space="0" w:color="FFFFFF"/>
              <w:right w:val="single" w:sz="4" w:space="0" w:color="FFFFFF"/>
            </w:tcBorders>
            <w:shd w:val="clear" w:color="auto" w:fill="D4D8DB"/>
            <w:vAlign w:val="center"/>
          </w:tcPr>
          <w:p w14:paraId="0B9F71F4" w14:textId="77777777" w:rsidR="006711DB" w:rsidRDefault="006711DB" w:rsidP="007F4842">
            <w:pPr>
              <w:spacing w:after="0" w:line="259" w:lineRule="auto"/>
              <w:ind w:left="1"/>
            </w:pPr>
            <w:r>
              <w:rPr>
                <w:rFonts w:ascii="Webdings" w:eastAsia="Webdings" w:hAnsi="Webdings" w:cs="Webdings"/>
                <w:color w:val="6B2449"/>
                <w:sz w:val="18"/>
              </w:rPr>
              <w:t></w:t>
            </w:r>
            <w:r>
              <w:rPr>
                <w:rFonts w:ascii="Calibri" w:eastAsia="Calibri" w:hAnsi="Calibri" w:cs="Calibri"/>
                <w:b/>
                <w:color w:val="6B2449"/>
                <w:sz w:val="18"/>
              </w:rPr>
              <w:t xml:space="preserve"> </w:t>
            </w:r>
            <w:r>
              <w:rPr>
                <w:sz w:val="18"/>
              </w:rPr>
              <w:t xml:space="preserve">Finalizada </w:t>
            </w:r>
          </w:p>
        </w:tc>
      </w:tr>
      <w:tr w:rsidR="006711DB" w14:paraId="47D4F00F" w14:textId="77777777" w:rsidTr="006711DB">
        <w:trPr>
          <w:trHeight w:val="251"/>
        </w:trPr>
        <w:tc>
          <w:tcPr>
            <w:tcW w:w="4261" w:type="dxa"/>
            <w:vMerge w:val="restart"/>
            <w:tcBorders>
              <w:top w:val="single" w:sz="4" w:space="0" w:color="FFFFFF"/>
              <w:left w:val="single" w:sz="4" w:space="0" w:color="FFFFFF"/>
              <w:bottom w:val="single" w:sz="4" w:space="0" w:color="FFFFFF"/>
              <w:right w:val="single" w:sz="4" w:space="0" w:color="FFFFFF"/>
            </w:tcBorders>
            <w:shd w:val="clear" w:color="auto" w:fill="6B2449"/>
            <w:vAlign w:val="center"/>
          </w:tcPr>
          <w:p w14:paraId="71FF30D0" w14:textId="77777777" w:rsidR="006711DB" w:rsidRDefault="006711DB" w:rsidP="007F4842">
            <w:pPr>
              <w:spacing w:after="0" w:line="259" w:lineRule="auto"/>
            </w:pPr>
            <w:r>
              <w:rPr>
                <w:color w:val="FFFFFF"/>
                <w:sz w:val="18"/>
              </w:rPr>
              <w:t xml:space="preserve">Indicar el motivo por el que la medida no se ha iniciado o completado totalmente </w:t>
            </w:r>
          </w:p>
        </w:tc>
        <w:tc>
          <w:tcPr>
            <w:tcW w:w="5949" w:type="dxa"/>
            <w:gridSpan w:val="2"/>
            <w:tcBorders>
              <w:top w:val="single" w:sz="4" w:space="0" w:color="FFFFFF"/>
              <w:left w:val="single" w:sz="4" w:space="0" w:color="FFFFFF"/>
              <w:bottom w:val="single" w:sz="4" w:space="0" w:color="FFFFFF"/>
              <w:right w:val="single" w:sz="4" w:space="0" w:color="FFFFFF"/>
            </w:tcBorders>
            <w:shd w:val="clear" w:color="auto" w:fill="E9EBED"/>
          </w:tcPr>
          <w:p w14:paraId="66007EB1" w14:textId="77777777" w:rsidR="006711DB" w:rsidRDefault="006711DB" w:rsidP="007F4842">
            <w:pPr>
              <w:spacing w:after="0" w:line="259" w:lineRule="auto"/>
              <w:ind w:left="1"/>
            </w:pPr>
            <w:r>
              <w:rPr>
                <w:sz w:val="18"/>
              </w:rPr>
              <w:t xml:space="preserve">Falta de recursos humanos </w:t>
            </w:r>
          </w:p>
        </w:tc>
        <w:tc>
          <w:tcPr>
            <w:tcW w:w="2642" w:type="dxa"/>
            <w:gridSpan w:val="2"/>
            <w:tcBorders>
              <w:top w:val="single" w:sz="4" w:space="0" w:color="FFFFFF"/>
              <w:left w:val="single" w:sz="4" w:space="0" w:color="FFFFFF"/>
              <w:bottom w:val="single" w:sz="4" w:space="0" w:color="FFFFFF"/>
              <w:right w:val="nil"/>
            </w:tcBorders>
            <w:shd w:val="clear" w:color="auto" w:fill="E9EBED"/>
          </w:tcPr>
          <w:p w14:paraId="3C093221" w14:textId="77777777" w:rsidR="006711DB" w:rsidRDefault="006711DB" w:rsidP="007F4842">
            <w:pPr>
              <w:spacing w:after="0" w:line="259" w:lineRule="auto"/>
            </w:pPr>
            <w:r>
              <w:rPr>
                <w:rFonts w:ascii="Wingdings" w:eastAsia="Wingdings" w:hAnsi="Wingdings" w:cs="Wingdings"/>
                <w:color w:val="9F296B"/>
                <w:sz w:val="18"/>
              </w:rPr>
              <w:t></w:t>
            </w:r>
            <w:r>
              <w:rPr>
                <w:rFonts w:ascii="Calibri" w:eastAsia="Calibri" w:hAnsi="Calibri" w:cs="Calibri"/>
                <w:b/>
                <w:color w:val="9F296B"/>
                <w:sz w:val="18"/>
              </w:rPr>
              <w:t xml:space="preserve"> </w:t>
            </w:r>
          </w:p>
        </w:tc>
      </w:tr>
      <w:tr w:rsidR="004D2BA7" w14:paraId="7A38855C" w14:textId="77777777" w:rsidTr="006711DB">
        <w:trPr>
          <w:trHeight w:val="253"/>
        </w:trPr>
        <w:tc>
          <w:tcPr>
            <w:tcW w:w="0" w:type="auto"/>
            <w:vMerge/>
            <w:tcBorders>
              <w:top w:val="nil"/>
              <w:left w:val="single" w:sz="4" w:space="0" w:color="FFFFFF"/>
              <w:bottom w:val="nil"/>
              <w:right w:val="single" w:sz="4" w:space="0" w:color="FFFFFF"/>
            </w:tcBorders>
          </w:tcPr>
          <w:p w14:paraId="4F0A41A5" w14:textId="77777777" w:rsidR="006711DB" w:rsidRDefault="006711DB" w:rsidP="007F4842">
            <w:pPr>
              <w:spacing w:after="160" w:line="259" w:lineRule="auto"/>
            </w:pPr>
          </w:p>
        </w:tc>
        <w:tc>
          <w:tcPr>
            <w:tcW w:w="5949" w:type="dxa"/>
            <w:gridSpan w:val="2"/>
            <w:tcBorders>
              <w:top w:val="single" w:sz="4" w:space="0" w:color="FFFFFF"/>
              <w:left w:val="single" w:sz="4" w:space="0" w:color="FFFFFF"/>
              <w:bottom w:val="nil"/>
              <w:right w:val="single" w:sz="4" w:space="0" w:color="FFFFFF"/>
            </w:tcBorders>
            <w:shd w:val="clear" w:color="auto" w:fill="E9EBED"/>
          </w:tcPr>
          <w:p w14:paraId="57853ABF" w14:textId="77777777" w:rsidR="006711DB" w:rsidRDefault="006711DB" w:rsidP="007F4842">
            <w:pPr>
              <w:spacing w:after="0" w:line="259" w:lineRule="auto"/>
              <w:ind w:left="1"/>
            </w:pPr>
            <w:r>
              <w:rPr>
                <w:sz w:val="18"/>
              </w:rPr>
              <w:t xml:space="preserve">Falta de recursos materiales </w:t>
            </w:r>
          </w:p>
        </w:tc>
        <w:tc>
          <w:tcPr>
            <w:tcW w:w="2642" w:type="dxa"/>
            <w:gridSpan w:val="2"/>
            <w:tcBorders>
              <w:top w:val="single" w:sz="4" w:space="0" w:color="FFFFFF"/>
              <w:left w:val="single" w:sz="4" w:space="0" w:color="FFFFFF"/>
              <w:bottom w:val="nil"/>
              <w:right w:val="nil"/>
            </w:tcBorders>
            <w:shd w:val="clear" w:color="auto" w:fill="E9EBED"/>
          </w:tcPr>
          <w:p w14:paraId="2D2B8921" w14:textId="77777777" w:rsidR="006711DB" w:rsidRDefault="006711DB" w:rsidP="007F4842">
            <w:pPr>
              <w:spacing w:after="0" w:line="259" w:lineRule="auto"/>
            </w:pPr>
            <w:r>
              <w:rPr>
                <w:rFonts w:ascii="Wingdings" w:eastAsia="Wingdings" w:hAnsi="Wingdings" w:cs="Wingdings"/>
                <w:color w:val="9F296B"/>
                <w:sz w:val="18"/>
              </w:rPr>
              <w:t></w:t>
            </w:r>
            <w:r>
              <w:rPr>
                <w:sz w:val="18"/>
              </w:rPr>
              <w:t xml:space="preserve"> </w:t>
            </w:r>
          </w:p>
        </w:tc>
      </w:tr>
      <w:tr w:rsidR="004D2BA7" w14:paraId="076D8A37" w14:textId="77777777" w:rsidTr="006711DB">
        <w:trPr>
          <w:trHeight w:val="251"/>
        </w:trPr>
        <w:tc>
          <w:tcPr>
            <w:tcW w:w="0" w:type="auto"/>
            <w:vMerge/>
            <w:tcBorders>
              <w:top w:val="nil"/>
              <w:left w:val="single" w:sz="4" w:space="0" w:color="FFFFFF"/>
              <w:bottom w:val="nil"/>
              <w:right w:val="single" w:sz="4" w:space="0" w:color="FFFFFF"/>
            </w:tcBorders>
          </w:tcPr>
          <w:p w14:paraId="65611A79" w14:textId="77777777" w:rsidR="006711DB" w:rsidRDefault="006711DB" w:rsidP="007F4842">
            <w:pPr>
              <w:spacing w:after="160" w:line="259" w:lineRule="auto"/>
            </w:pPr>
          </w:p>
        </w:tc>
        <w:tc>
          <w:tcPr>
            <w:tcW w:w="5949" w:type="dxa"/>
            <w:gridSpan w:val="2"/>
            <w:tcBorders>
              <w:top w:val="nil"/>
              <w:left w:val="single" w:sz="4" w:space="0" w:color="FFFFFF"/>
              <w:bottom w:val="single" w:sz="4" w:space="0" w:color="FFFFFF"/>
              <w:right w:val="single" w:sz="4" w:space="0" w:color="FFFFFF"/>
            </w:tcBorders>
            <w:shd w:val="clear" w:color="auto" w:fill="E9EBED"/>
          </w:tcPr>
          <w:p w14:paraId="59417E21" w14:textId="77777777" w:rsidR="006711DB" w:rsidRDefault="006711DB" w:rsidP="007F4842">
            <w:pPr>
              <w:spacing w:after="0" w:line="259" w:lineRule="auto"/>
              <w:ind w:left="1"/>
            </w:pPr>
            <w:r>
              <w:rPr>
                <w:sz w:val="18"/>
              </w:rPr>
              <w:t xml:space="preserve">Falta de tiempo  </w:t>
            </w:r>
          </w:p>
        </w:tc>
        <w:tc>
          <w:tcPr>
            <w:tcW w:w="2642" w:type="dxa"/>
            <w:gridSpan w:val="2"/>
            <w:tcBorders>
              <w:top w:val="nil"/>
              <w:left w:val="single" w:sz="4" w:space="0" w:color="FFFFFF"/>
              <w:bottom w:val="single" w:sz="4" w:space="0" w:color="FFFFFF"/>
              <w:right w:val="nil"/>
            </w:tcBorders>
            <w:shd w:val="clear" w:color="auto" w:fill="E9EBED"/>
          </w:tcPr>
          <w:p w14:paraId="4090A097" w14:textId="77777777" w:rsidR="006711DB" w:rsidRDefault="006711DB" w:rsidP="007F4842">
            <w:pPr>
              <w:spacing w:after="0" w:line="259" w:lineRule="auto"/>
            </w:pPr>
            <w:r>
              <w:rPr>
                <w:rFonts w:ascii="Wingdings" w:eastAsia="Wingdings" w:hAnsi="Wingdings" w:cs="Wingdings"/>
                <w:color w:val="9F296B"/>
                <w:sz w:val="18"/>
              </w:rPr>
              <w:t></w:t>
            </w:r>
            <w:r>
              <w:rPr>
                <w:sz w:val="18"/>
              </w:rPr>
              <w:t xml:space="preserve"> </w:t>
            </w:r>
          </w:p>
        </w:tc>
      </w:tr>
      <w:tr w:rsidR="004D2BA7" w14:paraId="771422D6" w14:textId="77777777" w:rsidTr="006711DB">
        <w:trPr>
          <w:trHeight w:val="253"/>
        </w:trPr>
        <w:tc>
          <w:tcPr>
            <w:tcW w:w="0" w:type="auto"/>
            <w:vMerge/>
            <w:tcBorders>
              <w:top w:val="nil"/>
              <w:left w:val="single" w:sz="4" w:space="0" w:color="FFFFFF"/>
              <w:bottom w:val="nil"/>
              <w:right w:val="single" w:sz="4" w:space="0" w:color="FFFFFF"/>
            </w:tcBorders>
          </w:tcPr>
          <w:p w14:paraId="105C0CCA" w14:textId="77777777" w:rsidR="006711DB" w:rsidRDefault="006711DB" w:rsidP="007F4842">
            <w:pPr>
              <w:spacing w:after="160" w:line="259" w:lineRule="auto"/>
            </w:pPr>
          </w:p>
        </w:tc>
        <w:tc>
          <w:tcPr>
            <w:tcW w:w="5949" w:type="dxa"/>
            <w:gridSpan w:val="2"/>
            <w:tcBorders>
              <w:top w:val="single" w:sz="4" w:space="0" w:color="FFFFFF"/>
              <w:left w:val="single" w:sz="4" w:space="0" w:color="FFFFFF"/>
              <w:bottom w:val="single" w:sz="4" w:space="0" w:color="FFFFFF"/>
              <w:right w:val="single" w:sz="4" w:space="0" w:color="FFFFFF"/>
            </w:tcBorders>
            <w:shd w:val="clear" w:color="auto" w:fill="E9EBED"/>
          </w:tcPr>
          <w:p w14:paraId="36636CB0" w14:textId="77777777" w:rsidR="006711DB" w:rsidRDefault="006711DB" w:rsidP="007F4842">
            <w:pPr>
              <w:spacing w:after="0" w:line="259" w:lineRule="auto"/>
              <w:ind w:left="1"/>
            </w:pPr>
            <w:r>
              <w:rPr>
                <w:sz w:val="18"/>
              </w:rPr>
              <w:t xml:space="preserve">Falta de participación </w:t>
            </w:r>
          </w:p>
        </w:tc>
        <w:tc>
          <w:tcPr>
            <w:tcW w:w="2642" w:type="dxa"/>
            <w:gridSpan w:val="2"/>
            <w:tcBorders>
              <w:top w:val="single" w:sz="4" w:space="0" w:color="FFFFFF"/>
              <w:left w:val="single" w:sz="4" w:space="0" w:color="FFFFFF"/>
              <w:bottom w:val="single" w:sz="4" w:space="0" w:color="FFFFFF"/>
              <w:right w:val="nil"/>
            </w:tcBorders>
            <w:shd w:val="clear" w:color="auto" w:fill="E9EBED"/>
          </w:tcPr>
          <w:p w14:paraId="1F4D6478" w14:textId="77777777" w:rsidR="006711DB" w:rsidRDefault="006711DB" w:rsidP="007F4842">
            <w:pPr>
              <w:spacing w:after="0" w:line="259" w:lineRule="auto"/>
            </w:pPr>
            <w:r>
              <w:rPr>
                <w:rFonts w:ascii="Wingdings" w:eastAsia="Wingdings" w:hAnsi="Wingdings" w:cs="Wingdings"/>
                <w:color w:val="9F296B"/>
                <w:sz w:val="18"/>
              </w:rPr>
              <w:t></w:t>
            </w:r>
            <w:r>
              <w:rPr>
                <w:sz w:val="18"/>
              </w:rPr>
              <w:t xml:space="preserve"> </w:t>
            </w:r>
          </w:p>
        </w:tc>
      </w:tr>
      <w:tr w:rsidR="004D2BA7" w14:paraId="571896A1" w14:textId="77777777" w:rsidTr="006711DB">
        <w:trPr>
          <w:trHeight w:val="251"/>
        </w:trPr>
        <w:tc>
          <w:tcPr>
            <w:tcW w:w="0" w:type="auto"/>
            <w:vMerge/>
            <w:tcBorders>
              <w:top w:val="nil"/>
              <w:left w:val="single" w:sz="4" w:space="0" w:color="FFFFFF"/>
              <w:bottom w:val="nil"/>
              <w:right w:val="single" w:sz="4" w:space="0" w:color="FFFFFF"/>
            </w:tcBorders>
          </w:tcPr>
          <w:p w14:paraId="5A896460" w14:textId="77777777" w:rsidR="006711DB" w:rsidRDefault="006711DB" w:rsidP="007F4842">
            <w:pPr>
              <w:spacing w:after="160" w:line="259" w:lineRule="auto"/>
            </w:pPr>
          </w:p>
        </w:tc>
        <w:tc>
          <w:tcPr>
            <w:tcW w:w="5949" w:type="dxa"/>
            <w:gridSpan w:val="2"/>
            <w:tcBorders>
              <w:top w:val="single" w:sz="4" w:space="0" w:color="FFFFFF"/>
              <w:left w:val="single" w:sz="4" w:space="0" w:color="FFFFFF"/>
              <w:bottom w:val="single" w:sz="4" w:space="0" w:color="FFFFFF"/>
              <w:right w:val="single" w:sz="4" w:space="0" w:color="FFFFFF"/>
            </w:tcBorders>
            <w:shd w:val="clear" w:color="auto" w:fill="E9EBED"/>
          </w:tcPr>
          <w:p w14:paraId="63DCA1CC" w14:textId="77777777" w:rsidR="006711DB" w:rsidRDefault="006711DB" w:rsidP="007F4842">
            <w:pPr>
              <w:spacing w:after="0" w:line="259" w:lineRule="auto"/>
              <w:ind w:left="1"/>
            </w:pPr>
            <w:r>
              <w:rPr>
                <w:sz w:val="18"/>
              </w:rPr>
              <w:t xml:space="preserve">Descoordinación con otros departamentos  </w:t>
            </w:r>
          </w:p>
        </w:tc>
        <w:tc>
          <w:tcPr>
            <w:tcW w:w="2642" w:type="dxa"/>
            <w:gridSpan w:val="2"/>
            <w:tcBorders>
              <w:top w:val="single" w:sz="4" w:space="0" w:color="FFFFFF"/>
              <w:left w:val="single" w:sz="4" w:space="0" w:color="FFFFFF"/>
              <w:bottom w:val="single" w:sz="4" w:space="0" w:color="FFFFFF"/>
              <w:right w:val="nil"/>
            </w:tcBorders>
            <w:shd w:val="clear" w:color="auto" w:fill="E9EBED"/>
          </w:tcPr>
          <w:p w14:paraId="2237F0AB" w14:textId="77777777" w:rsidR="006711DB" w:rsidRDefault="006711DB" w:rsidP="007F4842">
            <w:pPr>
              <w:spacing w:after="0" w:line="259" w:lineRule="auto"/>
            </w:pPr>
            <w:r>
              <w:rPr>
                <w:rFonts w:ascii="Wingdings" w:eastAsia="Wingdings" w:hAnsi="Wingdings" w:cs="Wingdings"/>
                <w:color w:val="9F296B"/>
                <w:sz w:val="18"/>
              </w:rPr>
              <w:t></w:t>
            </w:r>
            <w:r>
              <w:rPr>
                <w:sz w:val="18"/>
              </w:rPr>
              <w:t xml:space="preserve"> </w:t>
            </w:r>
          </w:p>
        </w:tc>
      </w:tr>
      <w:tr w:rsidR="004D2BA7" w14:paraId="437FFD55" w14:textId="77777777" w:rsidTr="006711DB">
        <w:trPr>
          <w:trHeight w:val="253"/>
        </w:trPr>
        <w:tc>
          <w:tcPr>
            <w:tcW w:w="0" w:type="auto"/>
            <w:vMerge/>
            <w:tcBorders>
              <w:top w:val="nil"/>
              <w:left w:val="single" w:sz="4" w:space="0" w:color="FFFFFF"/>
              <w:bottom w:val="nil"/>
              <w:right w:val="single" w:sz="4" w:space="0" w:color="FFFFFF"/>
            </w:tcBorders>
          </w:tcPr>
          <w:p w14:paraId="65577567" w14:textId="77777777" w:rsidR="006711DB" w:rsidRDefault="006711DB" w:rsidP="007F4842">
            <w:pPr>
              <w:spacing w:after="160" w:line="259" w:lineRule="auto"/>
            </w:pPr>
          </w:p>
        </w:tc>
        <w:tc>
          <w:tcPr>
            <w:tcW w:w="5949" w:type="dxa"/>
            <w:gridSpan w:val="2"/>
            <w:tcBorders>
              <w:top w:val="single" w:sz="4" w:space="0" w:color="FFFFFF"/>
              <w:left w:val="single" w:sz="4" w:space="0" w:color="FFFFFF"/>
              <w:bottom w:val="single" w:sz="4" w:space="0" w:color="FFFFFF"/>
              <w:right w:val="single" w:sz="4" w:space="0" w:color="FFFFFF"/>
            </w:tcBorders>
            <w:shd w:val="clear" w:color="auto" w:fill="E9EBED"/>
          </w:tcPr>
          <w:p w14:paraId="673FE53B" w14:textId="77777777" w:rsidR="006711DB" w:rsidRDefault="006711DB" w:rsidP="007F4842">
            <w:pPr>
              <w:spacing w:after="0" w:line="259" w:lineRule="auto"/>
              <w:ind w:left="1"/>
            </w:pPr>
            <w:r>
              <w:rPr>
                <w:sz w:val="18"/>
              </w:rPr>
              <w:t xml:space="preserve">Desconocimiento del desarrollo </w:t>
            </w:r>
          </w:p>
        </w:tc>
        <w:tc>
          <w:tcPr>
            <w:tcW w:w="2642" w:type="dxa"/>
            <w:gridSpan w:val="2"/>
            <w:tcBorders>
              <w:top w:val="single" w:sz="4" w:space="0" w:color="FFFFFF"/>
              <w:left w:val="single" w:sz="4" w:space="0" w:color="FFFFFF"/>
              <w:bottom w:val="single" w:sz="4" w:space="0" w:color="FFFFFF"/>
              <w:right w:val="nil"/>
            </w:tcBorders>
            <w:shd w:val="clear" w:color="auto" w:fill="E9EBED"/>
          </w:tcPr>
          <w:p w14:paraId="1949E918" w14:textId="77777777" w:rsidR="006711DB" w:rsidRDefault="006711DB" w:rsidP="007F4842">
            <w:pPr>
              <w:spacing w:after="0" w:line="259" w:lineRule="auto"/>
            </w:pPr>
            <w:r>
              <w:rPr>
                <w:rFonts w:ascii="Wingdings" w:eastAsia="Wingdings" w:hAnsi="Wingdings" w:cs="Wingdings"/>
                <w:color w:val="9F296B"/>
                <w:sz w:val="18"/>
              </w:rPr>
              <w:t></w:t>
            </w:r>
            <w:r>
              <w:rPr>
                <w:sz w:val="18"/>
              </w:rPr>
              <w:t xml:space="preserve"> </w:t>
            </w:r>
          </w:p>
        </w:tc>
      </w:tr>
      <w:tr w:rsidR="004D2BA7" w14:paraId="56DBA04C" w14:textId="77777777" w:rsidTr="006711DB">
        <w:trPr>
          <w:trHeight w:val="251"/>
        </w:trPr>
        <w:tc>
          <w:tcPr>
            <w:tcW w:w="0" w:type="auto"/>
            <w:vMerge/>
            <w:tcBorders>
              <w:top w:val="nil"/>
              <w:left w:val="single" w:sz="4" w:space="0" w:color="FFFFFF"/>
              <w:bottom w:val="single" w:sz="4" w:space="0" w:color="FFFFFF"/>
              <w:right w:val="single" w:sz="4" w:space="0" w:color="FFFFFF"/>
            </w:tcBorders>
          </w:tcPr>
          <w:p w14:paraId="202687E3" w14:textId="77777777" w:rsidR="006711DB" w:rsidRDefault="006711DB" w:rsidP="007F4842">
            <w:pPr>
              <w:spacing w:after="160" w:line="259" w:lineRule="auto"/>
            </w:pPr>
          </w:p>
        </w:tc>
        <w:tc>
          <w:tcPr>
            <w:tcW w:w="5949" w:type="dxa"/>
            <w:gridSpan w:val="2"/>
            <w:tcBorders>
              <w:top w:val="single" w:sz="4" w:space="0" w:color="FFFFFF"/>
              <w:left w:val="single" w:sz="4" w:space="0" w:color="FFFFFF"/>
              <w:bottom w:val="single" w:sz="4" w:space="0" w:color="FFFFFF"/>
              <w:right w:val="single" w:sz="4" w:space="0" w:color="FFFFFF"/>
            </w:tcBorders>
            <w:shd w:val="clear" w:color="auto" w:fill="E9EBED"/>
          </w:tcPr>
          <w:p w14:paraId="0137D96C" w14:textId="77777777" w:rsidR="006711DB" w:rsidRDefault="006711DB" w:rsidP="007F4842">
            <w:pPr>
              <w:spacing w:after="0" w:line="259" w:lineRule="auto"/>
              <w:ind w:left="1"/>
            </w:pPr>
            <w:r>
              <w:rPr>
                <w:sz w:val="18"/>
              </w:rPr>
              <w:t xml:space="preserve">Otros motivos (especificar) </w:t>
            </w:r>
          </w:p>
        </w:tc>
        <w:tc>
          <w:tcPr>
            <w:tcW w:w="2642" w:type="dxa"/>
            <w:gridSpan w:val="2"/>
            <w:tcBorders>
              <w:top w:val="single" w:sz="4" w:space="0" w:color="FFFFFF"/>
              <w:left w:val="single" w:sz="4" w:space="0" w:color="FFFFFF"/>
              <w:bottom w:val="single" w:sz="4" w:space="0" w:color="FFFFFF"/>
              <w:right w:val="nil"/>
            </w:tcBorders>
            <w:shd w:val="clear" w:color="auto" w:fill="E9EBED"/>
          </w:tcPr>
          <w:p w14:paraId="569CC26C" w14:textId="77777777" w:rsidR="006711DB" w:rsidRDefault="006711DB" w:rsidP="007F4842">
            <w:pPr>
              <w:spacing w:after="0" w:line="259" w:lineRule="auto"/>
            </w:pPr>
            <w:r>
              <w:rPr>
                <w:rFonts w:ascii="Wingdings" w:eastAsia="Wingdings" w:hAnsi="Wingdings" w:cs="Wingdings"/>
                <w:color w:val="9F296B"/>
                <w:sz w:val="18"/>
              </w:rPr>
              <w:t></w:t>
            </w:r>
            <w:r>
              <w:rPr>
                <w:sz w:val="18"/>
              </w:rPr>
              <w:t xml:space="preserve"> </w:t>
            </w:r>
          </w:p>
        </w:tc>
      </w:tr>
      <w:tr w:rsidR="006711DB" w14:paraId="61DE1B52" w14:textId="77777777" w:rsidTr="006711DB">
        <w:trPr>
          <w:trHeight w:val="385"/>
        </w:trPr>
        <w:tc>
          <w:tcPr>
            <w:tcW w:w="10211" w:type="dxa"/>
            <w:gridSpan w:val="3"/>
            <w:tcBorders>
              <w:top w:val="single" w:sz="4" w:space="0" w:color="FFFFFF"/>
              <w:left w:val="single" w:sz="4" w:space="0" w:color="FFFFFF"/>
              <w:bottom w:val="single" w:sz="4" w:space="0" w:color="FFFFFF"/>
              <w:right w:val="nil"/>
            </w:tcBorders>
            <w:shd w:val="clear" w:color="auto" w:fill="5C1E3E"/>
          </w:tcPr>
          <w:p w14:paraId="42A15A9A" w14:textId="77777777" w:rsidR="006711DB" w:rsidRDefault="006711DB" w:rsidP="007F4842">
            <w:pPr>
              <w:spacing w:after="0" w:line="259" w:lineRule="auto"/>
            </w:pPr>
            <w:r>
              <w:rPr>
                <w:rFonts w:ascii="Calibri" w:eastAsia="Calibri" w:hAnsi="Calibri" w:cs="Calibri"/>
                <w:b/>
                <w:color w:val="FFFFFF"/>
                <w:sz w:val="18"/>
              </w:rPr>
              <w:t xml:space="preserve">Indicadores de proceso </w:t>
            </w:r>
          </w:p>
        </w:tc>
        <w:tc>
          <w:tcPr>
            <w:tcW w:w="2642" w:type="dxa"/>
            <w:gridSpan w:val="2"/>
            <w:tcBorders>
              <w:top w:val="single" w:sz="4" w:space="0" w:color="FFFFFF"/>
              <w:left w:val="nil"/>
              <w:bottom w:val="single" w:sz="4" w:space="0" w:color="FFFFFF"/>
              <w:right w:val="single" w:sz="4" w:space="0" w:color="FFFFFF"/>
            </w:tcBorders>
            <w:shd w:val="clear" w:color="auto" w:fill="5C1E3E"/>
          </w:tcPr>
          <w:p w14:paraId="431D9B5D" w14:textId="77777777" w:rsidR="006711DB" w:rsidRDefault="006711DB" w:rsidP="007F4842">
            <w:pPr>
              <w:spacing w:after="160" w:line="259" w:lineRule="auto"/>
            </w:pPr>
          </w:p>
        </w:tc>
      </w:tr>
      <w:tr w:rsidR="004D2BA7" w14:paraId="352D129C" w14:textId="77777777" w:rsidTr="006711DB">
        <w:trPr>
          <w:trHeight w:val="438"/>
        </w:trPr>
        <w:tc>
          <w:tcPr>
            <w:tcW w:w="4261" w:type="dxa"/>
            <w:tcBorders>
              <w:top w:val="single" w:sz="4" w:space="0" w:color="FFFFFF"/>
              <w:left w:val="single" w:sz="4" w:space="0" w:color="FFFFFF"/>
              <w:bottom w:val="single" w:sz="4" w:space="0" w:color="FFFFFF"/>
              <w:right w:val="single" w:sz="4" w:space="0" w:color="FFFFFF"/>
            </w:tcBorders>
            <w:shd w:val="clear" w:color="auto" w:fill="6B2449"/>
          </w:tcPr>
          <w:p w14:paraId="20CAFF25" w14:textId="77777777" w:rsidR="006711DB" w:rsidRDefault="006711DB" w:rsidP="007F4842">
            <w:pPr>
              <w:spacing w:after="0" w:line="259" w:lineRule="auto"/>
            </w:pPr>
            <w:r>
              <w:rPr>
                <w:color w:val="FFFFFF"/>
                <w:sz w:val="18"/>
              </w:rPr>
              <w:t xml:space="preserve">Adecuación de los recursos asignados </w:t>
            </w:r>
          </w:p>
        </w:tc>
        <w:tc>
          <w:tcPr>
            <w:tcW w:w="5949" w:type="dxa"/>
            <w:gridSpan w:val="2"/>
            <w:tcBorders>
              <w:top w:val="single" w:sz="4" w:space="0" w:color="FFFFFF"/>
              <w:left w:val="single" w:sz="4" w:space="0" w:color="FFFFFF"/>
              <w:bottom w:val="single" w:sz="4" w:space="0" w:color="FFFFFF"/>
              <w:right w:val="nil"/>
            </w:tcBorders>
            <w:shd w:val="clear" w:color="auto" w:fill="D4D8DB"/>
            <w:vAlign w:val="center"/>
          </w:tcPr>
          <w:p w14:paraId="26AAE691" w14:textId="77777777" w:rsidR="006711DB" w:rsidRDefault="006711DB" w:rsidP="007F4842">
            <w:pPr>
              <w:spacing w:after="0" w:line="259" w:lineRule="auto"/>
              <w:ind w:left="1"/>
            </w:pPr>
            <w:r>
              <w:rPr>
                <w:sz w:val="18"/>
              </w:rPr>
              <w:t xml:space="preserve"> </w:t>
            </w:r>
          </w:p>
        </w:tc>
        <w:tc>
          <w:tcPr>
            <w:tcW w:w="2642" w:type="dxa"/>
            <w:gridSpan w:val="2"/>
            <w:tcBorders>
              <w:top w:val="single" w:sz="4" w:space="0" w:color="FFFFFF"/>
              <w:left w:val="nil"/>
              <w:bottom w:val="single" w:sz="4" w:space="0" w:color="FFFFFF"/>
              <w:right w:val="single" w:sz="4" w:space="0" w:color="FFFFFF"/>
            </w:tcBorders>
            <w:shd w:val="clear" w:color="auto" w:fill="D4D8DB"/>
          </w:tcPr>
          <w:p w14:paraId="055BFE07" w14:textId="77777777" w:rsidR="006711DB" w:rsidRDefault="006711DB" w:rsidP="007F4842">
            <w:pPr>
              <w:spacing w:after="160" w:line="259" w:lineRule="auto"/>
            </w:pPr>
          </w:p>
        </w:tc>
      </w:tr>
      <w:tr w:rsidR="004D2BA7" w14:paraId="3C2F91C6" w14:textId="77777777" w:rsidTr="006711DB">
        <w:trPr>
          <w:trHeight w:val="653"/>
        </w:trPr>
        <w:tc>
          <w:tcPr>
            <w:tcW w:w="4261" w:type="dxa"/>
            <w:tcBorders>
              <w:top w:val="single" w:sz="4" w:space="0" w:color="FFFFFF"/>
              <w:left w:val="single" w:sz="4" w:space="0" w:color="FFFFFF"/>
              <w:bottom w:val="single" w:sz="4" w:space="0" w:color="FFFFFF"/>
              <w:right w:val="single" w:sz="4" w:space="0" w:color="FFFFFF"/>
            </w:tcBorders>
            <w:shd w:val="clear" w:color="auto" w:fill="6B2449"/>
          </w:tcPr>
          <w:p w14:paraId="1D2FA9C4" w14:textId="77777777" w:rsidR="006711DB" w:rsidRDefault="006711DB" w:rsidP="007F4842">
            <w:pPr>
              <w:spacing w:after="0" w:line="259" w:lineRule="auto"/>
            </w:pPr>
            <w:r>
              <w:rPr>
                <w:color w:val="FFFFFF"/>
                <w:sz w:val="18"/>
              </w:rPr>
              <w:t xml:space="preserve">Dificultades y barreras encontradas para la implantación </w:t>
            </w:r>
          </w:p>
        </w:tc>
        <w:tc>
          <w:tcPr>
            <w:tcW w:w="5949" w:type="dxa"/>
            <w:gridSpan w:val="2"/>
            <w:tcBorders>
              <w:top w:val="single" w:sz="4" w:space="0" w:color="FFFFFF"/>
              <w:left w:val="single" w:sz="4" w:space="0" w:color="FFFFFF"/>
              <w:bottom w:val="single" w:sz="4" w:space="0" w:color="FFFFFF"/>
              <w:right w:val="nil"/>
            </w:tcBorders>
            <w:shd w:val="clear" w:color="auto" w:fill="E9EBED"/>
            <w:vAlign w:val="center"/>
          </w:tcPr>
          <w:p w14:paraId="4890756E" w14:textId="77777777" w:rsidR="006711DB" w:rsidRDefault="006711DB" w:rsidP="007F4842">
            <w:pPr>
              <w:spacing w:after="0" w:line="259" w:lineRule="auto"/>
              <w:ind w:left="1"/>
            </w:pPr>
            <w:r>
              <w:rPr>
                <w:sz w:val="18"/>
              </w:rPr>
              <w:t xml:space="preserve"> </w:t>
            </w:r>
          </w:p>
        </w:tc>
        <w:tc>
          <w:tcPr>
            <w:tcW w:w="2642" w:type="dxa"/>
            <w:gridSpan w:val="2"/>
            <w:tcBorders>
              <w:top w:val="single" w:sz="4" w:space="0" w:color="FFFFFF"/>
              <w:left w:val="nil"/>
              <w:bottom w:val="single" w:sz="4" w:space="0" w:color="FFFFFF"/>
              <w:right w:val="single" w:sz="4" w:space="0" w:color="FFFFFF"/>
            </w:tcBorders>
            <w:shd w:val="clear" w:color="auto" w:fill="E9EBED"/>
          </w:tcPr>
          <w:p w14:paraId="68F5E3C3" w14:textId="77777777" w:rsidR="006711DB" w:rsidRDefault="006711DB" w:rsidP="007F4842">
            <w:pPr>
              <w:spacing w:after="160" w:line="259" w:lineRule="auto"/>
            </w:pPr>
          </w:p>
        </w:tc>
      </w:tr>
      <w:tr w:rsidR="004D2BA7" w14:paraId="0C23939C" w14:textId="77777777" w:rsidTr="006711DB">
        <w:trPr>
          <w:trHeight w:val="551"/>
        </w:trPr>
        <w:tc>
          <w:tcPr>
            <w:tcW w:w="4261" w:type="dxa"/>
            <w:tcBorders>
              <w:top w:val="single" w:sz="4" w:space="0" w:color="FFFFFF"/>
              <w:left w:val="single" w:sz="4" w:space="0" w:color="FFFFFF"/>
              <w:bottom w:val="single" w:sz="4" w:space="0" w:color="FFFFFF"/>
              <w:right w:val="single" w:sz="4" w:space="0" w:color="FFFFFF"/>
            </w:tcBorders>
            <w:shd w:val="clear" w:color="auto" w:fill="6B2449"/>
          </w:tcPr>
          <w:p w14:paraId="07F81BEB" w14:textId="77777777" w:rsidR="006711DB" w:rsidRDefault="006711DB" w:rsidP="007F4842">
            <w:pPr>
              <w:spacing w:after="0" w:line="259" w:lineRule="auto"/>
            </w:pPr>
            <w:r>
              <w:rPr>
                <w:color w:val="FFFFFF"/>
                <w:sz w:val="18"/>
              </w:rPr>
              <w:t xml:space="preserve">Soluciones adoptadas (en su caso) </w:t>
            </w:r>
          </w:p>
        </w:tc>
        <w:tc>
          <w:tcPr>
            <w:tcW w:w="5949" w:type="dxa"/>
            <w:gridSpan w:val="2"/>
            <w:tcBorders>
              <w:top w:val="single" w:sz="4" w:space="0" w:color="FFFFFF"/>
              <w:left w:val="single" w:sz="4" w:space="0" w:color="FFFFFF"/>
              <w:bottom w:val="single" w:sz="4" w:space="0" w:color="FFFFFF"/>
              <w:right w:val="nil"/>
            </w:tcBorders>
            <w:shd w:val="clear" w:color="auto" w:fill="D4D8DB"/>
            <w:vAlign w:val="center"/>
          </w:tcPr>
          <w:p w14:paraId="5453C8AF" w14:textId="77777777" w:rsidR="006711DB" w:rsidRDefault="006711DB" w:rsidP="007F4842">
            <w:pPr>
              <w:spacing w:after="0" w:line="259" w:lineRule="auto"/>
              <w:ind w:left="1"/>
            </w:pPr>
            <w:r>
              <w:rPr>
                <w:sz w:val="18"/>
              </w:rPr>
              <w:t xml:space="preserve"> </w:t>
            </w:r>
          </w:p>
        </w:tc>
        <w:tc>
          <w:tcPr>
            <w:tcW w:w="2642" w:type="dxa"/>
            <w:gridSpan w:val="2"/>
            <w:tcBorders>
              <w:top w:val="single" w:sz="4" w:space="0" w:color="FFFFFF"/>
              <w:left w:val="nil"/>
              <w:bottom w:val="single" w:sz="4" w:space="0" w:color="FFFFFF"/>
              <w:right w:val="single" w:sz="4" w:space="0" w:color="FFFFFF"/>
            </w:tcBorders>
            <w:shd w:val="clear" w:color="auto" w:fill="D4D8DB"/>
          </w:tcPr>
          <w:p w14:paraId="2D46B1E6" w14:textId="77777777" w:rsidR="006711DB" w:rsidRDefault="006711DB" w:rsidP="007F4842">
            <w:pPr>
              <w:spacing w:after="160" w:line="259" w:lineRule="auto"/>
            </w:pPr>
          </w:p>
        </w:tc>
      </w:tr>
      <w:tr w:rsidR="006711DB" w14:paraId="54F01E60" w14:textId="77777777" w:rsidTr="006711DB">
        <w:trPr>
          <w:trHeight w:val="432"/>
        </w:trPr>
        <w:tc>
          <w:tcPr>
            <w:tcW w:w="10211" w:type="dxa"/>
            <w:gridSpan w:val="3"/>
            <w:tcBorders>
              <w:top w:val="single" w:sz="4" w:space="0" w:color="FFFFFF"/>
              <w:left w:val="single" w:sz="4" w:space="0" w:color="FFFFFF"/>
              <w:bottom w:val="single" w:sz="4" w:space="0" w:color="FFFFFF"/>
              <w:right w:val="nil"/>
            </w:tcBorders>
            <w:shd w:val="clear" w:color="auto" w:fill="5C1E3E"/>
            <w:vAlign w:val="center"/>
          </w:tcPr>
          <w:p w14:paraId="4BE26CFC" w14:textId="77777777" w:rsidR="006711DB" w:rsidRDefault="006711DB" w:rsidP="007F4842">
            <w:pPr>
              <w:spacing w:after="0" w:line="259" w:lineRule="auto"/>
            </w:pPr>
            <w:r>
              <w:rPr>
                <w:rFonts w:ascii="Calibri" w:eastAsia="Calibri" w:hAnsi="Calibri" w:cs="Calibri"/>
                <w:b/>
                <w:color w:val="FFFFFF"/>
                <w:sz w:val="18"/>
              </w:rPr>
              <w:t xml:space="preserve">Indicadores de impacto </w:t>
            </w:r>
          </w:p>
        </w:tc>
        <w:tc>
          <w:tcPr>
            <w:tcW w:w="2642" w:type="dxa"/>
            <w:gridSpan w:val="2"/>
            <w:tcBorders>
              <w:top w:val="single" w:sz="4" w:space="0" w:color="FFFFFF"/>
              <w:left w:val="nil"/>
              <w:bottom w:val="single" w:sz="4" w:space="0" w:color="FFFFFF"/>
              <w:right w:val="single" w:sz="4" w:space="0" w:color="FFFFFF"/>
            </w:tcBorders>
            <w:shd w:val="clear" w:color="auto" w:fill="5C1E3E"/>
          </w:tcPr>
          <w:p w14:paraId="487BEAEB" w14:textId="77777777" w:rsidR="006711DB" w:rsidRDefault="006711DB" w:rsidP="007F4842">
            <w:pPr>
              <w:spacing w:after="160" w:line="259" w:lineRule="auto"/>
            </w:pPr>
          </w:p>
        </w:tc>
      </w:tr>
      <w:tr w:rsidR="004D2BA7" w14:paraId="7D6C11C3" w14:textId="77777777" w:rsidTr="006711DB">
        <w:trPr>
          <w:trHeight w:val="697"/>
        </w:trPr>
        <w:tc>
          <w:tcPr>
            <w:tcW w:w="4261" w:type="dxa"/>
            <w:tcBorders>
              <w:top w:val="single" w:sz="4" w:space="0" w:color="FFFFFF"/>
              <w:left w:val="single" w:sz="4" w:space="0" w:color="FFFFFF"/>
              <w:bottom w:val="single" w:sz="4" w:space="0" w:color="FFFFFF"/>
              <w:right w:val="single" w:sz="4" w:space="0" w:color="FFFFFF"/>
            </w:tcBorders>
            <w:shd w:val="clear" w:color="auto" w:fill="6B2449"/>
            <w:vAlign w:val="center"/>
          </w:tcPr>
          <w:p w14:paraId="1ACA1D06" w14:textId="77777777" w:rsidR="006711DB" w:rsidRDefault="006711DB" w:rsidP="007F4842">
            <w:pPr>
              <w:spacing w:after="0" w:line="259" w:lineRule="auto"/>
            </w:pPr>
            <w:r>
              <w:rPr>
                <w:color w:val="FFFFFF"/>
                <w:sz w:val="18"/>
              </w:rPr>
              <w:t xml:space="preserve">Reducción de desigualdades </w:t>
            </w:r>
          </w:p>
        </w:tc>
        <w:tc>
          <w:tcPr>
            <w:tcW w:w="5949" w:type="dxa"/>
            <w:gridSpan w:val="2"/>
            <w:tcBorders>
              <w:top w:val="single" w:sz="4" w:space="0" w:color="FFFFFF"/>
              <w:left w:val="single" w:sz="4" w:space="0" w:color="FFFFFF"/>
              <w:bottom w:val="single" w:sz="4" w:space="0" w:color="FFFFFF"/>
              <w:right w:val="nil"/>
            </w:tcBorders>
            <w:shd w:val="clear" w:color="auto" w:fill="D4D8DB"/>
            <w:vAlign w:val="center"/>
          </w:tcPr>
          <w:p w14:paraId="56C821FB" w14:textId="77777777" w:rsidR="006711DB" w:rsidRDefault="006711DB" w:rsidP="007F4842">
            <w:pPr>
              <w:spacing w:after="0" w:line="259" w:lineRule="auto"/>
              <w:ind w:left="1"/>
            </w:pPr>
            <w:r>
              <w:rPr>
                <w:sz w:val="18"/>
              </w:rPr>
              <w:t xml:space="preserve"> </w:t>
            </w:r>
          </w:p>
        </w:tc>
        <w:tc>
          <w:tcPr>
            <w:tcW w:w="2642" w:type="dxa"/>
            <w:gridSpan w:val="2"/>
            <w:tcBorders>
              <w:top w:val="single" w:sz="4" w:space="0" w:color="FFFFFF"/>
              <w:left w:val="nil"/>
              <w:bottom w:val="single" w:sz="4" w:space="0" w:color="FFFFFF"/>
              <w:right w:val="single" w:sz="4" w:space="0" w:color="FFFFFF"/>
            </w:tcBorders>
            <w:shd w:val="clear" w:color="auto" w:fill="D4D8DB"/>
          </w:tcPr>
          <w:p w14:paraId="56CC79DE" w14:textId="77777777" w:rsidR="006711DB" w:rsidRDefault="006711DB" w:rsidP="007F4842">
            <w:pPr>
              <w:spacing w:after="160" w:line="259" w:lineRule="auto"/>
            </w:pPr>
          </w:p>
        </w:tc>
      </w:tr>
      <w:tr w:rsidR="004D2BA7" w14:paraId="3D5A9327" w14:textId="77777777" w:rsidTr="006711DB">
        <w:trPr>
          <w:trHeight w:val="428"/>
        </w:trPr>
        <w:tc>
          <w:tcPr>
            <w:tcW w:w="4261" w:type="dxa"/>
            <w:tcBorders>
              <w:top w:val="single" w:sz="4" w:space="0" w:color="FFFFFF"/>
              <w:left w:val="single" w:sz="4" w:space="0" w:color="FFFFFF"/>
              <w:bottom w:val="single" w:sz="4" w:space="0" w:color="FFFFFF"/>
              <w:right w:val="single" w:sz="4" w:space="0" w:color="FFFFFF"/>
            </w:tcBorders>
            <w:shd w:val="clear" w:color="auto" w:fill="6B2449"/>
            <w:vAlign w:val="center"/>
          </w:tcPr>
          <w:p w14:paraId="35F2570F" w14:textId="5C7BB4F9" w:rsidR="006711DB" w:rsidRDefault="006711DB" w:rsidP="007F4842">
            <w:pPr>
              <w:spacing w:after="0" w:line="259" w:lineRule="auto"/>
            </w:pPr>
            <w:r>
              <w:rPr>
                <w:color w:val="FFFFFF"/>
                <w:sz w:val="18"/>
              </w:rPr>
              <w:t xml:space="preserve">Mejoras producidas </w:t>
            </w:r>
          </w:p>
        </w:tc>
        <w:tc>
          <w:tcPr>
            <w:tcW w:w="5949" w:type="dxa"/>
            <w:gridSpan w:val="2"/>
            <w:tcBorders>
              <w:top w:val="single" w:sz="4" w:space="0" w:color="FFFFFF"/>
              <w:left w:val="single" w:sz="4" w:space="0" w:color="FFFFFF"/>
              <w:bottom w:val="single" w:sz="4" w:space="0" w:color="FFFFFF"/>
              <w:right w:val="nil"/>
            </w:tcBorders>
            <w:shd w:val="clear" w:color="auto" w:fill="E9EBED"/>
            <w:vAlign w:val="center"/>
          </w:tcPr>
          <w:p w14:paraId="2D029F9C" w14:textId="77777777" w:rsidR="006711DB" w:rsidRDefault="006711DB" w:rsidP="007F4842">
            <w:pPr>
              <w:spacing w:after="0" w:line="259" w:lineRule="auto"/>
              <w:ind w:left="1"/>
            </w:pPr>
            <w:r>
              <w:rPr>
                <w:sz w:val="18"/>
              </w:rPr>
              <w:t xml:space="preserve"> </w:t>
            </w:r>
          </w:p>
        </w:tc>
        <w:tc>
          <w:tcPr>
            <w:tcW w:w="2642" w:type="dxa"/>
            <w:gridSpan w:val="2"/>
            <w:tcBorders>
              <w:top w:val="single" w:sz="4" w:space="0" w:color="FFFFFF"/>
              <w:left w:val="nil"/>
              <w:bottom w:val="single" w:sz="4" w:space="0" w:color="FFFFFF"/>
              <w:right w:val="single" w:sz="4" w:space="0" w:color="FFFFFF"/>
            </w:tcBorders>
            <w:shd w:val="clear" w:color="auto" w:fill="E9EBED"/>
          </w:tcPr>
          <w:p w14:paraId="58B1F03F" w14:textId="77777777" w:rsidR="006711DB" w:rsidRDefault="006711DB" w:rsidP="007F4842">
            <w:pPr>
              <w:spacing w:after="160" w:line="259" w:lineRule="auto"/>
            </w:pPr>
          </w:p>
        </w:tc>
      </w:tr>
      <w:tr w:rsidR="004D2BA7" w14:paraId="33A598FE" w14:textId="77777777" w:rsidTr="006711DB">
        <w:trPr>
          <w:trHeight w:val="660"/>
        </w:trPr>
        <w:tc>
          <w:tcPr>
            <w:tcW w:w="4261" w:type="dxa"/>
            <w:tcBorders>
              <w:top w:val="single" w:sz="4" w:space="0" w:color="FFFFFF"/>
              <w:left w:val="single" w:sz="4" w:space="0" w:color="FFFFFF"/>
              <w:bottom w:val="single" w:sz="4" w:space="0" w:color="FFFFFF"/>
              <w:right w:val="single" w:sz="4" w:space="0" w:color="FFFFFF"/>
            </w:tcBorders>
            <w:shd w:val="clear" w:color="auto" w:fill="6B2449"/>
            <w:vAlign w:val="center"/>
          </w:tcPr>
          <w:p w14:paraId="56CC1915" w14:textId="77777777" w:rsidR="006711DB" w:rsidRDefault="006711DB" w:rsidP="007F4842">
            <w:pPr>
              <w:spacing w:after="0" w:line="259" w:lineRule="auto"/>
            </w:pPr>
            <w:r>
              <w:rPr>
                <w:color w:val="FFFFFF"/>
                <w:sz w:val="18"/>
              </w:rPr>
              <w:t xml:space="preserve">Propuestas de futuro </w:t>
            </w:r>
          </w:p>
        </w:tc>
        <w:tc>
          <w:tcPr>
            <w:tcW w:w="5949" w:type="dxa"/>
            <w:gridSpan w:val="2"/>
            <w:tcBorders>
              <w:top w:val="single" w:sz="4" w:space="0" w:color="FFFFFF"/>
              <w:left w:val="single" w:sz="4" w:space="0" w:color="FFFFFF"/>
              <w:bottom w:val="single" w:sz="4" w:space="0" w:color="FFFFFF"/>
              <w:right w:val="nil"/>
            </w:tcBorders>
            <w:shd w:val="clear" w:color="auto" w:fill="D4D8DB"/>
            <w:vAlign w:val="center"/>
          </w:tcPr>
          <w:p w14:paraId="6EEB1344" w14:textId="77777777" w:rsidR="006711DB" w:rsidRDefault="006711DB" w:rsidP="007F4842">
            <w:pPr>
              <w:spacing w:after="0" w:line="259" w:lineRule="auto"/>
              <w:ind w:left="1"/>
            </w:pPr>
            <w:r>
              <w:rPr>
                <w:sz w:val="18"/>
              </w:rPr>
              <w:t xml:space="preserve"> </w:t>
            </w:r>
          </w:p>
        </w:tc>
        <w:tc>
          <w:tcPr>
            <w:tcW w:w="2642" w:type="dxa"/>
            <w:gridSpan w:val="2"/>
            <w:tcBorders>
              <w:top w:val="single" w:sz="4" w:space="0" w:color="FFFFFF"/>
              <w:left w:val="nil"/>
              <w:bottom w:val="single" w:sz="4" w:space="0" w:color="FFFFFF"/>
              <w:right w:val="single" w:sz="4" w:space="0" w:color="FFFFFF"/>
            </w:tcBorders>
            <w:shd w:val="clear" w:color="auto" w:fill="D4D8DB"/>
          </w:tcPr>
          <w:p w14:paraId="4B4F1356" w14:textId="77777777" w:rsidR="006711DB" w:rsidRDefault="006711DB" w:rsidP="007F4842">
            <w:pPr>
              <w:spacing w:after="160" w:line="259" w:lineRule="auto"/>
            </w:pPr>
          </w:p>
        </w:tc>
      </w:tr>
      <w:tr w:rsidR="004D2BA7" w14:paraId="1FBA141B" w14:textId="77777777" w:rsidTr="006711DB">
        <w:trPr>
          <w:trHeight w:val="700"/>
        </w:trPr>
        <w:tc>
          <w:tcPr>
            <w:tcW w:w="4261" w:type="dxa"/>
            <w:tcBorders>
              <w:top w:val="single" w:sz="4" w:space="0" w:color="FFFFFF"/>
              <w:left w:val="single" w:sz="4" w:space="0" w:color="FFFFFF"/>
              <w:bottom w:val="single" w:sz="4" w:space="0" w:color="FFFFFF"/>
              <w:right w:val="single" w:sz="4" w:space="0" w:color="FFFFFF"/>
            </w:tcBorders>
            <w:shd w:val="clear" w:color="auto" w:fill="6B2449"/>
            <w:vAlign w:val="center"/>
          </w:tcPr>
          <w:p w14:paraId="72EB1E70" w14:textId="3B306245" w:rsidR="006711DB" w:rsidRDefault="006711DB" w:rsidP="007F4842">
            <w:pPr>
              <w:spacing w:after="0" w:line="259" w:lineRule="auto"/>
            </w:pPr>
            <w:r>
              <w:rPr>
                <w:color w:val="FFFFFF"/>
                <w:sz w:val="18"/>
              </w:rPr>
              <w:t xml:space="preserve">Documentación acreditativa de la ejecución de la medida </w:t>
            </w:r>
          </w:p>
        </w:tc>
        <w:tc>
          <w:tcPr>
            <w:tcW w:w="5949" w:type="dxa"/>
            <w:gridSpan w:val="2"/>
            <w:tcBorders>
              <w:top w:val="single" w:sz="4" w:space="0" w:color="FFFFFF"/>
              <w:left w:val="single" w:sz="4" w:space="0" w:color="FFFFFF"/>
              <w:bottom w:val="single" w:sz="4" w:space="0" w:color="FFFFFF"/>
              <w:right w:val="nil"/>
            </w:tcBorders>
            <w:shd w:val="clear" w:color="auto" w:fill="E9EBED"/>
            <w:vAlign w:val="center"/>
          </w:tcPr>
          <w:p w14:paraId="40FBAA8B" w14:textId="77777777" w:rsidR="006711DB" w:rsidRDefault="006711DB" w:rsidP="007F4842">
            <w:pPr>
              <w:spacing w:after="0" w:line="259" w:lineRule="auto"/>
              <w:ind w:left="1"/>
            </w:pPr>
            <w:r>
              <w:rPr>
                <w:sz w:val="18"/>
              </w:rPr>
              <w:t xml:space="preserve"> </w:t>
            </w:r>
          </w:p>
        </w:tc>
        <w:tc>
          <w:tcPr>
            <w:tcW w:w="2642" w:type="dxa"/>
            <w:gridSpan w:val="2"/>
            <w:tcBorders>
              <w:top w:val="single" w:sz="4" w:space="0" w:color="FFFFFF"/>
              <w:left w:val="nil"/>
              <w:bottom w:val="single" w:sz="4" w:space="0" w:color="FFFFFF"/>
              <w:right w:val="single" w:sz="4" w:space="0" w:color="FFFFFF"/>
            </w:tcBorders>
            <w:shd w:val="clear" w:color="auto" w:fill="E9EBED"/>
          </w:tcPr>
          <w:p w14:paraId="11CA7A14" w14:textId="77777777" w:rsidR="006711DB" w:rsidRDefault="006711DB" w:rsidP="007F4842">
            <w:pPr>
              <w:spacing w:after="160" w:line="259" w:lineRule="auto"/>
            </w:pPr>
          </w:p>
        </w:tc>
      </w:tr>
    </w:tbl>
    <w:p w14:paraId="64344244" w14:textId="6711A01B" w:rsidR="006711DB" w:rsidRPr="00074F9B" w:rsidRDefault="006711DB" w:rsidP="00074F9B">
      <w:pPr>
        <w:tabs>
          <w:tab w:val="left" w:pos="1882"/>
        </w:tabs>
        <w:spacing w:line="360" w:lineRule="auto"/>
        <w:jc w:val="both"/>
        <w:rPr>
          <w:rFonts w:ascii="Times New Roman" w:hAnsi="Times New Roman"/>
          <w:sz w:val="24"/>
          <w:szCs w:val="24"/>
        </w:rPr>
      </w:pPr>
    </w:p>
    <w:p w14:paraId="0B4BFD67" w14:textId="1647614F" w:rsidR="00074F9B" w:rsidRPr="004D2BA7" w:rsidRDefault="006711DB" w:rsidP="00074F9B">
      <w:pPr>
        <w:tabs>
          <w:tab w:val="left" w:pos="1882"/>
        </w:tabs>
        <w:spacing w:line="360" w:lineRule="auto"/>
        <w:jc w:val="both"/>
        <w:rPr>
          <w:rFonts w:ascii="Times New Roman" w:hAnsi="Times New Roman"/>
          <w:b/>
          <w:sz w:val="24"/>
          <w:szCs w:val="24"/>
        </w:rPr>
      </w:pPr>
      <w:proofErr w:type="gramStart"/>
      <w:r w:rsidRPr="004D2BA7">
        <w:rPr>
          <w:rFonts w:ascii="Times New Roman" w:hAnsi="Times New Roman"/>
          <w:b/>
          <w:sz w:val="24"/>
          <w:szCs w:val="24"/>
        </w:rPr>
        <w:t>El cuestionario a seguir</w:t>
      </w:r>
      <w:proofErr w:type="gramEnd"/>
      <w:r w:rsidRPr="004D2BA7">
        <w:rPr>
          <w:rFonts w:ascii="Times New Roman" w:hAnsi="Times New Roman"/>
          <w:b/>
          <w:sz w:val="24"/>
          <w:szCs w:val="24"/>
        </w:rPr>
        <w:t xml:space="preserve"> para </w:t>
      </w:r>
      <w:r w:rsidR="004D2BA7" w:rsidRPr="004D2BA7">
        <w:rPr>
          <w:rFonts w:ascii="Times New Roman" w:hAnsi="Times New Roman"/>
          <w:b/>
          <w:sz w:val="24"/>
          <w:szCs w:val="24"/>
        </w:rPr>
        <w:t xml:space="preserve">conseguir los resultados de </w:t>
      </w:r>
      <w:r w:rsidRPr="004D2BA7">
        <w:rPr>
          <w:rFonts w:ascii="Times New Roman" w:hAnsi="Times New Roman"/>
          <w:b/>
          <w:sz w:val="24"/>
          <w:szCs w:val="24"/>
        </w:rPr>
        <w:t xml:space="preserve">seguimiento </w:t>
      </w:r>
      <w:r w:rsidR="004D2BA7" w:rsidRPr="004D2BA7">
        <w:rPr>
          <w:rFonts w:ascii="Times New Roman" w:hAnsi="Times New Roman"/>
          <w:b/>
          <w:sz w:val="24"/>
          <w:szCs w:val="24"/>
        </w:rPr>
        <w:t xml:space="preserve">de las medidas </w:t>
      </w:r>
      <w:r w:rsidRPr="004D2BA7">
        <w:rPr>
          <w:rFonts w:ascii="Times New Roman" w:hAnsi="Times New Roman"/>
          <w:b/>
          <w:sz w:val="24"/>
          <w:szCs w:val="24"/>
        </w:rPr>
        <w:t>será el establecido en la guía y que plasmamos a continuación:</w:t>
      </w:r>
      <w:r w:rsidR="00152A28">
        <w:rPr>
          <w:rFonts w:ascii="Times New Roman" w:hAnsi="Times New Roman"/>
          <w:b/>
          <w:sz w:val="24"/>
          <w:szCs w:val="24"/>
        </w:rPr>
        <w:t xml:space="preserve"> </w:t>
      </w:r>
    </w:p>
    <w:p w14:paraId="5D8D51E1" w14:textId="14DB6D97" w:rsidR="004D2BA7" w:rsidRPr="004D2BA7" w:rsidRDefault="004D2BA7" w:rsidP="004D2BA7">
      <w:pPr>
        <w:pStyle w:val="Prrafodelista"/>
        <w:numPr>
          <w:ilvl w:val="0"/>
          <w:numId w:val="27"/>
        </w:numPr>
        <w:tabs>
          <w:tab w:val="left" w:pos="1882"/>
        </w:tabs>
        <w:spacing w:line="360" w:lineRule="auto"/>
        <w:jc w:val="both"/>
        <w:rPr>
          <w:rFonts w:ascii="Times New Roman" w:hAnsi="Times New Roman"/>
          <w:sz w:val="24"/>
          <w:szCs w:val="24"/>
        </w:rPr>
      </w:pPr>
      <w:r w:rsidRPr="004D2BA7">
        <w:rPr>
          <w:rFonts w:ascii="Times New Roman" w:hAnsi="Times New Roman"/>
          <w:sz w:val="24"/>
          <w:szCs w:val="24"/>
        </w:rPr>
        <w:t xml:space="preserve">¿Los datos recogidos están claros? ¿Son coherentes o se contradicen? ¿En qué sentido? ¿Faltan datos? </w:t>
      </w:r>
    </w:p>
    <w:p w14:paraId="118B0254" w14:textId="524679C1" w:rsidR="004D2BA7" w:rsidRPr="004D2BA7" w:rsidRDefault="004D2BA7" w:rsidP="004D2BA7">
      <w:pPr>
        <w:pStyle w:val="Prrafodelista"/>
        <w:numPr>
          <w:ilvl w:val="0"/>
          <w:numId w:val="27"/>
        </w:numPr>
        <w:tabs>
          <w:tab w:val="left" w:pos="1882"/>
        </w:tabs>
        <w:spacing w:line="360" w:lineRule="auto"/>
        <w:jc w:val="both"/>
        <w:rPr>
          <w:rFonts w:ascii="Times New Roman" w:hAnsi="Times New Roman"/>
          <w:sz w:val="24"/>
          <w:szCs w:val="24"/>
        </w:rPr>
      </w:pPr>
      <w:r w:rsidRPr="004D2BA7">
        <w:rPr>
          <w:rFonts w:ascii="Times New Roman" w:hAnsi="Times New Roman"/>
          <w:sz w:val="24"/>
          <w:szCs w:val="24"/>
        </w:rPr>
        <w:t xml:space="preserve">¿Las medidas y sus actuaciones se ajustan a lo previsto? En general, ¿el plan se desarrolla correctamente? </w:t>
      </w:r>
    </w:p>
    <w:p w14:paraId="1CE4FEF9" w14:textId="6E2E377D" w:rsidR="004D2BA7" w:rsidRPr="004D2BA7" w:rsidRDefault="004D2BA7" w:rsidP="004D2BA7">
      <w:pPr>
        <w:pStyle w:val="Prrafodelista"/>
        <w:numPr>
          <w:ilvl w:val="0"/>
          <w:numId w:val="27"/>
        </w:numPr>
        <w:tabs>
          <w:tab w:val="left" w:pos="1882"/>
        </w:tabs>
        <w:spacing w:line="360" w:lineRule="auto"/>
        <w:jc w:val="both"/>
        <w:rPr>
          <w:rFonts w:ascii="Times New Roman" w:hAnsi="Times New Roman"/>
          <w:sz w:val="24"/>
          <w:szCs w:val="24"/>
        </w:rPr>
      </w:pPr>
      <w:r w:rsidRPr="004D2BA7">
        <w:rPr>
          <w:rFonts w:ascii="Times New Roman" w:hAnsi="Times New Roman"/>
          <w:sz w:val="24"/>
          <w:szCs w:val="24"/>
        </w:rPr>
        <w:t xml:space="preserve">¿Se han logrado los objetivos perseguidos para cada acción? ¿Hay retrasos importantes? Valorar los desajustes en general </w:t>
      </w:r>
    </w:p>
    <w:p w14:paraId="1816619D" w14:textId="449B331A" w:rsidR="004D2BA7" w:rsidRPr="004D2BA7" w:rsidRDefault="004D2BA7" w:rsidP="004D2BA7">
      <w:pPr>
        <w:pStyle w:val="Prrafodelista"/>
        <w:numPr>
          <w:ilvl w:val="0"/>
          <w:numId w:val="27"/>
        </w:numPr>
        <w:tabs>
          <w:tab w:val="left" w:pos="1882"/>
        </w:tabs>
        <w:spacing w:line="360" w:lineRule="auto"/>
        <w:jc w:val="both"/>
        <w:rPr>
          <w:rFonts w:ascii="Times New Roman" w:hAnsi="Times New Roman"/>
          <w:sz w:val="24"/>
          <w:szCs w:val="24"/>
        </w:rPr>
      </w:pPr>
      <w:r w:rsidRPr="004D2BA7">
        <w:rPr>
          <w:rFonts w:ascii="Times New Roman" w:hAnsi="Times New Roman"/>
          <w:sz w:val="24"/>
          <w:szCs w:val="24"/>
        </w:rPr>
        <w:t xml:space="preserve">¿Qué incidencias se han detectado? ¿Cómo se han solucionado? ¿Existen obstáculos, inercias de trabajo u otros elementos que estén dificultando el desarrollo del Plan? ¿Cuáles? ¿Se pueden modificar o eliminar? </w:t>
      </w:r>
    </w:p>
    <w:p w14:paraId="2DAB7EA1" w14:textId="6B933B37" w:rsidR="004D2BA7" w:rsidRPr="004D2BA7" w:rsidRDefault="004D2BA7" w:rsidP="004D2BA7">
      <w:pPr>
        <w:pStyle w:val="Prrafodelista"/>
        <w:numPr>
          <w:ilvl w:val="0"/>
          <w:numId w:val="27"/>
        </w:numPr>
        <w:tabs>
          <w:tab w:val="left" w:pos="1882"/>
        </w:tabs>
        <w:spacing w:line="360" w:lineRule="auto"/>
        <w:jc w:val="both"/>
        <w:rPr>
          <w:rFonts w:ascii="Times New Roman" w:hAnsi="Times New Roman"/>
          <w:sz w:val="24"/>
          <w:szCs w:val="24"/>
        </w:rPr>
      </w:pPr>
      <w:r w:rsidRPr="004D2BA7">
        <w:rPr>
          <w:rFonts w:ascii="Times New Roman" w:hAnsi="Times New Roman"/>
          <w:sz w:val="24"/>
          <w:szCs w:val="24"/>
        </w:rPr>
        <w:t xml:space="preserve">¿Se han generado nuevas necesidades durante la implementación? ¿Se puede dar respuesta? ¿Se han adoptado medidas correctoras o se han incorporado nuevas medidas para darles respuesta? </w:t>
      </w:r>
    </w:p>
    <w:p w14:paraId="2725C1FA" w14:textId="50C9BE57" w:rsidR="004D2BA7" w:rsidRPr="004D2BA7" w:rsidRDefault="004D2BA7" w:rsidP="004D2BA7">
      <w:pPr>
        <w:pStyle w:val="Prrafodelista"/>
        <w:numPr>
          <w:ilvl w:val="0"/>
          <w:numId w:val="27"/>
        </w:numPr>
        <w:tabs>
          <w:tab w:val="left" w:pos="1882"/>
        </w:tabs>
        <w:spacing w:line="360" w:lineRule="auto"/>
        <w:jc w:val="both"/>
        <w:rPr>
          <w:rFonts w:ascii="Times New Roman" w:hAnsi="Times New Roman"/>
          <w:sz w:val="24"/>
          <w:szCs w:val="24"/>
        </w:rPr>
      </w:pPr>
      <w:r w:rsidRPr="004D2BA7">
        <w:rPr>
          <w:rFonts w:ascii="Times New Roman" w:hAnsi="Times New Roman"/>
          <w:sz w:val="24"/>
          <w:szCs w:val="24"/>
        </w:rPr>
        <w:t xml:space="preserve">¿Se han implicado las personas esperadas en el proceso? ¿En el grado estimado? ¿Ha habido resistencias? ¿De qué tipo? ¿Cómo se han solucionado? </w:t>
      </w:r>
    </w:p>
    <w:p w14:paraId="6E8F6557" w14:textId="2A381DB4" w:rsidR="004D2BA7" w:rsidRPr="004D2BA7" w:rsidRDefault="004D2BA7" w:rsidP="004D2BA7">
      <w:pPr>
        <w:pStyle w:val="Prrafodelista"/>
        <w:numPr>
          <w:ilvl w:val="0"/>
          <w:numId w:val="27"/>
        </w:numPr>
        <w:tabs>
          <w:tab w:val="left" w:pos="1882"/>
        </w:tabs>
        <w:spacing w:line="360" w:lineRule="auto"/>
        <w:jc w:val="both"/>
        <w:rPr>
          <w:rFonts w:ascii="Times New Roman" w:hAnsi="Times New Roman"/>
          <w:sz w:val="24"/>
          <w:szCs w:val="24"/>
        </w:rPr>
      </w:pPr>
      <w:r w:rsidRPr="004D2BA7">
        <w:rPr>
          <w:rFonts w:ascii="Times New Roman" w:hAnsi="Times New Roman"/>
          <w:sz w:val="24"/>
          <w:szCs w:val="24"/>
        </w:rPr>
        <w:t xml:space="preserve">Los recursos ¿han sido suficientes? ¿El presupuesto ha dado la cobertura esperada? ¿Se ha modificado? </w:t>
      </w:r>
    </w:p>
    <w:p w14:paraId="0E2FAC6D" w14:textId="33DBB32D" w:rsidR="004D2BA7" w:rsidRPr="004D2BA7" w:rsidRDefault="004D2BA7" w:rsidP="004D2BA7">
      <w:pPr>
        <w:pStyle w:val="Prrafodelista"/>
        <w:numPr>
          <w:ilvl w:val="0"/>
          <w:numId w:val="27"/>
        </w:numPr>
        <w:tabs>
          <w:tab w:val="left" w:pos="1882"/>
        </w:tabs>
        <w:spacing w:line="360" w:lineRule="auto"/>
        <w:jc w:val="both"/>
        <w:rPr>
          <w:rFonts w:ascii="Times New Roman" w:hAnsi="Times New Roman"/>
          <w:sz w:val="24"/>
          <w:szCs w:val="24"/>
        </w:rPr>
      </w:pPr>
      <w:r w:rsidRPr="004D2BA7">
        <w:rPr>
          <w:rFonts w:ascii="Times New Roman" w:hAnsi="Times New Roman"/>
          <w:sz w:val="24"/>
          <w:szCs w:val="24"/>
        </w:rPr>
        <w:t xml:space="preserve">¿Se ha cumplido el calendario? </w:t>
      </w:r>
    </w:p>
    <w:p w14:paraId="55F681C7" w14:textId="27664141" w:rsidR="004D2BA7" w:rsidRPr="004D2BA7" w:rsidRDefault="004D2BA7" w:rsidP="004D2BA7">
      <w:pPr>
        <w:pStyle w:val="Prrafodelista"/>
        <w:numPr>
          <w:ilvl w:val="0"/>
          <w:numId w:val="27"/>
        </w:numPr>
        <w:tabs>
          <w:tab w:val="left" w:pos="1882"/>
        </w:tabs>
        <w:spacing w:line="360" w:lineRule="auto"/>
        <w:jc w:val="both"/>
        <w:rPr>
          <w:rFonts w:ascii="Times New Roman" w:hAnsi="Times New Roman"/>
          <w:sz w:val="24"/>
          <w:szCs w:val="24"/>
        </w:rPr>
      </w:pPr>
      <w:r w:rsidRPr="004D2BA7">
        <w:rPr>
          <w:rFonts w:ascii="Times New Roman" w:hAnsi="Times New Roman"/>
          <w:sz w:val="24"/>
          <w:szCs w:val="24"/>
        </w:rPr>
        <w:t xml:space="preserve">¿Se han introducido cambios o ajustes en el desarrollo del Plan? ¿Cuáles? </w:t>
      </w:r>
    </w:p>
    <w:p w14:paraId="6CDD8143" w14:textId="7F9FC081" w:rsidR="004D2BA7" w:rsidRPr="004D2BA7" w:rsidRDefault="004D2BA7" w:rsidP="004D2BA7">
      <w:pPr>
        <w:pStyle w:val="Prrafodelista"/>
        <w:numPr>
          <w:ilvl w:val="0"/>
          <w:numId w:val="27"/>
        </w:numPr>
        <w:tabs>
          <w:tab w:val="left" w:pos="1882"/>
        </w:tabs>
        <w:spacing w:line="360" w:lineRule="auto"/>
        <w:jc w:val="both"/>
        <w:rPr>
          <w:rFonts w:ascii="Times New Roman" w:hAnsi="Times New Roman"/>
          <w:sz w:val="24"/>
          <w:szCs w:val="24"/>
        </w:rPr>
      </w:pPr>
      <w:r w:rsidRPr="004D2BA7">
        <w:rPr>
          <w:rFonts w:ascii="Times New Roman" w:hAnsi="Times New Roman"/>
          <w:sz w:val="24"/>
          <w:szCs w:val="24"/>
        </w:rPr>
        <w:t xml:space="preserve">En la dimensión interna: ¿Se han reducido desequilibrios entre mujeres y hombres en la empresa? ¿En qué áreas? ¿Hay cambios respecto de la percepción de la igualdad? ¿Se han producido cambios en la cultura de la organización respecto a la igualdad? ¿Y en los procedimientos? </w:t>
      </w:r>
    </w:p>
    <w:p w14:paraId="3EE3626B" w14:textId="77777777" w:rsidR="00940B81" w:rsidRDefault="004D2BA7" w:rsidP="00940B81">
      <w:pPr>
        <w:pStyle w:val="Prrafodelista"/>
        <w:numPr>
          <w:ilvl w:val="0"/>
          <w:numId w:val="27"/>
        </w:numPr>
        <w:tabs>
          <w:tab w:val="left" w:pos="1882"/>
        </w:tabs>
        <w:spacing w:line="360" w:lineRule="auto"/>
        <w:jc w:val="both"/>
        <w:rPr>
          <w:rFonts w:ascii="Times New Roman" w:hAnsi="Times New Roman"/>
          <w:sz w:val="24"/>
          <w:szCs w:val="24"/>
        </w:rPr>
      </w:pPr>
      <w:r w:rsidRPr="004D2BA7">
        <w:rPr>
          <w:rFonts w:ascii="Times New Roman" w:hAnsi="Times New Roman"/>
          <w:sz w:val="24"/>
          <w:szCs w:val="24"/>
        </w:rPr>
        <w:t>En la dimensión externa: ¿Se han producido cambios en la imagen de la empresa? ¿En la relación con el entorno? ¿En las relaciones comerciales?</w:t>
      </w:r>
    </w:p>
    <w:p w14:paraId="013BB254" w14:textId="0FF82D02" w:rsidR="004D2BA7" w:rsidRPr="00940B81" w:rsidRDefault="00940B81" w:rsidP="00940B81">
      <w:pPr>
        <w:pStyle w:val="Ttulo21"/>
        <w:rPr>
          <w:rFonts w:ascii="Times New Roman" w:hAnsi="Times New Roman"/>
        </w:rPr>
      </w:pPr>
      <w:bookmarkStart w:id="51" w:name="_Toc82629922"/>
      <w:r>
        <w:t>PROCEDIMIENTO DE MODIFICACIÓN DE LAS MEDIDAS DE LAS ÁREAS DE MEJORA INCLUIDAS EN EL PLAN DE IGUALDAD</w:t>
      </w:r>
      <w:bookmarkEnd w:id="51"/>
    </w:p>
    <w:p w14:paraId="1CD1DB42" w14:textId="29D1DFA4" w:rsidR="00940B81" w:rsidRDefault="00940B81" w:rsidP="00074F9B">
      <w:pPr>
        <w:tabs>
          <w:tab w:val="left" w:pos="1882"/>
        </w:tabs>
        <w:spacing w:line="360" w:lineRule="auto"/>
        <w:jc w:val="both"/>
        <w:rPr>
          <w:rFonts w:ascii="Times New Roman" w:hAnsi="Times New Roman"/>
          <w:sz w:val="24"/>
          <w:szCs w:val="24"/>
        </w:rPr>
      </w:pPr>
    </w:p>
    <w:p w14:paraId="737D5152" w14:textId="15B047B6" w:rsidR="00940B81" w:rsidRDefault="00940B81" w:rsidP="00074F9B">
      <w:pPr>
        <w:tabs>
          <w:tab w:val="left" w:pos="1882"/>
        </w:tabs>
        <w:spacing w:line="360" w:lineRule="auto"/>
        <w:jc w:val="both"/>
        <w:rPr>
          <w:rFonts w:ascii="Times New Roman" w:hAnsi="Times New Roman"/>
          <w:sz w:val="24"/>
          <w:szCs w:val="24"/>
        </w:rPr>
      </w:pPr>
      <w:r>
        <w:rPr>
          <w:rFonts w:ascii="Times New Roman" w:hAnsi="Times New Roman"/>
          <w:sz w:val="24"/>
          <w:szCs w:val="24"/>
        </w:rPr>
        <w:t xml:space="preserve">El procedimiento de modificación de las medidas incluidas en el plan de igualdad, en caso de que haya que realizar alguna modificación, previa consulta a la comisión en las reuniones de seguimiento cuatrimestrales, se realizará cumplimentando la ficha que se anexa a continuación: </w:t>
      </w:r>
    </w:p>
    <w:tbl>
      <w:tblPr>
        <w:tblStyle w:val="TableGrid0"/>
        <w:tblW w:w="12853" w:type="dxa"/>
        <w:tblInd w:w="6" w:type="dxa"/>
        <w:tblCellMar>
          <w:top w:w="3" w:type="dxa"/>
          <w:left w:w="107" w:type="dxa"/>
          <w:right w:w="141" w:type="dxa"/>
        </w:tblCellMar>
        <w:tblLook w:val="04A0" w:firstRow="1" w:lastRow="0" w:firstColumn="1" w:lastColumn="0" w:noHBand="0" w:noVBand="1"/>
      </w:tblPr>
      <w:tblGrid>
        <w:gridCol w:w="4261"/>
        <w:gridCol w:w="3131"/>
        <w:gridCol w:w="2819"/>
        <w:gridCol w:w="360"/>
        <w:gridCol w:w="2282"/>
      </w:tblGrid>
      <w:tr w:rsidR="00940B81" w14:paraId="165154BB" w14:textId="77777777" w:rsidTr="007F4842">
        <w:trPr>
          <w:trHeight w:val="622"/>
        </w:trPr>
        <w:tc>
          <w:tcPr>
            <w:tcW w:w="10211" w:type="dxa"/>
            <w:gridSpan w:val="3"/>
            <w:tcBorders>
              <w:top w:val="nil"/>
              <w:left w:val="single" w:sz="4" w:space="0" w:color="FFFFFF"/>
              <w:bottom w:val="single" w:sz="4" w:space="0" w:color="FFFFFF"/>
              <w:right w:val="nil"/>
            </w:tcBorders>
            <w:shd w:val="clear" w:color="auto" w:fill="5C1E3E"/>
            <w:vAlign w:val="center"/>
          </w:tcPr>
          <w:p w14:paraId="37049E0C" w14:textId="1C4574DA" w:rsidR="00940B81" w:rsidRDefault="00940B81" w:rsidP="007F4842">
            <w:pPr>
              <w:spacing w:after="0" w:line="259" w:lineRule="auto"/>
            </w:pPr>
            <w:r>
              <w:rPr>
                <w:rFonts w:ascii="Calibri" w:eastAsia="Calibri" w:hAnsi="Calibri" w:cs="Calibri"/>
                <w:b/>
                <w:color w:val="FFFFFF"/>
                <w:sz w:val="18"/>
              </w:rPr>
              <w:t xml:space="preserve">FICHA DE MODIFICACIÓN DE MEDIDAS </w:t>
            </w:r>
          </w:p>
        </w:tc>
        <w:tc>
          <w:tcPr>
            <w:tcW w:w="2642" w:type="dxa"/>
            <w:gridSpan w:val="2"/>
            <w:tcBorders>
              <w:top w:val="nil"/>
              <w:left w:val="nil"/>
              <w:bottom w:val="single" w:sz="4" w:space="0" w:color="FFFFFF"/>
              <w:right w:val="single" w:sz="4" w:space="0" w:color="FFFFFF"/>
            </w:tcBorders>
            <w:shd w:val="clear" w:color="auto" w:fill="5C1E3E"/>
          </w:tcPr>
          <w:p w14:paraId="472FF831" w14:textId="77777777" w:rsidR="00940B81" w:rsidRDefault="00940B81" w:rsidP="007F4842">
            <w:pPr>
              <w:spacing w:after="160" w:line="259" w:lineRule="auto"/>
            </w:pPr>
          </w:p>
        </w:tc>
      </w:tr>
      <w:tr w:rsidR="00940B81" w14:paraId="48CEEC33" w14:textId="77777777" w:rsidTr="00940B81">
        <w:trPr>
          <w:trHeight w:val="426"/>
        </w:trPr>
        <w:tc>
          <w:tcPr>
            <w:tcW w:w="4261" w:type="dxa"/>
            <w:tcBorders>
              <w:top w:val="single" w:sz="4" w:space="0" w:color="FFFFFF"/>
              <w:left w:val="single" w:sz="4" w:space="0" w:color="FFFFFF"/>
              <w:bottom w:val="single" w:sz="4" w:space="0" w:color="FFFFFF"/>
              <w:right w:val="single" w:sz="4" w:space="0" w:color="FFFFFF"/>
            </w:tcBorders>
            <w:shd w:val="clear" w:color="auto" w:fill="5C1E3E"/>
            <w:vAlign w:val="center"/>
          </w:tcPr>
          <w:p w14:paraId="492C571C" w14:textId="77777777" w:rsidR="00940B81" w:rsidRDefault="00940B81" w:rsidP="007F4842">
            <w:pPr>
              <w:spacing w:after="0" w:line="259" w:lineRule="auto"/>
            </w:pPr>
            <w:r>
              <w:rPr>
                <w:rFonts w:ascii="Calibri" w:eastAsia="Calibri" w:hAnsi="Calibri" w:cs="Calibri"/>
                <w:b/>
                <w:color w:val="FFFFFF"/>
                <w:sz w:val="18"/>
              </w:rPr>
              <w:t xml:space="preserve">Medida </w:t>
            </w:r>
          </w:p>
        </w:tc>
        <w:tc>
          <w:tcPr>
            <w:tcW w:w="5950" w:type="dxa"/>
            <w:gridSpan w:val="2"/>
            <w:tcBorders>
              <w:top w:val="single" w:sz="4" w:space="0" w:color="FFFFFF"/>
              <w:left w:val="single" w:sz="4" w:space="0" w:color="FFFFFF"/>
              <w:bottom w:val="single" w:sz="4" w:space="0" w:color="FFFFFF"/>
              <w:right w:val="nil"/>
            </w:tcBorders>
            <w:shd w:val="clear" w:color="auto" w:fill="D4D8DB"/>
            <w:vAlign w:val="center"/>
          </w:tcPr>
          <w:p w14:paraId="4516AA75" w14:textId="77777777" w:rsidR="00940B81" w:rsidRDefault="00940B81" w:rsidP="007F4842">
            <w:pPr>
              <w:spacing w:after="0" w:line="259" w:lineRule="auto"/>
              <w:ind w:left="1"/>
            </w:pPr>
            <w:r>
              <w:rPr>
                <w:sz w:val="18"/>
              </w:rPr>
              <w:t xml:space="preserve">(Especificar) </w:t>
            </w:r>
          </w:p>
        </w:tc>
        <w:tc>
          <w:tcPr>
            <w:tcW w:w="2642" w:type="dxa"/>
            <w:gridSpan w:val="2"/>
            <w:tcBorders>
              <w:top w:val="single" w:sz="4" w:space="0" w:color="FFFFFF"/>
              <w:left w:val="nil"/>
              <w:bottom w:val="single" w:sz="4" w:space="0" w:color="FFFFFF"/>
              <w:right w:val="single" w:sz="4" w:space="0" w:color="FFFFFF"/>
            </w:tcBorders>
            <w:shd w:val="clear" w:color="auto" w:fill="D4D8DB"/>
          </w:tcPr>
          <w:p w14:paraId="119629D1" w14:textId="77777777" w:rsidR="00940B81" w:rsidRDefault="00940B81" w:rsidP="007F4842">
            <w:pPr>
              <w:spacing w:after="160" w:line="259" w:lineRule="auto"/>
            </w:pPr>
          </w:p>
        </w:tc>
      </w:tr>
      <w:tr w:rsidR="00940B81" w14:paraId="19054EA5" w14:textId="77777777" w:rsidTr="00940B81">
        <w:trPr>
          <w:trHeight w:val="467"/>
        </w:trPr>
        <w:tc>
          <w:tcPr>
            <w:tcW w:w="4261" w:type="dxa"/>
            <w:tcBorders>
              <w:top w:val="single" w:sz="4" w:space="0" w:color="FFFFFF"/>
              <w:left w:val="single" w:sz="4" w:space="0" w:color="FFFFFF"/>
              <w:bottom w:val="single" w:sz="4" w:space="0" w:color="FFFFFF"/>
              <w:right w:val="single" w:sz="4" w:space="0" w:color="FFFFFF"/>
            </w:tcBorders>
            <w:shd w:val="clear" w:color="auto" w:fill="5C1E3E"/>
          </w:tcPr>
          <w:p w14:paraId="45483FFC" w14:textId="77777777" w:rsidR="00940B81" w:rsidRDefault="00940B81" w:rsidP="007F4842">
            <w:pPr>
              <w:spacing w:after="0" w:line="259" w:lineRule="auto"/>
            </w:pPr>
            <w:r>
              <w:rPr>
                <w:rFonts w:ascii="Calibri" w:eastAsia="Calibri" w:hAnsi="Calibri" w:cs="Calibri"/>
                <w:b/>
                <w:color w:val="FFFFFF"/>
                <w:sz w:val="18"/>
              </w:rPr>
              <w:t xml:space="preserve">Persona/Departamento responsable </w:t>
            </w:r>
          </w:p>
        </w:tc>
        <w:tc>
          <w:tcPr>
            <w:tcW w:w="5950" w:type="dxa"/>
            <w:gridSpan w:val="2"/>
            <w:tcBorders>
              <w:top w:val="single" w:sz="4" w:space="0" w:color="FFFFFF"/>
              <w:left w:val="single" w:sz="4" w:space="0" w:color="FFFFFF"/>
              <w:bottom w:val="single" w:sz="4" w:space="0" w:color="FFFFFF"/>
              <w:right w:val="nil"/>
            </w:tcBorders>
            <w:shd w:val="clear" w:color="auto" w:fill="E9EBED"/>
          </w:tcPr>
          <w:p w14:paraId="7FCB901E" w14:textId="77777777" w:rsidR="00940B81" w:rsidRDefault="00940B81" w:rsidP="007F4842">
            <w:pPr>
              <w:spacing w:after="0" w:line="259" w:lineRule="auto"/>
              <w:ind w:left="1"/>
            </w:pPr>
            <w:r>
              <w:rPr>
                <w:sz w:val="18"/>
              </w:rPr>
              <w:t xml:space="preserve"> </w:t>
            </w:r>
          </w:p>
        </w:tc>
        <w:tc>
          <w:tcPr>
            <w:tcW w:w="2642" w:type="dxa"/>
            <w:gridSpan w:val="2"/>
            <w:tcBorders>
              <w:top w:val="single" w:sz="4" w:space="0" w:color="FFFFFF"/>
              <w:left w:val="nil"/>
              <w:bottom w:val="single" w:sz="4" w:space="0" w:color="FFFFFF"/>
              <w:right w:val="single" w:sz="4" w:space="0" w:color="FFFFFF"/>
            </w:tcBorders>
            <w:shd w:val="clear" w:color="auto" w:fill="E9EBED"/>
          </w:tcPr>
          <w:p w14:paraId="3F64CC7B" w14:textId="77777777" w:rsidR="00940B81" w:rsidRDefault="00940B81" w:rsidP="007F4842">
            <w:pPr>
              <w:spacing w:after="160" w:line="259" w:lineRule="auto"/>
            </w:pPr>
          </w:p>
        </w:tc>
      </w:tr>
      <w:tr w:rsidR="00940B81" w14:paraId="0D7A8239" w14:textId="77777777" w:rsidTr="00940B81">
        <w:trPr>
          <w:trHeight w:val="411"/>
        </w:trPr>
        <w:tc>
          <w:tcPr>
            <w:tcW w:w="4261" w:type="dxa"/>
            <w:tcBorders>
              <w:top w:val="single" w:sz="4" w:space="0" w:color="FFFFFF"/>
              <w:left w:val="single" w:sz="4" w:space="0" w:color="FFFFFF"/>
              <w:bottom w:val="single" w:sz="4" w:space="0" w:color="FFFFFF"/>
              <w:right w:val="single" w:sz="4" w:space="0" w:color="FFFFFF"/>
            </w:tcBorders>
            <w:shd w:val="clear" w:color="auto" w:fill="5C1E3E"/>
          </w:tcPr>
          <w:p w14:paraId="7BA6E01D" w14:textId="77777777" w:rsidR="00940B81" w:rsidRDefault="00940B81" w:rsidP="007F4842">
            <w:pPr>
              <w:spacing w:after="0" w:line="259" w:lineRule="auto"/>
            </w:pPr>
            <w:r>
              <w:rPr>
                <w:rFonts w:ascii="Calibri" w:eastAsia="Calibri" w:hAnsi="Calibri" w:cs="Calibri"/>
                <w:b/>
                <w:color w:val="FFFFFF"/>
                <w:sz w:val="18"/>
              </w:rPr>
              <w:t xml:space="preserve">Fecha implantación </w:t>
            </w:r>
          </w:p>
        </w:tc>
        <w:tc>
          <w:tcPr>
            <w:tcW w:w="5950" w:type="dxa"/>
            <w:gridSpan w:val="2"/>
            <w:tcBorders>
              <w:top w:val="single" w:sz="4" w:space="0" w:color="FFFFFF"/>
              <w:left w:val="single" w:sz="4" w:space="0" w:color="FFFFFF"/>
              <w:bottom w:val="single" w:sz="4" w:space="0" w:color="FFFFFF"/>
              <w:right w:val="nil"/>
            </w:tcBorders>
            <w:shd w:val="clear" w:color="auto" w:fill="D4D8DB"/>
          </w:tcPr>
          <w:p w14:paraId="4BF0A003" w14:textId="77777777" w:rsidR="00940B81" w:rsidRDefault="00940B81" w:rsidP="007F4842">
            <w:pPr>
              <w:spacing w:after="0" w:line="259" w:lineRule="auto"/>
              <w:ind w:left="1"/>
            </w:pPr>
            <w:r>
              <w:rPr>
                <w:sz w:val="18"/>
              </w:rPr>
              <w:t xml:space="preserve"> </w:t>
            </w:r>
          </w:p>
        </w:tc>
        <w:tc>
          <w:tcPr>
            <w:tcW w:w="2642" w:type="dxa"/>
            <w:gridSpan w:val="2"/>
            <w:tcBorders>
              <w:top w:val="single" w:sz="4" w:space="0" w:color="FFFFFF"/>
              <w:left w:val="nil"/>
              <w:bottom w:val="single" w:sz="4" w:space="0" w:color="FFFFFF"/>
              <w:right w:val="single" w:sz="4" w:space="0" w:color="FFFFFF"/>
            </w:tcBorders>
            <w:shd w:val="clear" w:color="auto" w:fill="D4D8DB"/>
          </w:tcPr>
          <w:p w14:paraId="69376715" w14:textId="77777777" w:rsidR="00940B81" w:rsidRDefault="00940B81" w:rsidP="007F4842">
            <w:pPr>
              <w:spacing w:after="160" w:line="259" w:lineRule="auto"/>
            </w:pPr>
          </w:p>
        </w:tc>
      </w:tr>
      <w:tr w:rsidR="00940B81" w14:paraId="624632A3" w14:textId="77777777" w:rsidTr="00940B81">
        <w:trPr>
          <w:trHeight w:val="420"/>
        </w:trPr>
        <w:tc>
          <w:tcPr>
            <w:tcW w:w="4261" w:type="dxa"/>
            <w:tcBorders>
              <w:top w:val="single" w:sz="4" w:space="0" w:color="FFFFFF"/>
              <w:left w:val="single" w:sz="4" w:space="0" w:color="FFFFFF"/>
              <w:bottom w:val="single" w:sz="4" w:space="0" w:color="FFFFFF"/>
              <w:right w:val="single" w:sz="4" w:space="0" w:color="FFFFFF"/>
            </w:tcBorders>
            <w:shd w:val="clear" w:color="auto" w:fill="5C1E3E"/>
            <w:vAlign w:val="center"/>
          </w:tcPr>
          <w:p w14:paraId="2FE28645" w14:textId="6500204C" w:rsidR="00940B81" w:rsidRDefault="00940B81" w:rsidP="007F4842">
            <w:pPr>
              <w:spacing w:after="0" w:line="259" w:lineRule="auto"/>
            </w:pPr>
            <w:r>
              <w:rPr>
                <w:rFonts w:ascii="Calibri" w:eastAsia="Calibri" w:hAnsi="Calibri" w:cs="Calibri"/>
                <w:b/>
                <w:color w:val="FFFFFF"/>
                <w:sz w:val="18"/>
              </w:rPr>
              <w:t xml:space="preserve">Fecha de MODIFICACIÓN </w:t>
            </w:r>
          </w:p>
        </w:tc>
        <w:tc>
          <w:tcPr>
            <w:tcW w:w="5950" w:type="dxa"/>
            <w:gridSpan w:val="2"/>
            <w:tcBorders>
              <w:top w:val="single" w:sz="4" w:space="0" w:color="FFFFFF"/>
              <w:left w:val="single" w:sz="4" w:space="0" w:color="FFFFFF"/>
              <w:bottom w:val="single" w:sz="4" w:space="0" w:color="FFFFFF"/>
              <w:right w:val="nil"/>
            </w:tcBorders>
            <w:shd w:val="clear" w:color="auto" w:fill="E9EBED"/>
          </w:tcPr>
          <w:p w14:paraId="2045DC6F" w14:textId="77777777" w:rsidR="00940B81" w:rsidRDefault="00940B81" w:rsidP="007F4842">
            <w:pPr>
              <w:spacing w:after="0" w:line="259" w:lineRule="auto"/>
              <w:ind w:left="1"/>
            </w:pPr>
            <w:r>
              <w:rPr>
                <w:sz w:val="18"/>
              </w:rPr>
              <w:t xml:space="preserve"> </w:t>
            </w:r>
          </w:p>
        </w:tc>
        <w:tc>
          <w:tcPr>
            <w:tcW w:w="2642" w:type="dxa"/>
            <w:gridSpan w:val="2"/>
            <w:tcBorders>
              <w:top w:val="single" w:sz="4" w:space="0" w:color="FFFFFF"/>
              <w:left w:val="nil"/>
              <w:bottom w:val="single" w:sz="4" w:space="0" w:color="FFFFFF"/>
              <w:right w:val="single" w:sz="4" w:space="0" w:color="FFFFFF"/>
            </w:tcBorders>
            <w:shd w:val="clear" w:color="auto" w:fill="E9EBED"/>
          </w:tcPr>
          <w:p w14:paraId="33266039" w14:textId="77777777" w:rsidR="00940B81" w:rsidRDefault="00940B81" w:rsidP="007F4842">
            <w:pPr>
              <w:spacing w:after="160" w:line="259" w:lineRule="auto"/>
            </w:pPr>
          </w:p>
        </w:tc>
      </w:tr>
      <w:tr w:rsidR="00940B81" w14:paraId="689D87CD" w14:textId="77777777" w:rsidTr="00940B81">
        <w:trPr>
          <w:trHeight w:val="423"/>
        </w:trPr>
        <w:tc>
          <w:tcPr>
            <w:tcW w:w="4261" w:type="dxa"/>
            <w:tcBorders>
              <w:top w:val="single" w:sz="4" w:space="0" w:color="FFFFFF"/>
              <w:left w:val="single" w:sz="4" w:space="0" w:color="FFFFFF"/>
              <w:bottom w:val="nil"/>
              <w:right w:val="single" w:sz="4" w:space="0" w:color="FFFFFF"/>
            </w:tcBorders>
            <w:shd w:val="clear" w:color="auto" w:fill="5C1E3E"/>
            <w:vAlign w:val="center"/>
          </w:tcPr>
          <w:p w14:paraId="3A117F71" w14:textId="77777777" w:rsidR="00940B81" w:rsidRDefault="00940B81" w:rsidP="007F4842">
            <w:pPr>
              <w:spacing w:after="0" w:line="259" w:lineRule="auto"/>
            </w:pPr>
            <w:r>
              <w:rPr>
                <w:rFonts w:ascii="Calibri" w:eastAsia="Calibri" w:hAnsi="Calibri" w:cs="Calibri"/>
                <w:b/>
                <w:color w:val="FFFFFF"/>
                <w:sz w:val="18"/>
              </w:rPr>
              <w:t xml:space="preserve">Cumplimentado por </w:t>
            </w:r>
          </w:p>
        </w:tc>
        <w:tc>
          <w:tcPr>
            <w:tcW w:w="5950" w:type="dxa"/>
            <w:gridSpan w:val="2"/>
            <w:tcBorders>
              <w:top w:val="single" w:sz="4" w:space="0" w:color="FFFFFF"/>
              <w:left w:val="single" w:sz="4" w:space="0" w:color="FFFFFF"/>
              <w:bottom w:val="nil"/>
              <w:right w:val="nil"/>
            </w:tcBorders>
            <w:shd w:val="clear" w:color="auto" w:fill="D4D8DB"/>
            <w:vAlign w:val="center"/>
          </w:tcPr>
          <w:p w14:paraId="4C52DEED" w14:textId="77777777" w:rsidR="00940B81" w:rsidRDefault="00940B81" w:rsidP="007F4842">
            <w:pPr>
              <w:spacing w:after="0" w:line="259" w:lineRule="auto"/>
              <w:ind w:left="1"/>
            </w:pPr>
            <w:r>
              <w:rPr>
                <w:sz w:val="18"/>
              </w:rPr>
              <w:t xml:space="preserve"> </w:t>
            </w:r>
          </w:p>
        </w:tc>
        <w:tc>
          <w:tcPr>
            <w:tcW w:w="2642" w:type="dxa"/>
            <w:gridSpan w:val="2"/>
            <w:tcBorders>
              <w:top w:val="single" w:sz="4" w:space="0" w:color="FFFFFF"/>
              <w:left w:val="nil"/>
              <w:bottom w:val="nil"/>
              <w:right w:val="single" w:sz="4" w:space="0" w:color="FFFFFF"/>
            </w:tcBorders>
            <w:shd w:val="clear" w:color="auto" w:fill="D4D8DB"/>
          </w:tcPr>
          <w:p w14:paraId="223F11E0" w14:textId="77777777" w:rsidR="00940B81" w:rsidRDefault="00940B81" w:rsidP="007F4842">
            <w:pPr>
              <w:spacing w:after="160" w:line="259" w:lineRule="auto"/>
            </w:pPr>
          </w:p>
        </w:tc>
      </w:tr>
      <w:tr w:rsidR="00940B81" w14:paraId="1BE6C911" w14:textId="77777777" w:rsidTr="00940B81">
        <w:trPr>
          <w:trHeight w:val="544"/>
        </w:trPr>
        <w:tc>
          <w:tcPr>
            <w:tcW w:w="4261" w:type="dxa"/>
            <w:tcBorders>
              <w:top w:val="single" w:sz="4" w:space="0" w:color="FFFFFF"/>
              <w:left w:val="single" w:sz="4" w:space="0" w:color="FFFFFF"/>
              <w:bottom w:val="single" w:sz="4" w:space="0" w:color="FFFFFF"/>
              <w:right w:val="single" w:sz="4" w:space="0" w:color="FFFFFF"/>
            </w:tcBorders>
            <w:shd w:val="clear" w:color="auto" w:fill="6B2449"/>
            <w:vAlign w:val="center"/>
          </w:tcPr>
          <w:p w14:paraId="7679D348" w14:textId="77777777" w:rsidR="00940B81" w:rsidRDefault="00940B81" w:rsidP="007F4842">
            <w:pPr>
              <w:spacing w:after="0" w:line="259" w:lineRule="auto"/>
            </w:pPr>
            <w:r>
              <w:rPr>
                <w:color w:val="FFFFFF"/>
                <w:sz w:val="18"/>
              </w:rPr>
              <w:t xml:space="preserve">Nivel de ejecución </w:t>
            </w:r>
          </w:p>
        </w:tc>
        <w:tc>
          <w:tcPr>
            <w:tcW w:w="3131" w:type="dxa"/>
            <w:tcBorders>
              <w:top w:val="single" w:sz="4" w:space="0" w:color="FFFFFF"/>
              <w:left w:val="single" w:sz="4" w:space="0" w:color="FFFFFF"/>
              <w:bottom w:val="single" w:sz="4" w:space="0" w:color="FFFFFF"/>
              <w:right w:val="single" w:sz="4" w:space="0" w:color="FFFFFF"/>
            </w:tcBorders>
            <w:shd w:val="clear" w:color="auto" w:fill="D4D8DB"/>
            <w:vAlign w:val="center"/>
          </w:tcPr>
          <w:p w14:paraId="3AAB6A77" w14:textId="77777777" w:rsidR="00940B81" w:rsidRDefault="00940B81" w:rsidP="007F4842">
            <w:pPr>
              <w:spacing w:after="0" w:line="259" w:lineRule="auto"/>
              <w:ind w:left="1"/>
            </w:pPr>
            <w:r>
              <w:rPr>
                <w:rFonts w:ascii="Webdings" w:eastAsia="Webdings" w:hAnsi="Webdings" w:cs="Webdings"/>
                <w:color w:val="6B2449"/>
                <w:sz w:val="18"/>
              </w:rPr>
              <w:t></w:t>
            </w:r>
            <w:r>
              <w:rPr>
                <w:rFonts w:ascii="Calibri" w:eastAsia="Calibri" w:hAnsi="Calibri" w:cs="Calibri"/>
                <w:b/>
                <w:color w:val="388DAE"/>
                <w:sz w:val="18"/>
              </w:rPr>
              <w:t xml:space="preserve"> </w:t>
            </w:r>
            <w:r>
              <w:rPr>
                <w:sz w:val="18"/>
              </w:rPr>
              <w:t xml:space="preserve">Pendiente </w:t>
            </w:r>
          </w:p>
        </w:tc>
        <w:tc>
          <w:tcPr>
            <w:tcW w:w="2819" w:type="dxa"/>
            <w:tcBorders>
              <w:top w:val="single" w:sz="4" w:space="0" w:color="FFFFFF"/>
              <w:left w:val="single" w:sz="4" w:space="0" w:color="FFFFFF"/>
              <w:bottom w:val="single" w:sz="4" w:space="0" w:color="FFFFFF"/>
              <w:right w:val="nil"/>
            </w:tcBorders>
            <w:shd w:val="clear" w:color="auto" w:fill="D4D8DB"/>
            <w:vAlign w:val="center"/>
          </w:tcPr>
          <w:p w14:paraId="5D203411" w14:textId="77777777" w:rsidR="00940B81" w:rsidRDefault="00940B81" w:rsidP="007F4842">
            <w:pPr>
              <w:spacing w:after="0" w:line="259" w:lineRule="auto"/>
              <w:ind w:left="1"/>
            </w:pPr>
            <w:r>
              <w:rPr>
                <w:rFonts w:ascii="Webdings" w:eastAsia="Webdings" w:hAnsi="Webdings" w:cs="Webdings"/>
                <w:color w:val="6B2449"/>
                <w:sz w:val="18"/>
              </w:rPr>
              <w:t></w:t>
            </w:r>
            <w:r>
              <w:rPr>
                <w:rFonts w:ascii="Calibri" w:eastAsia="Calibri" w:hAnsi="Calibri" w:cs="Calibri"/>
                <w:b/>
                <w:color w:val="6B2449"/>
                <w:sz w:val="18"/>
              </w:rPr>
              <w:t xml:space="preserve"> </w:t>
            </w:r>
            <w:r>
              <w:rPr>
                <w:sz w:val="18"/>
              </w:rPr>
              <w:t xml:space="preserve">En ejecución </w:t>
            </w:r>
          </w:p>
        </w:tc>
        <w:tc>
          <w:tcPr>
            <w:tcW w:w="360" w:type="dxa"/>
            <w:tcBorders>
              <w:top w:val="single" w:sz="4" w:space="0" w:color="FFFFFF"/>
              <w:left w:val="nil"/>
              <w:bottom w:val="single" w:sz="4" w:space="0" w:color="FFFFFF"/>
              <w:right w:val="single" w:sz="4" w:space="0" w:color="FFFFFF"/>
            </w:tcBorders>
            <w:shd w:val="clear" w:color="auto" w:fill="D4D8DB"/>
          </w:tcPr>
          <w:p w14:paraId="377A4C0A" w14:textId="77777777" w:rsidR="00940B81" w:rsidRDefault="00940B81" w:rsidP="007F4842">
            <w:pPr>
              <w:spacing w:after="160" w:line="259" w:lineRule="auto"/>
            </w:pPr>
          </w:p>
        </w:tc>
        <w:tc>
          <w:tcPr>
            <w:tcW w:w="2282" w:type="dxa"/>
            <w:tcBorders>
              <w:top w:val="single" w:sz="4" w:space="0" w:color="FFFFFF"/>
              <w:left w:val="single" w:sz="4" w:space="0" w:color="FFFFFF"/>
              <w:bottom w:val="single" w:sz="4" w:space="0" w:color="FFFFFF"/>
              <w:right w:val="single" w:sz="4" w:space="0" w:color="FFFFFF"/>
            </w:tcBorders>
            <w:shd w:val="clear" w:color="auto" w:fill="D4D8DB"/>
            <w:vAlign w:val="center"/>
          </w:tcPr>
          <w:p w14:paraId="69C3E9A2" w14:textId="77777777" w:rsidR="00940B81" w:rsidRDefault="00940B81" w:rsidP="007F4842">
            <w:pPr>
              <w:spacing w:after="0" w:line="259" w:lineRule="auto"/>
              <w:ind w:left="1"/>
            </w:pPr>
            <w:r>
              <w:rPr>
                <w:rFonts w:ascii="Webdings" w:eastAsia="Webdings" w:hAnsi="Webdings" w:cs="Webdings"/>
                <w:color w:val="6B2449"/>
                <w:sz w:val="18"/>
              </w:rPr>
              <w:t></w:t>
            </w:r>
            <w:r>
              <w:rPr>
                <w:rFonts w:ascii="Calibri" w:eastAsia="Calibri" w:hAnsi="Calibri" w:cs="Calibri"/>
                <w:b/>
                <w:color w:val="6B2449"/>
                <w:sz w:val="18"/>
              </w:rPr>
              <w:t xml:space="preserve"> </w:t>
            </w:r>
            <w:r>
              <w:rPr>
                <w:sz w:val="18"/>
              </w:rPr>
              <w:t xml:space="preserve">Finalizada </w:t>
            </w:r>
          </w:p>
        </w:tc>
      </w:tr>
      <w:tr w:rsidR="00940B81" w14:paraId="123186A0" w14:textId="77777777" w:rsidTr="00940B81">
        <w:trPr>
          <w:trHeight w:val="251"/>
        </w:trPr>
        <w:tc>
          <w:tcPr>
            <w:tcW w:w="4261" w:type="dxa"/>
            <w:vMerge w:val="restart"/>
            <w:tcBorders>
              <w:top w:val="single" w:sz="4" w:space="0" w:color="FFFFFF"/>
              <w:left w:val="single" w:sz="4" w:space="0" w:color="FFFFFF"/>
              <w:bottom w:val="single" w:sz="4" w:space="0" w:color="FFFFFF"/>
              <w:right w:val="single" w:sz="4" w:space="0" w:color="FFFFFF"/>
            </w:tcBorders>
            <w:shd w:val="clear" w:color="auto" w:fill="6B2449"/>
            <w:vAlign w:val="center"/>
          </w:tcPr>
          <w:p w14:paraId="7FBC4326" w14:textId="77777777" w:rsidR="00940B81" w:rsidRDefault="00940B81" w:rsidP="007F4842">
            <w:pPr>
              <w:spacing w:after="0" w:line="259" w:lineRule="auto"/>
            </w:pPr>
            <w:r>
              <w:rPr>
                <w:color w:val="FFFFFF"/>
                <w:sz w:val="18"/>
              </w:rPr>
              <w:t xml:space="preserve">Indicar el motivo por el que la medida no se ha iniciado o completado totalmente </w:t>
            </w:r>
          </w:p>
        </w:tc>
        <w:tc>
          <w:tcPr>
            <w:tcW w:w="5950" w:type="dxa"/>
            <w:gridSpan w:val="2"/>
            <w:tcBorders>
              <w:top w:val="single" w:sz="4" w:space="0" w:color="FFFFFF"/>
              <w:left w:val="single" w:sz="4" w:space="0" w:color="FFFFFF"/>
              <w:bottom w:val="single" w:sz="4" w:space="0" w:color="FFFFFF"/>
              <w:right w:val="single" w:sz="4" w:space="0" w:color="FFFFFF"/>
            </w:tcBorders>
            <w:shd w:val="clear" w:color="auto" w:fill="E9EBED"/>
          </w:tcPr>
          <w:p w14:paraId="74690EEC" w14:textId="77777777" w:rsidR="00940B81" w:rsidRDefault="00940B81" w:rsidP="007F4842">
            <w:pPr>
              <w:spacing w:after="0" w:line="259" w:lineRule="auto"/>
              <w:ind w:left="1"/>
            </w:pPr>
            <w:r>
              <w:rPr>
                <w:sz w:val="18"/>
              </w:rPr>
              <w:t xml:space="preserve">Falta de recursos humanos </w:t>
            </w:r>
          </w:p>
        </w:tc>
        <w:tc>
          <w:tcPr>
            <w:tcW w:w="2642" w:type="dxa"/>
            <w:gridSpan w:val="2"/>
            <w:tcBorders>
              <w:top w:val="single" w:sz="4" w:space="0" w:color="FFFFFF"/>
              <w:left w:val="single" w:sz="4" w:space="0" w:color="FFFFFF"/>
              <w:bottom w:val="single" w:sz="4" w:space="0" w:color="FFFFFF"/>
              <w:right w:val="nil"/>
            </w:tcBorders>
            <w:shd w:val="clear" w:color="auto" w:fill="E9EBED"/>
          </w:tcPr>
          <w:p w14:paraId="7D6E7954" w14:textId="77777777" w:rsidR="00940B81" w:rsidRDefault="00940B81" w:rsidP="007F4842">
            <w:pPr>
              <w:spacing w:after="0" w:line="259" w:lineRule="auto"/>
            </w:pPr>
            <w:r>
              <w:rPr>
                <w:rFonts w:ascii="Wingdings" w:eastAsia="Wingdings" w:hAnsi="Wingdings" w:cs="Wingdings"/>
                <w:color w:val="9F296B"/>
                <w:sz w:val="18"/>
              </w:rPr>
              <w:t></w:t>
            </w:r>
            <w:r>
              <w:rPr>
                <w:rFonts w:ascii="Calibri" w:eastAsia="Calibri" w:hAnsi="Calibri" w:cs="Calibri"/>
                <w:b/>
                <w:color w:val="9F296B"/>
                <w:sz w:val="18"/>
              </w:rPr>
              <w:t xml:space="preserve"> </w:t>
            </w:r>
          </w:p>
        </w:tc>
      </w:tr>
      <w:tr w:rsidR="00940B81" w14:paraId="3D918307" w14:textId="77777777" w:rsidTr="00940B81">
        <w:trPr>
          <w:trHeight w:val="253"/>
        </w:trPr>
        <w:tc>
          <w:tcPr>
            <w:tcW w:w="0" w:type="auto"/>
            <w:vMerge/>
            <w:tcBorders>
              <w:top w:val="nil"/>
              <w:left w:val="single" w:sz="4" w:space="0" w:color="FFFFFF"/>
              <w:bottom w:val="nil"/>
              <w:right w:val="single" w:sz="4" w:space="0" w:color="FFFFFF"/>
            </w:tcBorders>
          </w:tcPr>
          <w:p w14:paraId="11066C63" w14:textId="77777777" w:rsidR="00940B81" w:rsidRDefault="00940B81" w:rsidP="007F4842">
            <w:pPr>
              <w:spacing w:after="160" w:line="259" w:lineRule="auto"/>
            </w:pPr>
          </w:p>
        </w:tc>
        <w:tc>
          <w:tcPr>
            <w:tcW w:w="5950" w:type="dxa"/>
            <w:gridSpan w:val="2"/>
            <w:tcBorders>
              <w:top w:val="single" w:sz="4" w:space="0" w:color="FFFFFF"/>
              <w:left w:val="single" w:sz="4" w:space="0" w:color="FFFFFF"/>
              <w:bottom w:val="nil"/>
              <w:right w:val="single" w:sz="4" w:space="0" w:color="FFFFFF"/>
            </w:tcBorders>
            <w:shd w:val="clear" w:color="auto" w:fill="E9EBED"/>
          </w:tcPr>
          <w:p w14:paraId="3E78D7A6" w14:textId="77777777" w:rsidR="00940B81" w:rsidRDefault="00940B81" w:rsidP="007F4842">
            <w:pPr>
              <w:spacing w:after="0" w:line="259" w:lineRule="auto"/>
              <w:ind w:left="1"/>
            </w:pPr>
            <w:r>
              <w:rPr>
                <w:sz w:val="18"/>
              </w:rPr>
              <w:t xml:space="preserve">Falta de recursos materiales </w:t>
            </w:r>
          </w:p>
        </w:tc>
        <w:tc>
          <w:tcPr>
            <w:tcW w:w="2642" w:type="dxa"/>
            <w:gridSpan w:val="2"/>
            <w:tcBorders>
              <w:top w:val="single" w:sz="4" w:space="0" w:color="FFFFFF"/>
              <w:left w:val="single" w:sz="4" w:space="0" w:color="FFFFFF"/>
              <w:bottom w:val="nil"/>
              <w:right w:val="nil"/>
            </w:tcBorders>
            <w:shd w:val="clear" w:color="auto" w:fill="E9EBED"/>
          </w:tcPr>
          <w:p w14:paraId="3CF5D24C" w14:textId="77777777" w:rsidR="00940B81" w:rsidRDefault="00940B81" w:rsidP="007F4842">
            <w:pPr>
              <w:spacing w:after="0" w:line="259" w:lineRule="auto"/>
            </w:pPr>
            <w:r>
              <w:rPr>
                <w:rFonts w:ascii="Wingdings" w:eastAsia="Wingdings" w:hAnsi="Wingdings" w:cs="Wingdings"/>
                <w:color w:val="9F296B"/>
                <w:sz w:val="18"/>
              </w:rPr>
              <w:t></w:t>
            </w:r>
            <w:r>
              <w:rPr>
                <w:sz w:val="18"/>
              </w:rPr>
              <w:t xml:space="preserve"> </w:t>
            </w:r>
          </w:p>
        </w:tc>
      </w:tr>
      <w:tr w:rsidR="00940B81" w14:paraId="5A7185D1" w14:textId="77777777" w:rsidTr="00940B81">
        <w:trPr>
          <w:trHeight w:val="251"/>
        </w:trPr>
        <w:tc>
          <w:tcPr>
            <w:tcW w:w="0" w:type="auto"/>
            <w:vMerge/>
            <w:tcBorders>
              <w:top w:val="nil"/>
              <w:left w:val="single" w:sz="4" w:space="0" w:color="FFFFFF"/>
              <w:bottom w:val="nil"/>
              <w:right w:val="single" w:sz="4" w:space="0" w:color="FFFFFF"/>
            </w:tcBorders>
          </w:tcPr>
          <w:p w14:paraId="125C8015" w14:textId="77777777" w:rsidR="00940B81" w:rsidRDefault="00940B81" w:rsidP="007F4842">
            <w:pPr>
              <w:spacing w:after="160" w:line="259" w:lineRule="auto"/>
            </w:pPr>
          </w:p>
        </w:tc>
        <w:tc>
          <w:tcPr>
            <w:tcW w:w="5950" w:type="dxa"/>
            <w:gridSpan w:val="2"/>
            <w:tcBorders>
              <w:top w:val="nil"/>
              <w:left w:val="single" w:sz="4" w:space="0" w:color="FFFFFF"/>
              <w:bottom w:val="single" w:sz="4" w:space="0" w:color="FFFFFF"/>
              <w:right w:val="single" w:sz="4" w:space="0" w:color="FFFFFF"/>
            </w:tcBorders>
            <w:shd w:val="clear" w:color="auto" w:fill="E9EBED"/>
          </w:tcPr>
          <w:p w14:paraId="01AA659F" w14:textId="77777777" w:rsidR="00940B81" w:rsidRDefault="00940B81" w:rsidP="007F4842">
            <w:pPr>
              <w:spacing w:after="0" w:line="259" w:lineRule="auto"/>
              <w:ind w:left="1"/>
            </w:pPr>
            <w:r>
              <w:rPr>
                <w:sz w:val="18"/>
              </w:rPr>
              <w:t xml:space="preserve">Falta de tiempo  </w:t>
            </w:r>
          </w:p>
        </w:tc>
        <w:tc>
          <w:tcPr>
            <w:tcW w:w="2642" w:type="dxa"/>
            <w:gridSpan w:val="2"/>
            <w:tcBorders>
              <w:top w:val="nil"/>
              <w:left w:val="single" w:sz="4" w:space="0" w:color="FFFFFF"/>
              <w:bottom w:val="single" w:sz="4" w:space="0" w:color="FFFFFF"/>
              <w:right w:val="nil"/>
            </w:tcBorders>
            <w:shd w:val="clear" w:color="auto" w:fill="E9EBED"/>
          </w:tcPr>
          <w:p w14:paraId="01093CE3" w14:textId="77777777" w:rsidR="00940B81" w:rsidRDefault="00940B81" w:rsidP="007F4842">
            <w:pPr>
              <w:spacing w:after="0" w:line="259" w:lineRule="auto"/>
            </w:pPr>
            <w:r>
              <w:rPr>
                <w:rFonts w:ascii="Wingdings" w:eastAsia="Wingdings" w:hAnsi="Wingdings" w:cs="Wingdings"/>
                <w:color w:val="9F296B"/>
                <w:sz w:val="18"/>
              </w:rPr>
              <w:t></w:t>
            </w:r>
            <w:r>
              <w:rPr>
                <w:sz w:val="18"/>
              </w:rPr>
              <w:t xml:space="preserve"> </w:t>
            </w:r>
          </w:p>
        </w:tc>
      </w:tr>
      <w:tr w:rsidR="00940B81" w14:paraId="66F8F1C9" w14:textId="77777777" w:rsidTr="00940B81">
        <w:trPr>
          <w:trHeight w:val="253"/>
        </w:trPr>
        <w:tc>
          <w:tcPr>
            <w:tcW w:w="0" w:type="auto"/>
            <w:vMerge/>
            <w:tcBorders>
              <w:top w:val="nil"/>
              <w:left w:val="single" w:sz="4" w:space="0" w:color="FFFFFF"/>
              <w:bottom w:val="nil"/>
              <w:right w:val="single" w:sz="4" w:space="0" w:color="FFFFFF"/>
            </w:tcBorders>
          </w:tcPr>
          <w:p w14:paraId="502779FC" w14:textId="77777777" w:rsidR="00940B81" w:rsidRDefault="00940B81" w:rsidP="007F4842">
            <w:pPr>
              <w:spacing w:after="160" w:line="259" w:lineRule="auto"/>
            </w:pPr>
          </w:p>
        </w:tc>
        <w:tc>
          <w:tcPr>
            <w:tcW w:w="5950" w:type="dxa"/>
            <w:gridSpan w:val="2"/>
            <w:tcBorders>
              <w:top w:val="single" w:sz="4" w:space="0" w:color="FFFFFF"/>
              <w:left w:val="single" w:sz="4" w:space="0" w:color="FFFFFF"/>
              <w:bottom w:val="single" w:sz="4" w:space="0" w:color="FFFFFF"/>
              <w:right w:val="single" w:sz="4" w:space="0" w:color="FFFFFF"/>
            </w:tcBorders>
            <w:shd w:val="clear" w:color="auto" w:fill="E9EBED"/>
          </w:tcPr>
          <w:p w14:paraId="157FA831" w14:textId="77777777" w:rsidR="00940B81" w:rsidRDefault="00940B81" w:rsidP="007F4842">
            <w:pPr>
              <w:spacing w:after="0" w:line="259" w:lineRule="auto"/>
              <w:ind w:left="1"/>
            </w:pPr>
            <w:r>
              <w:rPr>
                <w:sz w:val="18"/>
              </w:rPr>
              <w:t xml:space="preserve">Falta de participación </w:t>
            </w:r>
          </w:p>
        </w:tc>
        <w:tc>
          <w:tcPr>
            <w:tcW w:w="2642" w:type="dxa"/>
            <w:gridSpan w:val="2"/>
            <w:tcBorders>
              <w:top w:val="single" w:sz="4" w:space="0" w:color="FFFFFF"/>
              <w:left w:val="single" w:sz="4" w:space="0" w:color="FFFFFF"/>
              <w:bottom w:val="single" w:sz="4" w:space="0" w:color="FFFFFF"/>
              <w:right w:val="nil"/>
            </w:tcBorders>
            <w:shd w:val="clear" w:color="auto" w:fill="E9EBED"/>
          </w:tcPr>
          <w:p w14:paraId="5D642C00" w14:textId="77777777" w:rsidR="00940B81" w:rsidRDefault="00940B81" w:rsidP="007F4842">
            <w:pPr>
              <w:spacing w:after="0" w:line="259" w:lineRule="auto"/>
            </w:pPr>
            <w:r>
              <w:rPr>
                <w:rFonts w:ascii="Wingdings" w:eastAsia="Wingdings" w:hAnsi="Wingdings" w:cs="Wingdings"/>
                <w:color w:val="9F296B"/>
                <w:sz w:val="18"/>
              </w:rPr>
              <w:t></w:t>
            </w:r>
            <w:r>
              <w:rPr>
                <w:sz w:val="18"/>
              </w:rPr>
              <w:t xml:space="preserve"> </w:t>
            </w:r>
          </w:p>
        </w:tc>
      </w:tr>
      <w:tr w:rsidR="00940B81" w14:paraId="4643F09A" w14:textId="77777777" w:rsidTr="00940B81">
        <w:trPr>
          <w:trHeight w:val="251"/>
        </w:trPr>
        <w:tc>
          <w:tcPr>
            <w:tcW w:w="0" w:type="auto"/>
            <w:vMerge/>
            <w:tcBorders>
              <w:top w:val="nil"/>
              <w:left w:val="single" w:sz="4" w:space="0" w:color="FFFFFF"/>
              <w:bottom w:val="nil"/>
              <w:right w:val="single" w:sz="4" w:space="0" w:color="FFFFFF"/>
            </w:tcBorders>
          </w:tcPr>
          <w:p w14:paraId="77609A89" w14:textId="77777777" w:rsidR="00940B81" w:rsidRDefault="00940B81" w:rsidP="007F4842">
            <w:pPr>
              <w:spacing w:after="160" w:line="259" w:lineRule="auto"/>
            </w:pPr>
          </w:p>
        </w:tc>
        <w:tc>
          <w:tcPr>
            <w:tcW w:w="5950" w:type="dxa"/>
            <w:gridSpan w:val="2"/>
            <w:tcBorders>
              <w:top w:val="single" w:sz="4" w:space="0" w:color="FFFFFF"/>
              <w:left w:val="single" w:sz="4" w:space="0" w:color="FFFFFF"/>
              <w:bottom w:val="single" w:sz="4" w:space="0" w:color="FFFFFF"/>
              <w:right w:val="single" w:sz="4" w:space="0" w:color="FFFFFF"/>
            </w:tcBorders>
            <w:shd w:val="clear" w:color="auto" w:fill="E9EBED"/>
          </w:tcPr>
          <w:p w14:paraId="501576E6" w14:textId="77777777" w:rsidR="00940B81" w:rsidRDefault="00940B81" w:rsidP="007F4842">
            <w:pPr>
              <w:spacing w:after="0" w:line="259" w:lineRule="auto"/>
              <w:ind w:left="1"/>
            </w:pPr>
            <w:r>
              <w:rPr>
                <w:sz w:val="18"/>
              </w:rPr>
              <w:t xml:space="preserve">Descoordinación con otros departamentos  </w:t>
            </w:r>
          </w:p>
        </w:tc>
        <w:tc>
          <w:tcPr>
            <w:tcW w:w="2642" w:type="dxa"/>
            <w:gridSpan w:val="2"/>
            <w:tcBorders>
              <w:top w:val="single" w:sz="4" w:space="0" w:color="FFFFFF"/>
              <w:left w:val="single" w:sz="4" w:space="0" w:color="FFFFFF"/>
              <w:bottom w:val="single" w:sz="4" w:space="0" w:color="FFFFFF"/>
              <w:right w:val="nil"/>
            </w:tcBorders>
            <w:shd w:val="clear" w:color="auto" w:fill="E9EBED"/>
          </w:tcPr>
          <w:p w14:paraId="627F3C94" w14:textId="77777777" w:rsidR="00940B81" w:rsidRDefault="00940B81" w:rsidP="007F4842">
            <w:pPr>
              <w:spacing w:after="0" w:line="259" w:lineRule="auto"/>
            </w:pPr>
            <w:r>
              <w:rPr>
                <w:rFonts w:ascii="Wingdings" w:eastAsia="Wingdings" w:hAnsi="Wingdings" w:cs="Wingdings"/>
                <w:color w:val="9F296B"/>
                <w:sz w:val="18"/>
              </w:rPr>
              <w:t></w:t>
            </w:r>
            <w:r>
              <w:rPr>
                <w:sz w:val="18"/>
              </w:rPr>
              <w:t xml:space="preserve"> </w:t>
            </w:r>
          </w:p>
        </w:tc>
      </w:tr>
      <w:tr w:rsidR="00940B81" w14:paraId="15DD010C" w14:textId="77777777" w:rsidTr="00940B81">
        <w:trPr>
          <w:trHeight w:val="253"/>
        </w:trPr>
        <w:tc>
          <w:tcPr>
            <w:tcW w:w="0" w:type="auto"/>
            <w:vMerge/>
            <w:tcBorders>
              <w:top w:val="nil"/>
              <w:left w:val="single" w:sz="4" w:space="0" w:color="FFFFFF"/>
              <w:bottom w:val="nil"/>
              <w:right w:val="single" w:sz="4" w:space="0" w:color="FFFFFF"/>
            </w:tcBorders>
          </w:tcPr>
          <w:p w14:paraId="377220EF" w14:textId="77777777" w:rsidR="00940B81" w:rsidRDefault="00940B81" w:rsidP="007F4842">
            <w:pPr>
              <w:spacing w:after="160" w:line="259" w:lineRule="auto"/>
            </w:pPr>
          </w:p>
        </w:tc>
        <w:tc>
          <w:tcPr>
            <w:tcW w:w="5950" w:type="dxa"/>
            <w:gridSpan w:val="2"/>
            <w:tcBorders>
              <w:top w:val="single" w:sz="4" w:space="0" w:color="FFFFFF"/>
              <w:left w:val="single" w:sz="4" w:space="0" w:color="FFFFFF"/>
              <w:bottom w:val="single" w:sz="4" w:space="0" w:color="FFFFFF"/>
              <w:right w:val="single" w:sz="4" w:space="0" w:color="FFFFFF"/>
            </w:tcBorders>
            <w:shd w:val="clear" w:color="auto" w:fill="E9EBED"/>
          </w:tcPr>
          <w:p w14:paraId="30663443" w14:textId="77777777" w:rsidR="00940B81" w:rsidRDefault="00940B81" w:rsidP="007F4842">
            <w:pPr>
              <w:spacing w:after="0" w:line="259" w:lineRule="auto"/>
              <w:ind w:left="1"/>
            </w:pPr>
            <w:r>
              <w:rPr>
                <w:sz w:val="18"/>
              </w:rPr>
              <w:t xml:space="preserve">Desconocimiento del desarrollo </w:t>
            </w:r>
          </w:p>
        </w:tc>
        <w:tc>
          <w:tcPr>
            <w:tcW w:w="2642" w:type="dxa"/>
            <w:gridSpan w:val="2"/>
            <w:tcBorders>
              <w:top w:val="single" w:sz="4" w:space="0" w:color="FFFFFF"/>
              <w:left w:val="single" w:sz="4" w:space="0" w:color="FFFFFF"/>
              <w:bottom w:val="single" w:sz="4" w:space="0" w:color="FFFFFF"/>
              <w:right w:val="nil"/>
            </w:tcBorders>
            <w:shd w:val="clear" w:color="auto" w:fill="E9EBED"/>
          </w:tcPr>
          <w:p w14:paraId="5BEFB419" w14:textId="77777777" w:rsidR="00940B81" w:rsidRDefault="00940B81" w:rsidP="007F4842">
            <w:pPr>
              <w:spacing w:after="0" w:line="259" w:lineRule="auto"/>
            </w:pPr>
            <w:r>
              <w:rPr>
                <w:rFonts w:ascii="Wingdings" w:eastAsia="Wingdings" w:hAnsi="Wingdings" w:cs="Wingdings"/>
                <w:color w:val="9F296B"/>
                <w:sz w:val="18"/>
              </w:rPr>
              <w:t></w:t>
            </w:r>
            <w:r>
              <w:rPr>
                <w:sz w:val="18"/>
              </w:rPr>
              <w:t xml:space="preserve"> </w:t>
            </w:r>
          </w:p>
        </w:tc>
      </w:tr>
      <w:tr w:rsidR="00940B81" w14:paraId="039004AB" w14:textId="77777777" w:rsidTr="00940B81">
        <w:trPr>
          <w:trHeight w:val="251"/>
        </w:trPr>
        <w:tc>
          <w:tcPr>
            <w:tcW w:w="0" w:type="auto"/>
            <w:vMerge/>
            <w:tcBorders>
              <w:top w:val="nil"/>
              <w:left w:val="single" w:sz="4" w:space="0" w:color="FFFFFF"/>
              <w:bottom w:val="single" w:sz="4" w:space="0" w:color="FFFFFF"/>
              <w:right w:val="single" w:sz="4" w:space="0" w:color="FFFFFF"/>
            </w:tcBorders>
          </w:tcPr>
          <w:p w14:paraId="5A7DD44B" w14:textId="77777777" w:rsidR="00940B81" w:rsidRDefault="00940B81" w:rsidP="007F4842">
            <w:pPr>
              <w:spacing w:after="160" w:line="259" w:lineRule="auto"/>
            </w:pPr>
          </w:p>
        </w:tc>
        <w:tc>
          <w:tcPr>
            <w:tcW w:w="5950" w:type="dxa"/>
            <w:gridSpan w:val="2"/>
            <w:tcBorders>
              <w:top w:val="single" w:sz="4" w:space="0" w:color="FFFFFF"/>
              <w:left w:val="single" w:sz="4" w:space="0" w:color="FFFFFF"/>
              <w:bottom w:val="single" w:sz="4" w:space="0" w:color="FFFFFF"/>
              <w:right w:val="single" w:sz="4" w:space="0" w:color="FFFFFF"/>
            </w:tcBorders>
            <w:shd w:val="clear" w:color="auto" w:fill="E9EBED"/>
          </w:tcPr>
          <w:p w14:paraId="28461E29" w14:textId="741DA9C5" w:rsidR="00940B81" w:rsidRDefault="00940B81" w:rsidP="007F4842">
            <w:pPr>
              <w:spacing w:after="0" w:line="259" w:lineRule="auto"/>
              <w:ind w:left="1"/>
            </w:pPr>
            <w:r>
              <w:rPr>
                <w:sz w:val="18"/>
              </w:rPr>
              <w:t xml:space="preserve">Otros motivos (especificar) </w:t>
            </w:r>
          </w:p>
        </w:tc>
        <w:tc>
          <w:tcPr>
            <w:tcW w:w="2642" w:type="dxa"/>
            <w:gridSpan w:val="2"/>
            <w:tcBorders>
              <w:top w:val="single" w:sz="4" w:space="0" w:color="FFFFFF"/>
              <w:left w:val="single" w:sz="4" w:space="0" w:color="FFFFFF"/>
              <w:bottom w:val="single" w:sz="4" w:space="0" w:color="FFFFFF"/>
              <w:right w:val="nil"/>
            </w:tcBorders>
            <w:shd w:val="clear" w:color="auto" w:fill="E9EBED"/>
          </w:tcPr>
          <w:p w14:paraId="24FFC75D" w14:textId="31362321" w:rsidR="00940B81" w:rsidRDefault="00940B81" w:rsidP="007F4842">
            <w:pPr>
              <w:spacing w:after="0" w:line="259" w:lineRule="auto"/>
            </w:pPr>
            <w:r>
              <w:rPr>
                <w:rFonts w:ascii="Wingdings" w:eastAsia="Wingdings" w:hAnsi="Wingdings" w:cs="Wingdings"/>
                <w:color w:val="9F296B"/>
                <w:sz w:val="18"/>
              </w:rPr>
              <w:t></w:t>
            </w:r>
            <w:r>
              <w:rPr>
                <w:sz w:val="18"/>
              </w:rPr>
              <w:t xml:space="preserve"> </w:t>
            </w:r>
          </w:p>
        </w:tc>
      </w:tr>
      <w:tr w:rsidR="00940B81" w14:paraId="17145DEA" w14:textId="77777777" w:rsidTr="00940B81">
        <w:trPr>
          <w:trHeight w:val="438"/>
        </w:trPr>
        <w:tc>
          <w:tcPr>
            <w:tcW w:w="4261" w:type="dxa"/>
            <w:tcBorders>
              <w:top w:val="single" w:sz="4" w:space="0" w:color="FFFFFF"/>
              <w:left w:val="single" w:sz="4" w:space="0" w:color="FFFFFF"/>
              <w:bottom w:val="single" w:sz="4" w:space="0" w:color="FFFFFF"/>
              <w:right w:val="single" w:sz="4" w:space="0" w:color="FFFFFF"/>
            </w:tcBorders>
            <w:shd w:val="clear" w:color="auto" w:fill="6B2449"/>
          </w:tcPr>
          <w:p w14:paraId="616E53BA" w14:textId="77777777" w:rsidR="00940B81" w:rsidRDefault="00940B81" w:rsidP="007F4842">
            <w:pPr>
              <w:spacing w:after="0" w:line="259" w:lineRule="auto"/>
            </w:pPr>
            <w:r>
              <w:rPr>
                <w:color w:val="FFFFFF"/>
                <w:sz w:val="18"/>
              </w:rPr>
              <w:t xml:space="preserve">Adecuación de los recursos asignados </w:t>
            </w:r>
          </w:p>
        </w:tc>
        <w:tc>
          <w:tcPr>
            <w:tcW w:w="5950" w:type="dxa"/>
            <w:gridSpan w:val="2"/>
            <w:tcBorders>
              <w:top w:val="single" w:sz="4" w:space="0" w:color="FFFFFF"/>
              <w:left w:val="single" w:sz="4" w:space="0" w:color="FFFFFF"/>
              <w:bottom w:val="single" w:sz="4" w:space="0" w:color="FFFFFF"/>
              <w:right w:val="nil"/>
            </w:tcBorders>
            <w:shd w:val="clear" w:color="auto" w:fill="D4D8DB"/>
            <w:vAlign w:val="center"/>
          </w:tcPr>
          <w:p w14:paraId="608EE20E" w14:textId="05B6A4CA" w:rsidR="00940B81" w:rsidRDefault="00940B81" w:rsidP="007F4842">
            <w:pPr>
              <w:spacing w:after="0" w:line="259" w:lineRule="auto"/>
              <w:ind w:left="1"/>
            </w:pPr>
            <w:r>
              <w:rPr>
                <w:sz w:val="18"/>
              </w:rPr>
              <w:t xml:space="preserve"> </w:t>
            </w:r>
          </w:p>
        </w:tc>
        <w:tc>
          <w:tcPr>
            <w:tcW w:w="2642" w:type="dxa"/>
            <w:gridSpan w:val="2"/>
            <w:tcBorders>
              <w:top w:val="single" w:sz="4" w:space="0" w:color="FFFFFF"/>
              <w:left w:val="nil"/>
              <w:bottom w:val="single" w:sz="4" w:space="0" w:color="FFFFFF"/>
              <w:right w:val="single" w:sz="4" w:space="0" w:color="FFFFFF"/>
            </w:tcBorders>
            <w:shd w:val="clear" w:color="auto" w:fill="D4D8DB"/>
          </w:tcPr>
          <w:p w14:paraId="64832AF8" w14:textId="77777777" w:rsidR="00940B81" w:rsidRDefault="00940B81" w:rsidP="007F4842">
            <w:pPr>
              <w:spacing w:after="160" w:line="259" w:lineRule="auto"/>
            </w:pPr>
          </w:p>
        </w:tc>
      </w:tr>
      <w:tr w:rsidR="00940B81" w14:paraId="0671C5E7" w14:textId="77777777" w:rsidTr="00940B81">
        <w:trPr>
          <w:trHeight w:val="653"/>
        </w:trPr>
        <w:tc>
          <w:tcPr>
            <w:tcW w:w="4261" w:type="dxa"/>
            <w:tcBorders>
              <w:top w:val="single" w:sz="4" w:space="0" w:color="FFFFFF"/>
              <w:left w:val="single" w:sz="4" w:space="0" w:color="FFFFFF"/>
              <w:bottom w:val="single" w:sz="4" w:space="0" w:color="FFFFFF"/>
              <w:right w:val="single" w:sz="4" w:space="0" w:color="FFFFFF"/>
            </w:tcBorders>
            <w:shd w:val="clear" w:color="auto" w:fill="6B2449"/>
          </w:tcPr>
          <w:p w14:paraId="03638A1E" w14:textId="7341CCD3" w:rsidR="00940B81" w:rsidRDefault="00940B81" w:rsidP="007F4842">
            <w:pPr>
              <w:spacing w:after="0" w:line="259" w:lineRule="auto"/>
            </w:pPr>
            <w:r>
              <w:rPr>
                <w:color w:val="FFFFFF"/>
                <w:sz w:val="18"/>
              </w:rPr>
              <w:t xml:space="preserve">Dificultades y barreras encontradas para la implantación </w:t>
            </w:r>
          </w:p>
        </w:tc>
        <w:tc>
          <w:tcPr>
            <w:tcW w:w="5950" w:type="dxa"/>
            <w:gridSpan w:val="2"/>
            <w:tcBorders>
              <w:top w:val="single" w:sz="4" w:space="0" w:color="FFFFFF"/>
              <w:left w:val="single" w:sz="4" w:space="0" w:color="FFFFFF"/>
              <w:bottom w:val="single" w:sz="4" w:space="0" w:color="FFFFFF"/>
              <w:right w:val="nil"/>
            </w:tcBorders>
            <w:shd w:val="clear" w:color="auto" w:fill="E9EBED"/>
            <w:vAlign w:val="center"/>
          </w:tcPr>
          <w:p w14:paraId="1CB6458A" w14:textId="46B78533" w:rsidR="00940B81" w:rsidRDefault="00940B81" w:rsidP="007F4842">
            <w:pPr>
              <w:spacing w:after="0" w:line="259" w:lineRule="auto"/>
              <w:ind w:left="1"/>
            </w:pPr>
            <w:r>
              <w:rPr>
                <w:sz w:val="18"/>
              </w:rPr>
              <w:t xml:space="preserve"> </w:t>
            </w:r>
          </w:p>
        </w:tc>
        <w:tc>
          <w:tcPr>
            <w:tcW w:w="2642" w:type="dxa"/>
            <w:gridSpan w:val="2"/>
            <w:tcBorders>
              <w:top w:val="single" w:sz="4" w:space="0" w:color="FFFFFF"/>
              <w:left w:val="nil"/>
              <w:bottom w:val="single" w:sz="4" w:space="0" w:color="FFFFFF"/>
              <w:right w:val="single" w:sz="4" w:space="0" w:color="FFFFFF"/>
            </w:tcBorders>
            <w:shd w:val="clear" w:color="auto" w:fill="E9EBED"/>
          </w:tcPr>
          <w:p w14:paraId="17969228" w14:textId="77777777" w:rsidR="00940B81" w:rsidRDefault="00940B81" w:rsidP="007F4842">
            <w:pPr>
              <w:spacing w:after="160" w:line="259" w:lineRule="auto"/>
            </w:pPr>
          </w:p>
        </w:tc>
      </w:tr>
      <w:tr w:rsidR="00940B81" w14:paraId="6E7BAFAF" w14:textId="77777777" w:rsidTr="00940B81">
        <w:trPr>
          <w:trHeight w:val="660"/>
        </w:trPr>
        <w:tc>
          <w:tcPr>
            <w:tcW w:w="4261" w:type="dxa"/>
            <w:tcBorders>
              <w:top w:val="single" w:sz="4" w:space="0" w:color="FFFFFF"/>
              <w:left w:val="single" w:sz="4" w:space="0" w:color="FFFFFF"/>
              <w:bottom w:val="single" w:sz="4" w:space="0" w:color="FFFFFF"/>
              <w:right w:val="single" w:sz="4" w:space="0" w:color="FFFFFF"/>
            </w:tcBorders>
            <w:shd w:val="clear" w:color="auto" w:fill="6B2449"/>
            <w:vAlign w:val="center"/>
          </w:tcPr>
          <w:p w14:paraId="6CD6703A" w14:textId="02B79471" w:rsidR="00940B81" w:rsidRDefault="00940B81" w:rsidP="007F4842">
            <w:pPr>
              <w:spacing w:after="0" w:line="259" w:lineRule="auto"/>
            </w:pPr>
            <w:r>
              <w:rPr>
                <w:color w:val="FFFFFF"/>
                <w:sz w:val="18"/>
              </w:rPr>
              <w:t xml:space="preserve">Propuestas de futuro </w:t>
            </w:r>
          </w:p>
        </w:tc>
        <w:tc>
          <w:tcPr>
            <w:tcW w:w="5950" w:type="dxa"/>
            <w:gridSpan w:val="2"/>
            <w:tcBorders>
              <w:top w:val="single" w:sz="4" w:space="0" w:color="FFFFFF"/>
              <w:left w:val="single" w:sz="4" w:space="0" w:color="FFFFFF"/>
              <w:bottom w:val="single" w:sz="4" w:space="0" w:color="FFFFFF"/>
              <w:right w:val="nil"/>
            </w:tcBorders>
            <w:shd w:val="clear" w:color="auto" w:fill="D4D8DB"/>
            <w:vAlign w:val="center"/>
          </w:tcPr>
          <w:p w14:paraId="799C4685" w14:textId="089765C4" w:rsidR="00940B81" w:rsidRDefault="00940B81" w:rsidP="007F4842">
            <w:pPr>
              <w:spacing w:after="0" w:line="259" w:lineRule="auto"/>
              <w:ind w:left="1"/>
            </w:pPr>
            <w:r>
              <w:rPr>
                <w:sz w:val="18"/>
              </w:rPr>
              <w:t xml:space="preserve"> </w:t>
            </w:r>
          </w:p>
        </w:tc>
        <w:tc>
          <w:tcPr>
            <w:tcW w:w="2642" w:type="dxa"/>
            <w:gridSpan w:val="2"/>
            <w:tcBorders>
              <w:top w:val="single" w:sz="4" w:space="0" w:color="FFFFFF"/>
              <w:left w:val="nil"/>
              <w:bottom w:val="single" w:sz="4" w:space="0" w:color="FFFFFF"/>
              <w:right w:val="single" w:sz="4" w:space="0" w:color="FFFFFF"/>
            </w:tcBorders>
            <w:shd w:val="clear" w:color="auto" w:fill="D4D8DB"/>
          </w:tcPr>
          <w:p w14:paraId="7B4A5A6B" w14:textId="77777777" w:rsidR="00940B81" w:rsidRDefault="00940B81" w:rsidP="007F4842">
            <w:pPr>
              <w:spacing w:after="160" w:line="259" w:lineRule="auto"/>
            </w:pPr>
          </w:p>
        </w:tc>
      </w:tr>
    </w:tbl>
    <w:p w14:paraId="26BBD108" w14:textId="1FA42F4E" w:rsidR="00940B81" w:rsidRDefault="00940B81" w:rsidP="00074F9B">
      <w:pPr>
        <w:tabs>
          <w:tab w:val="left" w:pos="1882"/>
        </w:tabs>
        <w:spacing w:line="360" w:lineRule="auto"/>
        <w:jc w:val="both"/>
        <w:rPr>
          <w:rFonts w:ascii="Times New Roman" w:hAnsi="Times New Roman"/>
          <w:sz w:val="24"/>
          <w:szCs w:val="24"/>
        </w:rPr>
      </w:pPr>
    </w:p>
    <w:p w14:paraId="63399A80" w14:textId="45D83977" w:rsidR="00152A28" w:rsidRPr="00074F9B" w:rsidRDefault="00152A28" w:rsidP="00074F9B">
      <w:pPr>
        <w:tabs>
          <w:tab w:val="left" w:pos="1882"/>
        </w:tabs>
        <w:spacing w:line="360" w:lineRule="auto"/>
        <w:jc w:val="both"/>
        <w:rPr>
          <w:rFonts w:ascii="Times New Roman" w:hAnsi="Times New Roman"/>
          <w:sz w:val="24"/>
          <w:szCs w:val="24"/>
        </w:rPr>
      </w:pPr>
    </w:p>
    <w:p w14:paraId="7D451961" w14:textId="7F203819" w:rsidR="00074F9B" w:rsidRDefault="00074F9B" w:rsidP="008832B8">
      <w:pPr>
        <w:pStyle w:val="Ttulo21"/>
      </w:pPr>
      <w:bookmarkStart w:id="52" w:name="_Toc82629923"/>
      <w:r w:rsidRPr="00074F9B">
        <w:t>Comisión paritaria encargada del seguimiento, evaluación y revisión</w:t>
      </w:r>
      <w:bookmarkEnd w:id="52"/>
    </w:p>
    <w:p w14:paraId="12150155" w14:textId="77777777" w:rsidR="008832B8" w:rsidRPr="00074F9B" w:rsidRDefault="008832B8" w:rsidP="008832B8">
      <w:pPr>
        <w:pStyle w:val="Ttulo21"/>
      </w:pPr>
    </w:p>
    <w:p w14:paraId="5EEB8A95" w14:textId="662201D3" w:rsidR="00074F9B" w:rsidRPr="00074F9B" w:rsidRDefault="00074F9B" w:rsidP="00074F9B">
      <w:pPr>
        <w:tabs>
          <w:tab w:val="left" w:pos="1882"/>
        </w:tabs>
        <w:spacing w:line="360" w:lineRule="auto"/>
        <w:jc w:val="both"/>
        <w:rPr>
          <w:rFonts w:ascii="Times New Roman" w:hAnsi="Times New Roman"/>
          <w:sz w:val="24"/>
          <w:szCs w:val="24"/>
        </w:rPr>
      </w:pPr>
      <w:r w:rsidRPr="00074F9B">
        <w:rPr>
          <w:rFonts w:ascii="Times New Roman" w:hAnsi="Times New Roman"/>
          <w:sz w:val="24"/>
          <w:szCs w:val="24"/>
        </w:rPr>
        <w:t xml:space="preserve">El seguimiento y evaluación del plan de igualdad lo realizará la Comisión Paritaria de seguimiento y evaluación que se creará para interpretar el contenido del plan y evaluar su grado de cumplimiento, de los objetivos marcados y de las acciones programadas. La comisión de seguimiento y evaluación tendrá la responsabilidad de realizar el seguimiento y la evaluación del plan de igualdad de </w:t>
      </w:r>
      <w:r w:rsidR="005C7FA8">
        <w:rPr>
          <w:i/>
        </w:rPr>
        <w:t>Academia de Desarrollo Formativo</w:t>
      </w:r>
      <w:r w:rsidRPr="00074F9B">
        <w:rPr>
          <w:rFonts w:ascii="Times New Roman" w:hAnsi="Times New Roman"/>
          <w:sz w:val="24"/>
          <w:szCs w:val="24"/>
        </w:rPr>
        <w:t>.</w:t>
      </w:r>
    </w:p>
    <w:p w14:paraId="0D306926" w14:textId="24E35F4C" w:rsidR="00074F9B" w:rsidRPr="00074F9B" w:rsidRDefault="00074F9B" w:rsidP="00074F9B">
      <w:pPr>
        <w:tabs>
          <w:tab w:val="left" w:pos="1882"/>
        </w:tabs>
        <w:spacing w:line="360" w:lineRule="auto"/>
        <w:jc w:val="both"/>
        <w:rPr>
          <w:rFonts w:ascii="Times New Roman" w:hAnsi="Times New Roman"/>
          <w:sz w:val="24"/>
          <w:szCs w:val="24"/>
        </w:rPr>
      </w:pPr>
      <w:r w:rsidRPr="00074F9B">
        <w:rPr>
          <w:rFonts w:ascii="Times New Roman" w:hAnsi="Times New Roman"/>
          <w:sz w:val="24"/>
          <w:szCs w:val="24"/>
        </w:rPr>
        <w:t xml:space="preserve">Esta comisión se constituirá automáticamente desde la publicación del Plan de Igualdad, sus integrantes serán los mismos que los de la Comisión Negociadora del Plan de Igualdad.  Y se reunirán de forma ordinaria </w:t>
      </w:r>
      <w:r w:rsidR="00285070">
        <w:rPr>
          <w:rFonts w:ascii="Times New Roman" w:hAnsi="Times New Roman"/>
          <w:sz w:val="24"/>
          <w:szCs w:val="24"/>
        </w:rPr>
        <w:t>cuatrimestralmente</w:t>
      </w:r>
      <w:r w:rsidRPr="00074F9B">
        <w:rPr>
          <w:rFonts w:ascii="Times New Roman" w:hAnsi="Times New Roman"/>
          <w:sz w:val="24"/>
          <w:szCs w:val="24"/>
        </w:rPr>
        <w:t xml:space="preserve">. </w:t>
      </w:r>
    </w:p>
    <w:p w14:paraId="153E8351" w14:textId="77777777" w:rsidR="00074F9B" w:rsidRPr="00074F9B" w:rsidRDefault="00074F9B" w:rsidP="00074F9B">
      <w:pPr>
        <w:tabs>
          <w:tab w:val="left" w:pos="1882"/>
        </w:tabs>
        <w:spacing w:line="360" w:lineRule="auto"/>
        <w:jc w:val="both"/>
        <w:rPr>
          <w:rFonts w:ascii="Times New Roman" w:hAnsi="Times New Roman"/>
          <w:sz w:val="24"/>
          <w:szCs w:val="24"/>
        </w:rPr>
      </w:pPr>
      <w:r w:rsidRPr="00074F9B">
        <w:rPr>
          <w:rFonts w:ascii="Times New Roman" w:hAnsi="Times New Roman"/>
          <w:sz w:val="24"/>
          <w:szCs w:val="24"/>
        </w:rPr>
        <w:t>Las funciones de esta comisión, como mínimo, serán las siguientes:</w:t>
      </w:r>
    </w:p>
    <w:p w14:paraId="1A4069DC" w14:textId="77777777" w:rsidR="00074F9B" w:rsidRPr="00074F9B" w:rsidRDefault="00074F9B" w:rsidP="00FE2098">
      <w:pPr>
        <w:pStyle w:val="Textoindependiente"/>
        <w:numPr>
          <w:ilvl w:val="0"/>
          <w:numId w:val="7"/>
        </w:numPr>
        <w:spacing w:before="56" w:line="360" w:lineRule="auto"/>
        <w:jc w:val="both"/>
        <w:rPr>
          <w:rFonts w:ascii="Times New Roman" w:hAnsi="Times New Roman" w:cs="Times New Roman"/>
          <w:sz w:val="24"/>
          <w:szCs w:val="24"/>
        </w:rPr>
      </w:pPr>
      <w:r w:rsidRPr="00074F9B">
        <w:rPr>
          <w:rFonts w:ascii="Times New Roman" w:hAnsi="Times New Roman" w:cs="Times New Roman"/>
          <w:sz w:val="24"/>
          <w:szCs w:val="24"/>
        </w:rPr>
        <w:t>Promover</w:t>
      </w:r>
      <w:r w:rsidRPr="00074F9B">
        <w:rPr>
          <w:rFonts w:ascii="Times New Roman" w:hAnsi="Times New Roman" w:cs="Times New Roman"/>
          <w:spacing w:val="-2"/>
          <w:sz w:val="24"/>
          <w:szCs w:val="24"/>
        </w:rPr>
        <w:t xml:space="preserve"> </w:t>
      </w:r>
      <w:r w:rsidRPr="00074F9B">
        <w:rPr>
          <w:rFonts w:ascii="Times New Roman" w:hAnsi="Times New Roman" w:cs="Times New Roman"/>
          <w:sz w:val="24"/>
          <w:szCs w:val="24"/>
        </w:rPr>
        <w:t>el</w:t>
      </w:r>
      <w:r w:rsidRPr="00074F9B">
        <w:rPr>
          <w:rFonts w:ascii="Times New Roman" w:hAnsi="Times New Roman" w:cs="Times New Roman"/>
          <w:spacing w:val="-5"/>
          <w:sz w:val="24"/>
          <w:szCs w:val="24"/>
        </w:rPr>
        <w:t xml:space="preserve"> </w:t>
      </w:r>
      <w:r w:rsidRPr="00074F9B">
        <w:rPr>
          <w:rFonts w:ascii="Times New Roman" w:hAnsi="Times New Roman" w:cs="Times New Roman"/>
          <w:sz w:val="24"/>
          <w:szCs w:val="24"/>
        </w:rPr>
        <w:t>principio</w:t>
      </w:r>
      <w:r w:rsidRPr="00074F9B">
        <w:rPr>
          <w:rFonts w:ascii="Times New Roman" w:hAnsi="Times New Roman" w:cs="Times New Roman"/>
          <w:spacing w:val="-2"/>
          <w:sz w:val="24"/>
          <w:szCs w:val="24"/>
        </w:rPr>
        <w:t xml:space="preserve"> </w:t>
      </w:r>
      <w:r w:rsidRPr="00074F9B">
        <w:rPr>
          <w:rFonts w:ascii="Times New Roman" w:hAnsi="Times New Roman" w:cs="Times New Roman"/>
          <w:sz w:val="24"/>
          <w:szCs w:val="24"/>
        </w:rPr>
        <w:t>de igualdad</w:t>
      </w:r>
      <w:r w:rsidRPr="00074F9B">
        <w:rPr>
          <w:rFonts w:ascii="Times New Roman" w:hAnsi="Times New Roman" w:cs="Times New Roman"/>
          <w:spacing w:val="-3"/>
          <w:sz w:val="24"/>
          <w:szCs w:val="24"/>
        </w:rPr>
        <w:t xml:space="preserve"> </w:t>
      </w:r>
      <w:r w:rsidRPr="00074F9B">
        <w:rPr>
          <w:rFonts w:ascii="Times New Roman" w:hAnsi="Times New Roman" w:cs="Times New Roman"/>
          <w:sz w:val="24"/>
          <w:szCs w:val="24"/>
        </w:rPr>
        <w:t>y</w:t>
      </w:r>
      <w:r w:rsidRPr="00074F9B">
        <w:rPr>
          <w:rFonts w:ascii="Times New Roman" w:hAnsi="Times New Roman" w:cs="Times New Roman"/>
          <w:spacing w:val="-1"/>
          <w:sz w:val="24"/>
          <w:szCs w:val="24"/>
        </w:rPr>
        <w:t xml:space="preserve"> </w:t>
      </w:r>
      <w:r w:rsidRPr="00074F9B">
        <w:rPr>
          <w:rFonts w:ascii="Times New Roman" w:hAnsi="Times New Roman" w:cs="Times New Roman"/>
          <w:sz w:val="24"/>
          <w:szCs w:val="24"/>
        </w:rPr>
        <w:t>no</w:t>
      </w:r>
      <w:r w:rsidRPr="00074F9B">
        <w:rPr>
          <w:rFonts w:ascii="Times New Roman" w:hAnsi="Times New Roman" w:cs="Times New Roman"/>
          <w:spacing w:val="-2"/>
          <w:sz w:val="24"/>
          <w:szCs w:val="24"/>
        </w:rPr>
        <w:t xml:space="preserve"> </w:t>
      </w:r>
      <w:r w:rsidRPr="00074F9B">
        <w:rPr>
          <w:rFonts w:ascii="Times New Roman" w:hAnsi="Times New Roman" w:cs="Times New Roman"/>
          <w:sz w:val="24"/>
          <w:szCs w:val="24"/>
        </w:rPr>
        <w:t>discriminación.</w:t>
      </w:r>
    </w:p>
    <w:p w14:paraId="3429CF93" w14:textId="77777777" w:rsidR="00074F9B" w:rsidRPr="00074F9B" w:rsidRDefault="00074F9B" w:rsidP="00FE2098">
      <w:pPr>
        <w:pStyle w:val="Textoindependiente"/>
        <w:numPr>
          <w:ilvl w:val="0"/>
          <w:numId w:val="7"/>
        </w:numPr>
        <w:spacing w:before="56" w:line="360" w:lineRule="auto"/>
        <w:ind w:right="330"/>
        <w:jc w:val="both"/>
        <w:rPr>
          <w:rFonts w:ascii="Times New Roman" w:hAnsi="Times New Roman" w:cs="Times New Roman"/>
          <w:sz w:val="24"/>
          <w:szCs w:val="24"/>
        </w:rPr>
      </w:pPr>
      <w:r w:rsidRPr="00074F9B">
        <w:rPr>
          <w:rFonts w:ascii="Times New Roman" w:hAnsi="Times New Roman" w:cs="Times New Roman"/>
          <w:sz w:val="24"/>
          <w:szCs w:val="24"/>
        </w:rPr>
        <w:t>Seguimiento tanto de la aplicación de las medidas legales que se establezcan para fomentar la</w:t>
      </w:r>
      <w:r w:rsidRPr="00074F9B">
        <w:rPr>
          <w:rFonts w:ascii="Times New Roman" w:hAnsi="Times New Roman" w:cs="Times New Roman"/>
          <w:spacing w:val="1"/>
          <w:sz w:val="24"/>
          <w:szCs w:val="24"/>
        </w:rPr>
        <w:t xml:space="preserve"> </w:t>
      </w:r>
      <w:r w:rsidRPr="00074F9B">
        <w:rPr>
          <w:rFonts w:ascii="Times New Roman" w:hAnsi="Times New Roman" w:cs="Times New Roman"/>
          <w:sz w:val="24"/>
          <w:szCs w:val="24"/>
        </w:rPr>
        <w:t>igualdad, como del cumplimiento y desarrollo de este Plan de Igualdad, identificando ámbitos</w:t>
      </w:r>
      <w:r w:rsidRPr="00074F9B">
        <w:rPr>
          <w:rFonts w:ascii="Times New Roman" w:hAnsi="Times New Roman" w:cs="Times New Roman"/>
          <w:spacing w:val="1"/>
          <w:sz w:val="24"/>
          <w:szCs w:val="24"/>
        </w:rPr>
        <w:t xml:space="preserve"> </w:t>
      </w:r>
      <w:r w:rsidRPr="00074F9B">
        <w:rPr>
          <w:rFonts w:ascii="Times New Roman" w:hAnsi="Times New Roman" w:cs="Times New Roman"/>
          <w:sz w:val="24"/>
          <w:szCs w:val="24"/>
        </w:rPr>
        <w:t>prioritarios</w:t>
      </w:r>
      <w:r w:rsidRPr="00074F9B">
        <w:rPr>
          <w:rFonts w:ascii="Times New Roman" w:hAnsi="Times New Roman" w:cs="Times New Roman"/>
          <w:spacing w:val="-1"/>
          <w:sz w:val="24"/>
          <w:szCs w:val="24"/>
        </w:rPr>
        <w:t xml:space="preserve"> </w:t>
      </w:r>
      <w:r w:rsidRPr="00074F9B">
        <w:rPr>
          <w:rFonts w:ascii="Times New Roman" w:hAnsi="Times New Roman" w:cs="Times New Roman"/>
          <w:sz w:val="24"/>
          <w:szCs w:val="24"/>
        </w:rPr>
        <w:t>de</w:t>
      </w:r>
      <w:r w:rsidRPr="00074F9B">
        <w:rPr>
          <w:rFonts w:ascii="Times New Roman" w:hAnsi="Times New Roman" w:cs="Times New Roman"/>
          <w:spacing w:val="-2"/>
          <w:sz w:val="24"/>
          <w:szCs w:val="24"/>
        </w:rPr>
        <w:t xml:space="preserve"> </w:t>
      </w:r>
      <w:r w:rsidRPr="00074F9B">
        <w:rPr>
          <w:rFonts w:ascii="Times New Roman" w:hAnsi="Times New Roman" w:cs="Times New Roman"/>
          <w:sz w:val="24"/>
          <w:szCs w:val="24"/>
        </w:rPr>
        <w:t>actuación.</w:t>
      </w:r>
    </w:p>
    <w:p w14:paraId="430D0C26" w14:textId="77777777" w:rsidR="00074F9B" w:rsidRPr="00847030" w:rsidRDefault="00074F9B" w:rsidP="00FE2098">
      <w:pPr>
        <w:pStyle w:val="Textoindependiente"/>
        <w:numPr>
          <w:ilvl w:val="0"/>
          <w:numId w:val="7"/>
        </w:numPr>
        <w:spacing w:before="57" w:line="360" w:lineRule="auto"/>
        <w:jc w:val="both"/>
        <w:rPr>
          <w:rFonts w:ascii="Times New Roman" w:hAnsi="Times New Roman" w:cs="Times New Roman"/>
          <w:sz w:val="24"/>
          <w:szCs w:val="24"/>
        </w:rPr>
      </w:pPr>
      <w:r w:rsidRPr="00074F9B">
        <w:rPr>
          <w:rFonts w:ascii="Times New Roman" w:hAnsi="Times New Roman" w:cs="Times New Roman"/>
          <w:sz w:val="24"/>
          <w:szCs w:val="24"/>
        </w:rPr>
        <w:t>Promover</w:t>
      </w:r>
      <w:r w:rsidRPr="00074F9B">
        <w:rPr>
          <w:rFonts w:ascii="Times New Roman" w:hAnsi="Times New Roman" w:cs="Times New Roman"/>
          <w:spacing w:val="-2"/>
          <w:sz w:val="24"/>
          <w:szCs w:val="24"/>
        </w:rPr>
        <w:t xml:space="preserve"> </w:t>
      </w:r>
      <w:r w:rsidRPr="00074F9B">
        <w:rPr>
          <w:rFonts w:ascii="Times New Roman" w:hAnsi="Times New Roman" w:cs="Times New Roman"/>
          <w:sz w:val="24"/>
          <w:szCs w:val="24"/>
        </w:rPr>
        <w:t>acciones</w:t>
      </w:r>
      <w:r w:rsidRPr="00074F9B">
        <w:rPr>
          <w:rFonts w:ascii="Times New Roman" w:hAnsi="Times New Roman" w:cs="Times New Roman"/>
          <w:spacing w:val="-2"/>
          <w:sz w:val="24"/>
          <w:szCs w:val="24"/>
        </w:rPr>
        <w:t xml:space="preserve"> </w:t>
      </w:r>
      <w:r w:rsidRPr="00074F9B">
        <w:rPr>
          <w:rFonts w:ascii="Times New Roman" w:hAnsi="Times New Roman" w:cs="Times New Roman"/>
          <w:sz w:val="24"/>
          <w:szCs w:val="24"/>
        </w:rPr>
        <w:t>formativas</w:t>
      </w:r>
      <w:r w:rsidRPr="00074F9B">
        <w:rPr>
          <w:rFonts w:ascii="Times New Roman" w:hAnsi="Times New Roman" w:cs="Times New Roman"/>
          <w:spacing w:val="-3"/>
          <w:sz w:val="24"/>
          <w:szCs w:val="24"/>
        </w:rPr>
        <w:t xml:space="preserve"> </w:t>
      </w:r>
      <w:r w:rsidRPr="00074F9B">
        <w:rPr>
          <w:rFonts w:ascii="Times New Roman" w:hAnsi="Times New Roman" w:cs="Times New Roman"/>
          <w:sz w:val="24"/>
          <w:szCs w:val="24"/>
        </w:rPr>
        <w:t>y</w:t>
      </w:r>
      <w:r w:rsidRPr="00074F9B">
        <w:rPr>
          <w:rFonts w:ascii="Times New Roman" w:hAnsi="Times New Roman" w:cs="Times New Roman"/>
          <w:spacing w:val="-1"/>
          <w:sz w:val="24"/>
          <w:szCs w:val="24"/>
        </w:rPr>
        <w:t xml:space="preserve"> </w:t>
      </w:r>
      <w:r w:rsidRPr="00074F9B">
        <w:rPr>
          <w:rFonts w:ascii="Times New Roman" w:hAnsi="Times New Roman" w:cs="Times New Roman"/>
          <w:sz w:val="24"/>
          <w:szCs w:val="24"/>
        </w:rPr>
        <w:t>de</w:t>
      </w:r>
      <w:r w:rsidRPr="00074F9B">
        <w:rPr>
          <w:rFonts w:ascii="Times New Roman" w:hAnsi="Times New Roman" w:cs="Times New Roman"/>
          <w:spacing w:val="-4"/>
          <w:sz w:val="24"/>
          <w:szCs w:val="24"/>
        </w:rPr>
        <w:t xml:space="preserve"> </w:t>
      </w:r>
      <w:r w:rsidRPr="00074F9B">
        <w:rPr>
          <w:rFonts w:ascii="Times New Roman" w:hAnsi="Times New Roman" w:cs="Times New Roman"/>
          <w:sz w:val="24"/>
          <w:szCs w:val="24"/>
        </w:rPr>
        <w:t>sensibilización</w:t>
      </w:r>
      <w:r w:rsidRPr="00074F9B">
        <w:rPr>
          <w:rFonts w:ascii="Times New Roman" w:hAnsi="Times New Roman" w:cs="Times New Roman"/>
          <w:spacing w:val="-4"/>
          <w:sz w:val="24"/>
          <w:szCs w:val="24"/>
        </w:rPr>
        <w:t xml:space="preserve"> </w:t>
      </w:r>
      <w:r w:rsidRPr="00074F9B">
        <w:rPr>
          <w:rFonts w:ascii="Times New Roman" w:hAnsi="Times New Roman" w:cs="Times New Roman"/>
          <w:sz w:val="24"/>
          <w:szCs w:val="24"/>
        </w:rPr>
        <w:t>en</w:t>
      </w:r>
      <w:r w:rsidRPr="00074F9B">
        <w:rPr>
          <w:rFonts w:ascii="Times New Roman" w:hAnsi="Times New Roman" w:cs="Times New Roman"/>
          <w:spacing w:val="-4"/>
          <w:sz w:val="24"/>
          <w:szCs w:val="24"/>
        </w:rPr>
        <w:t xml:space="preserve"> </w:t>
      </w:r>
      <w:r w:rsidRPr="00074F9B">
        <w:rPr>
          <w:rFonts w:ascii="Times New Roman" w:hAnsi="Times New Roman" w:cs="Times New Roman"/>
          <w:sz w:val="24"/>
          <w:szCs w:val="24"/>
        </w:rPr>
        <w:t>materia</w:t>
      </w:r>
      <w:r w:rsidRPr="00074F9B">
        <w:rPr>
          <w:rFonts w:ascii="Times New Roman" w:hAnsi="Times New Roman" w:cs="Times New Roman"/>
          <w:spacing w:val="-1"/>
          <w:sz w:val="24"/>
          <w:szCs w:val="24"/>
        </w:rPr>
        <w:t xml:space="preserve"> </w:t>
      </w:r>
      <w:r w:rsidRPr="00074F9B">
        <w:rPr>
          <w:rFonts w:ascii="Times New Roman" w:hAnsi="Times New Roman" w:cs="Times New Roman"/>
          <w:sz w:val="24"/>
          <w:szCs w:val="24"/>
        </w:rPr>
        <w:t>de</w:t>
      </w:r>
      <w:r w:rsidRPr="00074F9B">
        <w:rPr>
          <w:rFonts w:ascii="Times New Roman" w:hAnsi="Times New Roman" w:cs="Times New Roman"/>
          <w:spacing w:val="-2"/>
          <w:sz w:val="24"/>
          <w:szCs w:val="24"/>
        </w:rPr>
        <w:t xml:space="preserve"> </w:t>
      </w:r>
      <w:r w:rsidRPr="00074F9B">
        <w:rPr>
          <w:rFonts w:ascii="Times New Roman" w:hAnsi="Times New Roman" w:cs="Times New Roman"/>
          <w:sz w:val="24"/>
          <w:szCs w:val="24"/>
        </w:rPr>
        <w:t>igualdad.</w:t>
      </w:r>
    </w:p>
    <w:p w14:paraId="6697EE29" w14:textId="77777777" w:rsidR="00074F9B" w:rsidRPr="00074F9B" w:rsidRDefault="00074F9B" w:rsidP="00FE2098">
      <w:pPr>
        <w:pStyle w:val="Textoindependiente"/>
        <w:numPr>
          <w:ilvl w:val="0"/>
          <w:numId w:val="7"/>
        </w:numPr>
        <w:spacing w:before="56" w:line="360" w:lineRule="auto"/>
        <w:jc w:val="both"/>
        <w:rPr>
          <w:rFonts w:ascii="Times New Roman" w:hAnsi="Times New Roman" w:cs="Times New Roman"/>
          <w:sz w:val="24"/>
          <w:szCs w:val="24"/>
        </w:rPr>
      </w:pPr>
      <w:r w:rsidRPr="00074F9B">
        <w:rPr>
          <w:rFonts w:ascii="Times New Roman" w:hAnsi="Times New Roman" w:cs="Times New Roman"/>
          <w:sz w:val="24"/>
          <w:szCs w:val="24"/>
        </w:rPr>
        <w:t>Conocer</w:t>
      </w:r>
      <w:r w:rsidRPr="00074F9B">
        <w:rPr>
          <w:rFonts w:ascii="Times New Roman" w:hAnsi="Times New Roman" w:cs="Times New Roman"/>
          <w:spacing w:val="-4"/>
          <w:sz w:val="24"/>
          <w:szCs w:val="24"/>
        </w:rPr>
        <w:t xml:space="preserve"> </w:t>
      </w:r>
      <w:r w:rsidRPr="00074F9B">
        <w:rPr>
          <w:rFonts w:ascii="Times New Roman" w:hAnsi="Times New Roman" w:cs="Times New Roman"/>
          <w:sz w:val="24"/>
          <w:szCs w:val="24"/>
        </w:rPr>
        <w:t>el</w:t>
      </w:r>
      <w:r w:rsidRPr="00074F9B">
        <w:rPr>
          <w:rFonts w:ascii="Times New Roman" w:hAnsi="Times New Roman" w:cs="Times New Roman"/>
          <w:spacing w:val="-1"/>
          <w:sz w:val="24"/>
          <w:szCs w:val="24"/>
        </w:rPr>
        <w:t xml:space="preserve"> </w:t>
      </w:r>
      <w:r w:rsidRPr="00074F9B">
        <w:rPr>
          <w:rFonts w:ascii="Times New Roman" w:hAnsi="Times New Roman" w:cs="Times New Roman"/>
          <w:sz w:val="24"/>
          <w:szCs w:val="24"/>
        </w:rPr>
        <w:t>contenido</w:t>
      </w:r>
      <w:r w:rsidRPr="00074F9B">
        <w:rPr>
          <w:rFonts w:ascii="Times New Roman" w:hAnsi="Times New Roman" w:cs="Times New Roman"/>
          <w:spacing w:val="-1"/>
          <w:sz w:val="24"/>
          <w:szCs w:val="24"/>
        </w:rPr>
        <w:t xml:space="preserve"> </w:t>
      </w:r>
      <w:r w:rsidRPr="00074F9B">
        <w:rPr>
          <w:rFonts w:ascii="Times New Roman" w:hAnsi="Times New Roman" w:cs="Times New Roman"/>
          <w:sz w:val="24"/>
          <w:szCs w:val="24"/>
        </w:rPr>
        <w:t>de</w:t>
      </w:r>
      <w:r w:rsidRPr="00074F9B">
        <w:rPr>
          <w:rFonts w:ascii="Times New Roman" w:hAnsi="Times New Roman" w:cs="Times New Roman"/>
          <w:spacing w:val="-1"/>
          <w:sz w:val="24"/>
          <w:szCs w:val="24"/>
        </w:rPr>
        <w:t xml:space="preserve"> </w:t>
      </w:r>
      <w:r w:rsidRPr="00074F9B">
        <w:rPr>
          <w:rFonts w:ascii="Times New Roman" w:hAnsi="Times New Roman" w:cs="Times New Roman"/>
          <w:sz w:val="24"/>
          <w:szCs w:val="24"/>
        </w:rPr>
        <w:t>las</w:t>
      </w:r>
      <w:r w:rsidRPr="00074F9B">
        <w:rPr>
          <w:rFonts w:ascii="Times New Roman" w:hAnsi="Times New Roman" w:cs="Times New Roman"/>
          <w:spacing w:val="-2"/>
          <w:sz w:val="24"/>
          <w:szCs w:val="24"/>
        </w:rPr>
        <w:t xml:space="preserve"> </w:t>
      </w:r>
      <w:r w:rsidRPr="00074F9B">
        <w:rPr>
          <w:rFonts w:ascii="Times New Roman" w:hAnsi="Times New Roman" w:cs="Times New Roman"/>
          <w:sz w:val="24"/>
          <w:szCs w:val="24"/>
        </w:rPr>
        <w:t>ofertas</w:t>
      </w:r>
      <w:r w:rsidRPr="00074F9B">
        <w:rPr>
          <w:rFonts w:ascii="Times New Roman" w:hAnsi="Times New Roman" w:cs="Times New Roman"/>
          <w:spacing w:val="-3"/>
          <w:sz w:val="24"/>
          <w:szCs w:val="24"/>
        </w:rPr>
        <w:t xml:space="preserve"> </w:t>
      </w:r>
      <w:r w:rsidRPr="00074F9B">
        <w:rPr>
          <w:rFonts w:ascii="Times New Roman" w:hAnsi="Times New Roman" w:cs="Times New Roman"/>
          <w:sz w:val="24"/>
          <w:szCs w:val="24"/>
        </w:rPr>
        <w:t>y</w:t>
      </w:r>
      <w:r w:rsidRPr="00074F9B">
        <w:rPr>
          <w:rFonts w:ascii="Times New Roman" w:hAnsi="Times New Roman" w:cs="Times New Roman"/>
          <w:spacing w:val="-1"/>
          <w:sz w:val="24"/>
          <w:szCs w:val="24"/>
        </w:rPr>
        <w:t xml:space="preserve"> </w:t>
      </w:r>
      <w:r w:rsidRPr="00074F9B">
        <w:rPr>
          <w:rFonts w:ascii="Times New Roman" w:hAnsi="Times New Roman" w:cs="Times New Roman"/>
          <w:sz w:val="24"/>
          <w:szCs w:val="24"/>
        </w:rPr>
        <w:t>convocatorias</w:t>
      </w:r>
      <w:r w:rsidRPr="00074F9B">
        <w:rPr>
          <w:rFonts w:ascii="Times New Roman" w:hAnsi="Times New Roman" w:cs="Times New Roman"/>
          <w:spacing w:val="-2"/>
          <w:sz w:val="24"/>
          <w:szCs w:val="24"/>
        </w:rPr>
        <w:t xml:space="preserve"> </w:t>
      </w:r>
      <w:r w:rsidRPr="00074F9B">
        <w:rPr>
          <w:rFonts w:ascii="Times New Roman" w:hAnsi="Times New Roman" w:cs="Times New Roman"/>
          <w:sz w:val="24"/>
          <w:szCs w:val="24"/>
        </w:rPr>
        <w:t>de trabajo</w:t>
      </w:r>
      <w:r w:rsidRPr="00074F9B">
        <w:rPr>
          <w:rFonts w:ascii="Times New Roman" w:hAnsi="Times New Roman" w:cs="Times New Roman"/>
          <w:spacing w:val="1"/>
          <w:sz w:val="24"/>
          <w:szCs w:val="24"/>
        </w:rPr>
        <w:t xml:space="preserve"> </w:t>
      </w:r>
      <w:r w:rsidRPr="00074F9B">
        <w:rPr>
          <w:rFonts w:ascii="Times New Roman" w:hAnsi="Times New Roman" w:cs="Times New Roman"/>
          <w:sz w:val="24"/>
          <w:szCs w:val="24"/>
        </w:rPr>
        <w:t>realizadas</w:t>
      </w:r>
      <w:r w:rsidRPr="00074F9B">
        <w:rPr>
          <w:rFonts w:ascii="Times New Roman" w:hAnsi="Times New Roman" w:cs="Times New Roman"/>
          <w:spacing w:val="-1"/>
          <w:sz w:val="24"/>
          <w:szCs w:val="24"/>
        </w:rPr>
        <w:t xml:space="preserve"> </w:t>
      </w:r>
      <w:r w:rsidRPr="00074F9B">
        <w:rPr>
          <w:rFonts w:ascii="Times New Roman" w:hAnsi="Times New Roman" w:cs="Times New Roman"/>
          <w:sz w:val="24"/>
          <w:szCs w:val="24"/>
        </w:rPr>
        <w:t>por</w:t>
      </w:r>
      <w:r w:rsidRPr="00074F9B">
        <w:rPr>
          <w:rFonts w:ascii="Times New Roman" w:hAnsi="Times New Roman" w:cs="Times New Roman"/>
          <w:spacing w:val="-1"/>
          <w:sz w:val="24"/>
          <w:szCs w:val="24"/>
        </w:rPr>
        <w:t xml:space="preserve"> </w:t>
      </w:r>
      <w:r w:rsidRPr="00074F9B">
        <w:rPr>
          <w:rFonts w:ascii="Times New Roman" w:hAnsi="Times New Roman" w:cs="Times New Roman"/>
          <w:sz w:val="24"/>
          <w:szCs w:val="24"/>
        </w:rPr>
        <w:t>la</w:t>
      </w:r>
      <w:r w:rsidRPr="00074F9B">
        <w:rPr>
          <w:rFonts w:ascii="Times New Roman" w:hAnsi="Times New Roman" w:cs="Times New Roman"/>
          <w:spacing w:val="-4"/>
          <w:sz w:val="24"/>
          <w:szCs w:val="24"/>
        </w:rPr>
        <w:t xml:space="preserve"> </w:t>
      </w:r>
      <w:r w:rsidRPr="00074F9B">
        <w:rPr>
          <w:rFonts w:ascii="Times New Roman" w:hAnsi="Times New Roman" w:cs="Times New Roman"/>
          <w:sz w:val="24"/>
          <w:szCs w:val="24"/>
        </w:rPr>
        <w:t>empresa.</w:t>
      </w:r>
    </w:p>
    <w:p w14:paraId="6D988B5C" w14:textId="77777777" w:rsidR="00074F9B" w:rsidRPr="00074F9B" w:rsidRDefault="00074F9B" w:rsidP="00FE2098">
      <w:pPr>
        <w:pStyle w:val="Textoindependiente"/>
        <w:numPr>
          <w:ilvl w:val="0"/>
          <w:numId w:val="7"/>
        </w:numPr>
        <w:spacing w:before="57" w:line="360" w:lineRule="auto"/>
        <w:jc w:val="both"/>
        <w:rPr>
          <w:rFonts w:ascii="Times New Roman" w:hAnsi="Times New Roman" w:cs="Times New Roman"/>
          <w:sz w:val="24"/>
          <w:szCs w:val="24"/>
        </w:rPr>
      </w:pPr>
      <w:r w:rsidRPr="00074F9B">
        <w:rPr>
          <w:rFonts w:ascii="Times New Roman" w:hAnsi="Times New Roman" w:cs="Times New Roman"/>
          <w:sz w:val="24"/>
          <w:szCs w:val="24"/>
        </w:rPr>
        <w:t>Revisar</w:t>
      </w:r>
      <w:r w:rsidRPr="00074F9B">
        <w:rPr>
          <w:rFonts w:ascii="Times New Roman" w:hAnsi="Times New Roman" w:cs="Times New Roman"/>
          <w:spacing w:val="-4"/>
          <w:sz w:val="24"/>
          <w:szCs w:val="24"/>
        </w:rPr>
        <w:t xml:space="preserve"> </w:t>
      </w:r>
      <w:r w:rsidRPr="00074F9B">
        <w:rPr>
          <w:rFonts w:ascii="Times New Roman" w:hAnsi="Times New Roman" w:cs="Times New Roman"/>
          <w:sz w:val="24"/>
          <w:szCs w:val="24"/>
        </w:rPr>
        <w:t>las</w:t>
      </w:r>
      <w:r w:rsidRPr="00074F9B">
        <w:rPr>
          <w:rFonts w:ascii="Times New Roman" w:hAnsi="Times New Roman" w:cs="Times New Roman"/>
          <w:spacing w:val="-2"/>
          <w:sz w:val="24"/>
          <w:szCs w:val="24"/>
        </w:rPr>
        <w:t xml:space="preserve"> </w:t>
      </w:r>
      <w:r w:rsidRPr="00074F9B">
        <w:rPr>
          <w:rFonts w:ascii="Times New Roman" w:hAnsi="Times New Roman" w:cs="Times New Roman"/>
          <w:sz w:val="24"/>
          <w:szCs w:val="24"/>
        </w:rPr>
        <w:t>medidas de</w:t>
      </w:r>
      <w:r w:rsidRPr="00074F9B">
        <w:rPr>
          <w:rFonts w:ascii="Times New Roman" w:hAnsi="Times New Roman" w:cs="Times New Roman"/>
          <w:spacing w:val="1"/>
          <w:sz w:val="24"/>
          <w:szCs w:val="24"/>
        </w:rPr>
        <w:t xml:space="preserve"> </w:t>
      </w:r>
      <w:r w:rsidRPr="00074F9B">
        <w:rPr>
          <w:rFonts w:ascii="Times New Roman" w:hAnsi="Times New Roman" w:cs="Times New Roman"/>
          <w:sz w:val="24"/>
          <w:szCs w:val="24"/>
        </w:rPr>
        <w:t>conciliación.</w:t>
      </w:r>
    </w:p>
    <w:p w14:paraId="10273AEA" w14:textId="4CDBA9A0" w:rsidR="00074F9B" w:rsidRPr="00847030" w:rsidRDefault="00074F9B" w:rsidP="00FE2098">
      <w:pPr>
        <w:pStyle w:val="Textoindependiente"/>
        <w:numPr>
          <w:ilvl w:val="0"/>
          <w:numId w:val="7"/>
        </w:numPr>
        <w:spacing w:before="56" w:line="360" w:lineRule="auto"/>
        <w:ind w:right="332"/>
        <w:jc w:val="both"/>
        <w:rPr>
          <w:rFonts w:ascii="Times New Roman" w:hAnsi="Times New Roman" w:cs="Times New Roman"/>
          <w:sz w:val="24"/>
          <w:szCs w:val="24"/>
        </w:rPr>
      </w:pPr>
      <w:r w:rsidRPr="00074F9B">
        <w:rPr>
          <w:rFonts w:ascii="Times New Roman" w:hAnsi="Times New Roman" w:cs="Times New Roman"/>
          <w:sz w:val="24"/>
          <w:szCs w:val="24"/>
        </w:rPr>
        <w:t>Conocer</w:t>
      </w:r>
      <w:r w:rsidRPr="00074F9B">
        <w:rPr>
          <w:rFonts w:ascii="Times New Roman" w:hAnsi="Times New Roman" w:cs="Times New Roman"/>
          <w:spacing w:val="1"/>
          <w:sz w:val="24"/>
          <w:szCs w:val="24"/>
        </w:rPr>
        <w:t xml:space="preserve"> </w:t>
      </w:r>
      <w:r w:rsidRPr="00074F9B">
        <w:rPr>
          <w:rFonts w:ascii="Times New Roman" w:hAnsi="Times New Roman" w:cs="Times New Roman"/>
          <w:sz w:val="24"/>
          <w:szCs w:val="24"/>
        </w:rPr>
        <w:t>las</w:t>
      </w:r>
      <w:r w:rsidRPr="00074F9B">
        <w:rPr>
          <w:rFonts w:ascii="Times New Roman" w:hAnsi="Times New Roman" w:cs="Times New Roman"/>
          <w:spacing w:val="1"/>
          <w:sz w:val="24"/>
          <w:szCs w:val="24"/>
        </w:rPr>
        <w:t xml:space="preserve"> </w:t>
      </w:r>
      <w:r w:rsidRPr="00074F9B">
        <w:rPr>
          <w:rFonts w:ascii="Times New Roman" w:hAnsi="Times New Roman" w:cs="Times New Roman"/>
          <w:sz w:val="24"/>
          <w:szCs w:val="24"/>
        </w:rPr>
        <w:t>denuncias</w:t>
      </w:r>
      <w:r w:rsidRPr="00074F9B">
        <w:rPr>
          <w:rFonts w:ascii="Times New Roman" w:hAnsi="Times New Roman" w:cs="Times New Roman"/>
          <w:spacing w:val="1"/>
          <w:sz w:val="24"/>
          <w:szCs w:val="24"/>
        </w:rPr>
        <w:t xml:space="preserve"> </w:t>
      </w:r>
      <w:r w:rsidRPr="00074F9B">
        <w:rPr>
          <w:rFonts w:ascii="Times New Roman" w:hAnsi="Times New Roman" w:cs="Times New Roman"/>
          <w:sz w:val="24"/>
          <w:szCs w:val="24"/>
        </w:rPr>
        <w:t>que</w:t>
      </w:r>
      <w:r w:rsidRPr="00074F9B">
        <w:rPr>
          <w:rFonts w:ascii="Times New Roman" w:hAnsi="Times New Roman" w:cs="Times New Roman"/>
          <w:spacing w:val="1"/>
          <w:sz w:val="24"/>
          <w:szCs w:val="24"/>
        </w:rPr>
        <w:t xml:space="preserve"> </w:t>
      </w:r>
      <w:r w:rsidRPr="00074F9B">
        <w:rPr>
          <w:rFonts w:ascii="Times New Roman" w:hAnsi="Times New Roman" w:cs="Times New Roman"/>
          <w:sz w:val="24"/>
          <w:szCs w:val="24"/>
        </w:rPr>
        <w:t>tengan</w:t>
      </w:r>
      <w:r w:rsidRPr="00074F9B">
        <w:rPr>
          <w:rFonts w:ascii="Times New Roman" w:hAnsi="Times New Roman" w:cs="Times New Roman"/>
          <w:spacing w:val="1"/>
          <w:sz w:val="24"/>
          <w:szCs w:val="24"/>
        </w:rPr>
        <w:t xml:space="preserve"> </w:t>
      </w:r>
      <w:r w:rsidRPr="00074F9B">
        <w:rPr>
          <w:rFonts w:ascii="Times New Roman" w:hAnsi="Times New Roman" w:cs="Times New Roman"/>
          <w:sz w:val="24"/>
          <w:szCs w:val="24"/>
        </w:rPr>
        <w:t>lugar</w:t>
      </w:r>
      <w:r w:rsidRPr="00074F9B">
        <w:rPr>
          <w:rFonts w:ascii="Times New Roman" w:hAnsi="Times New Roman" w:cs="Times New Roman"/>
          <w:spacing w:val="1"/>
          <w:sz w:val="24"/>
          <w:szCs w:val="24"/>
        </w:rPr>
        <w:t xml:space="preserve"> </w:t>
      </w:r>
      <w:r w:rsidRPr="00074F9B">
        <w:rPr>
          <w:rFonts w:ascii="Times New Roman" w:hAnsi="Times New Roman" w:cs="Times New Roman"/>
          <w:sz w:val="24"/>
          <w:szCs w:val="24"/>
        </w:rPr>
        <w:t>sobre</w:t>
      </w:r>
      <w:r w:rsidRPr="00074F9B">
        <w:rPr>
          <w:rFonts w:ascii="Times New Roman" w:hAnsi="Times New Roman" w:cs="Times New Roman"/>
          <w:spacing w:val="1"/>
          <w:sz w:val="24"/>
          <w:szCs w:val="24"/>
        </w:rPr>
        <w:t xml:space="preserve"> </w:t>
      </w:r>
      <w:r w:rsidRPr="00074F9B">
        <w:rPr>
          <w:rFonts w:ascii="Times New Roman" w:hAnsi="Times New Roman" w:cs="Times New Roman"/>
          <w:sz w:val="24"/>
          <w:szCs w:val="24"/>
        </w:rPr>
        <w:t>temas</w:t>
      </w:r>
      <w:r w:rsidRPr="00074F9B">
        <w:rPr>
          <w:rFonts w:ascii="Times New Roman" w:hAnsi="Times New Roman" w:cs="Times New Roman"/>
          <w:spacing w:val="1"/>
          <w:sz w:val="24"/>
          <w:szCs w:val="24"/>
        </w:rPr>
        <w:t xml:space="preserve"> </w:t>
      </w:r>
      <w:r w:rsidRPr="00074F9B">
        <w:rPr>
          <w:rFonts w:ascii="Times New Roman" w:hAnsi="Times New Roman" w:cs="Times New Roman"/>
          <w:sz w:val="24"/>
          <w:szCs w:val="24"/>
        </w:rPr>
        <w:t>de</w:t>
      </w:r>
      <w:r w:rsidRPr="00074F9B">
        <w:rPr>
          <w:rFonts w:ascii="Times New Roman" w:hAnsi="Times New Roman" w:cs="Times New Roman"/>
          <w:spacing w:val="1"/>
          <w:sz w:val="24"/>
          <w:szCs w:val="24"/>
        </w:rPr>
        <w:t xml:space="preserve"> </w:t>
      </w:r>
      <w:r w:rsidRPr="00074F9B">
        <w:rPr>
          <w:rFonts w:ascii="Times New Roman" w:hAnsi="Times New Roman" w:cs="Times New Roman"/>
          <w:sz w:val="24"/>
          <w:szCs w:val="24"/>
        </w:rPr>
        <w:t>acoso</w:t>
      </w:r>
      <w:r w:rsidRPr="00074F9B">
        <w:rPr>
          <w:rFonts w:ascii="Times New Roman" w:hAnsi="Times New Roman" w:cs="Times New Roman"/>
          <w:spacing w:val="1"/>
          <w:sz w:val="24"/>
          <w:szCs w:val="24"/>
        </w:rPr>
        <w:t xml:space="preserve"> </w:t>
      </w:r>
      <w:r w:rsidRPr="00074F9B">
        <w:rPr>
          <w:rFonts w:ascii="Times New Roman" w:hAnsi="Times New Roman" w:cs="Times New Roman"/>
          <w:sz w:val="24"/>
          <w:szCs w:val="24"/>
        </w:rPr>
        <w:t>sexual,</w:t>
      </w:r>
      <w:r w:rsidRPr="00074F9B">
        <w:rPr>
          <w:rFonts w:ascii="Times New Roman" w:hAnsi="Times New Roman" w:cs="Times New Roman"/>
          <w:spacing w:val="1"/>
          <w:sz w:val="24"/>
          <w:szCs w:val="24"/>
        </w:rPr>
        <w:t xml:space="preserve"> </w:t>
      </w:r>
      <w:r w:rsidRPr="00074F9B">
        <w:rPr>
          <w:rFonts w:ascii="Times New Roman" w:hAnsi="Times New Roman" w:cs="Times New Roman"/>
          <w:sz w:val="24"/>
          <w:szCs w:val="24"/>
        </w:rPr>
        <w:t>así</w:t>
      </w:r>
      <w:r w:rsidRPr="00074F9B">
        <w:rPr>
          <w:rFonts w:ascii="Times New Roman" w:hAnsi="Times New Roman" w:cs="Times New Roman"/>
          <w:spacing w:val="1"/>
          <w:sz w:val="24"/>
          <w:szCs w:val="24"/>
        </w:rPr>
        <w:t xml:space="preserve"> </w:t>
      </w:r>
      <w:r w:rsidRPr="00074F9B">
        <w:rPr>
          <w:rFonts w:ascii="Times New Roman" w:hAnsi="Times New Roman" w:cs="Times New Roman"/>
          <w:sz w:val="24"/>
          <w:szCs w:val="24"/>
        </w:rPr>
        <w:t>como</w:t>
      </w:r>
      <w:r w:rsidRPr="00074F9B">
        <w:rPr>
          <w:rFonts w:ascii="Times New Roman" w:hAnsi="Times New Roman" w:cs="Times New Roman"/>
          <w:spacing w:val="1"/>
          <w:sz w:val="24"/>
          <w:szCs w:val="24"/>
        </w:rPr>
        <w:t xml:space="preserve"> </w:t>
      </w:r>
      <w:r w:rsidRPr="00074F9B">
        <w:rPr>
          <w:rFonts w:ascii="Times New Roman" w:hAnsi="Times New Roman" w:cs="Times New Roman"/>
          <w:sz w:val="24"/>
          <w:szCs w:val="24"/>
        </w:rPr>
        <w:t>promover</w:t>
      </w:r>
      <w:r w:rsidRPr="00074F9B">
        <w:rPr>
          <w:rFonts w:ascii="Times New Roman" w:hAnsi="Times New Roman" w:cs="Times New Roman"/>
          <w:spacing w:val="1"/>
          <w:sz w:val="24"/>
          <w:szCs w:val="24"/>
        </w:rPr>
        <w:t xml:space="preserve"> </w:t>
      </w:r>
      <w:r w:rsidRPr="00074F9B">
        <w:rPr>
          <w:rFonts w:ascii="Times New Roman" w:hAnsi="Times New Roman" w:cs="Times New Roman"/>
          <w:sz w:val="24"/>
          <w:szCs w:val="24"/>
        </w:rPr>
        <w:t>el</w:t>
      </w:r>
      <w:r w:rsidRPr="00074F9B">
        <w:rPr>
          <w:rFonts w:ascii="Times New Roman" w:hAnsi="Times New Roman" w:cs="Times New Roman"/>
          <w:spacing w:val="-47"/>
          <w:sz w:val="24"/>
          <w:szCs w:val="24"/>
        </w:rPr>
        <w:t xml:space="preserve"> </w:t>
      </w:r>
      <w:r w:rsidRPr="00074F9B">
        <w:rPr>
          <w:rFonts w:ascii="Times New Roman" w:hAnsi="Times New Roman" w:cs="Times New Roman"/>
          <w:sz w:val="24"/>
          <w:szCs w:val="24"/>
        </w:rPr>
        <w:t>establecimiento de medidas que eviten el</w:t>
      </w:r>
      <w:r w:rsidR="00847030">
        <w:rPr>
          <w:rFonts w:ascii="Times New Roman" w:hAnsi="Times New Roman" w:cs="Times New Roman"/>
          <w:sz w:val="24"/>
          <w:szCs w:val="24"/>
        </w:rPr>
        <w:t xml:space="preserve"> </w:t>
      </w:r>
      <w:r w:rsidRPr="00847030">
        <w:rPr>
          <w:rFonts w:ascii="Times New Roman" w:hAnsi="Times New Roman" w:cs="Times New Roman"/>
          <w:sz w:val="24"/>
          <w:szCs w:val="24"/>
        </w:rPr>
        <w:t>acoso sexual y el acoso por razón de sexo, como la</w:t>
      </w:r>
      <w:r w:rsidRPr="00847030">
        <w:rPr>
          <w:rFonts w:ascii="Times New Roman" w:hAnsi="Times New Roman" w:cs="Times New Roman"/>
          <w:spacing w:val="1"/>
          <w:sz w:val="24"/>
          <w:szCs w:val="24"/>
        </w:rPr>
        <w:t xml:space="preserve"> </w:t>
      </w:r>
      <w:r w:rsidRPr="00847030">
        <w:rPr>
          <w:rFonts w:ascii="Times New Roman" w:hAnsi="Times New Roman" w:cs="Times New Roman"/>
          <w:sz w:val="24"/>
          <w:szCs w:val="24"/>
        </w:rPr>
        <w:t>elaboración y difusión de códigos de buenas prácticas, la realización de campañas informativas o</w:t>
      </w:r>
      <w:r w:rsidRPr="00847030">
        <w:rPr>
          <w:rFonts w:ascii="Times New Roman" w:hAnsi="Times New Roman" w:cs="Times New Roman"/>
          <w:spacing w:val="1"/>
          <w:sz w:val="24"/>
          <w:szCs w:val="24"/>
        </w:rPr>
        <w:t xml:space="preserve"> </w:t>
      </w:r>
      <w:r w:rsidRPr="00847030">
        <w:rPr>
          <w:rFonts w:ascii="Times New Roman" w:hAnsi="Times New Roman" w:cs="Times New Roman"/>
          <w:sz w:val="24"/>
          <w:szCs w:val="24"/>
        </w:rPr>
        <w:t>acciones</w:t>
      </w:r>
      <w:r w:rsidRPr="00847030">
        <w:rPr>
          <w:rFonts w:ascii="Times New Roman" w:hAnsi="Times New Roman" w:cs="Times New Roman"/>
          <w:spacing w:val="-1"/>
          <w:sz w:val="24"/>
          <w:szCs w:val="24"/>
        </w:rPr>
        <w:t xml:space="preserve"> </w:t>
      </w:r>
      <w:r w:rsidRPr="00847030">
        <w:rPr>
          <w:rFonts w:ascii="Times New Roman" w:hAnsi="Times New Roman" w:cs="Times New Roman"/>
          <w:sz w:val="24"/>
          <w:szCs w:val="24"/>
        </w:rPr>
        <w:t>formativas.</w:t>
      </w:r>
    </w:p>
    <w:p w14:paraId="4C0BEB77" w14:textId="1321511E" w:rsidR="00074F9B" w:rsidRPr="00074F9B" w:rsidRDefault="00074F9B" w:rsidP="00FE2098">
      <w:pPr>
        <w:pStyle w:val="Textoindependiente"/>
        <w:numPr>
          <w:ilvl w:val="0"/>
          <w:numId w:val="7"/>
        </w:numPr>
        <w:spacing w:before="56" w:line="276" w:lineRule="auto"/>
        <w:jc w:val="both"/>
        <w:rPr>
          <w:rFonts w:ascii="Times New Roman" w:hAnsi="Times New Roman" w:cs="Times New Roman"/>
          <w:sz w:val="24"/>
          <w:szCs w:val="24"/>
        </w:rPr>
      </w:pPr>
      <w:r w:rsidRPr="00074F9B">
        <w:rPr>
          <w:rFonts w:ascii="Times New Roman" w:hAnsi="Times New Roman" w:cs="Times New Roman"/>
          <w:sz w:val="24"/>
          <w:szCs w:val="24"/>
        </w:rPr>
        <w:t>Facilitar</w:t>
      </w:r>
      <w:r w:rsidRPr="00074F9B">
        <w:rPr>
          <w:rFonts w:ascii="Times New Roman" w:hAnsi="Times New Roman" w:cs="Times New Roman"/>
          <w:spacing w:val="-1"/>
          <w:sz w:val="24"/>
          <w:szCs w:val="24"/>
        </w:rPr>
        <w:t xml:space="preserve"> </w:t>
      </w:r>
      <w:r w:rsidRPr="00074F9B">
        <w:rPr>
          <w:rFonts w:ascii="Times New Roman" w:hAnsi="Times New Roman" w:cs="Times New Roman"/>
          <w:sz w:val="24"/>
          <w:szCs w:val="24"/>
        </w:rPr>
        <w:t>el</w:t>
      </w:r>
      <w:r w:rsidRPr="00074F9B">
        <w:rPr>
          <w:rFonts w:ascii="Times New Roman" w:hAnsi="Times New Roman" w:cs="Times New Roman"/>
          <w:spacing w:val="-2"/>
          <w:sz w:val="24"/>
          <w:szCs w:val="24"/>
        </w:rPr>
        <w:t xml:space="preserve"> </w:t>
      </w:r>
      <w:r w:rsidRPr="00074F9B">
        <w:rPr>
          <w:rFonts w:ascii="Times New Roman" w:hAnsi="Times New Roman" w:cs="Times New Roman"/>
          <w:sz w:val="24"/>
          <w:szCs w:val="24"/>
        </w:rPr>
        <w:t>conocimiento de</w:t>
      </w:r>
      <w:r w:rsidRPr="00074F9B">
        <w:rPr>
          <w:rFonts w:ascii="Times New Roman" w:hAnsi="Times New Roman" w:cs="Times New Roman"/>
          <w:spacing w:val="1"/>
          <w:sz w:val="24"/>
          <w:szCs w:val="24"/>
        </w:rPr>
        <w:t xml:space="preserve"> </w:t>
      </w:r>
      <w:r w:rsidRPr="00074F9B">
        <w:rPr>
          <w:rFonts w:ascii="Times New Roman" w:hAnsi="Times New Roman" w:cs="Times New Roman"/>
          <w:sz w:val="24"/>
          <w:szCs w:val="24"/>
        </w:rPr>
        <w:t>los</w:t>
      </w:r>
      <w:r w:rsidRPr="00074F9B">
        <w:rPr>
          <w:rFonts w:ascii="Times New Roman" w:hAnsi="Times New Roman" w:cs="Times New Roman"/>
          <w:spacing w:val="-4"/>
          <w:sz w:val="24"/>
          <w:szCs w:val="24"/>
        </w:rPr>
        <w:t xml:space="preserve"> </w:t>
      </w:r>
      <w:r w:rsidRPr="00074F9B">
        <w:rPr>
          <w:rFonts w:ascii="Times New Roman" w:hAnsi="Times New Roman" w:cs="Times New Roman"/>
          <w:sz w:val="24"/>
          <w:szCs w:val="24"/>
        </w:rPr>
        <w:t>efectos que</w:t>
      </w:r>
      <w:r w:rsidRPr="00074F9B">
        <w:rPr>
          <w:rFonts w:ascii="Times New Roman" w:hAnsi="Times New Roman" w:cs="Times New Roman"/>
          <w:spacing w:val="-2"/>
          <w:sz w:val="24"/>
          <w:szCs w:val="24"/>
        </w:rPr>
        <w:t xml:space="preserve"> </w:t>
      </w:r>
      <w:r w:rsidRPr="00074F9B">
        <w:rPr>
          <w:rFonts w:ascii="Times New Roman" w:hAnsi="Times New Roman" w:cs="Times New Roman"/>
          <w:sz w:val="24"/>
          <w:szCs w:val="24"/>
        </w:rPr>
        <w:t>el</w:t>
      </w:r>
      <w:r w:rsidRPr="00074F9B">
        <w:rPr>
          <w:rFonts w:ascii="Times New Roman" w:hAnsi="Times New Roman" w:cs="Times New Roman"/>
          <w:spacing w:val="-3"/>
          <w:sz w:val="24"/>
          <w:szCs w:val="24"/>
        </w:rPr>
        <w:t xml:space="preserve"> </w:t>
      </w:r>
      <w:r w:rsidRPr="00074F9B">
        <w:rPr>
          <w:rFonts w:ascii="Times New Roman" w:hAnsi="Times New Roman" w:cs="Times New Roman"/>
          <w:sz w:val="24"/>
          <w:szCs w:val="24"/>
        </w:rPr>
        <w:t>Plan</w:t>
      </w:r>
      <w:r w:rsidRPr="00074F9B">
        <w:rPr>
          <w:rFonts w:ascii="Times New Roman" w:hAnsi="Times New Roman" w:cs="Times New Roman"/>
          <w:spacing w:val="-2"/>
          <w:sz w:val="24"/>
          <w:szCs w:val="24"/>
        </w:rPr>
        <w:t xml:space="preserve"> </w:t>
      </w:r>
      <w:r w:rsidRPr="00074F9B">
        <w:rPr>
          <w:rFonts w:ascii="Times New Roman" w:hAnsi="Times New Roman" w:cs="Times New Roman"/>
          <w:sz w:val="24"/>
          <w:szCs w:val="24"/>
        </w:rPr>
        <w:t>de</w:t>
      </w:r>
      <w:r w:rsidRPr="00074F9B">
        <w:rPr>
          <w:rFonts w:ascii="Times New Roman" w:hAnsi="Times New Roman" w:cs="Times New Roman"/>
          <w:spacing w:val="-4"/>
          <w:sz w:val="24"/>
          <w:szCs w:val="24"/>
        </w:rPr>
        <w:t xml:space="preserve"> </w:t>
      </w:r>
      <w:r w:rsidRPr="00074F9B">
        <w:rPr>
          <w:rFonts w:ascii="Times New Roman" w:hAnsi="Times New Roman" w:cs="Times New Roman"/>
          <w:sz w:val="24"/>
          <w:szCs w:val="24"/>
        </w:rPr>
        <w:t>Igualdad</w:t>
      </w:r>
      <w:r w:rsidRPr="00074F9B">
        <w:rPr>
          <w:rFonts w:ascii="Times New Roman" w:hAnsi="Times New Roman" w:cs="Times New Roman"/>
          <w:spacing w:val="-1"/>
          <w:sz w:val="24"/>
          <w:szCs w:val="24"/>
        </w:rPr>
        <w:t xml:space="preserve"> </w:t>
      </w:r>
      <w:r w:rsidRPr="00074F9B">
        <w:rPr>
          <w:rFonts w:ascii="Times New Roman" w:hAnsi="Times New Roman" w:cs="Times New Roman"/>
          <w:sz w:val="24"/>
          <w:szCs w:val="24"/>
        </w:rPr>
        <w:t>ha tenido</w:t>
      </w:r>
      <w:r w:rsidRPr="00074F9B">
        <w:rPr>
          <w:rFonts w:ascii="Times New Roman" w:hAnsi="Times New Roman" w:cs="Times New Roman"/>
          <w:spacing w:val="-2"/>
          <w:sz w:val="24"/>
          <w:szCs w:val="24"/>
        </w:rPr>
        <w:t xml:space="preserve"> </w:t>
      </w:r>
      <w:r w:rsidRPr="00074F9B">
        <w:rPr>
          <w:rFonts w:ascii="Times New Roman" w:hAnsi="Times New Roman" w:cs="Times New Roman"/>
          <w:sz w:val="24"/>
          <w:szCs w:val="24"/>
        </w:rPr>
        <w:t>y de</w:t>
      </w:r>
      <w:r w:rsidRPr="00074F9B">
        <w:rPr>
          <w:rFonts w:ascii="Times New Roman" w:hAnsi="Times New Roman" w:cs="Times New Roman"/>
          <w:spacing w:val="-4"/>
          <w:sz w:val="24"/>
          <w:szCs w:val="24"/>
        </w:rPr>
        <w:t xml:space="preserve"> </w:t>
      </w:r>
      <w:r w:rsidRPr="00074F9B">
        <w:rPr>
          <w:rFonts w:ascii="Times New Roman" w:hAnsi="Times New Roman" w:cs="Times New Roman"/>
          <w:sz w:val="24"/>
          <w:szCs w:val="24"/>
        </w:rPr>
        <w:t>la</w:t>
      </w:r>
      <w:r w:rsidRPr="00074F9B">
        <w:rPr>
          <w:rFonts w:ascii="Times New Roman" w:hAnsi="Times New Roman" w:cs="Times New Roman"/>
          <w:spacing w:val="-2"/>
          <w:sz w:val="24"/>
          <w:szCs w:val="24"/>
        </w:rPr>
        <w:t xml:space="preserve"> </w:t>
      </w:r>
      <w:r w:rsidRPr="00074F9B">
        <w:rPr>
          <w:rFonts w:ascii="Times New Roman" w:hAnsi="Times New Roman" w:cs="Times New Roman"/>
          <w:sz w:val="24"/>
          <w:szCs w:val="24"/>
        </w:rPr>
        <w:t>eficiencia</w:t>
      </w:r>
      <w:r w:rsidRPr="00074F9B">
        <w:rPr>
          <w:rFonts w:ascii="Times New Roman" w:hAnsi="Times New Roman" w:cs="Times New Roman"/>
          <w:spacing w:val="-1"/>
          <w:sz w:val="24"/>
          <w:szCs w:val="24"/>
        </w:rPr>
        <w:t xml:space="preserve"> </w:t>
      </w:r>
      <w:r w:rsidRPr="00074F9B">
        <w:rPr>
          <w:rFonts w:ascii="Times New Roman" w:hAnsi="Times New Roman" w:cs="Times New Roman"/>
          <w:sz w:val="24"/>
          <w:szCs w:val="24"/>
        </w:rPr>
        <w:t>del Plan.</w:t>
      </w:r>
    </w:p>
    <w:p w14:paraId="00550083" w14:textId="77777777" w:rsidR="00074F9B" w:rsidRDefault="00074F9B" w:rsidP="00074F9B">
      <w:pPr>
        <w:tabs>
          <w:tab w:val="left" w:pos="1882"/>
        </w:tabs>
        <w:spacing w:line="360" w:lineRule="auto"/>
        <w:jc w:val="both"/>
        <w:rPr>
          <w:rFonts w:ascii="Times New Roman" w:hAnsi="Times New Roman"/>
          <w:b/>
          <w:sz w:val="24"/>
          <w:szCs w:val="24"/>
        </w:rPr>
      </w:pPr>
    </w:p>
    <w:p w14:paraId="5801519E" w14:textId="4AE0E33C" w:rsidR="00074F9B" w:rsidRDefault="00074F9B" w:rsidP="008832B8">
      <w:pPr>
        <w:pStyle w:val="Ttulo21"/>
      </w:pPr>
      <w:bookmarkStart w:id="53" w:name="_Toc82629924"/>
      <w:r w:rsidRPr="00074F9B">
        <w:t xml:space="preserve">Procedimiento de </w:t>
      </w:r>
      <w:r w:rsidR="005F19A8">
        <w:t xml:space="preserve">aprobación </w:t>
      </w:r>
      <w:r w:rsidRPr="00074F9B">
        <w:t>del Plan de Igualdad</w:t>
      </w:r>
      <w:bookmarkEnd w:id="53"/>
    </w:p>
    <w:p w14:paraId="307A47F8" w14:textId="77777777" w:rsidR="008832B8" w:rsidRPr="00847030" w:rsidRDefault="008832B8" w:rsidP="008832B8">
      <w:pPr>
        <w:pStyle w:val="Ttulo21"/>
      </w:pPr>
    </w:p>
    <w:p w14:paraId="45A504CC" w14:textId="446C8B18" w:rsidR="00074F9B" w:rsidRDefault="00074F9B" w:rsidP="00074F9B">
      <w:pPr>
        <w:tabs>
          <w:tab w:val="left" w:pos="1882"/>
        </w:tabs>
        <w:spacing w:line="360" w:lineRule="auto"/>
        <w:jc w:val="both"/>
        <w:rPr>
          <w:rFonts w:ascii="Times New Roman" w:hAnsi="Times New Roman"/>
          <w:sz w:val="24"/>
          <w:szCs w:val="24"/>
        </w:rPr>
      </w:pPr>
      <w:r>
        <w:rPr>
          <w:rFonts w:ascii="Times New Roman" w:hAnsi="Times New Roman"/>
          <w:sz w:val="24"/>
          <w:szCs w:val="24"/>
        </w:rPr>
        <w:t xml:space="preserve">La Comisión paritaria de seguimiento y evaluación del Plan de Igualdad de </w:t>
      </w:r>
      <w:r w:rsidR="005C7FA8" w:rsidRPr="005C7FA8">
        <w:rPr>
          <w:rFonts w:ascii="Times New Roman" w:hAnsi="Times New Roman"/>
          <w:sz w:val="24"/>
          <w:szCs w:val="24"/>
        </w:rPr>
        <w:t xml:space="preserve">Academia de Desarrollo Formativo </w:t>
      </w:r>
      <w:r w:rsidR="001E39F6">
        <w:rPr>
          <w:rFonts w:ascii="Times New Roman" w:hAnsi="Times New Roman"/>
          <w:sz w:val="24"/>
          <w:szCs w:val="24"/>
        </w:rPr>
        <w:t>SL podrá</w:t>
      </w:r>
      <w:r>
        <w:rPr>
          <w:rFonts w:ascii="Times New Roman" w:hAnsi="Times New Roman"/>
          <w:sz w:val="24"/>
          <w:szCs w:val="24"/>
        </w:rPr>
        <w:t xml:space="preserve"> adoptar acuerdos parciales que modifiquen o incrementen los términos del presente plan de igualdad. Así como el resto de </w:t>
      </w:r>
      <w:r w:rsidR="008E36AB">
        <w:rPr>
          <w:rFonts w:ascii="Times New Roman" w:hAnsi="Times New Roman"/>
          <w:sz w:val="24"/>
          <w:szCs w:val="24"/>
        </w:rPr>
        <w:t>las atribuciones</w:t>
      </w:r>
      <w:r>
        <w:rPr>
          <w:rFonts w:ascii="Times New Roman" w:hAnsi="Times New Roman"/>
          <w:sz w:val="24"/>
          <w:szCs w:val="24"/>
        </w:rPr>
        <w:t xml:space="preserve"> que le competen. Si hubiera alguna discrepancia en la aplicación, seguimiento, evaluación o revisión, las partes tienen el derecho a elevar la consulta a la Autoridad Laboral competente en esta materia.</w:t>
      </w:r>
    </w:p>
    <w:p w14:paraId="66B5EBA3" w14:textId="623B5331" w:rsidR="00972A93" w:rsidRDefault="00074F9B" w:rsidP="008E4062">
      <w:pPr>
        <w:spacing w:after="160" w:line="36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En Gran Canaria</w:t>
      </w:r>
      <w:r w:rsidR="004C40B2">
        <w:rPr>
          <w:rFonts w:ascii="Times New Roman" w:eastAsia="Calibri" w:hAnsi="Times New Roman"/>
          <w:sz w:val="24"/>
          <w:szCs w:val="24"/>
          <w:lang w:eastAsia="en-US"/>
        </w:rPr>
        <w:t>,</w:t>
      </w:r>
      <w:r>
        <w:rPr>
          <w:rFonts w:ascii="Times New Roman" w:eastAsia="Calibri" w:hAnsi="Times New Roman"/>
          <w:sz w:val="24"/>
          <w:szCs w:val="24"/>
          <w:lang w:eastAsia="en-US"/>
        </w:rPr>
        <w:t xml:space="preserve"> </w:t>
      </w:r>
      <w:r w:rsidR="00847030">
        <w:rPr>
          <w:rFonts w:ascii="Times New Roman" w:eastAsia="Calibri" w:hAnsi="Times New Roman"/>
          <w:sz w:val="24"/>
          <w:szCs w:val="24"/>
          <w:lang w:eastAsia="en-US"/>
        </w:rPr>
        <w:t xml:space="preserve">a </w:t>
      </w:r>
      <w:r w:rsidR="000235B0">
        <w:rPr>
          <w:rFonts w:ascii="Times New Roman" w:eastAsia="Calibri" w:hAnsi="Times New Roman"/>
          <w:sz w:val="24"/>
          <w:szCs w:val="24"/>
          <w:lang w:eastAsia="en-US"/>
        </w:rPr>
        <w:t>1</w:t>
      </w:r>
      <w:r w:rsidR="004C40B2">
        <w:rPr>
          <w:rFonts w:ascii="Times New Roman" w:eastAsia="Calibri" w:hAnsi="Times New Roman"/>
          <w:sz w:val="24"/>
          <w:szCs w:val="24"/>
          <w:lang w:eastAsia="en-US"/>
        </w:rPr>
        <w:t>3</w:t>
      </w:r>
      <w:r w:rsidR="00847030">
        <w:rPr>
          <w:rFonts w:ascii="Times New Roman" w:eastAsia="Calibri" w:hAnsi="Times New Roman"/>
          <w:sz w:val="24"/>
          <w:szCs w:val="24"/>
          <w:lang w:eastAsia="en-US"/>
        </w:rPr>
        <w:t xml:space="preserve"> de </w:t>
      </w:r>
      <w:r w:rsidR="004C40B2">
        <w:rPr>
          <w:rFonts w:ascii="Times New Roman" w:eastAsia="Calibri" w:hAnsi="Times New Roman"/>
          <w:sz w:val="24"/>
          <w:szCs w:val="24"/>
          <w:lang w:eastAsia="en-US"/>
        </w:rPr>
        <w:t>enero</w:t>
      </w:r>
      <w:r w:rsidR="00847030">
        <w:rPr>
          <w:rFonts w:ascii="Times New Roman" w:eastAsia="Calibri" w:hAnsi="Times New Roman"/>
          <w:sz w:val="24"/>
          <w:szCs w:val="24"/>
          <w:lang w:eastAsia="en-US"/>
        </w:rPr>
        <w:t xml:space="preserve"> de 202</w:t>
      </w:r>
      <w:r w:rsidR="004C40B2">
        <w:rPr>
          <w:rFonts w:ascii="Times New Roman" w:eastAsia="Calibri" w:hAnsi="Times New Roman"/>
          <w:sz w:val="24"/>
          <w:szCs w:val="24"/>
          <w:lang w:eastAsia="en-US"/>
        </w:rPr>
        <w:t>2.</w:t>
      </w:r>
    </w:p>
    <w:p w14:paraId="6C1DAAC6" w14:textId="77777777" w:rsidR="00847030" w:rsidRDefault="00847030" w:rsidP="008E4062">
      <w:pPr>
        <w:spacing w:after="160" w:line="360" w:lineRule="auto"/>
        <w:jc w:val="both"/>
        <w:rPr>
          <w:rFonts w:ascii="Times New Roman" w:eastAsia="Calibri" w:hAnsi="Times New Roman"/>
          <w:sz w:val="24"/>
          <w:szCs w:val="24"/>
          <w:lang w:eastAsia="en-US"/>
        </w:rPr>
      </w:pPr>
    </w:p>
    <w:p w14:paraId="1C69244F" w14:textId="0835B964" w:rsidR="00865EEE" w:rsidRDefault="00F305AA" w:rsidP="00865EEE">
      <w:pPr>
        <w:shd w:val="clear" w:color="auto" w:fill="FFFFFF"/>
        <w:spacing w:after="0" w:line="360" w:lineRule="auto"/>
        <w:jc w:val="both"/>
        <w:textAlignment w:val="baseline"/>
        <w:rPr>
          <w:rFonts w:ascii="Times New Roman" w:hAnsi="Times New Roman"/>
          <w:color w:val="000000"/>
          <w:sz w:val="24"/>
          <w:szCs w:val="24"/>
        </w:rPr>
      </w:pPr>
      <w:r>
        <w:rPr>
          <w:rFonts w:ascii="Times New Roman" w:hAnsi="Times New Roman"/>
          <w:color w:val="000000"/>
          <w:sz w:val="24"/>
          <w:szCs w:val="24"/>
        </w:rPr>
        <w:t xml:space="preserve">Este plan, </w:t>
      </w:r>
      <w:r w:rsidR="008508B8">
        <w:rPr>
          <w:rFonts w:ascii="Times New Roman" w:hAnsi="Times New Roman"/>
          <w:color w:val="000000"/>
          <w:sz w:val="24"/>
          <w:szCs w:val="24"/>
        </w:rPr>
        <w:t>ha sido</w:t>
      </w:r>
      <w:r w:rsidRPr="00F305AA">
        <w:rPr>
          <w:rFonts w:ascii="Times New Roman" w:hAnsi="Times New Roman"/>
          <w:color w:val="000000"/>
          <w:sz w:val="24"/>
          <w:szCs w:val="24"/>
        </w:rPr>
        <w:t xml:space="preserve"> suscrito por la totalidad de la comisión negociadora, </w:t>
      </w:r>
      <w:r w:rsidR="008508B8">
        <w:rPr>
          <w:rFonts w:ascii="Times New Roman" w:hAnsi="Times New Roman"/>
          <w:color w:val="000000"/>
          <w:sz w:val="24"/>
          <w:szCs w:val="24"/>
        </w:rPr>
        <w:t>firmando a tal efecto</w:t>
      </w:r>
      <w:r w:rsidRPr="00F305AA">
        <w:rPr>
          <w:rFonts w:ascii="Times New Roman" w:hAnsi="Times New Roman"/>
          <w:color w:val="000000"/>
          <w:sz w:val="24"/>
          <w:szCs w:val="24"/>
        </w:rPr>
        <w:t xml:space="preserve"> </w:t>
      </w:r>
      <w:r w:rsidR="008508B8">
        <w:rPr>
          <w:rFonts w:ascii="Times New Roman" w:hAnsi="Times New Roman"/>
          <w:color w:val="000000"/>
          <w:sz w:val="24"/>
          <w:szCs w:val="24"/>
        </w:rPr>
        <w:t>la representación legal de la empresa y la representación de los trabajadores,</w:t>
      </w:r>
      <w:r>
        <w:rPr>
          <w:rFonts w:ascii="Times New Roman" w:hAnsi="Times New Roman"/>
          <w:color w:val="000000"/>
          <w:sz w:val="24"/>
          <w:szCs w:val="24"/>
        </w:rPr>
        <w:t xml:space="preserve"> por lo que s</w:t>
      </w:r>
      <w:r w:rsidR="00865EEE">
        <w:rPr>
          <w:rFonts w:ascii="Times New Roman" w:hAnsi="Times New Roman"/>
          <w:color w:val="000000"/>
          <w:sz w:val="24"/>
          <w:szCs w:val="24"/>
        </w:rPr>
        <w:t xml:space="preserve">uscriben este Plan de Igualdad de la empresa </w:t>
      </w:r>
      <w:r w:rsidR="004C40B2">
        <w:rPr>
          <w:rFonts w:ascii="Times New Roman" w:hAnsi="Times New Roman"/>
          <w:color w:val="000000"/>
          <w:sz w:val="24"/>
          <w:szCs w:val="24"/>
        </w:rPr>
        <w:t xml:space="preserve">Academia de Desarrollo </w:t>
      </w:r>
      <w:proofErr w:type="gramStart"/>
      <w:r w:rsidR="004C40B2">
        <w:rPr>
          <w:rFonts w:ascii="Times New Roman" w:hAnsi="Times New Roman"/>
          <w:color w:val="000000"/>
          <w:sz w:val="24"/>
          <w:szCs w:val="24"/>
        </w:rPr>
        <w:t>Formativo,S.L.</w:t>
      </w:r>
      <w:proofErr w:type="gramEnd"/>
      <w:r w:rsidR="00865EEE">
        <w:rPr>
          <w:rFonts w:ascii="Times New Roman" w:hAnsi="Times New Roman"/>
          <w:color w:val="000000"/>
          <w:sz w:val="24"/>
          <w:szCs w:val="24"/>
        </w:rPr>
        <w:t>:</w:t>
      </w:r>
    </w:p>
    <w:p w14:paraId="08A29C3B" w14:textId="77777777" w:rsidR="00865EEE" w:rsidRDefault="00865EEE" w:rsidP="00865EEE">
      <w:pPr>
        <w:shd w:val="clear" w:color="auto" w:fill="FFFFFF"/>
        <w:spacing w:after="0" w:line="360" w:lineRule="auto"/>
        <w:jc w:val="both"/>
        <w:textAlignment w:val="baseline"/>
        <w:rPr>
          <w:rFonts w:ascii="Times New Roman" w:hAnsi="Times New Roman"/>
          <w:color w:val="000000"/>
          <w:sz w:val="24"/>
          <w:szCs w:val="24"/>
        </w:rPr>
      </w:pPr>
    </w:p>
    <w:p w14:paraId="61503961" w14:textId="77777777" w:rsidR="00865EEE" w:rsidRDefault="00865EEE" w:rsidP="00865EEE">
      <w:pPr>
        <w:pStyle w:val="Textoindependiente"/>
        <w:spacing w:before="9" w:line="360" w:lineRule="auto"/>
        <w:rPr>
          <w:rFonts w:ascii="Times New Roman" w:eastAsia="Times New Roman" w:hAnsi="Times New Roman" w:cs="Times New Roman"/>
          <w:color w:val="000000"/>
          <w:sz w:val="24"/>
          <w:szCs w:val="24"/>
          <w:lang w:eastAsia="es-ES"/>
        </w:rPr>
      </w:pPr>
      <w:r w:rsidRPr="00D30A76">
        <w:rPr>
          <w:rFonts w:ascii="Times New Roman" w:eastAsia="Times New Roman" w:hAnsi="Times New Roman" w:cs="Times New Roman"/>
          <w:color w:val="000000"/>
          <w:sz w:val="24"/>
          <w:szCs w:val="24"/>
          <w:lang w:eastAsia="es-ES"/>
        </w:rPr>
        <w:t xml:space="preserve">por una parte, la representación de la empresa </w:t>
      </w:r>
    </w:p>
    <w:p w14:paraId="5DB6360C" w14:textId="77777777" w:rsidR="00865EEE" w:rsidRPr="00D30A76" w:rsidRDefault="00865EEE" w:rsidP="00865EEE">
      <w:pPr>
        <w:pStyle w:val="Textoindependiente"/>
        <w:spacing w:before="9" w:line="360" w:lineRule="auto"/>
        <w:rPr>
          <w:rFonts w:ascii="Times New Roman" w:eastAsia="Times New Roman" w:hAnsi="Times New Roman" w:cs="Times New Roman"/>
          <w:color w:val="000000"/>
          <w:sz w:val="24"/>
          <w:szCs w:val="24"/>
          <w:lang w:eastAsia="es-ES"/>
        </w:rPr>
      </w:pPr>
    </w:p>
    <w:p w14:paraId="32445535" w14:textId="303931F7" w:rsidR="00865EEE" w:rsidRDefault="00865EEE" w:rsidP="00865EEE">
      <w:pPr>
        <w:pStyle w:val="Textoindependiente"/>
        <w:spacing w:before="9" w:line="360" w:lineRule="auto"/>
        <w:rPr>
          <w:rFonts w:ascii="Times New Roman" w:eastAsia="Times New Roman" w:hAnsi="Times New Roman" w:cs="Times New Roman"/>
          <w:color w:val="000000"/>
          <w:sz w:val="24"/>
          <w:szCs w:val="24"/>
          <w:lang w:eastAsia="es-ES"/>
        </w:rPr>
      </w:pPr>
      <w:r w:rsidRPr="00D30A76">
        <w:rPr>
          <w:rFonts w:ascii="Times New Roman" w:eastAsia="Times New Roman" w:hAnsi="Times New Roman" w:cs="Times New Roman"/>
          <w:color w:val="000000"/>
          <w:sz w:val="24"/>
          <w:szCs w:val="24"/>
          <w:lang w:eastAsia="es-ES"/>
        </w:rPr>
        <w:t xml:space="preserve">Domingo José Godoy Aguiar, </w:t>
      </w:r>
      <w:proofErr w:type="gramStart"/>
      <w:r w:rsidRPr="00D30A76">
        <w:rPr>
          <w:rFonts w:ascii="Times New Roman" w:eastAsia="Times New Roman" w:hAnsi="Times New Roman" w:cs="Times New Roman"/>
          <w:color w:val="000000"/>
          <w:sz w:val="24"/>
          <w:szCs w:val="24"/>
          <w:lang w:eastAsia="es-ES"/>
        </w:rPr>
        <w:t>Director General</w:t>
      </w:r>
      <w:proofErr w:type="gramEnd"/>
    </w:p>
    <w:p w14:paraId="1D3E930B" w14:textId="4C0776C0" w:rsidR="00300339" w:rsidRDefault="00300339" w:rsidP="00865EEE">
      <w:pPr>
        <w:pStyle w:val="Textoindependiente"/>
        <w:spacing w:before="9" w:line="360" w:lineRule="auto"/>
        <w:rPr>
          <w:rFonts w:ascii="Times New Roman" w:eastAsia="Times New Roman" w:hAnsi="Times New Roman" w:cs="Times New Roman"/>
          <w:color w:val="000000"/>
          <w:sz w:val="24"/>
          <w:szCs w:val="24"/>
          <w:lang w:eastAsia="es-ES"/>
        </w:rPr>
      </w:pPr>
    </w:p>
    <w:p w14:paraId="6A8661D6" w14:textId="406440C9" w:rsidR="00300339" w:rsidRDefault="00300339" w:rsidP="00865EEE">
      <w:pPr>
        <w:pStyle w:val="Textoindependiente"/>
        <w:spacing w:before="9" w:line="360" w:lineRule="auto"/>
        <w:rPr>
          <w:rFonts w:ascii="Times New Roman" w:eastAsia="Times New Roman" w:hAnsi="Times New Roman" w:cs="Times New Roman"/>
          <w:color w:val="000000"/>
          <w:sz w:val="24"/>
          <w:szCs w:val="24"/>
          <w:lang w:eastAsia="es-ES"/>
        </w:rPr>
      </w:pPr>
    </w:p>
    <w:p w14:paraId="61162407" w14:textId="77777777" w:rsidR="00300339" w:rsidRPr="00D30A76" w:rsidRDefault="00300339" w:rsidP="00865EEE">
      <w:pPr>
        <w:pStyle w:val="Textoindependiente"/>
        <w:spacing w:before="9" w:line="360" w:lineRule="auto"/>
        <w:rPr>
          <w:rFonts w:ascii="Times New Roman" w:eastAsia="Times New Roman" w:hAnsi="Times New Roman" w:cs="Times New Roman"/>
          <w:color w:val="000000"/>
          <w:sz w:val="24"/>
          <w:szCs w:val="24"/>
          <w:lang w:eastAsia="es-ES"/>
        </w:rPr>
      </w:pPr>
    </w:p>
    <w:p w14:paraId="56EDA368" w14:textId="77777777" w:rsidR="00300339" w:rsidRDefault="00300339" w:rsidP="00865EEE">
      <w:pPr>
        <w:pStyle w:val="Textoindependiente"/>
        <w:spacing w:before="9" w:line="360" w:lineRule="auto"/>
        <w:rPr>
          <w:rFonts w:ascii="Times New Roman" w:eastAsia="Times New Roman" w:hAnsi="Times New Roman" w:cs="Times New Roman"/>
          <w:color w:val="000000"/>
          <w:sz w:val="24"/>
          <w:szCs w:val="24"/>
          <w:lang w:eastAsia="es-ES"/>
        </w:rPr>
      </w:pPr>
    </w:p>
    <w:p w14:paraId="7D8E2008" w14:textId="77777777" w:rsidR="00300339" w:rsidRDefault="00300339" w:rsidP="00865EEE">
      <w:pPr>
        <w:pStyle w:val="Textoindependiente"/>
        <w:spacing w:before="9" w:line="360" w:lineRule="auto"/>
        <w:rPr>
          <w:rFonts w:ascii="Times New Roman" w:eastAsia="Times New Roman" w:hAnsi="Times New Roman" w:cs="Times New Roman"/>
          <w:color w:val="000000"/>
          <w:sz w:val="24"/>
          <w:szCs w:val="24"/>
          <w:lang w:eastAsia="es-ES"/>
        </w:rPr>
      </w:pPr>
    </w:p>
    <w:p w14:paraId="0285ACD9" w14:textId="27AF5F0A" w:rsidR="00865EEE" w:rsidRDefault="008508B8" w:rsidP="00865EEE">
      <w:pPr>
        <w:pStyle w:val="Textoindependiente"/>
        <w:spacing w:before="9" w:line="360" w:lineRule="auto"/>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Jéssica Jiménez</w:t>
      </w:r>
      <w:r w:rsidR="00865EEE" w:rsidRPr="00D30A76">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delegada de personal</w:t>
      </w:r>
    </w:p>
    <w:p w14:paraId="6FEEA000" w14:textId="5563769F" w:rsidR="00300339" w:rsidRDefault="00300339" w:rsidP="00865EEE">
      <w:pPr>
        <w:pStyle w:val="Textoindependiente"/>
        <w:spacing w:before="9" w:line="360" w:lineRule="auto"/>
        <w:rPr>
          <w:rFonts w:ascii="Times New Roman" w:eastAsia="Times New Roman" w:hAnsi="Times New Roman" w:cs="Times New Roman"/>
          <w:color w:val="000000"/>
          <w:sz w:val="24"/>
          <w:szCs w:val="24"/>
          <w:lang w:eastAsia="es-ES"/>
        </w:rPr>
      </w:pPr>
    </w:p>
    <w:p w14:paraId="4B2F5DE0" w14:textId="77777777" w:rsidR="00300339" w:rsidRPr="00D30A76" w:rsidRDefault="00300339" w:rsidP="00865EEE">
      <w:pPr>
        <w:pStyle w:val="Textoindependiente"/>
        <w:spacing w:before="9" w:line="360" w:lineRule="auto"/>
        <w:rPr>
          <w:rFonts w:ascii="Times New Roman" w:eastAsia="Times New Roman" w:hAnsi="Times New Roman" w:cs="Times New Roman"/>
          <w:color w:val="000000"/>
          <w:sz w:val="24"/>
          <w:szCs w:val="24"/>
          <w:lang w:eastAsia="es-ES"/>
        </w:rPr>
      </w:pPr>
    </w:p>
    <w:p w14:paraId="5D44A519" w14:textId="77777777" w:rsidR="00865EEE" w:rsidRPr="00D30A76" w:rsidRDefault="00865EEE" w:rsidP="00865EEE">
      <w:pPr>
        <w:pStyle w:val="Textoindependiente"/>
        <w:spacing w:before="9" w:line="360" w:lineRule="auto"/>
        <w:rPr>
          <w:rFonts w:ascii="Times New Roman" w:eastAsia="Times New Roman" w:hAnsi="Times New Roman" w:cs="Times New Roman"/>
          <w:color w:val="000000"/>
          <w:sz w:val="24"/>
          <w:szCs w:val="24"/>
          <w:lang w:eastAsia="es-ES"/>
        </w:rPr>
      </w:pPr>
    </w:p>
    <w:p w14:paraId="4B795110" w14:textId="77777777" w:rsidR="00300339" w:rsidRDefault="00300339" w:rsidP="00865EEE">
      <w:pPr>
        <w:pStyle w:val="Textoindependiente"/>
        <w:spacing w:before="9" w:line="360" w:lineRule="auto"/>
        <w:rPr>
          <w:rFonts w:ascii="Times New Roman" w:eastAsia="Times New Roman" w:hAnsi="Times New Roman" w:cs="Times New Roman"/>
          <w:color w:val="000000"/>
          <w:sz w:val="24"/>
          <w:szCs w:val="24"/>
          <w:lang w:eastAsia="es-ES"/>
        </w:rPr>
      </w:pPr>
    </w:p>
    <w:p w14:paraId="74A179A4" w14:textId="77777777" w:rsidR="00300339" w:rsidRDefault="00300339" w:rsidP="00865EEE">
      <w:pPr>
        <w:pStyle w:val="Textoindependiente"/>
        <w:spacing w:before="9" w:line="360" w:lineRule="auto"/>
        <w:rPr>
          <w:rFonts w:ascii="Times New Roman" w:eastAsia="Times New Roman" w:hAnsi="Times New Roman" w:cs="Times New Roman"/>
          <w:color w:val="000000"/>
          <w:sz w:val="24"/>
          <w:szCs w:val="24"/>
          <w:lang w:eastAsia="es-ES"/>
        </w:rPr>
      </w:pPr>
    </w:p>
    <w:p w14:paraId="18423A8D" w14:textId="77777777" w:rsidR="00300339" w:rsidRDefault="00300339" w:rsidP="00865EEE">
      <w:pPr>
        <w:pStyle w:val="Textoindependiente"/>
        <w:spacing w:before="9" w:line="360" w:lineRule="auto"/>
        <w:rPr>
          <w:rFonts w:ascii="Times New Roman" w:eastAsia="Times New Roman" w:hAnsi="Times New Roman" w:cs="Times New Roman"/>
          <w:color w:val="000000"/>
          <w:sz w:val="24"/>
          <w:szCs w:val="24"/>
          <w:lang w:eastAsia="es-ES"/>
        </w:rPr>
      </w:pPr>
    </w:p>
    <w:p w14:paraId="072B0F70" w14:textId="4F4F5D47" w:rsidR="00865EEE" w:rsidRDefault="00865EEE" w:rsidP="00865EEE">
      <w:pPr>
        <w:spacing w:after="0" w:line="240" w:lineRule="auto"/>
        <w:rPr>
          <w:rFonts w:ascii="Times New Roman" w:eastAsia="Calibri" w:hAnsi="Times New Roman"/>
          <w:sz w:val="24"/>
          <w:szCs w:val="24"/>
          <w:lang w:eastAsia="en-US"/>
        </w:rPr>
      </w:pPr>
    </w:p>
    <w:p w14:paraId="53283974" w14:textId="58D4E9AB" w:rsidR="00771E37" w:rsidRDefault="00771E37" w:rsidP="008832B8">
      <w:pPr>
        <w:pStyle w:val="Ttulo11"/>
        <w:jc w:val="center"/>
      </w:pPr>
      <w:bookmarkStart w:id="54" w:name="_Toc82629925"/>
      <w:r w:rsidRPr="00F8415E">
        <w:t>ANEXO I</w:t>
      </w:r>
      <w:bookmarkEnd w:id="54"/>
    </w:p>
    <w:p w14:paraId="7B152301" w14:textId="77777777" w:rsidR="003E780C" w:rsidRDefault="003E780C" w:rsidP="008832B8">
      <w:pPr>
        <w:pStyle w:val="Ttulo11"/>
        <w:jc w:val="center"/>
      </w:pPr>
    </w:p>
    <w:p w14:paraId="4930EA9C" w14:textId="202AFBDF" w:rsidR="00771E37" w:rsidRPr="008A5BDC" w:rsidRDefault="00771E37" w:rsidP="008832B8">
      <w:pPr>
        <w:pStyle w:val="Ttulo11"/>
        <w:spacing w:after="240"/>
        <w:jc w:val="center"/>
        <w:rPr>
          <w:rFonts w:cs="Times New Roman"/>
          <w:sz w:val="36"/>
        </w:rPr>
      </w:pPr>
      <w:bookmarkStart w:id="55" w:name="_Toc82629926"/>
      <w:r w:rsidRPr="008A5BDC">
        <w:rPr>
          <w:rFonts w:cs="Times New Roman"/>
          <w:sz w:val="36"/>
        </w:rPr>
        <w:t xml:space="preserve">INFORME DE DIAGNÓSTICO DE LA EMPRESA </w:t>
      </w:r>
      <w:r w:rsidR="005C7FA8" w:rsidRPr="005C7FA8">
        <w:rPr>
          <w:rFonts w:cs="Times New Roman"/>
          <w:sz w:val="36"/>
        </w:rPr>
        <w:t xml:space="preserve">ACADEMIA DE DESARROLLO FORMATIVO </w:t>
      </w:r>
      <w:r>
        <w:rPr>
          <w:rFonts w:cs="Times New Roman"/>
          <w:sz w:val="36"/>
        </w:rPr>
        <w:t>SL</w:t>
      </w:r>
      <w:bookmarkEnd w:id="55"/>
    </w:p>
    <w:p w14:paraId="446E3EFD" w14:textId="77777777" w:rsidR="003E780C" w:rsidRDefault="003E780C" w:rsidP="008832B8">
      <w:pPr>
        <w:pStyle w:val="Ttulo21"/>
        <w:spacing w:after="240"/>
        <w:rPr>
          <w:w w:val="115"/>
        </w:rPr>
      </w:pPr>
      <w:bookmarkStart w:id="56" w:name="_Toc82629927"/>
      <w:r w:rsidRPr="003E780C">
        <w:rPr>
          <w:w w:val="115"/>
        </w:rPr>
        <w:t>PRESENTACIÓN DEL PROYECTO</w:t>
      </w:r>
      <w:bookmarkEnd w:id="56"/>
      <w:r w:rsidRPr="003E780C">
        <w:rPr>
          <w:w w:val="115"/>
        </w:rPr>
        <w:t xml:space="preserve"> </w:t>
      </w:r>
    </w:p>
    <w:p w14:paraId="0AAB97AF" w14:textId="7F471E68" w:rsidR="003E780C" w:rsidRPr="003E780C" w:rsidRDefault="003E780C" w:rsidP="003E780C">
      <w:pPr>
        <w:pStyle w:val="Ttulo71"/>
        <w:spacing w:before="247" w:line="360" w:lineRule="auto"/>
        <w:jc w:val="both"/>
        <w:rPr>
          <w:rFonts w:ascii="Times New Roman" w:eastAsia="Calibri" w:hAnsi="Times New Roman" w:cs="Times New Roman"/>
        </w:rPr>
      </w:pPr>
      <w:r w:rsidRPr="003E780C">
        <w:rPr>
          <w:rFonts w:ascii="Times New Roman" w:eastAsia="Calibri" w:hAnsi="Times New Roman" w:cs="Times New Roman"/>
        </w:rPr>
        <w:t xml:space="preserve">El presente proyecto Plan de Igualdad de Oportunidades entre mujeres y hombres, se ha desarrollado partiendo de la iniciativa de la empresa </w:t>
      </w:r>
      <w:r w:rsidR="00F626EC">
        <w:rPr>
          <w:rFonts w:ascii="Times New Roman" w:eastAsia="Calibri" w:hAnsi="Times New Roman" w:cs="Times New Roman"/>
        </w:rPr>
        <w:t>ACADEMIA DE DESARROLLO FORMATIVO,</w:t>
      </w:r>
      <w:r w:rsidRPr="003E780C">
        <w:rPr>
          <w:rFonts w:ascii="Times New Roman" w:eastAsia="Calibri" w:hAnsi="Times New Roman" w:cs="Times New Roman"/>
        </w:rPr>
        <w:t xml:space="preserve"> S.L. como una herramienta para introducir mejoras en la gestión de las personas y la política general de la compañía. Este proyecto pretende identificar los aspectos relacionados con la igualdad y la conciliación que puedan resultar discriminatorios y proponer un plan de acción incluyendo una visión neutra (no discriminatoria) en lo que al género se refiere, en todas sus áreas de actuación, tal como se recoge en la Ley Orgánica de Igualdad: “Hacer efectivo el principio de igualdad de trato y de oportunidades entre hombres y mujeres, en particular mediante la eliminación de la discriminación de la mujer…”.</w:t>
      </w:r>
    </w:p>
    <w:p w14:paraId="32EB6DDA" w14:textId="77777777" w:rsidR="003E780C" w:rsidRDefault="003E780C" w:rsidP="003E780C">
      <w:pPr>
        <w:pStyle w:val="Ttulo71"/>
        <w:spacing w:before="247" w:line="360" w:lineRule="auto"/>
        <w:jc w:val="both"/>
        <w:rPr>
          <w:rFonts w:ascii="Times New Roman" w:eastAsia="Calibri" w:hAnsi="Times New Roman" w:cs="Times New Roman"/>
        </w:rPr>
      </w:pPr>
      <w:r w:rsidRPr="003E780C">
        <w:rPr>
          <w:rFonts w:ascii="Times New Roman" w:eastAsia="Calibri" w:hAnsi="Times New Roman" w:cs="Times New Roman"/>
        </w:rPr>
        <w:t>La finalidad de este informe de diagnóstico es presentar la situación actual en las áreas más importantes de la empresa en materia de Igualdad de Oportunidades entre mujeres y hombres.</w:t>
      </w:r>
    </w:p>
    <w:p w14:paraId="4AF06744" w14:textId="0CE2029D" w:rsidR="00771E37" w:rsidRDefault="003E780C" w:rsidP="003E780C">
      <w:pPr>
        <w:pStyle w:val="Ttulo71"/>
        <w:spacing w:before="247" w:line="360" w:lineRule="auto"/>
        <w:jc w:val="both"/>
        <w:rPr>
          <w:rFonts w:ascii="Times New Roman" w:hAnsi="Times New Roman" w:cs="Times New Roman"/>
        </w:rPr>
      </w:pPr>
      <w:r w:rsidRPr="003E780C">
        <w:rPr>
          <w:rFonts w:ascii="Times New Roman" w:eastAsia="Calibri" w:hAnsi="Times New Roman" w:cs="Times New Roman"/>
        </w:rPr>
        <w:t>Las conclusiones de este trabajo van a servir como guía para orientar a la empresa en las acciones de mejora, y en las medidas prácticas a emprender para reducir las posibles barreras existentes y favorecer la igualdad y equidad en el seno de la compañía.</w:t>
      </w:r>
      <w:r>
        <w:rPr>
          <w:rFonts w:ascii="Times New Roman" w:hAnsi="Times New Roman" w:cs="Times New Roman"/>
        </w:rPr>
        <w:t>.</w:t>
      </w:r>
      <w:r w:rsidR="00771E37" w:rsidRPr="00B12BB0">
        <w:rPr>
          <w:rFonts w:ascii="Times New Roman" w:hAnsi="Times New Roman" w:cs="Times New Roman"/>
        </w:rPr>
        <w:t>.</w:t>
      </w:r>
    </w:p>
    <w:p w14:paraId="558B0046" w14:textId="77722342" w:rsidR="003E780C" w:rsidRDefault="003E780C" w:rsidP="008832B8">
      <w:pPr>
        <w:pStyle w:val="Ttulo21"/>
        <w:rPr>
          <w:w w:val="115"/>
        </w:rPr>
      </w:pPr>
      <w:bookmarkStart w:id="57" w:name="_Toc82629928"/>
      <w:r w:rsidRPr="003E780C">
        <w:rPr>
          <w:w w:val="115"/>
        </w:rPr>
        <w:t>COMPROMISO DE LA EMPRESA CON LA IGUALDAD</w:t>
      </w:r>
      <w:bookmarkEnd w:id="57"/>
    </w:p>
    <w:p w14:paraId="4088BAED" w14:textId="255A5F83" w:rsidR="003E780C" w:rsidRPr="003E780C" w:rsidRDefault="003E780C" w:rsidP="003E780C">
      <w:pPr>
        <w:pStyle w:val="Ttulo71"/>
        <w:spacing w:before="247" w:line="360" w:lineRule="auto"/>
        <w:jc w:val="both"/>
        <w:rPr>
          <w:rFonts w:ascii="Times New Roman" w:eastAsia="Calibri" w:hAnsi="Times New Roman" w:cs="Times New Roman"/>
        </w:rPr>
      </w:pPr>
      <w:r w:rsidRPr="003E780C">
        <w:rPr>
          <w:rFonts w:ascii="Times New Roman" w:eastAsia="Calibri" w:hAnsi="Times New Roman" w:cs="Times New Roman"/>
        </w:rPr>
        <w:t xml:space="preserve">La Dirección de </w:t>
      </w:r>
      <w:r w:rsidR="00F626EC">
        <w:rPr>
          <w:rFonts w:ascii="Times New Roman" w:eastAsia="Calibri" w:hAnsi="Times New Roman" w:cs="Times New Roman"/>
        </w:rPr>
        <w:t>ACADEMIA DE DESARROLLO FORMATIVO,</w:t>
      </w:r>
      <w:r w:rsidRPr="003E780C">
        <w:rPr>
          <w:rFonts w:ascii="Times New Roman" w:eastAsia="Calibri" w:hAnsi="Times New Roman" w:cs="Times New Roman"/>
        </w:rPr>
        <w:t xml:space="preserve"> S.L. se compromete a llevar a cabo la elaboración e implantación del </w:t>
      </w:r>
      <w:r w:rsidR="00F626EC">
        <w:rPr>
          <w:rFonts w:ascii="Times New Roman" w:eastAsia="Calibri" w:hAnsi="Times New Roman" w:cs="Times New Roman"/>
        </w:rPr>
        <w:t>V</w:t>
      </w:r>
      <w:r w:rsidRPr="003E780C">
        <w:rPr>
          <w:rFonts w:ascii="Times New Roman" w:eastAsia="Calibri" w:hAnsi="Times New Roman" w:cs="Times New Roman"/>
        </w:rPr>
        <w:t xml:space="preserve"> Plan de Igualdad, en cumplimiento con la Ley Orgánica 3/2007, de 22 de marzo para la igualdad efectiva entre mujeres y hombres y como principio estratégico de su cultura; concediendo a la igualdad de oportunidades y equidad entre hombres y mujeres, la lucha contra la violencia de género y el fomento de la conciliación de la vida, personal,  familiar y laboral, un valor clave  en la política de gestión de</w:t>
      </w:r>
      <w:r>
        <w:rPr>
          <w:rFonts w:ascii="Times New Roman" w:eastAsia="Calibri" w:hAnsi="Times New Roman" w:cs="Times New Roman"/>
        </w:rPr>
        <w:t xml:space="preserve"> </w:t>
      </w:r>
      <w:r w:rsidRPr="003E780C">
        <w:rPr>
          <w:rFonts w:ascii="Times New Roman" w:eastAsia="Calibri" w:hAnsi="Times New Roman" w:cs="Times New Roman"/>
        </w:rPr>
        <w:t>las personas.</w:t>
      </w:r>
    </w:p>
    <w:p w14:paraId="70BF9C86" w14:textId="0DCFE26E" w:rsidR="003E780C" w:rsidRDefault="003E780C" w:rsidP="008832B8">
      <w:pPr>
        <w:pStyle w:val="Ttulo21"/>
        <w:rPr>
          <w:w w:val="115"/>
        </w:rPr>
      </w:pPr>
      <w:bookmarkStart w:id="58" w:name="_Toc82629929"/>
      <w:r w:rsidRPr="003E780C">
        <w:rPr>
          <w:w w:val="115"/>
        </w:rPr>
        <w:t>FINALIDAD DEL INFORME</w:t>
      </w:r>
      <w:bookmarkEnd w:id="58"/>
    </w:p>
    <w:p w14:paraId="5962C583" w14:textId="47125195" w:rsidR="003E780C" w:rsidRPr="003E780C" w:rsidRDefault="003E780C" w:rsidP="003E780C">
      <w:pPr>
        <w:pStyle w:val="Ttulo71"/>
        <w:spacing w:before="247" w:line="360" w:lineRule="auto"/>
        <w:jc w:val="both"/>
        <w:rPr>
          <w:rFonts w:ascii="Times New Roman" w:eastAsia="Calibri" w:hAnsi="Times New Roman" w:cs="Times New Roman"/>
        </w:rPr>
      </w:pPr>
      <w:r w:rsidRPr="003E780C">
        <w:rPr>
          <w:rFonts w:ascii="Times New Roman" w:eastAsia="Calibri" w:hAnsi="Times New Roman" w:cs="Times New Roman"/>
        </w:rPr>
        <w:t>El objetivo principal de este diagnóstico es aportar información suficiente y necesaria para entender la situación actual de esta organización en materia de Igualdad de Oportunidades. Además:</w:t>
      </w:r>
    </w:p>
    <w:p w14:paraId="607103DE" w14:textId="170EF930" w:rsidR="003E780C" w:rsidRPr="003E780C" w:rsidRDefault="003E780C" w:rsidP="003E780C">
      <w:pPr>
        <w:pStyle w:val="Ttulo71"/>
        <w:spacing w:before="247" w:line="360" w:lineRule="auto"/>
        <w:jc w:val="both"/>
        <w:rPr>
          <w:rFonts w:ascii="Times New Roman" w:eastAsia="Calibri" w:hAnsi="Times New Roman" w:cs="Times New Roman"/>
        </w:rPr>
      </w:pPr>
      <w:r w:rsidRPr="003E780C">
        <w:rPr>
          <w:rFonts w:ascii="Times New Roman" w:eastAsia="Calibri" w:hAnsi="Times New Roman" w:cs="Times New Roman"/>
        </w:rPr>
        <w:t>1.</w:t>
      </w:r>
      <w:r w:rsidRPr="003E780C">
        <w:rPr>
          <w:rFonts w:ascii="Times New Roman" w:eastAsia="Calibri" w:hAnsi="Times New Roman" w:cs="Times New Roman"/>
        </w:rPr>
        <w:tab/>
        <w:t>Identificar cuál es la situación de la empresa en materia de Igualdad de oportunidades, con el fin de establecer las líneas de actuación concretas y las medidas a implantar que den respuesta a la realidad de la organización.</w:t>
      </w:r>
    </w:p>
    <w:p w14:paraId="3BD8E4F5" w14:textId="73D18038" w:rsidR="003E780C" w:rsidRPr="003E780C" w:rsidRDefault="003E780C" w:rsidP="003E780C">
      <w:pPr>
        <w:pStyle w:val="Ttulo71"/>
        <w:spacing w:before="247" w:line="360" w:lineRule="auto"/>
        <w:jc w:val="both"/>
        <w:rPr>
          <w:rFonts w:ascii="Times New Roman" w:eastAsia="Calibri" w:hAnsi="Times New Roman" w:cs="Times New Roman"/>
        </w:rPr>
      </w:pPr>
      <w:r w:rsidRPr="003E780C">
        <w:rPr>
          <w:rFonts w:ascii="Times New Roman" w:eastAsia="Calibri" w:hAnsi="Times New Roman" w:cs="Times New Roman"/>
        </w:rPr>
        <w:t>2.</w:t>
      </w:r>
      <w:r w:rsidRPr="003E780C">
        <w:rPr>
          <w:rFonts w:ascii="Times New Roman" w:eastAsia="Calibri" w:hAnsi="Times New Roman" w:cs="Times New Roman"/>
        </w:rPr>
        <w:tab/>
        <w:t xml:space="preserve">Diseñar el plan de </w:t>
      </w:r>
      <w:r w:rsidR="00412992" w:rsidRPr="003E780C">
        <w:rPr>
          <w:rFonts w:ascii="Times New Roman" w:eastAsia="Calibri" w:hAnsi="Times New Roman" w:cs="Times New Roman"/>
        </w:rPr>
        <w:t>actuaci</w:t>
      </w:r>
      <w:r w:rsidR="00412992">
        <w:rPr>
          <w:rFonts w:ascii="Times New Roman" w:eastAsia="Calibri" w:hAnsi="Times New Roman" w:cs="Times New Roman"/>
        </w:rPr>
        <w:t>ón</w:t>
      </w:r>
      <w:r w:rsidR="00412992" w:rsidRPr="003E780C">
        <w:rPr>
          <w:rFonts w:ascii="Times New Roman" w:eastAsia="Calibri" w:hAnsi="Times New Roman" w:cs="Times New Roman"/>
        </w:rPr>
        <w:t xml:space="preserve"> </w:t>
      </w:r>
      <w:r w:rsidR="0056724E" w:rsidRPr="003E780C">
        <w:rPr>
          <w:rFonts w:ascii="Times New Roman" w:eastAsia="Calibri" w:hAnsi="Times New Roman" w:cs="Times New Roman"/>
        </w:rPr>
        <w:t xml:space="preserve">de </w:t>
      </w:r>
      <w:r w:rsidR="008E36AB" w:rsidRPr="003E780C">
        <w:rPr>
          <w:rFonts w:ascii="Times New Roman" w:eastAsia="Calibri" w:hAnsi="Times New Roman" w:cs="Times New Roman"/>
        </w:rPr>
        <w:t xml:space="preserve">mejora </w:t>
      </w:r>
      <w:r w:rsidR="005577C4" w:rsidRPr="003E780C">
        <w:rPr>
          <w:rFonts w:ascii="Times New Roman" w:eastAsia="Calibri" w:hAnsi="Times New Roman" w:cs="Times New Roman"/>
        </w:rPr>
        <w:t xml:space="preserve">en </w:t>
      </w:r>
      <w:proofErr w:type="gramStart"/>
      <w:r w:rsidR="005577C4" w:rsidRPr="003E780C">
        <w:rPr>
          <w:rFonts w:ascii="Times New Roman" w:eastAsia="Calibri" w:hAnsi="Times New Roman" w:cs="Times New Roman"/>
        </w:rPr>
        <w:t>materia</w:t>
      </w:r>
      <w:r w:rsidRPr="003E780C">
        <w:rPr>
          <w:rFonts w:ascii="Times New Roman" w:eastAsia="Calibri" w:hAnsi="Times New Roman" w:cs="Times New Roman"/>
        </w:rPr>
        <w:t xml:space="preserve">  de</w:t>
      </w:r>
      <w:proofErr w:type="gramEnd"/>
      <w:r w:rsidRPr="003E780C">
        <w:rPr>
          <w:rFonts w:ascii="Times New Roman" w:eastAsia="Calibri" w:hAnsi="Times New Roman" w:cs="Times New Roman"/>
        </w:rPr>
        <w:t xml:space="preserve">  Igualdad  de oportunidades, partiendo de la información obtenida en la fase de diagnóstico, en función de las necesidades y posibilidades de la empresa.</w:t>
      </w:r>
    </w:p>
    <w:p w14:paraId="0AD45E41" w14:textId="77777777" w:rsidR="003E780C" w:rsidRPr="003E780C" w:rsidRDefault="003E780C" w:rsidP="003E780C">
      <w:pPr>
        <w:pStyle w:val="Ttulo71"/>
        <w:spacing w:before="247" w:line="360" w:lineRule="auto"/>
        <w:jc w:val="both"/>
        <w:rPr>
          <w:rFonts w:ascii="Times New Roman" w:eastAsia="Calibri" w:hAnsi="Times New Roman" w:cs="Times New Roman"/>
        </w:rPr>
      </w:pPr>
      <w:r w:rsidRPr="003E780C">
        <w:rPr>
          <w:rFonts w:ascii="Times New Roman" w:eastAsia="Calibri" w:hAnsi="Times New Roman" w:cs="Times New Roman"/>
        </w:rPr>
        <w:t>3.</w:t>
      </w:r>
      <w:r w:rsidRPr="003E780C">
        <w:rPr>
          <w:rFonts w:ascii="Times New Roman" w:eastAsia="Calibri" w:hAnsi="Times New Roman" w:cs="Times New Roman"/>
        </w:rPr>
        <w:tab/>
        <w:t>Implantar y ejecutar el plan de actuaciones de mejora en materia de Igualdad de oportunidades y conciliación.</w:t>
      </w:r>
    </w:p>
    <w:p w14:paraId="7B2E4B15" w14:textId="10308F86" w:rsidR="003E780C" w:rsidRPr="003E780C" w:rsidRDefault="003E780C" w:rsidP="003E780C">
      <w:pPr>
        <w:pStyle w:val="Ttulo71"/>
        <w:spacing w:before="247" w:line="360" w:lineRule="auto"/>
        <w:jc w:val="both"/>
        <w:rPr>
          <w:rFonts w:ascii="Times New Roman" w:eastAsia="Calibri" w:hAnsi="Times New Roman" w:cs="Times New Roman"/>
        </w:rPr>
      </w:pPr>
      <w:r w:rsidRPr="003E780C">
        <w:rPr>
          <w:rFonts w:ascii="Times New Roman" w:eastAsia="Calibri" w:hAnsi="Times New Roman" w:cs="Times New Roman"/>
        </w:rPr>
        <w:t>4.</w:t>
      </w:r>
      <w:r w:rsidRPr="003E780C">
        <w:rPr>
          <w:rFonts w:ascii="Times New Roman" w:eastAsia="Calibri" w:hAnsi="Times New Roman" w:cs="Times New Roman"/>
        </w:rPr>
        <w:tab/>
        <w:t>Cumplir con la Ley Orgánica 3/2007 de 22 de marzo, para la Igualdad de oportunidades y conciliación efectiva de mujeres y hombres.</w:t>
      </w:r>
    </w:p>
    <w:p w14:paraId="03B68641" w14:textId="77777777" w:rsidR="00771E37" w:rsidRPr="00677117" w:rsidRDefault="00771E37" w:rsidP="00771E37">
      <w:pPr>
        <w:pStyle w:val="Textoindependiente"/>
        <w:spacing w:before="1" w:line="360" w:lineRule="auto"/>
        <w:jc w:val="both"/>
        <w:rPr>
          <w:rFonts w:ascii="Times New Roman" w:hAnsi="Times New Roman" w:cs="Times New Roman"/>
          <w:color w:val="323E4F" w:themeColor="text2" w:themeShade="BF"/>
          <w:szCs w:val="24"/>
        </w:rPr>
      </w:pPr>
    </w:p>
    <w:p w14:paraId="0C492A55" w14:textId="77777777" w:rsidR="00771E37" w:rsidRPr="00677117" w:rsidRDefault="00771E37" w:rsidP="008832B8">
      <w:pPr>
        <w:pStyle w:val="Ttulo21"/>
        <w:rPr>
          <w:w w:val="120"/>
        </w:rPr>
      </w:pPr>
      <w:bookmarkStart w:id="59" w:name="_Toc82629930"/>
      <w:r w:rsidRPr="00677117">
        <w:rPr>
          <w:w w:val="120"/>
        </w:rPr>
        <w:t>INFORMACIÓN</w:t>
      </w:r>
      <w:r w:rsidRPr="00677117">
        <w:rPr>
          <w:spacing w:val="-9"/>
          <w:w w:val="120"/>
        </w:rPr>
        <w:t xml:space="preserve"> </w:t>
      </w:r>
      <w:r w:rsidRPr="00677117">
        <w:rPr>
          <w:w w:val="120"/>
        </w:rPr>
        <w:t>BÁSICA</w:t>
      </w:r>
      <w:r w:rsidRPr="00677117">
        <w:rPr>
          <w:spacing w:val="-8"/>
          <w:w w:val="120"/>
        </w:rPr>
        <w:t xml:space="preserve"> </w:t>
      </w:r>
      <w:r w:rsidRPr="00677117">
        <w:rPr>
          <w:w w:val="120"/>
        </w:rPr>
        <w:t>DE</w:t>
      </w:r>
      <w:r w:rsidRPr="00677117">
        <w:rPr>
          <w:spacing w:val="-8"/>
          <w:w w:val="120"/>
        </w:rPr>
        <w:t xml:space="preserve"> </w:t>
      </w:r>
      <w:r w:rsidRPr="00677117">
        <w:rPr>
          <w:w w:val="120"/>
        </w:rPr>
        <w:t>LA</w:t>
      </w:r>
      <w:r w:rsidRPr="00677117">
        <w:rPr>
          <w:spacing w:val="-8"/>
          <w:w w:val="120"/>
        </w:rPr>
        <w:t xml:space="preserve"> </w:t>
      </w:r>
      <w:r w:rsidRPr="00677117">
        <w:rPr>
          <w:w w:val="120"/>
        </w:rPr>
        <w:t>EMPRESA</w:t>
      </w:r>
      <w:bookmarkEnd w:id="59"/>
    </w:p>
    <w:p w14:paraId="0ACF5920" w14:textId="77777777" w:rsidR="00771E37" w:rsidRDefault="00771E37" w:rsidP="00771E37">
      <w:pPr>
        <w:pStyle w:val="Textoindependiente"/>
        <w:spacing w:line="360" w:lineRule="auto"/>
        <w:jc w:val="both"/>
        <w:rPr>
          <w:rFonts w:ascii="Times New Roman" w:hAnsi="Times New Roman" w:cs="Times New Roman"/>
          <w:color w:val="FF0000"/>
          <w:sz w:val="24"/>
          <w:szCs w:val="24"/>
        </w:rPr>
      </w:pPr>
    </w:p>
    <w:p w14:paraId="4F9AC45D" w14:textId="6912A70D" w:rsidR="00771E37" w:rsidRPr="00677117" w:rsidRDefault="00F626EC" w:rsidP="00771E37">
      <w:pPr>
        <w:pStyle w:val="Textoindependiente"/>
        <w:spacing w:line="360" w:lineRule="auto"/>
        <w:jc w:val="both"/>
        <w:rPr>
          <w:rFonts w:ascii="Times New Roman" w:hAnsi="Times New Roman" w:cs="Times New Roman"/>
          <w:sz w:val="24"/>
        </w:rPr>
      </w:pPr>
      <w:r>
        <w:rPr>
          <w:rFonts w:ascii="Times New Roman" w:hAnsi="Times New Roman" w:cs="Times New Roman"/>
          <w:sz w:val="24"/>
        </w:rPr>
        <w:t>ACADEMIA DE DESARROLLO FORMATIVO</w:t>
      </w:r>
      <w:r w:rsidR="00771E37" w:rsidRPr="00677117">
        <w:rPr>
          <w:rFonts w:ascii="Times New Roman" w:hAnsi="Times New Roman" w:cs="Times New Roman"/>
          <w:sz w:val="24"/>
        </w:rPr>
        <w:t>, S.L. ha sido constituida con el objetivo de contribuir al impulso y desarrollo de la enseñanza y la formación, teniendo como metas principales, la formación y reciclaje de empresario/as, directivo/as, asesore/as, trabajadores/as y estudiantes que busquen una formación de calidad.</w:t>
      </w:r>
    </w:p>
    <w:p w14:paraId="7F6C1646" w14:textId="77777777" w:rsidR="00771E37" w:rsidRPr="00677117" w:rsidRDefault="00771E37" w:rsidP="00771E37">
      <w:pPr>
        <w:pStyle w:val="Textoindependiente"/>
        <w:spacing w:line="360" w:lineRule="auto"/>
        <w:jc w:val="both"/>
        <w:rPr>
          <w:rFonts w:ascii="Times New Roman" w:hAnsi="Times New Roman" w:cs="Times New Roman"/>
          <w:sz w:val="24"/>
        </w:rPr>
      </w:pPr>
    </w:p>
    <w:p w14:paraId="709F6A3F" w14:textId="77777777" w:rsidR="00771E37" w:rsidRPr="00677117" w:rsidRDefault="00771E37" w:rsidP="00771E37">
      <w:pPr>
        <w:pStyle w:val="Textoindependiente"/>
        <w:spacing w:line="360" w:lineRule="auto"/>
        <w:jc w:val="both"/>
        <w:rPr>
          <w:rFonts w:ascii="Times New Roman" w:hAnsi="Times New Roman" w:cs="Times New Roman"/>
          <w:sz w:val="24"/>
        </w:rPr>
      </w:pPr>
      <w:r w:rsidRPr="00677117">
        <w:rPr>
          <w:rFonts w:ascii="Times New Roman" w:hAnsi="Times New Roman" w:cs="Times New Roman"/>
          <w:sz w:val="24"/>
        </w:rPr>
        <w:t xml:space="preserve">Para ello, desarrollamos desde nuestros orígenes la formación continua, permanente y especializada, en el sentido más amplio, tanto en disciplinas como en niveles, respondiendo a las necesidades que en este campo plantea la sociedad. </w:t>
      </w:r>
    </w:p>
    <w:p w14:paraId="2EBBE59A" w14:textId="77777777" w:rsidR="00771E37" w:rsidRPr="00677117" w:rsidRDefault="00771E37" w:rsidP="00771E37">
      <w:pPr>
        <w:pStyle w:val="Textoindependiente"/>
        <w:spacing w:line="360" w:lineRule="auto"/>
        <w:jc w:val="both"/>
        <w:rPr>
          <w:rFonts w:ascii="Times New Roman" w:hAnsi="Times New Roman" w:cs="Times New Roman"/>
          <w:sz w:val="24"/>
        </w:rPr>
      </w:pPr>
    </w:p>
    <w:p w14:paraId="79642261" w14:textId="0B9F9696" w:rsidR="00771E37" w:rsidRPr="00677117" w:rsidRDefault="00771E37" w:rsidP="00771E37">
      <w:pPr>
        <w:pStyle w:val="Textoindependiente"/>
        <w:spacing w:line="360" w:lineRule="auto"/>
        <w:jc w:val="both"/>
        <w:rPr>
          <w:rFonts w:ascii="Times New Roman" w:hAnsi="Times New Roman" w:cs="Times New Roman"/>
          <w:sz w:val="24"/>
        </w:rPr>
      </w:pPr>
      <w:r w:rsidRPr="00677117">
        <w:rPr>
          <w:rFonts w:ascii="Times New Roman" w:hAnsi="Times New Roman" w:cs="Times New Roman"/>
          <w:sz w:val="24"/>
        </w:rPr>
        <w:t>Esta misión ha sido llevada a cabo con un sentido integrador de elementos humanos, jurídicos, económicos y tecnológicos, con una orientación ética, proporcionando a su labor científica y pedagógica una proyección multidisciplinar.</w:t>
      </w:r>
    </w:p>
    <w:p w14:paraId="1187D07D" w14:textId="77777777" w:rsidR="00771E37" w:rsidRPr="00677117" w:rsidRDefault="00771E37" w:rsidP="00771E37">
      <w:pPr>
        <w:spacing w:line="360" w:lineRule="auto"/>
        <w:rPr>
          <w:rFonts w:ascii="Times New Roman" w:hAnsi="Times New Roman"/>
          <w:sz w:val="24"/>
        </w:rPr>
      </w:pPr>
    </w:p>
    <w:p w14:paraId="2255F898" w14:textId="7A090355" w:rsidR="00771E37" w:rsidRPr="00677117" w:rsidRDefault="00F626EC" w:rsidP="00771E37">
      <w:pPr>
        <w:pStyle w:val="Textoindependiente"/>
        <w:spacing w:line="360" w:lineRule="auto"/>
        <w:jc w:val="both"/>
        <w:rPr>
          <w:rFonts w:ascii="Times New Roman" w:hAnsi="Times New Roman" w:cs="Times New Roman"/>
          <w:sz w:val="24"/>
        </w:rPr>
      </w:pPr>
      <w:r>
        <w:rPr>
          <w:rFonts w:ascii="Times New Roman" w:hAnsi="Times New Roman" w:cs="Times New Roman"/>
          <w:sz w:val="24"/>
        </w:rPr>
        <w:t>ACADEMIA DE DESARROLLO FORMATIVO</w:t>
      </w:r>
      <w:r w:rsidR="00771E37" w:rsidRPr="00677117">
        <w:rPr>
          <w:rFonts w:ascii="Times New Roman" w:hAnsi="Times New Roman" w:cs="Times New Roman"/>
          <w:sz w:val="24"/>
        </w:rPr>
        <w:t xml:space="preserve">, S.L. cuenta con </w:t>
      </w:r>
      <w:r w:rsidR="00C52A68">
        <w:rPr>
          <w:rFonts w:ascii="Times New Roman" w:hAnsi="Times New Roman" w:cs="Times New Roman"/>
          <w:sz w:val="24"/>
        </w:rPr>
        <w:t>un</w:t>
      </w:r>
      <w:r w:rsidR="00771E37" w:rsidRPr="00677117">
        <w:rPr>
          <w:rFonts w:ascii="Times New Roman" w:hAnsi="Times New Roman" w:cs="Times New Roman"/>
          <w:sz w:val="24"/>
        </w:rPr>
        <w:t xml:space="preserve"> centro situados en:</w:t>
      </w:r>
    </w:p>
    <w:p w14:paraId="2B301007" w14:textId="2E5010F9" w:rsidR="00771E37" w:rsidRPr="00F626EC" w:rsidRDefault="00424BBB" w:rsidP="002C27CF">
      <w:pPr>
        <w:pStyle w:val="Textoindependiente"/>
        <w:widowControl/>
        <w:numPr>
          <w:ilvl w:val="0"/>
          <w:numId w:val="5"/>
        </w:numPr>
        <w:suppressAutoHyphens/>
        <w:autoSpaceDE/>
        <w:autoSpaceDN/>
        <w:spacing w:line="360" w:lineRule="auto"/>
        <w:jc w:val="both"/>
        <w:rPr>
          <w:rFonts w:ascii="Times New Roman" w:hAnsi="Times New Roman" w:cs="Times New Roman"/>
          <w:sz w:val="24"/>
        </w:rPr>
      </w:pPr>
      <w:r w:rsidRPr="00F626EC">
        <w:rPr>
          <w:rFonts w:ascii="Times New Roman" w:hAnsi="Times New Roman" w:cs="Times New Roman"/>
          <w:sz w:val="24"/>
          <w:szCs w:val="24"/>
        </w:rPr>
        <w:t xml:space="preserve">Carretera </w:t>
      </w:r>
      <w:r w:rsidR="00F626EC" w:rsidRPr="00F626EC">
        <w:rPr>
          <w:rFonts w:ascii="Times New Roman" w:hAnsi="Times New Roman" w:cs="Times New Roman"/>
          <w:sz w:val="24"/>
          <w:szCs w:val="24"/>
        </w:rPr>
        <w:t>Subida Hoya de Pineda, 107</w:t>
      </w:r>
      <w:r w:rsidRPr="00F626EC">
        <w:rPr>
          <w:rFonts w:ascii="Times New Roman" w:hAnsi="Times New Roman" w:cs="Times New Roman"/>
          <w:sz w:val="24"/>
          <w:szCs w:val="24"/>
        </w:rPr>
        <w:t>, 35</w:t>
      </w:r>
      <w:r w:rsidR="00F626EC" w:rsidRPr="00F626EC">
        <w:rPr>
          <w:rFonts w:ascii="Times New Roman" w:hAnsi="Times New Roman" w:cs="Times New Roman"/>
          <w:sz w:val="24"/>
          <w:szCs w:val="24"/>
        </w:rPr>
        <w:t>460</w:t>
      </w:r>
      <w:r w:rsidRPr="00F626EC">
        <w:rPr>
          <w:rFonts w:ascii="Times New Roman" w:hAnsi="Times New Roman" w:cs="Times New Roman"/>
          <w:sz w:val="24"/>
          <w:szCs w:val="24"/>
        </w:rPr>
        <w:t xml:space="preserve">, </w:t>
      </w:r>
      <w:r w:rsidR="00F626EC" w:rsidRPr="00F626EC">
        <w:rPr>
          <w:rFonts w:ascii="Times New Roman" w:hAnsi="Times New Roman" w:cs="Times New Roman"/>
          <w:sz w:val="24"/>
          <w:szCs w:val="24"/>
        </w:rPr>
        <w:t xml:space="preserve">Gáldar, </w:t>
      </w:r>
      <w:r w:rsidR="00771E37" w:rsidRPr="00F626EC">
        <w:rPr>
          <w:rFonts w:ascii="Times New Roman" w:hAnsi="Times New Roman" w:cs="Times New Roman"/>
          <w:sz w:val="24"/>
          <w:szCs w:val="24"/>
        </w:rPr>
        <w:t>Las Palmas</w:t>
      </w:r>
      <w:r w:rsidR="00F626EC">
        <w:rPr>
          <w:rFonts w:ascii="Times New Roman" w:hAnsi="Times New Roman" w:cs="Times New Roman"/>
          <w:sz w:val="24"/>
          <w:szCs w:val="24"/>
        </w:rPr>
        <w:t>.</w:t>
      </w:r>
    </w:p>
    <w:p w14:paraId="6DE3AD03" w14:textId="201EC17C" w:rsidR="00771E37" w:rsidRPr="00677117" w:rsidRDefault="00771E37" w:rsidP="00771E37">
      <w:pPr>
        <w:shd w:val="clear" w:color="auto" w:fill="FFFFFF"/>
        <w:spacing w:line="360" w:lineRule="auto"/>
        <w:jc w:val="both"/>
        <w:rPr>
          <w:rFonts w:ascii="Times New Roman" w:hAnsi="Times New Roman"/>
          <w:sz w:val="24"/>
        </w:rPr>
      </w:pPr>
      <w:r w:rsidRPr="00677117">
        <w:rPr>
          <w:rFonts w:ascii="Times New Roman" w:hAnsi="Times New Roman"/>
          <w:sz w:val="24"/>
        </w:rPr>
        <w:t xml:space="preserve">Desde </w:t>
      </w:r>
      <w:r w:rsidR="00F626EC">
        <w:rPr>
          <w:rFonts w:ascii="Times New Roman" w:hAnsi="Times New Roman"/>
          <w:sz w:val="24"/>
        </w:rPr>
        <w:t>ACADEMIA DE DESARROLLO FORMATIVO</w:t>
      </w:r>
      <w:r w:rsidR="00F626EC" w:rsidRPr="00677117">
        <w:rPr>
          <w:rFonts w:ascii="Times New Roman" w:hAnsi="Times New Roman"/>
          <w:sz w:val="24"/>
        </w:rPr>
        <w:t xml:space="preserve">, S.L. </w:t>
      </w:r>
      <w:r w:rsidRPr="00677117">
        <w:rPr>
          <w:rFonts w:ascii="Times New Roman" w:hAnsi="Times New Roman"/>
          <w:sz w:val="24"/>
        </w:rPr>
        <w:t>ofrecemos cursos reglados y acreditados por los diferentes organismos competentes (Servicio Canario de Empleo, Servicio Público de Empleo Estatal, Consejería de Educación, Cultura y Deporte, Ministerio del Interior...) para garantizar la validez de los títulos emitidos. Para ello, cumplimos escrupulosamente con todos los requisitos exigidos, tal y como certifican las inspecciones y visitas de seguimiento de los distintos organismos oficiales y las auditorías externas anuales.</w:t>
      </w:r>
    </w:p>
    <w:p w14:paraId="52714F70" w14:textId="39FBF65D" w:rsidR="00771E37" w:rsidRDefault="00412992" w:rsidP="00771E37">
      <w:pPr>
        <w:shd w:val="clear" w:color="auto" w:fill="FFFFFF"/>
        <w:spacing w:line="360" w:lineRule="auto"/>
        <w:jc w:val="both"/>
        <w:rPr>
          <w:rFonts w:ascii="Times New Roman" w:hAnsi="Times New Roman"/>
          <w:sz w:val="24"/>
        </w:rPr>
      </w:pPr>
      <w:r>
        <w:rPr>
          <w:rFonts w:ascii="Times New Roman" w:hAnsi="Times New Roman"/>
          <w:sz w:val="24"/>
        </w:rPr>
        <w:t xml:space="preserve">En </w:t>
      </w:r>
      <w:r w:rsidR="00F626EC">
        <w:rPr>
          <w:rFonts w:ascii="Times New Roman" w:hAnsi="Times New Roman"/>
          <w:sz w:val="24"/>
        </w:rPr>
        <w:t>ADF</w:t>
      </w:r>
      <w:r>
        <w:rPr>
          <w:rFonts w:ascii="Times New Roman" w:hAnsi="Times New Roman"/>
          <w:sz w:val="24"/>
        </w:rPr>
        <w:t xml:space="preserve"> contamos con</w:t>
      </w:r>
      <w:r w:rsidR="00771E37" w:rsidRPr="00677117">
        <w:rPr>
          <w:rFonts w:ascii="Times New Roman" w:hAnsi="Times New Roman"/>
          <w:sz w:val="24"/>
        </w:rPr>
        <w:t xml:space="preserve"> las certificaciones ISO 9001</w:t>
      </w:r>
      <w:r w:rsidR="00F626EC">
        <w:rPr>
          <w:rFonts w:ascii="Times New Roman" w:hAnsi="Times New Roman"/>
          <w:sz w:val="24"/>
        </w:rPr>
        <w:t>, 14001 y 27001</w:t>
      </w:r>
      <w:r w:rsidR="00771E37" w:rsidRPr="00677117">
        <w:rPr>
          <w:rFonts w:ascii="Times New Roman" w:hAnsi="Times New Roman"/>
          <w:sz w:val="24"/>
        </w:rPr>
        <w:t>, en reconocimiento de nuestros procesos de calidad</w:t>
      </w:r>
      <w:r w:rsidR="00F626EC">
        <w:rPr>
          <w:rFonts w:ascii="Times New Roman" w:hAnsi="Times New Roman"/>
          <w:sz w:val="24"/>
        </w:rPr>
        <w:t>,</w:t>
      </w:r>
      <w:r w:rsidR="00771E37" w:rsidRPr="00677117">
        <w:rPr>
          <w:rFonts w:ascii="Times New Roman" w:hAnsi="Times New Roman"/>
          <w:sz w:val="24"/>
        </w:rPr>
        <w:t xml:space="preserve"> cuidado por el medio ambiente</w:t>
      </w:r>
      <w:r w:rsidR="00F626EC">
        <w:rPr>
          <w:rFonts w:ascii="Times New Roman" w:hAnsi="Times New Roman"/>
          <w:sz w:val="24"/>
        </w:rPr>
        <w:t xml:space="preserve"> y seguridad de la información</w:t>
      </w:r>
      <w:r w:rsidR="00771E37" w:rsidRPr="00677117">
        <w:rPr>
          <w:rFonts w:ascii="Times New Roman" w:hAnsi="Times New Roman"/>
          <w:sz w:val="24"/>
        </w:rPr>
        <w:t>.</w:t>
      </w:r>
    </w:p>
    <w:p w14:paraId="30A2120A" w14:textId="06324663" w:rsidR="00771E37" w:rsidRPr="00677117" w:rsidRDefault="00771E37" w:rsidP="00771E37">
      <w:pPr>
        <w:shd w:val="clear" w:color="auto" w:fill="FFFFFF"/>
        <w:spacing w:line="360" w:lineRule="auto"/>
        <w:jc w:val="both"/>
        <w:rPr>
          <w:rFonts w:ascii="Times New Roman" w:hAnsi="Times New Roman"/>
          <w:sz w:val="24"/>
        </w:rPr>
      </w:pPr>
      <w:r w:rsidRPr="00677117">
        <w:rPr>
          <w:rFonts w:ascii="Times New Roman" w:hAnsi="Times New Roman"/>
          <w:sz w:val="24"/>
        </w:rPr>
        <w:t>Nuestro centro h</w:t>
      </w:r>
      <w:r w:rsidR="00412992">
        <w:rPr>
          <w:rFonts w:ascii="Times New Roman" w:hAnsi="Times New Roman"/>
          <w:sz w:val="24"/>
        </w:rPr>
        <w:t>a</w:t>
      </w:r>
      <w:r w:rsidRPr="00677117">
        <w:rPr>
          <w:rFonts w:ascii="Times New Roman" w:hAnsi="Times New Roman"/>
          <w:sz w:val="24"/>
        </w:rPr>
        <w:t xml:space="preserve"> sido acreditado con cinco estrellas EFQM de la Fundación Europea para la Gestión de la Calidad cuya misión es reconocer mediante un modelo estandarizado la excelencia y calidad de nuestros servicios. </w:t>
      </w:r>
    </w:p>
    <w:p w14:paraId="549AE379" w14:textId="3D0D2136" w:rsidR="00771E37" w:rsidRDefault="00771E37" w:rsidP="00771E37">
      <w:pPr>
        <w:spacing w:line="360" w:lineRule="auto"/>
        <w:jc w:val="both"/>
        <w:rPr>
          <w:rFonts w:ascii="Times New Roman" w:hAnsi="Times New Roman"/>
          <w:sz w:val="24"/>
        </w:rPr>
      </w:pPr>
      <w:r w:rsidRPr="00677117">
        <w:rPr>
          <w:rFonts w:ascii="Times New Roman" w:hAnsi="Times New Roman"/>
          <w:sz w:val="24"/>
        </w:rPr>
        <w:t>Así mismo nuestra entidad está registrada en el Gobierno de Canarias, Vi</w:t>
      </w:r>
      <w:r w:rsidR="00412992">
        <w:rPr>
          <w:rFonts w:ascii="Times New Roman" w:hAnsi="Times New Roman"/>
          <w:sz w:val="24"/>
        </w:rPr>
        <w:t>c</w:t>
      </w:r>
      <w:r w:rsidRPr="00677117">
        <w:rPr>
          <w:rFonts w:ascii="Times New Roman" w:hAnsi="Times New Roman"/>
          <w:sz w:val="24"/>
        </w:rPr>
        <w:t>econsejería de Medioambiente, de acuerdo con el Reglamento CE 1221/2009 de Gestión y auditorías medioambientales (EMAS).</w:t>
      </w:r>
    </w:p>
    <w:p w14:paraId="3BBFF521" w14:textId="2513E96C" w:rsidR="00F101D0" w:rsidRDefault="00F101D0" w:rsidP="00771E37">
      <w:pPr>
        <w:spacing w:line="360" w:lineRule="auto"/>
        <w:jc w:val="both"/>
        <w:rPr>
          <w:rFonts w:ascii="Times New Roman" w:hAnsi="Times New Roman"/>
          <w:sz w:val="24"/>
        </w:rPr>
      </w:pPr>
      <w:r>
        <w:rPr>
          <w:rFonts w:ascii="Times New Roman" w:hAnsi="Times New Roman"/>
          <w:sz w:val="24"/>
        </w:rPr>
        <w:t xml:space="preserve">Desde el 2015, la empresa cuenta con el Distintivo de Igualdad en la Empresa. </w:t>
      </w:r>
    </w:p>
    <w:p w14:paraId="185AA80F" w14:textId="77777777" w:rsidR="00D909B1" w:rsidRDefault="00F101D0" w:rsidP="00771E37">
      <w:pPr>
        <w:spacing w:line="360" w:lineRule="auto"/>
        <w:jc w:val="both"/>
        <w:rPr>
          <w:rFonts w:ascii="Times New Roman" w:hAnsi="Times New Roman"/>
          <w:sz w:val="24"/>
        </w:rPr>
      </w:pPr>
      <w:proofErr w:type="gramStart"/>
      <w:r>
        <w:rPr>
          <w:rFonts w:ascii="Times New Roman" w:hAnsi="Times New Roman"/>
          <w:sz w:val="24"/>
        </w:rPr>
        <w:t>Además</w:t>
      </w:r>
      <w:proofErr w:type="gramEnd"/>
      <w:r>
        <w:rPr>
          <w:rFonts w:ascii="Times New Roman" w:hAnsi="Times New Roman"/>
          <w:sz w:val="24"/>
        </w:rPr>
        <w:t xml:space="preserve"> cuenta con</w:t>
      </w:r>
      <w:r w:rsidR="00D909B1">
        <w:rPr>
          <w:rFonts w:ascii="Times New Roman" w:hAnsi="Times New Roman"/>
          <w:sz w:val="24"/>
        </w:rPr>
        <w:t xml:space="preserve"> otros certificados y premios otorgados tanto a nivel nacional como internacional entre los que cabe destacar:</w:t>
      </w:r>
    </w:p>
    <w:p w14:paraId="56DC1170" w14:textId="74B1F9E7" w:rsidR="00D909B1" w:rsidRDefault="00D909B1" w:rsidP="00771E37">
      <w:pPr>
        <w:spacing w:line="360" w:lineRule="auto"/>
        <w:jc w:val="both"/>
        <w:rPr>
          <w:rFonts w:ascii="Times New Roman" w:hAnsi="Times New Roman"/>
          <w:sz w:val="24"/>
        </w:rPr>
      </w:pPr>
      <w:r>
        <w:rPr>
          <w:rFonts w:ascii="Times New Roman" w:hAnsi="Times New Roman"/>
          <w:sz w:val="24"/>
        </w:rPr>
        <w:t>-E</w:t>
      </w:r>
      <w:r w:rsidR="00F101D0">
        <w:rPr>
          <w:rFonts w:ascii="Times New Roman" w:hAnsi="Times New Roman"/>
          <w:sz w:val="24"/>
        </w:rPr>
        <w:t>l sello de Empresa Familiarmente Responsable desde el 2018 que</w:t>
      </w:r>
      <w:r>
        <w:rPr>
          <w:rFonts w:ascii="Times New Roman" w:hAnsi="Times New Roman"/>
          <w:sz w:val="24"/>
        </w:rPr>
        <w:t xml:space="preserve"> se</w:t>
      </w:r>
      <w:r w:rsidR="00F101D0">
        <w:rPr>
          <w:rFonts w:ascii="Times New Roman" w:hAnsi="Times New Roman"/>
          <w:sz w:val="24"/>
        </w:rPr>
        <w:t xml:space="preserve"> renueva de forma anual cumpliendo con la norma efr 1000-5 ed.3</w:t>
      </w:r>
      <w:r>
        <w:rPr>
          <w:rFonts w:ascii="Times New Roman" w:hAnsi="Times New Roman"/>
          <w:sz w:val="24"/>
        </w:rPr>
        <w:t xml:space="preserve"> que concede la Fundación MásFamilia en colaboración con el Ministerio de derechos sociales y Agenda 2030</w:t>
      </w:r>
      <w:r w:rsidR="00F101D0">
        <w:rPr>
          <w:rFonts w:ascii="Times New Roman" w:hAnsi="Times New Roman"/>
          <w:sz w:val="24"/>
        </w:rPr>
        <w:t xml:space="preserve">. </w:t>
      </w:r>
    </w:p>
    <w:p w14:paraId="07EE9CD8" w14:textId="7710DD47" w:rsidR="00F101D0" w:rsidRDefault="00D909B1" w:rsidP="00771E37">
      <w:pPr>
        <w:spacing w:line="360" w:lineRule="auto"/>
        <w:jc w:val="both"/>
        <w:rPr>
          <w:rFonts w:ascii="Times New Roman" w:hAnsi="Times New Roman"/>
          <w:sz w:val="24"/>
        </w:rPr>
      </w:pPr>
      <w:r>
        <w:rPr>
          <w:rFonts w:ascii="Times New Roman" w:hAnsi="Times New Roman"/>
          <w:sz w:val="24"/>
        </w:rPr>
        <w:t>-El</w:t>
      </w:r>
      <w:r w:rsidR="00F101D0">
        <w:rPr>
          <w:rFonts w:ascii="Times New Roman" w:hAnsi="Times New Roman"/>
          <w:sz w:val="24"/>
        </w:rPr>
        <w:t xml:space="preserve"> sello de “Empresa Adherida a la Estrategia de Emprendimiento y Empleo Joven 2013-2016” concedido por la Dirección General de Trabajo Autónomo, de la Economía Social y de la Responsabilidad Social de las Empresas. </w:t>
      </w:r>
    </w:p>
    <w:p w14:paraId="5D05F5AF" w14:textId="2E507483" w:rsidR="00D909B1" w:rsidRPr="00677117" w:rsidRDefault="00D909B1" w:rsidP="00BD4BF3">
      <w:pPr>
        <w:spacing w:line="360" w:lineRule="auto"/>
        <w:jc w:val="both"/>
        <w:rPr>
          <w:rFonts w:ascii="Times New Roman" w:hAnsi="Times New Roman"/>
          <w:sz w:val="24"/>
        </w:rPr>
      </w:pPr>
      <w:r>
        <w:rPr>
          <w:rFonts w:ascii="Times New Roman" w:hAnsi="Times New Roman"/>
          <w:sz w:val="24"/>
        </w:rPr>
        <w:t>-</w:t>
      </w:r>
      <w:r w:rsidR="00002AA7" w:rsidRPr="00002AA7">
        <w:t xml:space="preserve"> </w:t>
      </w:r>
      <w:r w:rsidR="00002AA7">
        <w:rPr>
          <w:rFonts w:ascii="Times New Roman" w:hAnsi="Times New Roman"/>
          <w:sz w:val="24"/>
        </w:rPr>
        <w:t>El p</w:t>
      </w:r>
      <w:r w:rsidR="00002AA7" w:rsidRPr="00002AA7">
        <w:rPr>
          <w:rFonts w:ascii="Times New Roman" w:hAnsi="Times New Roman"/>
          <w:sz w:val="24"/>
        </w:rPr>
        <w:t>remio Internacional SFS - empresa Saludable, Flexible y Sostenible</w:t>
      </w:r>
      <w:r w:rsidR="00002AA7">
        <w:rPr>
          <w:rFonts w:ascii="Times New Roman" w:hAnsi="Times New Roman"/>
          <w:sz w:val="24"/>
        </w:rPr>
        <w:t xml:space="preserve"> concedido por la ORH (</w:t>
      </w:r>
      <w:r w:rsidR="00BD4BF3" w:rsidRPr="00BD4BF3">
        <w:rPr>
          <w:rFonts w:ascii="Times New Roman" w:hAnsi="Times New Roman"/>
          <w:sz w:val="24"/>
        </w:rPr>
        <w:t>Observatorio de Recursos Humanos</w:t>
      </w:r>
      <w:r w:rsidR="00BD4BF3">
        <w:rPr>
          <w:rFonts w:ascii="Times New Roman" w:hAnsi="Times New Roman"/>
          <w:sz w:val="24"/>
        </w:rPr>
        <w:t>)</w:t>
      </w:r>
    </w:p>
    <w:p w14:paraId="55156AA1" w14:textId="77777777" w:rsidR="00771E37" w:rsidRPr="00677117" w:rsidRDefault="00771E37" w:rsidP="00771E37">
      <w:pPr>
        <w:shd w:val="clear" w:color="auto" w:fill="FFFFFF"/>
        <w:spacing w:line="360" w:lineRule="auto"/>
        <w:rPr>
          <w:rFonts w:ascii="Times New Roman" w:hAnsi="Times New Roman"/>
          <w:sz w:val="24"/>
        </w:rPr>
      </w:pPr>
      <w:r w:rsidRPr="00677117">
        <w:rPr>
          <w:rFonts w:ascii="Times New Roman" w:hAnsi="Times New Roman"/>
          <w:sz w:val="24"/>
        </w:rPr>
        <w:t xml:space="preserve">Nuestras principales áreas de formación son: </w:t>
      </w:r>
    </w:p>
    <w:p w14:paraId="07EDB37D" w14:textId="57D67C16" w:rsidR="00771E37" w:rsidRPr="00677117" w:rsidRDefault="00771E37" w:rsidP="00FE2098">
      <w:pPr>
        <w:numPr>
          <w:ilvl w:val="0"/>
          <w:numId w:val="4"/>
        </w:numPr>
        <w:shd w:val="clear" w:color="auto" w:fill="FFFFFF"/>
        <w:suppressAutoHyphens/>
        <w:spacing w:after="0" w:line="360" w:lineRule="auto"/>
        <w:jc w:val="both"/>
        <w:rPr>
          <w:rFonts w:ascii="Times New Roman" w:hAnsi="Times New Roman"/>
          <w:sz w:val="24"/>
          <w:szCs w:val="24"/>
        </w:rPr>
      </w:pPr>
      <w:r w:rsidRPr="534E326B">
        <w:rPr>
          <w:rFonts w:ascii="Times New Roman" w:hAnsi="Times New Roman"/>
          <w:sz w:val="24"/>
          <w:szCs w:val="24"/>
        </w:rPr>
        <w:t xml:space="preserve">Formación subvencionada dirigida a prioritariamente a trabajadores/as desempleados/as </w:t>
      </w:r>
      <w:r w:rsidR="00412992" w:rsidRPr="534E326B">
        <w:rPr>
          <w:rFonts w:ascii="Times New Roman" w:hAnsi="Times New Roman"/>
          <w:sz w:val="24"/>
          <w:szCs w:val="24"/>
        </w:rPr>
        <w:t xml:space="preserve">y ocupados/as </w:t>
      </w:r>
      <w:r w:rsidRPr="534E326B">
        <w:rPr>
          <w:rFonts w:ascii="Times New Roman" w:hAnsi="Times New Roman"/>
          <w:sz w:val="24"/>
          <w:szCs w:val="24"/>
        </w:rPr>
        <w:t>a través del Servicio Canario de Empleo</w:t>
      </w:r>
      <w:r w:rsidR="00412992" w:rsidRPr="534E326B">
        <w:rPr>
          <w:rFonts w:ascii="Times New Roman" w:hAnsi="Times New Roman"/>
          <w:sz w:val="24"/>
          <w:szCs w:val="24"/>
        </w:rPr>
        <w:t xml:space="preserve"> y S</w:t>
      </w:r>
      <w:r w:rsidR="0012344F">
        <w:rPr>
          <w:rFonts w:ascii="Times New Roman" w:hAnsi="Times New Roman"/>
          <w:sz w:val="24"/>
          <w:szCs w:val="24"/>
        </w:rPr>
        <w:t xml:space="preserve">ervicio Público de Empleo Estatal. </w:t>
      </w:r>
    </w:p>
    <w:p w14:paraId="450B6806" w14:textId="77777777" w:rsidR="00771E37" w:rsidRPr="00677117" w:rsidRDefault="00771E37" w:rsidP="00771E37">
      <w:pPr>
        <w:shd w:val="clear" w:color="auto" w:fill="FFFFFF"/>
        <w:spacing w:line="360" w:lineRule="auto"/>
        <w:ind w:left="720"/>
        <w:jc w:val="both"/>
        <w:rPr>
          <w:rFonts w:ascii="Times New Roman" w:hAnsi="Times New Roman"/>
          <w:sz w:val="24"/>
        </w:rPr>
      </w:pPr>
      <w:r w:rsidRPr="00677117">
        <w:rPr>
          <w:rFonts w:ascii="Times New Roman" w:hAnsi="Times New Roman"/>
          <w:sz w:val="24"/>
        </w:rPr>
        <w:t>A través del SCE disponemos de una amplia variedad de cursos de calidad que se convierten en una magnífica vía para el desarrollo profesional y personal. Muchos de los cursos están acreditados mediante Certificación de Profesionalidad, que asegura a lo/as empleadores que un trabajador/a es competente en la cualificación que acredita, facilitándose así la inserción laboral, pudiendo convalidarse las unidades de competencia que coincidan con los títulos de Formación Profesional.</w:t>
      </w:r>
    </w:p>
    <w:p w14:paraId="24EE7278" w14:textId="77777777" w:rsidR="00771E37" w:rsidRDefault="00771E37" w:rsidP="00771E37">
      <w:pPr>
        <w:pStyle w:val="Textoindependiente"/>
        <w:spacing w:before="181" w:line="276" w:lineRule="auto"/>
        <w:ind w:left="360" w:right="-29"/>
        <w:jc w:val="both"/>
        <w:rPr>
          <w:rFonts w:ascii="Times New Roman" w:hAnsi="Times New Roman" w:cs="Times New Roman"/>
          <w:color w:val="FF0000"/>
          <w:sz w:val="28"/>
          <w:szCs w:val="28"/>
        </w:rPr>
      </w:pPr>
    </w:p>
    <w:p w14:paraId="6AAA1ED6" w14:textId="5A634EC1" w:rsidR="00771E37" w:rsidRPr="00326ED8" w:rsidRDefault="00771E37" w:rsidP="00771E37">
      <w:pPr>
        <w:pStyle w:val="Textoindependiente"/>
        <w:spacing w:before="181" w:line="276" w:lineRule="auto"/>
        <w:ind w:left="360" w:right="-29"/>
        <w:jc w:val="both"/>
        <w:rPr>
          <w:rFonts w:ascii="Times New Roman" w:hAnsi="Times New Roman" w:cs="Times New Roman"/>
          <w:b/>
          <w:color w:val="FF0000"/>
          <w:sz w:val="36"/>
          <w:szCs w:val="28"/>
        </w:rPr>
      </w:pPr>
    </w:p>
    <w:p w14:paraId="1B6DEF41" w14:textId="15F60CBD" w:rsidR="00771E37" w:rsidRPr="00326ED8" w:rsidRDefault="00771E37" w:rsidP="00771E37">
      <w:pPr>
        <w:pStyle w:val="Textoindependiente"/>
        <w:spacing w:before="181" w:line="276" w:lineRule="auto"/>
        <w:ind w:left="360" w:right="-29"/>
        <w:jc w:val="both"/>
        <w:rPr>
          <w:rFonts w:ascii="Times New Roman" w:hAnsi="Times New Roman" w:cs="Times New Roman"/>
          <w:b/>
          <w:color w:val="FF0000"/>
          <w:sz w:val="36"/>
          <w:szCs w:val="28"/>
        </w:rPr>
        <w:sectPr w:rsidR="00771E37" w:rsidRPr="00326ED8" w:rsidSect="00C112A5">
          <w:headerReference w:type="default" r:id="rId13"/>
          <w:footerReference w:type="default" r:id="rId14"/>
          <w:pgSz w:w="16840" w:h="11910" w:orient="landscape"/>
          <w:pgMar w:top="1417" w:right="1701" w:bottom="1417" w:left="1701" w:header="137" w:footer="0" w:gutter="0"/>
          <w:cols w:space="720"/>
          <w:titlePg/>
          <w:docGrid w:linePitch="299"/>
        </w:sectPr>
      </w:pPr>
    </w:p>
    <w:p w14:paraId="7699E46C" w14:textId="42F03D62" w:rsidR="00771E37" w:rsidRDefault="00771E37" w:rsidP="008832B8">
      <w:pPr>
        <w:pStyle w:val="Ttulo21"/>
        <w:rPr>
          <w:w w:val="115"/>
        </w:rPr>
      </w:pPr>
      <w:bookmarkStart w:id="60" w:name="_Toc82629931"/>
      <w:r w:rsidRPr="00677117">
        <w:rPr>
          <w:w w:val="115"/>
        </w:rPr>
        <w:t>ORGANIGRAMA</w:t>
      </w:r>
      <w:bookmarkEnd w:id="60"/>
      <w:r w:rsidR="00064166">
        <w:rPr>
          <w:noProof/>
        </w:rPr>
        <mc:AlternateContent>
          <mc:Choice Requires="wpg">
            <w:drawing>
              <wp:anchor distT="0" distB="0" distL="114300" distR="114300" simplePos="0" relativeHeight="251830296" behindDoc="1" locked="0" layoutInCell="1" allowOverlap="1" wp14:anchorId="156FB25E" wp14:editId="2D0257D6">
                <wp:simplePos x="0" y="0"/>
                <wp:positionH relativeFrom="column">
                  <wp:posOffset>453992</wp:posOffset>
                </wp:positionH>
                <wp:positionV relativeFrom="paragraph">
                  <wp:posOffset>31445</wp:posOffset>
                </wp:positionV>
                <wp:extent cx="8296061" cy="4967605"/>
                <wp:effectExtent l="0" t="19050" r="10160" b="61595"/>
                <wp:wrapNone/>
                <wp:docPr id="46" name="Diagrama 3"/>
                <wp:cNvGraphicFramePr/>
                <a:graphic xmlns:a="http://schemas.openxmlformats.org/drawingml/2006/main">
                  <a:graphicData uri="http://schemas.microsoft.com/office/word/2010/wordprocessingGroup">
                    <wpg:wgp>
                      <wpg:cNvGrpSpPr/>
                      <wpg:grpSpPr>
                        <a:xfrm>
                          <a:off x="0" y="0"/>
                          <a:ext cx="8296061" cy="4967605"/>
                          <a:chOff x="0" y="0"/>
                          <a:chExt cx="8962848" cy="5400144"/>
                        </a:xfrm>
                      </wpg:grpSpPr>
                      <wps:wsp>
                        <wps:cNvPr id="47" name="Forma libre: forma 47"/>
                        <wps:cNvSpPr/>
                        <wps:spPr>
                          <a:xfrm>
                            <a:off x="3085459" y="901113"/>
                            <a:ext cx="385904" cy="465301"/>
                          </a:xfrm>
                          <a:custGeom>
                            <a:avLst/>
                            <a:gdLst>
                              <a:gd name="f0" fmla="val w"/>
                              <a:gd name="f1" fmla="val h"/>
                              <a:gd name="f2" fmla="val 0"/>
                              <a:gd name="f3" fmla="val 266073"/>
                              <a:gd name="f4" fmla="val 423469"/>
                              <a:gd name="f5" fmla="*/ f0 1 266073"/>
                              <a:gd name="f6" fmla="*/ f1 1 423469"/>
                              <a:gd name="f7" fmla="+- f4 0 f2"/>
                              <a:gd name="f8" fmla="+- f3 0 f2"/>
                              <a:gd name="f9" fmla="*/ f8 1 266073"/>
                              <a:gd name="f10" fmla="*/ f7 1 423469"/>
                              <a:gd name="f11" fmla="*/ 0 1 f9"/>
                              <a:gd name="f12" fmla="*/ 266073 1 f9"/>
                              <a:gd name="f13" fmla="*/ 0 1 f10"/>
                              <a:gd name="f14" fmla="*/ 423469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66073" h="423469">
                                <a:moveTo>
                                  <a:pt x="f3" y="f2"/>
                                </a:moveTo>
                                <a:lnTo>
                                  <a:pt x="f3" y="f4"/>
                                </a:lnTo>
                                <a:lnTo>
                                  <a:pt x="f2" y="f4"/>
                                </a:lnTo>
                              </a:path>
                            </a:pathLst>
                          </a:custGeom>
                          <a:noFill/>
                          <a:ln w="12701" cap="flat">
                            <a:solidFill>
                              <a:srgbClr val="34599C"/>
                            </a:solidFill>
                            <a:prstDash val="solid"/>
                            <a:miter/>
                          </a:ln>
                        </wps:spPr>
                        <wps:bodyPr lIns="0" tIns="0" rIns="0" bIns="0"/>
                      </wps:wsp>
                      <wps:wsp>
                        <wps:cNvPr id="48" name="Forma libre: forma 48"/>
                        <wps:cNvSpPr/>
                        <wps:spPr>
                          <a:xfrm>
                            <a:off x="6376092" y="2123822"/>
                            <a:ext cx="924156" cy="2742962"/>
                          </a:xfrm>
                          <a:custGeom>
                            <a:avLst/>
                            <a:gdLst>
                              <a:gd name="f0" fmla="val w"/>
                              <a:gd name="f1" fmla="val h"/>
                              <a:gd name="f2" fmla="val 0"/>
                              <a:gd name="f3" fmla="val 637189"/>
                              <a:gd name="f4" fmla="val 2496353"/>
                              <a:gd name="f5" fmla="*/ f0 1 637189"/>
                              <a:gd name="f6" fmla="*/ f1 1 2496353"/>
                              <a:gd name="f7" fmla="+- f4 0 f2"/>
                              <a:gd name="f8" fmla="+- f3 0 f2"/>
                              <a:gd name="f9" fmla="*/ f8 1 637189"/>
                              <a:gd name="f10" fmla="*/ f7 1 2496353"/>
                              <a:gd name="f11" fmla="*/ 0 1 f9"/>
                              <a:gd name="f12" fmla="*/ 637189 1 f9"/>
                              <a:gd name="f13" fmla="*/ 0 1 f10"/>
                              <a:gd name="f14" fmla="*/ 2496353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637189" h="2496353">
                                <a:moveTo>
                                  <a:pt x="f2" y="f2"/>
                                </a:moveTo>
                                <a:lnTo>
                                  <a:pt x="f2" y="f4"/>
                                </a:lnTo>
                                <a:lnTo>
                                  <a:pt x="f3" y="f4"/>
                                </a:lnTo>
                              </a:path>
                            </a:pathLst>
                          </a:custGeom>
                          <a:noFill/>
                          <a:ln w="12701" cap="flat">
                            <a:solidFill>
                              <a:srgbClr val="3D67B1"/>
                            </a:solidFill>
                            <a:prstDash val="solid"/>
                            <a:miter/>
                          </a:ln>
                        </wps:spPr>
                        <wps:bodyPr lIns="0" tIns="0" rIns="0" bIns="0"/>
                      </wps:wsp>
                      <wps:wsp>
                        <wps:cNvPr id="53" name="Forma libre: forma 53"/>
                        <wps:cNvSpPr/>
                        <wps:spPr>
                          <a:xfrm>
                            <a:off x="6376092" y="2123822"/>
                            <a:ext cx="483141" cy="1586182"/>
                          </a:xfrm>
                          <a:custGeom>
                            <a:avLst/>
                            <a:gdLst>
                              <a:gd name="f0" fmla="val w"/>
                              <a:gd name="f1" fmla="val h"/>
                              <a:gd name="f2" fmla="val 0"/>
                              <a:gd name="f3" fmla="val 333118"/>
                              <a:gd name="f4" fmla="val 1443574"/>
                              <a:gd name="f5" fmla="*/ f0 1 333118"/>
                              <a:gd name="f6" fmla="*/ f1 1 1443574"/>
                              <a:gd name="f7" fmla="+- f4 0 f2"/>
                              <a:gd name="f8" fmla="+- f3 0 f2"/>
                              <a:gd name="f9" fmla="*/ f8 1 333118"/>
                              <a:gd name="f10" fmla="*/ f7 1 1443574"/>
                              <a:gd name="f11" fmla="*/ 0 1 f9"/>
                              <a:gd name="f12" fmla="*/ 333118 1 f9"/>
                              <a:gd name="f13" fmla="*/ 0 1 f10"/>
                              <a:gd name="f14" fmla="*/ 1443574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333118" h="1443574">
                                <a:moveTo>
                                  <a:pt x="f2" y="f2"/>
                                </a:moveTo>
                                <a:lnTo>
                                  <a:pt x="f2" y="f4"/>
                                </a:lnTo>
                                <a:lnTo>
                                  <a:pt x="f3" y="f4"/>
                                </a:lnTo>
                              </a:path>
                            </a:pathLst>
                          </a:custGeom>
                          <a:noFill/>
                          <a:ln w="12701" cap="flat">
                            <a:solidFill>
                              <a:srgbClr val="3D67B1"/>
                            </a:solidFill>
                            <a:prstDash val="solid"/>
                            <a:miter/>
                          </a:ln>
                        </wps:spPr>
                        <wps:bodyPr lIns="0" tIns="0" rIns="0" bIns="0"/>
                      </wps:wsp>
                      <wps:wsp>
                        <wps:cNvPr id="55" name="Forma libre: forma 55"/>
                        <wps:cNvSpPr/>
                        <wps:spPr>
                          <a:xfrm>
                            <a:off x="6376092" y="2123822"/>
                            <a:ext cx="602882" cy="606777"/>
                          </a:xfrm>
                          <a:custGeom>
                            <a:avLst/>
                            <a:gdLst>
                              <a:gd name="f0" fmla="val w"/>
                              <a:gd name="f1" fmla="val h"/>
                              <a:gd name="f2" fmla="val 0"/>
                              <a:gd name="f3" fmla="val 415677"/>
                              <a:gd name="f4" fmla="val 552227"/>
                              <a:gd name="f5" fmla="*/ f0 1 415677"/>
                              <a:gd name="f6" fmla="*/ f1 1 552227"/>
                              <a:gd name="f7" fmla="+- f4 0 f2"/>
                              <a:gd name="f8" fmla="+- f3 0 f2"/>
                              <a:gd name="f9" fmla="*/ f8 1 415677"/>
                              <a:gd name="f10" fmla="*/ f7 1 552227"/>
                              <a:gd name="f11" fmla="*/ 0 1 f9"/>
                              <a:gd name="f12" fmla="*/ 415677 1 f9"/>
                              <a:gd name="f13" fmla="*/ 0 1 f10"/>
                              <a:gd name="f14" fmla="*/ 552227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15677" h="552227">
                                <a:moveTo>
                                  <a:pt x="f2" y="f2"/>
                                </a:moveTo>
                                <a:lnTo>
                                  <a:pt x="f2" y="f4"/>
                                </a:lnTo>
                                <a:lnTo>
                                  <a:pt x="f3" y="f4"/>
                                </a:lnTo>
                              </a:path>
                            </a:pathLst>
                          </a:custGeom>
                          <a:noFill/>
                          <a:ln w="12701" cap="flat">
                            <a:solidFill>
                              <a:srgbClr val="3D67B1"/>
                            </a:solidFill>
                            <a:prstDash val="solid"/>
                            <a:miter/>
                          </a:ln>
                        </wps:spPr>
                        <wps:bodyPr lIns="0" tIns="0" rIns="0" bIns="0"/>
                      </wps:wsp>
                      <wps:wsp>
                        <wps:cNvPr id="175" name="Forma libre: forma 175"/>
                        <wps:cNvSpPr/>
                        <wps:spPr>
                          <a:xfrm>
                            <a:off x="3471355" y="901113"/>
                            <a:ext cx="2904737" cy="839638"/>
                          </a:xfrm>
                          <a:custGeom>
                            <a:avLst/>
                            <a:gdLst>
                              <a:gd name="f0" fmla="val w"/>
                              <a:gd name="f1" fmla="val h"/>
                              <a:gd name="f2" fmla="val 0"/>
                              <a:gd name="f3" fmla="val 2002763"/>
                              <a:gd name="f4" fmla="val 764144"/>
                              <a:gd name="f5" fmla="val 752305"/>
                              <a:gd name="f6" fmla="*/ f0 1 2002763"/>
                              <a:gd name="f7" fmla="*/ f1 1 764144"/>
                              <a:gd name="f8" fmla="+- f4 0 f2"/>
                              <a:gd name="f9" fmla="+- f3 0 f2"/>
                              <a:gd name="f10" fmla="*/ f9 1 2002763"/>
                              <a:gd name="f11" fmla="*/ f8 1 764144"/>
                              <a:gd name="f12" fmla="*/ 0 1 f10"/>
                              <a:gd name="f13" fmla="*/ 2002763 1 f10"/>
                              <a:gd name="f14" fmla="*/ 0 1 f11"/>
                              <a:gd name="f15" fmla="*/ 764144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2002763" h="764144">
                                <a:moveTo>
                                  <a:pt x="f2" y="f2"/>
                                </a:moveTo>
                                <a:lnTo>
                                  <a:pt x="f2" y="f5"/>
                                </a:lnTo>
                                <a:lnTo>
                                  <a:pt x="f3" y="f5"/>
                                </a:lnTo>
                                <a:lnTo>
                                  <a:pt x="f3" y="f4"/>
                                </a:lnTo>
                              </a:path>
                            </a:pathLst>
                          </a:custGeom>
                          <a:noFill/>
                          <a:ln w="12701" cap="flat">
                            <a:solidFill>
                              <a:srgbClr val="34599C"/>
                            </a:solidFill>
                            <a:prstDash val="solid"/>
                            <a:miter/>
                          </a:ln>
                        </wps:spPr>
                        <wps:bodyPr lIns="0" tIns="0" rIns="0" bIns="0"/>
                      </wps:wsp>
                      <wps:wsp>
                        <wps:cNvPr id="201" name="Forma libre: forma 201"/>
                        <wps:cNvSpPr/>
                        <wps:spPr>
                          <a:xfrm>
                            <a:off x="4945907" y="2122349"/>
                            <a:ext cx="635178" cy="674488"/>
                          </a:xfrm>
                          <a:custGeom>
                            <a:avLst/>
                            <a:gdLst>
                              <a:gd name="f0" fmla="val w"/>
                              <a:gd name="f1" fmla="val h"/>
                              <a:gd name="f2" fmla="val 0"/>
                              <a:gd name="f3" fmla="val 437940"/>
                              <a:gd name="f4" fmla="val 613850"/>
                              <a:gd name="f5" fmla="*/ f0 1 437940"/>
                              <a:gd name="f6" fmla="*/ f1 1 613850"/>
                              <a:gd name="f7" fmla="+- f4 0 f2"/>
                              <a:gd name="f8" fmla="+- f3 0 f2"/>
                              <a:gd name="f9" fmla="*/ f8 1 437940"/>
                              <a:gd name="f10" fmla="*/ f7 1 613850"/>
                              <a:gd name="f11" fmla="*/ 0 1 f9"/>
                              <a:gd name="f12" fmla="*/ 437940 1 f9"/>
                              <a:gd name="f13" fmla="*/ 0 1 f10"/>
                              <a:gd name="f14" fmla="*/ 61385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37940" h="613850">
                                <a:moveTo>
                                  <a:pt x="f2" y="f2"/>
                                </a:moveTo>
                                <a:lnTo>
                                  <a:pt x="f2" y="f4"/>
                                </a:lnTo>
                                <a:lnTo>
                                  <a:pt x="f3" y="f4"/>
                                </a:lnTo>
                              </a:path>
                            </a:pathLst>
                          </a:custGeom>
                          <a:noFill/>
                          <a:ln w="12701" cap="flat">
                            <a:solidFill>
                              <a:srgbClr val="3D67B1"/>
                            </a:solidFill>
                            <a:prstDash val="solid"/>
                            <a:miter/>
                          </a:ln>
                        </wps:spPr>
                        <wps:bodyPr lIns="0" tIns="0" rIns="0" bIns="0"/>
                      </wps:wsp>
                      <wps:wsp>
                        <wps:cNvPr id="206" name="Forma libre: forma 206"/>
                        <wps:cNvSpPr/>
                        <wps:spPr>
                          <a:xfrm>
                            <a:off x="3471355" y="901113"/>
                            <a:ext cx="1474552" cy="839638"/>
                          </a:xfrm>
                          <a:custGeom>
                            <a:avLst/>
                            <a:gdLst>
                              <a:gd name="f0" fmla="val w"/>
                              <a:gd name="f1" fmla="val h"/>
                              <a:gd name="f2" fmla="val 0"/>
                              <a:gd name="f3" fmla="val 1016679"/>
                              <a:gd name="f4" fmla="val 764144"/>
                              <a:gd name="f5" fmla="val 752305"/>
                              <a:gd name="f6" fmla="*/ f0 1 1016679"/>
                              <a:gd name="f7" fmla="*/ f1 1 764144"/>
                              <a:gd name="f8" fmla="+- f4 0 f2"/>
                              <a:gd name="f9" fmla="+- f3 0 f2"/>
                              <a:gd name="f10" fmla="*/ f9 1 1016679"/>
                              <a:gd name="f11" fmla="*/ f8 1 764144"/>
                              <a:gd name="f12" fmla="*/ 0 1 f10"/>
                              <a:gd name="f13" fmla="*/ 1016679 1 f10"/>
                              <a:gd name="f14" fmla="*/ 0 1 f11"/>
                              <a:gd name="f15" fmla="*/ 764144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016679" h="764144">
                                <a:moveTo>
                                  <a:pt x="f2" y="f2"/>
                                </a:moveTo>
                                <a:lnTo>
                                  <a:pt x="f2" y="f5"/>
                                </a:lnTo>
                                <a:lnTo>
                                  <a:pt x="f3" y="f5"/>
                                </a:lnTo>
                                <a:lnTo>
                                  <a:pt x="f3" y="f4"/>
                                </a:lnTo>
                              </a:path>
                            </a:pathLst>
                          </a:custGeom>
                          <a:noFill/>
                          <a:ln w="12701" cap="flat">
                            <a:solidFill>
                              <a:srgbClr val="34599C"/>
                            </a:solidFill>
                            <a:prstDash val="solid"/>
                            <a:miter/>
                          </a:ln>
                        </wps:spPr>
                        <wps:bodyPr lIns="0" tIns="0" rIns="0" bIns="0"/>
                      </wps:wsp>
                      <wps:wsp>
                        <wps:cNvPr id="207" name="Forma libre: forma 207"/>
                        <wps:cNvSpPr/>
                        <wps:spPr>
                          <a:xfrm>
                            <a:off x="3592723" y="2128458"/>
                            <a:ext cx="502517" cy="1626982"/>
                          </a:xfrm>
                          <a:custGeom>
                            <a:avLst/>
                            <a:gdLst>
                              <a:gd name="f0" fmla="val w"/>
                              <a:gd name="f1" fmla="val h"/>
                              <a:gd name="f2" fmla="val 0"/>
                              <a:gd name="f3" fmla="val 346473"/>
                              <a:gd name="f4" fmla="val 1480709"/>
                              <a:gd name="f5" fmla="*/ f0 1 346473"/>
                              <a:gd name="f6" fmla="*/ f1 1 1480709"/>
                              <a:gd name="f7" fmla="+- f4 0 f2"/>
                              <a:gd name="f8" fmla="+- f3 0 f2"/>
                              <a:gd name="f9" fmla="*/ f8 1 346473"/>
                              <a:gd name="f10" fmla="*/ f7 1 1480709"/>
                              <a:gd name="f11" fmla="*/ 0 1 f9"/>
                              <a:gd name="f12" fmla="*/ 346473 1 f9"/>
                              <a:gd name="f13" fmla="*/ 0 1 f10"/>
                              <a:gd name="f14" fmla="*/ 1480709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346473" h="1480709">
                                <a:moveTo>
                                  <a:pt x="f2" y="f2"/>
                                </a:moveTo>
                                <a:lnTo>
                                  <a:pt x="f2" y="f4"/>
                                </a:lnTo>
                                <a:lnTo>
                                  <a:pt x="f3" y="f4"/>
                                </a:lnTo>
                              </a:path>
                            </a:pathLst>
                          </a:custGeom>
                          <a:noFill/>
                          <a:ln w="12701" cap="flat">
                            <a:solidFill>
                              <a:srgbClr val="3D67B1"/>
                            </a:solidFill>
                            <a:prstDash val="solid"/>
                            <a:miter/>
                          </a:ln>
                        </wps:spPr>
                        <wps:bodyPr lIns="0" tIns="0" rIns="0" bIns="0"/>
                      </wps:wsp>
                      <wps:wsp>
                        <wps:cNvPr id="208" name="Forma libre: forma 208"/>
                        <wps:cNvSpPr/>
                        <wps:spPr>
                          <a:xfrm>
                            <a:off x="3592723" y="2128458"/>
                            <a:ext cx="564385" cy="674863"/>
                          </a:xfrm>
                          <a:custGeom>
                            <a:avLst/>
                            <a:gdLst>
                              <a:gd name="f0" fmla="val w"/>
                              <a:gd name="f1" fmla="val h"/>
                              <a:gd name="f2" fmla="val 0"/>
                              <a:gd name="f3" fmla="val 389129"/>
                              <a:gd name="f4" fmla="val 614181"/>
                              <a:gd name="f5" fmla="*/ f0 1 389129"/>
                              <a:gd name="f6" fmla="*/ f1 1 614181"/>
                              <a:gd name="f7" fmla="+- f4 0 f2"/>
                              <a:gd name="f8" fmla="+- f3 0 f2"/>
                              <a:gd name="f9" fmla="*/ f8 1 389129"/>
                              <a:gd name="f10" fmla="*/ f7 1 614181"/>
                              <a:gd name="f11" fmla="*/ 0 1 f9"/>
                              <a:gd name="f12" fmla="*/ 389129 1 f9"/>
                              <a:gd name="f13" fmla="*/ 0 1 f10"/>
                              <a:gd name="f14" fmla="*/ 614181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389129" h="614181">
                                <a:moveTo>
                                  <a:pt x="f2" y="f2"/>
                                </a:moveTo>
                                <a:lnTo>
                                  <a:pt x="f2" y="f4"/>
                                </a:lnTo>
                                <a:lnTo>
                                  <a:pt x="f3" y="f4"/>
                                </a:lnTo>
                              </a:path>
                            </a:pathLst>
                          </a:custGeom>
                          <a:noFill/>
                          <a:ln w="12701" cap="flat">
                            <a:solidFill>
                              <a:srgbClr val="3D67B1"/>
                            </a:solidFill>
                            <a:prstDash val="solid"/>
                            <a:miter/>
                          </a:ln>
                        </wps:spPr>
                        <wps:bodyPr lIns="0" tIns="0" rIns="0" bIns="0"/>
                      </wps:wsp>
                      <wps:wsp>
                        <wps:cNvPr id="209" name="Forma libre: forma 209"/>
                        <wps:cNvSpPr/>
                        <wps:spPr>
                          <a:xfrm>
                            <a:off x="3405051" y="901113"/>
                            <a:ext cx="132624" cy="839638"/>
                          </a:xfrm>
                          <a:custGeom>
                            <a:avLst/>
                            <a:gdLst>
                              <a:gd name="f0" fmla="val w"/>
                              <a:gd name="f1" fmla="val h"/>
                              <a:gd name="f2" fmla="val 0"/>
                              <a:gd name="f3" fmla="val 91440"/>
                              <a:gd name="f4" fmla="val 764144"/>
                              <a:gd name="f5" fmla="val 45720"/>
                              <a:gd name="f6" fmla="val 752305"/>
                              <a:gd name="f7" fmla="val 129400"/>
                              <a:gd name="f8" fmla="*/ f0 1 91440"/>
                              <a:gd name="f9" fmla="*/ f1 1 764144"/>
                              <a:gd name="f10" fmla="+- f4 0 f2"/>
                              <a:gd name="f11" fmla="+- f3 0 f2"/>
                              <a:gd name="f12" fmla="*/ f11 1 91440"/>
                              <a:gd name="f13" fmla="*/ f10 1 764144"/>
                              <a:gd name="f14" fmla="*/ 0 1 f12"/>
                              <a:gd name="f15" fmla="*/ 91440 1 f12"/>
                              <a:gd name="f16" fmla="*/ 0 1 f13"/>
                              <a:gd name="f17" fmla="*/ 764144 1 f13"/>
                              <a:gd name="f18" fmla="*/ f14 f8 1"/>
                              <a:gd name="f19" fmla="*/ f15 f8 1"/>
                              <a:gd name="f20" fmla="*/ f17 f9 1"/>
                              <a:gd name="f21" fmla="*/ f16 f9 1"/>
                            </a:gdLst>
                            <a:ahLst/>
                            <a:cxnLst>
                              <a:cxn ang="3cd4">
                                <a:pos x="hc" y="t"/>
                              </a:cxn>
                              <a:cxn ang="0">
                                <a:pos x="r" y="vc"/>
                              </a:cxn>
                              <a:cxn ang="cd4">
                                <a:pos x="hc" y="b"/>
                              </a:cxn>
                              <a:cxn ang="cd2">
                                <a:pos x="l" y="vc"/>
                              </a:cxn>
                            </a:cxnLst>
                            <a:rect l="f18" t="f21" r="f19" b="f20"/>
                            <a:pathLst>
                              <a:path w="91440" h="764144">
                                <a:moveTo>
                                  <a:pt x="f5" y="f2"/>
                                </a:moveTo>
                                <a:lnTo>
                                  <a:pt x="f5" y="f6"/>
                                </a:lnTo>
                                <a:lnTo>
                                  <a:pt x="f7" y="f6"/>
                                </a:lnTo>
                                <a:lnTo>
                                  <a:pt x="f7" y="f4"/>
                                </a:lnTo>
                              </a:path>
                            </a:pathLst>
                          </a:custGeom>
                          <a:noFill/>
                          <a:ln w="12701" cap="flat">
                            <a:solidFill>
                              <a:srgbClr val="34599C"/>
                            </a:solidFill>
                            <a:prstDash val="solid"/>
                            <a:miter/>
                          </a:ln>
                        </wps:spPr>
                        <wps:bodyPr lIns="0" tIns="0" rIns="0" bIns="0"/>
                      </wps:wsp>
                      <wps:wsp>
                        <wps:cNvPr id="210" name="Forma libre: forma 210"/>
                        <wps:cNvSpPr/>
                        <wps:spPr>
                          <a:xfrm>
                            <a:off x="2350300" y="3023326"/>
                            <a:ext cx="420550" cy="372919"/>
                          </a:xfrm>
                          <a:custGeom>
                            <a:avLst/>
                            <a:gdLst>
                              <a:gd name="f0" fmla="val w"/>
                              <a:gd name="f1" fmla="val h"/>
                              <a:gd name="f2" fmla="val 0"/>
                              <a:gd name="f3" fmla="val 289961"/>
                              <a:gd name="f4" fmla="val 339389"/>
                              <a:gd name="f5" fmla="*/ f0 1 289961"/>
                              <a:gd name="f6" fmla="*/ f1 1 339389"/>
                              <a:gd name="f7" fmla="+- f4 0 f2"/>
                              <a:gd name="f8" fmla="+- f3 0 f2"/>
                              <a:gd name="f9" fmla="*/ f8 1 289961"/>
                              <a:gd name="f10" fmla="*/ f7 1 339389"/>
                              <a:gd name="f11" fmla="*/ 0 1 f9"/>
                              <a:gd name="f12" fmla="*/ 289961 1 f9"/>
                              <a:gd name="f13" fmla="*/ 0 1 f10"/>
                              <a:gd name="f14" fmla="*/ 339389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89961" h="339389">
                                <a:moveTo>
                                  <a:pt x="f2" y="f2"/>
                                </a:moveTo>
                                <a:lnTo>
                                  <a:pt x="f2" y="f4"/>
                                </a:lnTo>
                                <a:lnTo>
                                  <a:pt x="f3" y="f4"/>
                                </a:lnTo>
                              </a:path>
                            </a:pathLst>
                          </a:custGeom>
                          <a:noFill/>
                          <a:ln w="12701" cap="flat">
                            <a:solidFill>
                              <a:srgbClr val="3D67B1"/>
                            </a:solidFill>
                            <a:prstDash val="solid"/>
                            <a:miter/>
                          </a:ln>
                        </wps:spPr>
                        <wps:bodyPr lIns="0" tIns="0" rIns="0" bIns="0"/>
                      </wps:wsp>
                      <wps:wsp>
                        <wps:cNvPr id="211" name="Forma libre: forma 211"/>
                        <wps:cNvSpPr/>
                        <wps:spPr>
                          <a:xfrm>
                            <a:off x="2283988" y="2088654"/>
                            <a:ext cx="132624" cy="100474"/>
                          </a:xfrm>
                          <a:custGeom>
                            <a:avLst/>
                            <a:gdLst>
                              <a:gd name="f0" fmla="val w"/>
                              <a:gd name="f1" fmla="val h"/>
                              <a:gd name="f2" fmla="val 0"/>
                              <a:gd name="f3" fmla="val 91440"/>
                              <a:gd name="f4" fmla="val 45720"/>
                              <a:gd name="f5" fmla="val 69397"/>
                              <a:gd name="f6" fmla="*/ f0 1 91440"/>
                              <a:gd name="f7" fmla="*/ f1 1 91440"/>
                              <a:gd name="f8" fmla="+- f3 0 f2"/>
                              <a:gd name="f9" fmla="*/ f8 1 91440"/>
                              <a:gd name="f10" fmla="*/ 0 1 f9"/>
                              <a:gd name="f11" fmla="*/ 91440 1 f9"/>
                              <a:gd name="f12" fmla="*/ f10 f6 1"/>
                              <a:gd name="f13" fmla="*/ f11 f6 1"/>
                              <a:gd name="f14" fmla="*/ f11 f7 1"/>
                              <a:gd name="f15" fmla="*/ f10 f7 1"/>
                            </a:gdLst>
                            <a:ahLst/>
                            <a:cxnLst>
                              <a:cxn ang="3cd4">
                                <a:pos x="hc" y="t"/>
                              </a:cxn>
                              <a:cxn ang="0">
                                <a:pos x="r" y="vc"/>
                              </a:cxn>
                              <a:cxn ang="cd4">
                                <a:pos x="hc" y="b"/>
                              </a:cxn>
                              <a:cxn ang="cd2">
                                <a:pos x="l" y="vc"/>
                              </a:cxn>
                            </a:cxnLst>
                            <a:rect l="f12" t="f15" r="f13" b="f14"/>
                            <a:pathLst>
                              <a:path w="91440" h="91440">
                                <a:moveTo>
                                  <a:pt x="f4" y="f4"/>
                                </a:moveTo>
                                <a:lnTo>
                                  <a:pt x="f4" y="f5"/>
                                </a:lnTo>
                              </a:path>
                            </a:pathLst>
                          </a:custGeom>
                          <a:noFill/>
                          <a:ln w="12701" cap="flat">
                            <a:solidFill>
                              <a:srgbClr val="3D67B1"/>
                            </a:solidFill>
                            <a:prstDash val="solid"/>
                            <a:miter/>
                          </a:ln>
                        </wps:spPr>
                        <wps:bodyPr lIns="0" tIns="0" rIns="0" bIns="0"/>
                      </wps:wsp>
                      <wps:wsp>
                        <wps:cNvPr id="212" name="Forma libre: forma 212"/>
                        <wps:cNvSpPr/>
                        <wps:spPr>
                          <a:xfrm>
                            <a:off x="2350300" y="901113"/>
                            <a:ext cx="1121063" cy="839638"/>
                          </a:xfrm>
                          <a:custGeom>
                            <a:avLst/>
                            <a:gdLst>
                              <a:gd name="f0" fmla="val w"/>
                              <a:gd name="f1" fmla="val h"/>
                              <a:gd name="f2" fmla="val 0"/>
                              <a:gd name="f3" fmla="val 772954"/>
                              <a:gd name="f4" fmla="val 764144"/>
                              <a:gd name="f5" fmla="val 752305"/>
                              <a:gd name="f6" fmla="*/ f0 1 772954"/>
                              <a:gd name="f7" fmla="*/ f1 1 764144"/>
                              <a:gd name="f8" fmla="+- f4 0 f2"/>
                              <a:gd name="f9" fmla="+- f3 0 f2"/>
                              <a:gd name="f10" fmla="*/ f9 1 772954"/>
                              <a:gd name="f11" fmla="*/ f8 1 764144"/>
                              <a:gd name="f12" fmla="*/ 0 1 f10"/>
                              <a:gd name="f13" fmla="*/ 772954 1 f10"/>
                              <a:gd name="f14" fmla="*/ 0 1 f11"/>
                              <a:gd name="f15" fmla="*/ 764144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772954" h="764144">
                                <a:moveTo>
                                  <a:pt x="f3" y="f2"/>
                                </a:moveTo>
                                <a:lnTo>
                                  <a:pt x="f3" y="f5"/>
                                </a:lnTo>
                                <a:lnTo>
                                  <a:pt x="f2" y="f5"/>
                                </a:lnTo>
                                <a:lnTo>
                                  <a:pt x="f2" y="f4"/>
                                </a:lnTo>
                              </a:path>
                            </a:pathLst>
                          </a:custGeom>
                          <a:noFill/>
                          <a:ln w="12701" cap="flat">
                            <a:solidFill>
                              <a:srgbClr val="34599C"/>
                            </a:solidFill>
                            <a:prstDash val="solid"/>
                            <a:miter/>
                          </a:ln>
                        </wps:spPr>
                        <wps:bodyPr lIns="0" tIns="0" rIns="0" bIns="0"/>
                      </wps:wsp>
                      <wps:wsp>
                        <wps:cNvPr id="213" name="Forma libre: forma 213"/>
                        <wps:cNvSpPr/>
                        <wps:spPr>
                          <a:xfrm>
                            <a:off x="722942" y="2119862"/>
                            <a:ext cx="476118" cy="1356942"/>
                          </a:xfrm>
                          <a:custGeom>
                            <a:avLst/>
                            <a:gdLst>
                              <a:gd name="f0" fmla="val w"/>
                              <a:gd name="f1" fmla="val h"/>
                              <a:gd name="f2" fmla="val 0"/>
                              <a:gd name="f3" fmla="val 328281"/>
                              <a:gd name="f4" fmla="val 1234939"/>
                              <a:gd name="f5" fmla="*/ f0 1 328281"/>
                              <a:gd name="f6" fmla="*/ f1 1 1234939"/>
                              <a:gd name="f7" fmla="+- f4 0 f2"/>
                              <a:gd name="f8" fmla="+- f3 0 f2"/>
                              <a:gd name="f9" fmla="*/ f8 1 328281"/>
                              <a:gd name="f10" fmla="*/ f7 1 1234939"/>
                              <a:gd name="f11" fmla="*/ 0 1 f9"/>
                              <a:gd name="f12" fmla="*/ 328281 1 f9"/>
                              <a:gd name="f13" fmla="*/ 0 1 f10"/>
                              <a:gd name="f14" fmla="*/ 1234939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328281" h="1234939">
                                <a:moveTo>
                                  <a:pt x="f2" y="f2"/>
                                </a:moveTo>
                                <a:lnTo>
                                  <a:pt x="f2" y="f4"/>
                                </a:lnTo>
                                <a:lnTo>
                                  <a:pt x="f3" y="f4"/>
                                </a:lnTo>
                              </a:path>
                            </a:pathLst>
                          </a:custGeom>
                          <a:noFill/>
                          <a:ln w="12701" cap="flat">
                            <a:solidFill>
                              <a:srgbClr val="3D67B1"/>
                            </a:solidFill>
                            <a:prstDash val="solid"/>
                            <a:miter/>
                          </a:ln>
                        </wps:spPr>
                        <wps:bodyPr lIns="0" tIns="0" rIns="0" bIns="0"/>
                      </wps:wsp>
                      <wps:wsp>
                        <wps:cNvPr id="214" name="Forma libre: forma 214"/>
                        <wps:cNvSpPr/>
                        <wps:spPr>
                          <a:xfrm>
                            <a:off x="722942" y="2119862"/>
                            <a:ext cx="487887" cy="547003"/>
                          </a:xfrm>
                          <a:custGeom>
                            <a:avLst/>
                            <a:gdLst>
                              <a:gd name="f0" fmla="val w"/>
                              <a:gd name="f1" fmla="val h"/>
                              <a:gd name="f2" fmla="val 0"/>
                              <a:gd name="f3" fmla="val 336392"/>
                              <a:gd name="f4" fmla="val 497828"/>
                              <a:gd name="f5" fmla="*/ f0 1 336392"/>
                              <a:gd name="f6" fmla="*/ f1 1 497828"/>
                              <a:gd name="f7" fmla="+- f4 0 f2"/>
                              <a:gd name="f8" fmla="+- f3 0 f2"/>
                              <a:gd name="f9" fmla="*/ f8 1 336392"/>
                              <a:gd name="f10" fmla="*/ f7 1 497828"/>
                              <a:gd name="f11" fmla="*/ 0 1 f9"/>
                              <a:gd name="f12" fmla="*/ 336392 1 f9"/>
                              <a:gd name="f13" fmla="*/ 0 1 f10"/>
                              <a:gd name="f14" fmla="*/ 497828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336392" h="497828">
                                <a:moveTo>
                                  <a:pt x="f2" y="f2"/>
                                </a:moveTo>
                                <a:lnTo>
                                  <a:pt x="f2" y="f4"/>
                                </a:lnTo>
                                <a:lnTo>
                                  <a:pt x="f3" y="f4"/>
                                </a:lnTo>
                              </a:path>
                            </a:pathLst>
                          </a:custGeom>
                          <a:noFill/>
                          <a:ln w="12701" cap="flat">
                            <a:solidFill>
                              <a:srgbClr val="3D67B1"/>
                            </a:solidFill>
                            <a:prstDash val="solid"/>
                            <a:miter/>
                          </a:ln>
                        </wps:spPr>
                        <wps:bodyPr lIns="0" tIns="0" rIns="0" bIns="0"/>
                      </wps:wsp>
                      <wps:wsp>
                        <wps:cNvPr id="215" name="Forma libre: forma 215"/>
                        <wps:cNvSpPr/>
                        <wps:spPr>
                          <a:xfrm>
                            <a:off x="722942" y="901113"/>
                            <a:ext cx="2748412" cy="839638"/>
                          </a:xfrm>
                          <a:custGeom>
                            <a:avLst/>
                            <a:gdLst>
                              <a:gd name="f0" fmla="val w"/>
                              <a:gd name="f1" fmla="val h"/>
                              <a:gd name="f2" fmla="val 0"/>
                              <a:gd name="f3" fmla="val 1894983"/>
                              <a:gd name="f4" fmla="val 764144"/>
                              <a:gd name="f5" fmla="val 752305"/>
                              <a:gd name="f6" fmla="*/ f0 1 1894983"/>
                              <a:gd name="f7" fmla="*/ f1 1 764144"/>
                              <a:gd name="f8" fmla="+- f4 0 f2"/>
                              <a:gd name="f9" fmla="+- f3 0 f2"/>
                              <a:gd name="f10" fmla="*/ f9 1 1894983"/>
                              <a:gd name="f11" fmla="*/ f8 1 764144"/>
                              <a:gd name="f12" fmla="*/ 0 1 f10"/>
                              <a:gd name="f13" fmla="*/ 1894983 1 f10"/>
                              <a:gd name="f14" fmla="*/ 0 1 f11"/>
                              <a:gd name="f15" fmla="*/ 764144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1894983" h="764144">
                                <a:moveTo>
                                  <a:pt x="f3" y="f2"/>
                                </a:moveTo>
                                <a:lnTo>
                                  <a:pt x="f3" y="f5"/>
                                </a:lnTo>
                                <a:lnTo>
                                  <a:pt x="f2" y="f5"/>
                                </a:lnTo>
                                <a:lnTo>
                                  <a:pt x="f2" y="f4"/>
                                </a:lnTo>
                              </a:path>
                            </a:pathLst>
                          </a:custGeom>
                          <a:noFill/>
                          <a:ln w="12701" cap="flat">
                            <a:solidFill>
                              <a:srgbClr val="34599C"/>
                            </a:solidFill>
                            <a:prstDash val="solid"/>
                            <a:miter/>
                          </a:ln>
                        </wps:spPr>
                        <wps:bodyPr lIns="0" tIns="0" rIns="0" bIns="0"/>
                      </wps:wsp>
                      <wps:wsp>
                        <wps:cNvPr id="216" name="Forma libre: forma 216"/>
                        <wps:cNvSpPr/>
                        <wps:spPr>
                          <a:xfrm>
                            <a:off x="3135761" y="0"/>
                            <a:ext cx="671178" cy="901113"/>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130"/>
                              <a:gd name="f11" fmla="val 230"/>
                              <a:gd name="f12" fmla="+- 0 0 -220"/>
                              <a:gd name="f13" fmla="+- 0 0 -360"/>
                              <a:gd name="f14" fmla="+- 0 0 -50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17" name="Forma libre: forma 217"/>
                        <wps:cNvSpPr/>
                        <wps:spPr>
                          <a:xfrm>
                            <a:off x="3135761" y="0"/>
                            <a:ext cx="671178" cy="901113"/>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310"/>
                              <a:gd name="f11" fmla="val 50"/>
                              <a:gd name="f12" fmla="+- 0 0 -40"/>
                              <a:gd name="f13" fmla="+- 0 0 -180"/>
                              <a:gd name="f14" fmla="+- 0 0 -32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18" name="Forma libre: forma 218"/>
                        <wps:cNvSpPr/>
                        <wps:spPr>
                          <a:xfrm>
                            <a:off x="2800176" y="162196"/>
                            <a:ext cx="1342375" cy="576721"/>
                          </a:xfrm>
                          <a:custGeom>
                            <a:avLst/>
                            <a:gdLst>
                              <a:gd name="f0" fmla="val 10800000"/>
                              <a:gd name="f1" fmla="val 5400000"/>
                              <a:gd name="f2" fmla="val 180"/>
                              <a:gd name="f3" fmla="val w"/>
                              <a:gd name="f4" fmla="val h"/>
                              <a:gd name="f5" fmla="val 0"/>
                              <a:gd name="f6" fmla="val 925543"/>
                              <a:gd name="f7" fmla="val 524862"/>
                              <a:gd name="f8" fmla="+- 0 0 -90"/>
                              <a:gd name="f9" fmla="*/ f3 1 925543"/>
                              <a:gd name="f10" fmla="*/ f4 1 524862"/>
                              <a:gd name="f11" fmla="+- f7 0 f5"/>
                              <a:gd name="f12" fmla="+- f6 0 f5"/>
                              <a:gd name="f13" fmla="*/ f8 f0 1"/>
                              <a:gd name="f14" fmla="*/ f12 1 925543"/>
                              <a:gd name="f15" fmla="*/ f11 1 524862"/>
                              <a:gd name="f16" fmla="*/ 0 f12 1"/>
                              <a:gd name="f17" fmla="*/ 0 f11 1"/>
                              <a:gd name="f18" fmla="*/ 925543 f12 1"/>
                              <a:gd name="f19" fmla="*/ 524862 f11 1"/>
                              <a:gd name="f20" fmla="*/ f13 1 f2"/>
                              <a:gd name="f21" fmla="*/ f16 1 925543"/>
                              <a:gd name="f22" fmla="*/ f17 1 524862"/>
                              <a:gd name="f23" fmla="*/ f18 1 925543"/>
                              <a:gd name="f24" fmla="*/ f19 1 524862"/>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925543" h="524862">
                                <a:moveTo>
                                  <a:pt x="f5" y="f5"/>
                                </a:moveTo>
                                <a:lnTo>
                                  <a:pt x="f6" y="f5"/>
                                </a:lnTo>
                                <a:lnTo>
                                  <a:pt x="f6" y="f7"/>
                                </a:lnTo>
                                <a:lnTo>
                                  <a:pt x="f5" y="f7"/>
                                </a:lnTo>
                                <a:lnTo>
                                  <a:pt x="f5" y="f5"/>
                                </a:lnTo>
                                <a:close/>
                              </a:path>
                            </a:pathLst>
                          </a:custGeom>
                          <a:noFill/>
                          <a:ln cap="flat">
                            <a:noFill/>
                            <a:prstDash val="solid"/>
                          </a:ln>
                        </wps:spPr>
                        <wps:txbx>
                          <w:txbxContent>
                            <w:p w14:paraId="76758FFD" w14:textId="77777777" w:rsidR="00064166" w:rsidRDefault="00064166" w:rsidP="00064166">
                              <w:pPr>
                                <w:spacing w:after="60" w:line="216" w:lineRule="auto"/>
                                <w:jc w:val="center"/>
                              </w:pPr>
                              <w:r>
                                <w:rPr>
                                  <w:rFonts w:cs="Calibri"/>
                                  <w:b/>
                                  <w:bCs/>
                                  <w:color w:val="000000"/>
                                  <w:kern w:val="3"/>
                                  <w:sz w:val="11"/>
                                  <w:szCs w:val="11"/>
                                  <w:shd w:val="clear" w:color="auto" w:fill="00FFFF"/>
                                </w:rPr>
                                <w:t>GERENCIA</w:t>
                              </w:r>
                              <w:r>
                                <w:rPr>
                                  <w:rFonts w:cs="Calibri"/>
                                  <w:color w:val="000000"/>
                                  <w:kern w:val="3"/>
                                  <w:sz w:val="11"/>
                                  <w:szCs w:val="11"/>
                                  <w:shd w:val="clear" w:color="auto" w:fill="00FFFF"/>
                                </w:rPr>
                                <w:t xml:space="preserve"> </w:t>
                              </w:r>
                            </w:p>
                            <w:p w14:paraId="1721CDD4" w14:textId="77777777" w:rsidR="00064166" w:rsidRDefault="00064166" w:rsidP="00064166">
                              <w:pPr>
                                <w:spacing w:after="60" w:line="216" w:lineRule="auto"/>
                                <w:jc w:val="center"/>
                              </w:pPr>
                            </w:p>
                          </w:txbxContent>
                        </wps:txbx>
                        <wps:bodyPr vert="horz" wrap="square" lIns="3813" tIns="3813" rIns="3813" bIns="3813" anchor="ctr" anchorCtr="1" compatLnSpc="0">
                          <a:noAutofit/>
                        </wps:bodyPr>
                      </wps:wsp>
                      <wps:wsp>
                        <wps:cNvPr id="219" name="Forma libre: forma 219"/>
                        <wps:cNvSpPr/>
                        <wps:spPr>
                          <a:xfrm>
                            <a:off x="361471" y="1740743"/>
                            <a:ext cx="722942" cy="379119"/>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130"/>
                              <a:gd name="f11" fmla="val 230"/>
                              <a:gd name="f12" fmla="+- 0 0 -220"/>
                              <a:gd name="f13" fmla="+- 0 0 -360"/>
                              <a:gd name="f14" fmla="+- 0 0 -50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20" name="Forma libre: forma 220"/>
                        <wps:cNvSpPr/>
                        <wps:spPr>
                          <a:xfrm>
                            <a:off x="361471" y="1740743"/>
                            <a:ext cx="722942" cy="379119"/>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310"/>
                              <a:gd name="f11" fmla="val 50"/>
                              <a:gd name="f12" fmla="+- 0 0 -40"/>
                              <a:gd name="f13" fmla="+- 0 0 -180"/>
                              <a:gd name="f14" fmla="+- 0 0 -32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21" name="Forma libre: forma 221"/>
                        <wps:cNvSpPr/>
                        <wps:spPr>
                          <a:xfrm>
                            <a:off x="0" y="1808984"/>
                            <a:ext cx="1445876" cy="242636"/>
                          </a:xfrm>
                          <a:custGeom>
                            <a:avLst/>
                            <a:gdLst>
                              <a:gd name="f0" fmla="val 10800000"/>
                              <a:gd name="f1" fmla="val 5400000"/>
                              <a:gd name="f2" fmla="val 180"/>
                              <a:gd name="f3" fmla="val w"/>
                              <a:gd name="f4" fmla="val h"/>
                              <a:gd name="f5" fmla="val 0"/>
                              <a:gd name="f6" fmla="val 996909"/>
                              <a:gd name="f7" fmla="val 220818"/>
                              <a:gd name="f8" fmla="+- 0 0 -90"/>
                              <a:gd name="f9" fmla="*/ f3 1 996909"/>
                              <a:gd name="f10" fmla="*/ f4 1 220818"/>
                              <a:gd name="f11" fmla="+- f7 0 f5"/>
                              <a:gd name="f12" fmla="+- f6 0 f5"/>
                              <a:gd name="f13" fmla="*/ f8 f0 1"/>
                              <a:gd name="f14" fmla="*/ f12 1 996909"/>
                              <a:gd name="f15" fmla="*/ f11 1 220818"/>
                              <a:gd name="f16" fmla="*/ 0 f12 1"/>
                              <a:gd name="f17" fmla="*/ 0 f11 1"/>
                              <a:gd name="f18" fmla="*/ 996909 f12 1"/>
                              <a:gd name="f19" fmla="*/ 220818 f11 1"/>
                              <a:gd name="f20" fmla="*/ f13 1 f2"/>
                              <a:gd name="f21" fmla="*/ f16 1 996909"/>
                              <a:gd name="f22" fmla="*/ f17 1 220818"/>
                              <a:gd name="f23" fmla="*/ f18 1 996909"/>
                              <a:gd name="f24" fmla="*/ f19 1 220818"/>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996909" h="220818">
                                <a:moveTo>
                                  <a:pt x="f5" y="f5"/>
                                </a:moveTo>
                                <a:lnTo>
                                  <a:pt x="f6" y="f5"/>
                                </a:lnTo>
                                <a:lnTo>
                                  <a:pt x="f6" y="f7"/>
                                </a:lnTo>
                                <a:lnTo>
                                  <a:pt x="f5" y="f7"/>
                                </a:lnTo>
                                <a:lnTo>
                                  <a:pt x="f5" y="f5"/>
                                </a:lnTo>
                                <a:close/>
                              </a:path>
                            </a:pathLst>
                          </a:custGeom>
                          <a:noFill/>
                          <a:ln cap="flat">
                            <a:noFill/>
                            <a:prstDash val="solid"/>
                          </a:ln>
                        </wps:spPr>
                        <wps:txbx>
                          <w:txbxContent>
                            <w:p w14:paraId="06E20DAB" w14:textId="77777777" w:rsidR="00064166" w:rsidRDefault="00064166" w:rsidP="00064166">
                              <w:pPr>
                                <w:spacing w:after="60" w:line="216" w:lineRule="auto"/>
                                <w:jc w:val="center"/>
                              </w:pPr>
                              <w:r>
                                <w:rPr>
                                  <w:rFonts w:cs="Calibri"/>
                                  <w:b/>
                                  <w:bCs/>
                                  <w:color w:val="000000"/>
                                  <w:kern w:val="3"/>
                                  <w:sz w:val="11"/>
                                  <w:szCs w:val="11"/>
                                  <w:shd w:val="clear" w:color="auto" w:fill="00FFFF"/>
                                </w:rPr>
                                <w:t xml:space="preserve">DPTO. ADMINISTRACIÓN </w:t>
                              </w:r>
                            </w:p>
                          </w:txbxContent>
                        </wps:txbx>
                        <wps:bodyPr vert="horz" wrap="square" lIns="3813" tIns="3813" rIns="3813" bIns="3813" anchor="ctr" anchorCtr="1" compatLnSpc="0">
                          <a:noAutofit/>
                        </wps:bodyPr>
                      </wps:wsp>
                      <wps:wsp>
                        <wps:cNvPr id="222" name="Forma libre: forma 222"/>
                        <wps:cNvSpPr/>
                        <wps:spPr>
                          <a:xfrm>
                            <a:off x="1158380" y="2145877"/>
                            <a:ext cx="437101" cy="926086"/>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130"/>
                              <a:gd name="f11" fmla="val 230"/>
                              <a:gd name="f12" fmla="+- 0 0 -220"/>
                              <a:gd name="f13" fmla="+- 0 0 -360"/>
                              <a:gd name="f14" fmla="+- 0 0 -50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23" name="Forma libre: forma 223"/>
                        <wps:cNvSpPr/>
                        <wps:spPr>
                          <a:xfrm>
                            <a:off x="1158380" y="2145877"/>
                            <a:ext cx="437101" cy="926086"/>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310"/>
                              <a:gd name="f11" fmla="val 50"/>
                              <a:gd name="f12" fmla="+- 0 0 -40"/>
                              <a:gd name="f13" fmla="+- 0 0 -180"/>
                              <a:gd name="f14" fmla="+- 0 0 -32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24" name="Forma libre: forma 224"/>
                        <wps:cNvSpPr/>
                        <wps:spPr>
                          <a:xfrm>
                            <a:off x="939829" y="2312572"/>
                            <a:ext cx="874221" cy="592695"/>
                          </a:xfrm>
                          <a:custGeom>
                            <a:avLst/>
                            <a:gdLst>
                              <a:gd name="f0" fmla="val 10800000"/>
                              <a:gd name="f1" fmla="val 5400000"/>
                              <a:gd name="f2" fmla="val 180"/>
                              <a:gd name="f3" fmla="val w"/>
                              <a:gd name="f4" fmla="val h"/>
                              <a:gd name="f5" fmla="val 0"/>
                              <a:gd name="f6" fmla="val 602761"/>
                              <a:gd name="f7" fmla="val 539405"/>
                              <a:gd name="f8" fmla="+- 0 0 -90"/>
                              <a:gd name="f9" fmla="*/ f3 1 602761"/>
                              <a:gd name="f10" fmla="*/ f4 1 539405"/>
                              <a:gd name="f11" fmla="+- f7 0 f5"/>
                              <a:gd name="f12" fmla="+- f6 0 f5"/>
                              <a:gd name="f13" fmla="*/ f8 f0 1"/>
                              <a:gd name="f14" fmla="*/ f12 1 602761"/>
                              <a:gd name="f15" fmla="*/ f11 1 539405"/>
                              <a:gd name="f16" fmla="*/ 0 f12 1"/>
                              <a:gd name="f17" fmla="*/ 0 f11 1"/>
                              <a:gd name="f18" fmla="*/ 602761 f12 1"/>
                              <a:gd name="f19" fmla="*/ 539405 f11 1"/>
                              <a:gd name="f20" fmla="*/ f13 1 f2"/>
                              <a:gd name="f21" fmla="*/ f16 1 602761"/>
                              <a:gd name="f22" fmla="*/ f17 1 539405"/>
                              <a:gd name="f23" fmla="*/ f18 1 602761"/>
                              <a:gd name="f24" fmla="*/ f19 1 539405"/>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602761" h="539405">
                                <a:moveTo>
                                  <a:pt x="f5" y="f5"/>
                                </a:moveTo>
                                <a:lnTo>
                                  <a:pt x="f6" y="f5"/>
                                </a:lnTo>
                                <a:lnTo>
                                  <a:pt x="f6" y="f7"/>
                                </a:lnTo>
                                <a:lnTo>
                                  <a:pt x="f5" y="f7"/>
                                </a:lnTo>
                                <a:lnTo>
                                  <a:pt x="f5" y="f5"/>
                                </a:lnTo>
                                <a:close/>
                              </a:path>
                            </a:pathLst>
                          </a:custGeom>
                          <a:noFill/>
                          <a:ln cap="flat">
                            <a:noFill/>
                            <a:prstDash val="solid"/>
                          </a:ln>
                        </wps:spPr>
                        <wps:txbx>
                          <w:txbxContent>
                            <w:p w14:paraId="29330FD2" w14:textId="77777777" w:rsidR="00064166" w:rsidRDefault="00064166" w:rsidP="00064166">
                              <w:pPr>
                                <w:spacing w:after="60" w:line="216" w:lineRule="auto"/>
                                <w:jc w:val="center"/>
                              </w:pPr>
                              <w:r>
                                <w:rPr>
                                  <w:rFonts w:cs="Calibri"/>
                                  <w:b/>
                                  <w:bCs/>
                                  <w:color w:val="000000"/>
                                  <w:kern w:val="3"/>
                                  <w:sz w:val="13"/>
                                  <w:szCs w:val="13"/>
                                  <w:shd w:val="clear" w:color="auto" w:fill="FFFF00"/>
                                </w:rPr>
                                <w:t>RESPONSABLE ADMINISTRACIÓN</w:t>
                              </w:r>
                            </w:p>
                            <w:p w14:paraId="26F2B5B2" w14:textId="77777777" w:rsidR="00064166" w:rsidRDefault="00064166" w:rsidP="00064166">
                              <w:pPr>
                                <w:spacing w:after="40" w:line="216" w:lineRule="auto"/>
                                <w:jc w:val="center"/>
                              </w:pPr>
                              <w:r>
                                <w:rPr>
                                  <w:rFonts w:cs="Calibri"/>
                                  <w:color w:val="000000"/>
                                  <w:kern w:val="3"/>
                                  <w:sz w:val="9"/>
                                  <w:szCs w:val="9"/>
                                </w:rPr>
                                <w:t xml:space="preserve"> </w:t>
                              </w:r>
                            </w:p>
                          </w:txbxContent>
                        </wps:txbx>
                        <wps:bodyPr vert="horz" wrap="square" lIns="4443" tIns="4443" rIns="4443" bIns="4443" anchor="ctr" anchorCtr="1" compatLnSpc="0">
                          <a:noAutofit/>
                        </wps:bodyPr>
                      </wps:wsp>
                      <wps:wsp>
                        <wps:cNvPr id="225" name="Forma libre: forma 225"/>
                        <wps:cNvSpPr/>
                        <wps:spPr>
                          <a:xfrm>
                            <a:off x="1148897" y="3097978"/>
                            <a:ext cx="418136" cy="685114"/>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130"/>
                              <a:gd name="f11" fmla="val 230"/>
                              <a:gd name="f12" fmla="+- 0 0 -220"/>
                              <a:gd name="f13" fmla="+- 0 0 -360"/>
                              <a:gd name="f14" fmla="+- 0 0 -50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26" name="Forma libre: forma 226"/>
                        <wps:cNvSpPr/>
                        <wps:spPr>
                          <a:xfrm>
                            <a:off x="1148897" y="3097978"/>
                            <a:ext cx="418136" cy="685114"/>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310"/>
                              <a:gd name="f11" fmla="val 50"/>
                              <a:gd name="f12" fmla="+- 0 0 -40"/>
                              <a:gd name="f13" fmla="+- 0 0 -180"/>
                              <a:gd name="f14" fmla="+- 0 0 -32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27" name="Forma libre: forma 227"/>
                        <wps:cNvSpPr/>
                        <wps:spPr>
                          <a:xfrm>
                            <a:off x="939829" y="3221303"/>
                            <a:ext cx="836264" cy="438473"/>
                          </a:xfrm>
                          <a:custGeom>
                            <a:avLst/>
                            <a:gdLst>
                              <a:gd name="f0" fmla="val 10800000"/>
                              <a:gd name="f1" fmla="val 5400000"/>
                              <a:gd name="f2" fmla="val 180"/>
                              <a:gd name="f3" fmla="val w"/>
                              <a:gd name="f4" fmla="val h"/>
                              <a:gd name="f5" fmla="val 0"/>
                              <a:gd name="f6" fmla="val 576597"/>
                              <a:gd name="f7" fmla="val 399053"/>
                              <a:gd name="f8" fmla="+- 0 0 -90"/>
                              <a:gd name="f9" fmla="*/ f3 1 576597"/>
                              <a:gd name="f10" fmla="*/ f4 1 399053"/>
                              <a:gd name="f11" fmla="+- f7 0 f5"/>
                              <a:gd name="f12" fmla="+- f6 0 f5"/>
                              <a:gd name="f13" fmla="*/ f8 f0 1"/>
                              <a:gd name="f14" fmla="*/ f12 1 576597"/>
                              <a:gd name="f15" fmla="*/ f11 1 399053"/>
                              <a:gd name="f16" fmla="*/ 0 f12 1"/>
                              <a:gd name="f17" fmla="*/ 0 f11 1"/>
                              <a:gd name="f18" fmla="*/ 576597 f12 1"/>
                              <a:gd name="f19" fmla="*/ 399053 f11 1"/>
                              <a:gd name="f20" fmla="*/ f13 1 f2"/>
                              <a:gd name="f21" fmla="*/ f16 1 576597"/>
                              <a:gd name="f22" fmla="*/ f17 1 399053"/>
                              <a:gd name="f23" fmla="*/ f18 1 576597"/>
                              <a:gd name="f24" fmla="*/ f19 1 399053"/>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576597" h="399053">
                                <a:moveTo>
                                  <a:pt x="f5" y="f5"/>
                                </a:moveTo>
                                <a:lnTo>
                                  <a:pt x="f6" y="f5"/>
                                </a:lnTo>
                                <a:lnTo>
                                  <a:pt x="f6" y="f7"/>
                                </a:lnTo>
                                <a:lnTo>
                                  <a:pt x="f5" y="f7"/>
                                </a:lnTo>
                                <a:lnTo>
                                  <a:pt x="f5" y="f5"/>
                                </a:lnTo>
                                <a:close/>
                              </a:path>
                            </a:pathLst>
                          </a:custGeom>
                          <a:noFill/>
                          <a:ln cap="flat">
                            <a:noFill/>
                            <a:prstDash val="solid"/>
                          </a:ln>
                        </wps:spPr>
                        <wps:txbx>
                          <w:txbxContent>
                            <w:p w14:paraId="48312F4D" w14:textId="77777777" w:rsidR="00064166" w:rsidRDefault="00064166" w:rsidP="00064166">
                              <w:pPr>
                                <w:spacing w:after="60" w:line="216" w:lineRule="auto"/>
                                <w:jc w:val="center"/>
                              </w:pPr>
                              <w:r>
                                <w:rPr>
                                  <w:rFonts w:cs="Calibri"/>
                                  <w:b/>
                                  <w:bCs/>
                                  <w:color w:val="000000"/>
                                  <w:kern w:val="3"/>
                                  <w:sz w:val="13"/>
                                  <w:szCs w:val="13"/>
                                  <w:shd w:val="clear" w:color="auto" w:fill="FFFF00"/>
                                </w:rPr>
                                <w:t>RESPONSABLE SISTEMA DE GESTIÓN</w:t>
                              </w:r>
                            </w:p>
                            <w:p w14:paraId="21F07B4F" w14:textId="77777777" w:rsidR="00064166" w:rsidRDefault="00064166" w:rsidP="00064166">
                              <w:pPr>
                                <w:spacing w:after="40" w:line="216" w:lineRule="auto"/>
                                <w:jc w:val="center"/>
                              </w:pPr>
                            </w:p>
                          </w:txbxContent>
                        </wps:txbx>
                        <wps:bodyPr vert="horz" wrap="square" lIns="4443" tIns="4443" rIns="4443" bIns="4443" anchor="ctr" anchorCtr="1" compatLnSpc="0">
                          <a:noAutofit/>
                        </wps:bodyPr>
                      </wps:wsp>
                      <wps:wsp>
                        <wps:cNvPr id="228" name="Forma libre: forma 228"/>
                        <wps:cNvSpPr/>
                        <wps:spPr>
                          <a:xfrm>
                            <a:off x="2043921" y="1740743"/>
                            <a:ext cx="612757" cy="398138"/>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130"/>
                              <a:gd name="f11" fmla="val 230"/>
                              <a:gd name="f12" fmla="+- 0 0 -220"/>
                              <a:gd name="f13" fmla="+- 0 0 -360"/>
                              <a:gd name="f14" fmla="+- 0 0 -50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29" name="Forma libre: forma 229"/>
                        <wps:cNvSpPr/>
                        <wps:spPr>
                          <a:xfrm>
                            <a:off x="2043921" y="1740743"/>
                            <a:ext cx="612757" cy="398138"/>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310"/>
                              <a:gd name="f11" fmla="val 50"/>
                              <a:gd name="f12" fmla="+- 0 0 -40"/>
                              <a:gd name="f13" fmla="+- 0 0 -180"/>
                              <a:gd name="f14" fmla="+- 0 0 -32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30" name="Forma libre: forma 230"/>
                        <wps:cNvSpPr/>
                        <wps:spPr>
                          <a:xfrm>
                            <a:off x="1737533" y="1812413"/>
                            <a:ext cx="1225515" cy="254806"/>
                          </a:xfrm>
                          <a:custGeom>
                            <a:avLst/>
                            <a:gdLst>
                              <a:gd name="f0" fmla="val 10800000"/>
                              <a:gd name="f1" fmla="val 5400000"/>
                              <a:gd name="f2" fmla="val 180"/>
                              <a:gd name="f3" fmla="val w"/>
                              <a:gd name="f4" fmla="val h"/>
                              <a:gd name="f5" fmla="val 0"/>
                              <a:gd name="f6" fmla="val 844973"/>
                              <a:gd name="f7" fmla="val 231898"/>
                              <a:gd name="f8" fmla="+- 0 0 -90"/>
                              <a:gd name="f9" fmla="*/ f3 1 844973"/>
                              <a:gd name="f10" fmla="*/ f4 1 231898"/>
                              <a:gd name="f11" fmla="+- f7 0 f5"/>
                              <a:gd name="f12" fmla="+- f6 0 f5"/>
                              <a:gd name="f13" fmla="*/ f8 f0 1"/>
                              <a:gd name="f14" fmla="*/ f12 1 844973"/>
                              <a:gd name="f15" fmla="*/ f11 1 231898"/>
                              <a:gd name="f16" fmla="*/ 0 f12 1"/>
                              <a:gd name="f17" fmla="*/ 0 f11 1"/>
                              <a:gd name="f18" fmla="*/ 844973 f12 1"/>
                              <a:gd name="f19" fmla="*/ 231898 f11 1"/>
                              <a:gd name="f20" fmla="*/ f13 1 f2"/>
                              <a:gd name="f21" fmla="*/ f16 1 844973"/>
                              <a:gd name="f22" fmla="*/ f17 1 231898"/>
                              <a:gd name="f23" fmla="*/ f18 1 844973"/>
                              <a:gd name="f24" fmla="*/ f19 1 231898"/>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844973" h="231898">
                                <a:moveTo>
                                  <a:pt x="f5" y="f5"/>
                                </a:moveTo>
                                <a:lnTo>
                                  <a:pt x="f6" y="f5"/>
                                </a:lnTo>
                                <a:lnTo>
                                  <a:pt x="f6" y="f7"/>
                                </a:lnTo>
                                <a:lnTo>
                                  <a:pt x="f5" y="f7"/>
                                </a:lnTo>
                                <a:lnTo>
                                  <a:pt x="f5" y="f5"/>
                                </a:lnTo>
                                <a:close/>
                              </a:path>
                            </a:pathLst>
                          </a:custGeom>
                          <a:noFill/>
                          <a:ln cap="flat">
                            <a:noFill/>
                            <a:prstDash val="solid"/>
                          </a:ln>
                        </wps:spPr>
                        <wps:txbx>
                          <w:txbxContent>
                            <w:p w14:paraId="21B7537A" w14:textId="77777777" w:rsidR="00064166" w:rsidRDefault="00064166" w:rsidP="00064166">
                              <w:pPr>
                                <w:spacing w:after="60" w:line="216" w:lineRule="auto"/>
                                <w:jc w:val="center"/>
                              </w:pPr>
                              <w:r>
                                <w:rPr>
                                  <w:rFonts w:cs="Calibri"/>
                                  <w:b/>
                                  <w:bCs/>
                                  <w:color w:val="000000"/>
                                  <w:kern w:val="3"/>
                                  <w:sz w:val="11"/>
                                  <w:szCs w:val="11"/>
                                  <w:shd w:val="clear" w:color="auto" w:fill="00FFFF"/>
                                </w:rPr>
                                <w:t>DPTO. INFORMÁTICA</w:t>
                              </w:r>
                            </w:p>
                          </w:txbxContent>
                        </wps:txbx>
                        <wps:bodyPr vert="horz" wrap="square" lIns="3813" tIns="3813" rIns="3813" bIns="3813" anchor="ctr" anchorCtr="1" compatLnSpc="0">
                          <a:noAutofit/>
                        </wps:bodyPr>
                      </wps:wsp>
                      <wps:wsp>
                        <wps:cNvPr id="231" name="Forma libre: forma 231"/>
                        <wps:cNvSpPr/>
                        <wps:spPr>
                          <a:xfrm>
                            <a:off x="2099343" y="2164896"/>
                            <a:ext cx="501905" cy="858420"/>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130"/>
                              <a:gd name="f11" fmla="val 230"/>
                              <a:gd name="f12" fmla="+- 0 0 -220"/>
                              <a:gd name="f13" fmla="+- 0 0 -360"/>
                              <a:gd name="f14" fmla="+- 0 0 -50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32" name="Forma libre: forma 232"/>
                        <wps:cNvSpPr/>
                        <wps:spPr>
                          <a:xfrm>
                            <a:off x="2099343" y="2164896"/>
                            <a:ext cx="501905" cy="858420"/>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310"/>
                              <a:gd name="f11" fmla="val 50"/>
                              <a:gd name="f12" fmla="+- 0 0 -40"/>
                              <a:gd name="f13" fmla="+- 0 0 -180"/>
                              <a:gd name="f14" fmla="+- 0 0 -32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33" name="Forma libre: forma 233"/>
                        <wps:cNvSpPr/>
                        <wps:spPr>
                          <a:xfrm>
                            <a:off x="1848395" y="2319421"/>
                            <a:ext cx="1003810" cy="549389"/>
                          </a:xfrm>
                          <a:custGeom>
                            <a:avLst/>
                            <a:gdLst>
                              <a:gd name="f0" fmla="val 10800000"/>
                              <a:gd name="f1" fmla="val 5400000"/>
                              <a:gd name="f2" fmla="val 180"/>
                              <a:gd name="f3" fmla="val w"/>
                              <a:gd name="f4" fmla="val h"/>
                              <a:gd name="f5" fmla="val 0"/>
                              <a:gd name="f6" fmla="val 692106"/>
                              <a:gd name="f7" fmla="val 499996"/>
                              <a:gd name="f8" fmla="+- 0 0 -90"/>
                              <a:gd name="f9" fmla="*/ f3 1 692106"/>
                              <a:gd name="f10" fmla="*/ f4 1 499996"/>
                              <a:gd name="f11" fmla="+- f7 0 f5"/>
                              <a:gd name="f12" fmla="+- f6 0 f5"/>
                              <a:gd name="f13" fmla="*/ f8 f0 1"/>
                              <a:gd name="f14" fmla="*/ f12 1 692106"/>
                              <a:gd name="f15" fmla="*/ f11 1 499996"/>
                              <a:gd name="f16" fmla="*/ 0 f12 1"/>
                              <a:gd name="f17" fmla="*/ 0 f11 1"/>
                              <a:gd name="f18" fmla="*/ 692106 f12 1"/>
                              <a:gd name="f19" fmla="*/ 499996 f11 1"/>
                              <a:gd name="f20" fmla="*/ f13 1 f2"/>
                              <a:gd name="f21" fmla="*/ f16 1 692106"/>
                              <a:gd name="f22" fmla="*/ f17 1 499996"/>
                              <a:gd name="f23" fmla="*/ f18 1 692106"/>
                              <a:gd name="f24" fmla="*/ f19 1 499996"/>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692106" h="499996">
                                <a:moveTo>
                                  <a:pt x="f5" y="f5"/>
                                </a:moveTo>
                                <a:lnTo>
                                  <a:pt x="f6" y="f5"/>
                                </a:lnTo>
                                <a:lnTo>
                                  <a:pt x="f6" y="f7"/>
                                </a:lnTo>
                                <a:lnTo>
                                  <a:pt x="f5" y="f7"/>
                                </a:lnTo>
                                <a:lnTo>
                                  <a:pt x="f5" y="f5"/>
                                </a:lnTo>
                                <a:close/>
                              </a:path>
                            </a:pathLst>
                          </a:custGeom>
                          <a:noFill/>
                          <a:ln cap="flat">
                            <a:noFill/>
                            <a:prstDash val="solid"/>
                          </a:ln>
                        </wps:spPr>
                        <wps:txbx>
                          <w:txbxContent>
                            <w:p w14:paraId="110A37A1" w14:textId="77777777" w:rsidR="00064166" w:rsidRDefault="00064166" w:rsidP="00064166">
                              <w:pPr>
                                <w:spacing w:after="60" w:line="216" w:lineRule="auto"/>
                                <w:jc w:val="center"/>
                              </w:pPr>
                              <w:r>
                                <w:rPr>
                                  <w:rFonts w:cs="Calibri"/>
                                  <w:b/>
                                  <w:bCs/>
                                  <w:color w:val="000000"/>
                                  <w:kern w:val="3"/>
                                  <w:sz w:val="13"/>
                                  <w:szCs w:val="13"/>
                                  <w:shd w:val="clear" w:color="auto" w:fill="FFFF00"/>
                                </w:rPr>
                                <w:t>RESPONSABLE INFORMÁTICO</w:t>
                              </w:r>
                            </w:p>
                            <w:p w14:paraId="5004D9D4" w14:textId="77777777" w:rsidR="00064166" w:rsidRDefault="00064166" w:rsidP="00064166">
                              <w:pPr>
                                <w:spacing w:after="40" w:line="216" w:lineRule="auto"/>
                                <w:jc w:val="center"/>
                              </w:pPr>
                            </w:p>
                          </w:txbxContent>
                        </wps:txbx>
                        <wps:bodyPr vert="horz" wrap="square" lIns="4443" tIns="4443" rIns="4443" bIns="4443" anchor="ctr" anchorCtr="1" compatLnSpc="0">
                          <a:noAutofit/>
                        </wps:bodyPr>
                      </wps:wsp>
                      <wps:wsp>
                        <wps:cNvPr id="234" name="Forma libre: forma 234"/>
                        <wps:cNvSpPr/>
                        <wps:spPr>
                          <a:xfrm>
                            <a:off x="2718593" y="3049341"/>
                            <a:ext cx="435446" cy="631009"/>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130"/>
                              <a:gd name="f11" fmla="val 230"/>
                              <a:gd name="f12" fmla="+- 0 0 -220"/>
                              <a:gd name="f13" fmla="+- 0 0 -360"/>
                              <a:gd name="f14" fmla="+- 0 0 -50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35" name="Forma libre: forma 235"/>
                        <wps:cNvSpPr/>
                        <wps:spPr>
                          <a:xfrm>
                            <a:off x="2718593" y="3049341"/>
                            <a:ext cx="435446" cy="631009"/>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310"/>
                              <a:gd name="f11" fmla="val 50"/>
                              <a:gd name="f12" fmla="+- 0 0 -40"/>
                              <a:gd name="f13" fmla="+- 0 0 -180"/>
                              <a:gd name="f14" fmla="+- 0 0 -32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36" name="Forma libre: forma 236"/>
                        <wps:cNvSpPr/>
                        <wps:spPr>
                          <a:xfrm>
                            <a:off x="2500865" y="3162927"/>
                            <a:ext cx="870892" cy="403853"/>
                          </a:xfrm>
                          <a:custGeom>
                            <a:avLst/>
                            <a:gdLst>
                              <a:gd name="f0" fmla="val 10800000"/>
                              <a:gd name="f1" fmla="val 5400000"/>
                              <a:gd name="f2" fmla="val 180"/>
                              <a:gd name="f3" fmla="val w"/>
                              <a:gd name="f4" fmla="val h"/>
                              <a:gd name="f5" fmla="val 0"/>
                              <a:gd name="f6" fmla="val 600469"/>
                              <a:gd name="f7" fmla="val 367539"/>
                              <a:gd name="f8" fmla="+- 0 0 -90"/>
                              <a:gd name="f9" fmla="*/ f3 1 600469"/>
                              <a:gd name="f10" fmla="*/ f4 1 367539"/>
                              <a:gd name="f11" fmla="+- f7 0 f5"/>
                              <a:gd name="f12" fmla="+- f6 0 f5"/>
                              <a:gd name="f13" fmla="*/ f8 f0 1"/>
                              <a:gd name="f14" fmla="*/ f12 1 600469"/>
                              <a:gd name="f15" fmla="*/ f11 1 367539"/>
                              <a:gd name="f16" fmla="*/ 0 f12 1"/>
                              <a:gd name="f17" fmla="*/ 0 f11 1"/>
                              <a:gd name="f18" fmla="*/ 600469 f12 1"/>
                              <a:gd name="f19" fmla="*/ 367539 f11 1"/>
                              <a:gd name="f20" fmla="*/ f13 1 f2"/>
                              <a:gd name="f21" fmla="*/ f16 1 600469"/>
                              <a:gd name="f22" fmla="*/ f17 1 367539"/>
                              <a:gd name="f23" fmla="*/ f18 1 600469"/>
                              <a:gd name="f24" fmla="*/ f19 1 36753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600469" h="367539">
                                <a:moveTo>
                                  <a:pt x="f5" y="f5"/>
                                </a:moveTo>
                                <a:lnTo>
                                  <a:pt x="f6" y="f5"/>
                                </a:lnTo>
                                <a:lnTo>
                                  <a:pt x="f6" y="f7"/>
                                </a:lnTo>
                                <a:lnTo>
                                  <a:pt x="f5" y="f7"/>
                                </a:lnTo>
                                <a:lnTo>
                                  <a:pt x="f5" y="f5"/>
                                </a:lnTo>
                                <a:close/>
                              </a:path>
                            </a:pathLst>
                          </a:custGeom>
                          <a:noFill/>
                          <a:ln cap="flat">
                            <a:noFill/>
                            <a:prstDash val="solid"/>
                          </a:ln>
                        </wps:spPr>
                        <wps:txbx>
                          <w:txbxContent>
                            <w:p w14:paraId="652578A6" w14:textId="77777777" w:rsidR="00064166" w:rsidRDefault="00064166" w:rsidP="00064166">
                              <w:pPr>
                                <w:spacing w:after="60" w:line="216" w:lineRule="auto"/>
                                <w:jc w:val="center"/>
                              </w:pPr>
                              <w:r>
                                <w:rPr>
                                  <w:rFonts w:cs="Calibri"/>
                                  <w:b/>
                                  <w:bCs/>
                                  <w:color w:val="000000"/>
                                  <w:kern w:val="3"/>
                                  <w:sz w:val="13"/>
                                  <w:szCs w:val="13"/>
                                  <w:shd w:val="clear" w:color="auto" w:fill="FFFF00"/>
                                </w:rPr>
                                <w:t xml:space="preserve">TÉCNICO INFORMÁTICO </w:t>
                              </w:r>
                            </w:p>
                            <w:p w14:paraId="699261F4" w14:textId="77777777" w:rsidR="00064166" w:rsidRDefault="00064166" w:rsidP="00064166">
                              <w:pPr>
                                <w:spacing w:after="40" w:line="216" w:lineRule="auto"/>
                                <w:jc w:val="center"/>
                              </w:pPr>
                            </w:p>
                          </w:txbxContent>
                        </wps:txbx>
                        <wps:bodyPr vert="horz" wrap="square" lIns="4443" tIns="4443" rIns="4443" bIns="4443" anchor="ctr" anchorCtr="1" compatLnSpc="0">
                          <a:noAutofit/>
                        </wps:bodyPr>
                      </wps:wsp>
                      <wps:wsp>
                        <wps:cNvPr id="237" name="Forma libre: forma 237"/>
                        <wps:cNvSpPr/>
                        <wps:spPr>
                          <a:xfrm>
                            <a:off x="3295049" y="1740743"/>
                            <a:ext cx="595320" cy="387705"/>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130"/>
                              <a:gd name="f11" fmla="val 230"/>
                              <a:gd name="f12" fmla="+- 0 0 -220"/>
                              <a:gd name="f13" fmla="+- 0 0 -360"/>
                              <a:gd name="f14" fmla="+- 0 0 -50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38" name="Forma libre: forma 238"/>
                        <wps:cNvSpPr/>
                        <wps:spPr>
                          <a:xfrm>
                            <a:off x="3295049" y="1740743"/>
                            <a:ext cx="595320" cy="387705"/>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310"/>
                              <a:gd name="f11" fmla="val 50"/>
                              <a:gd name="f12" fmla="+- 0 0 -40"/>
                              <a:gd name="f13" fmla="+- 0 0 -180"/>
                              <a:gd name="f14" fmla="+- 0 0 -32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39" name="Forma libre: forma 239"/>
                        <wps:cNvSpPr/>
                        <wps:spPr>
                          <a:xfrm>
                            <a:off x="2997394" y="1810530"/>
                            <a:ext cx="1190658" cy="248140"/>
                          </a:xfrm>
                          <a:custGeom>
                            <a:avLst/>
                            <a:gdLst>
                              <a:gd name="f0" fmla="val 10800000"/>
                              <a:gd name="f1" fmla="val 5400000"/>
                              <a:gd name="f2" fmla="val 180"/>
                              <a:gd name="f3" fmla="val w"/>
                              <a:gd name="f4" fmla="val h"/>
                              <a:gd name="f5" fmla="val 0"/>
                              <a:gd name="f6" fmla="val 820939"/>
                              <a:gd name="f7" fmla="val 225825"/>
                              <a:gd name="f8" fmla="+- 0 0 -90"/>
                              <a:gd name="f9" fmla="*/ f3 1 820939"/>
                              <a:gd name="f10" fmla="*/ f4 1 225825"/>
                              <a:gd name="f11" fmla="+- f7 0 f5"/>
                              <a:gd name="f12" fmla="+- f6 0 f5"/>
                              <a:gd name="f13" fmla="*/ f8 f0 1"/>
                              <a:gd name="f14" fmla="*/ f12 1 820939"/>
                              <a:gd name="f15" fmla="*/ f11 1 225825"/>
                              <a:gd name="f16" fmla="*/ 0 f12 1"/>
                              <a:gd name="f17" fmla="*/ 0 f11 1"/>
                              <a:gd name="f18" fmla="*/ 820939 f12 1"/>
                              <a:gd name="f19" fmla="*/ 225825 f11 1"/>
                              <a:gd name="f20" fmla="*/ f13 1 f2"/>
                              <a:gd name="f21" fmla="*/ f16 1 820939"/>
                              <a:gd name="f22" fmla="*/ f17 1 225825"/>
                              <a:gd name="f23" fmla="*/ f18 1 820939"/>
                              <a:gd name="f24" fmla="*/ f19 1 225825"/>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820939" h="225825">
                                <a:moveTo>
                                  <a:pt x="f5" y="f5"/>
                                </a:moveTo>
                                <a:lnTo>
                                  <a:pt x="f6" y="f5"/>
                                </a:lnTo>
                                <a:lnTo>
                                  <a:pt x="f6" y="f7"/>
                                </a:lnTo>
                                <a:lnTo>
                                  <a:pt x="f5" y="f7"/>
                                </a:lnTo>
                                <a:lnTo>
                                  <a:pt x="f5" y="f5"/>
                                </a:lnTo>
                                <a:close/>
                              </a:path>
                            </a:pathLst>
                          </a:custGeom>
                          <a:noFill/>
                          <a:ln cap="flat">
                            <a:noFill/>
                            <a:prstDash val="solid"/>
                          </a:ln>
                        </wps:spPr>
                        <wps:txbx>
                          <w:txbxContent>
                            <w:p w14:paraId="2FC4ABD4" w14:textId="77777777" w:rsidR="00064166" w:rsidRDefault="00064166" w:rsidP="00064166">
                              <w:pPr>
                                <w:spacing w:after="60" w:line="216" w:lineRule="auto"/>
                                <w:jc w:val="center"/>
                              </w:pPr>
                              <w:r>
                                <w:rPr>
                                  <w:rFonts w:cs="Calibri"/>
                                  <w:b/>
                                  <w:bCs/>
                                  <w:color w:val="000000"/>
                                  <w:kern w:val="3"/>
                                  <w:sz w:val="11"/>
                                  <w:szCs w:val="11"/>
                                  <w:shd w:val="clear" w:color="auto" w:fill="00FFFF"/>
                                </w:rPr>
                                <w:t>DPTO. MANTENIMIENTO</w:t>
                              </w:r>
                            </w:p>
                          </w:txbxContent>
                        </wps:txbx>
                        <wps:bodyPr vert="horz" wrap="square" lIns="3813" tIns="3813" rIns="3813" bIns="3813" anchor="ctr" anchorCtr="1" compatLnSpc="0">
                          <a:noAutofit/>
                        </wps:bodyPr>
                      </wps:wsp>
                      <wps:wsp>
                        <wps:cNvPr id="240" name="Forma libre: forma 240"/>
                        <wps:cNvSpPr/>
                        <wps:spPr>
                          <a:xfrm>
                            <a:off x="4083152" y="2157270"/>
                            <a:ext cx="616278" cy="1138034"/>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130"/>
                              <a:gd name="f11" fmla="val 230"/>
                              <a:gd name="f12" fmla="+- 0 0 -220"/>
                              <a:gd name="f13" fmla="+- 0 0 -360"/>
                              <a:gd name="f14" fmla="+- 0 0 -50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41" name="Forma libre: forma 241"/>
                        <wps:cNvSpPr/>
                        <wps:spPr>
                          <a:xfrm>
                            <a:off x="4083152" y="2157270"/>
                            <a:ext cx="616278" cy="1138034"/>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310"/>
                              <a:gd name="f11" fmla="val 50"/>
                              <a:gd name="f12" fmla="+- 0 0 -40"/>
                              <a:gd name="f13" fmla="+- 0 0 -180"/>
                              <a:gd name="f14" fmla="+- 0 0 -32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42" name="Forma libre: forma 242"/>
                        <wps:cNvSpPr/>
                        <wps:spPr>
                          <a:xfrm>
                            <a:off x="3775008" y="2362123"/>
                            <a:ext cx="1232538" cy="728337"/>
                          </a:xfrm>
                          <a:custGeom>
                            <a:avLst/>
                            <a:gdLst>
                              <a:gd name="f0" fmla="val 10800000"/>
                              <a:gd name="f1" fmla="val 5400000"/>
                              <a:gd name="f2" fmla="val 180"/>
                              <a:gd name="f3" fmla="val w"/>
                              <a:gd name="f4" fmla="val h"/>
                              <a:gd name="f5" fmla="val 0"/>
                              <a:gd name="f6" fmla="val 849818"/>
                              <a:gd name="f7" fmla="val 662858"/>
                              <a:gd name="f8" fmla="+- 0 0 -90"/>
                              <a:gd name="f9" fmla="*/ f3 1 849818"/>
                              <a:gd name="f10" fmla="*/ f4 1 662858"/>
                              <a:gd name="f11" fmla="+- f7 0 f5"/>
                              <a:gd name="f12" fmla="+- f6 0 f5"/>
                              <a:gd name="f13" fmla="*/ f8 f0 1"/>
                              <a:gd name="f14" fmla="*/ f12 1 849818"/>
                              <a:gd name="f15" fmla="*/ f11 1 662858"/>
                              <a:gd name="f16" fmla="*/ 0 f12 1"/>
                              <a:gd name="f17" fmla="*/ 0 f11 1"/>
                              <a:gd name="f18" fmla="*/ 849818 f12 1"/>
                              <a:gd name="f19" fmla="*/ 662858 f11 1"/>
                              <a:gd name="f20" fmla="*/ f13 1 f2"/>
                              <a:gd name="f21" fmla="*/ f16 1 849818"/>
                              <a:gd name="f22" fmla="*/ f17 1 662858"/>
                              <a:gd name="f23" fmla="*/ f18 1 849818"/>
                              <a:gd name="f24" fmla="*/ f19 1 662858"/>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849818" h="662858">
                                <a:moveTo>
                                  <a:pt x="f5" y="f5"/>
                                </a:moveTo>
                                <a:lnTo>
                                  <a:pt x="f6" y="f5"/>
                                </a:lnTo>
                                <a:lnTo>
                                  <a:pt x="f6" y="f7"/>
                                </a:lnTo>
                                <a:lnTo>
                                  <a:pt x="f5" y="f7"/>
                                </a:lnTo>
                                <a:lnTo>
                                  <a:pt x="f5" y="f5"/>
                                </a:lnTo>
                                <a:close/>
                              </a:path>
                            </a:pathLst>
                          </a:custGeom>
                          <a:noFill/>
                          <a:ln cap="flat">
                            <a:noFill/>
                            <a:prstDash val="solid"/>
                          </a:ln>
                        </wps:spPr>
                        <wps:txbx>
                          <w:txbxContent>
                            <w:p w14:paraId="2700A3DB" w14:textId="77777777" w:rsidR="00064166" w:rsidRDefault="00064166" w:rsidP="00064166">
                              <w:pPr>
                                <w:spacing w:after="60" w:line="216" w:lineRule="auto"/>
                                <w:jc w:val="center"/>
                              </w:pPr>
                              <w:r>
                                <w:rPr>
                                  <w:rFonts w:cs="Calibri"/>
                                  <w:b/>
                                  <w:bCs/>
                                  <w:color w:val="000000"/>
                                  <w:kern w:val="3"/>
                                  <w:sz w:val="13"/>
                                  <w:szCs w:val="13"/>
                                  <w:shd w:val="clear" w:color="auto" w:fill="00FFFF"/>
                                </w:rPr>
                                <w:t>PERSONAL LIMPIEZA</w:t>
                              </w:r>
                            </w:p>
                            <w:p w14:paraId="5E9AD91B" w14:textId="77777777" w:rsidR="00064166" w:rsidRDefault="00064166" w:rsidP="00064166">
                              <w:pPr>
                                <w:spacing w:after="40" w:line="216" w:lineRule="auto"/>
                                <w:jc w:val="center"/>
                              </w:pPr>
                              <w:r>
                                <w:rPr>
                                  <w:rFonts w:cs="Calibri"/>
                                  <w:color w:val="000000"/>
                                  <w:kern w:val="3"/>
                                  <w:sz w:val="9"/>
                                  <w:szCs w:val="9"/>
                                </w:rPr>
                                <w:t xml:space="preserve"> </w:t>
                              </w:r>
                            </w:p>
                          </w:txbxContent>
                        </wps:txbx>
                        <wps:bodyPr vert="horz" wrap="square" lIns="4443" tIns="4443" rIns="4443" bIns="4443" anchor="ctr" anchorCtr="1" compatLnSpc="0">
                          <a:noAutofit/>
                        </wps:bodyPr>
                      </wps:wsp>
                      <wps:wsp>
                        <wps:cNvPr id="243" name="Forma libre: forma 243"/>
                        <wps:cNvSpPr/>
                        <wps:spPr>
                          <a:xfrm>
                            <a:off x="4032549" y="3318531"/>
                            <a:ext cx="522433" cy="783595"/>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130"/>
                              <a:gd name="f11" fmla="val 230"/>
                              <a:gd name="f12" fmla="+- 0 0 -220"/>
                              <a:gd name="f13" fmla="+- 0 0 -360"/>
                              <a:gd name="f14" fmla="+- 0 0 -50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44" name="Forma libre: forma 244"/>
                        <wps:cNvSpPr/>
                        <wps:spPr>
                          <a:xfrm>
                            <a:off x="4032549" y="3318531"/>
                            <a:ext cx="522433" cy="783595"/>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310"/>
                              <a:gd name="f11" fmla="val 50"/>
                              <a:gd name="f12" fmla="+- 0 0 -40"/>
                              <a:gd name="f13" fmla="+- 0 0 -180"/>
                              <a:gd name="f14" fmla="+- 0 0 -32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45" name="Forma libre: forma 245"/>
                        <wps:cNvSpPr/>
                        <wps:spPr>
                          <a:xfrm>
                            <a:off x="3771323" y="3459568"/>
                            <a:ext cx="1044884" cy="501493"/>
                          </a:xfrm>
                          <a:custGeom>
                            <a:avLst/>
                            <a:gdLst>
                              <a:gd name="f0" fmla="val 10800000"/>
                              <a:gd name="f1" fmla="val 5400000"/>
                              <a:gd name="f2" fmla="val 180"/>
                              <a:gd name="f3" fmla="val w"/>
                              <a:gd name="f4" fmla="val h"/>
                              <a:gd name="f5" fmla="val 0"/>
                              <a:gd name="f6" fmla="val 720427"/>
                              <a:gd name="f7" fmla="val 456407"/>
                              <a:gd name="f8" fmla="+- 0 0 -90"/>
                              <a:gd name="f9" fmla="*/ f3 1 720427"/>
                              <a:gd name="f10" fmla="*/ f4 1 456407"/>
                              <a:gd name="f11" fmla="+- f7 0 f5"/>
                              <a:gd name="f12" fmla="+- f6 0 f5"/>
                              <a:gd name="f13" fmla="*/ f8 f0 1"/>
                              <a:gd name="f14" fmla="*/ f12 1 720427"/>
                              <a:gd name="f15" fmla="*/ f11 1 456407"/>
                              <a:gd name="f16" fmla="*/ 0 f12 1"/>
                              <a:gd name="f17" fmla="*/ 0 f11 1"/>
                              <a:gd name="f18" fmla="*/ 720427 f12 1"/>
                              <a:gd name="f19" fmla="*/ 456407 f11 1"/>
                              <a:gd name="f20" fmla="*/ f13 1 f2"/>
                              <a:gd name="f21" fmla="*/ f16 1 720427"/>
                              <a:gd name="f22" fmla="*/ f17 1 456407"/>
                              <a:gd name="f23" fmla="*/ f18 1 720427"/>
                              <a:gd name="f24" fmla="*/ f19 1 456407"/>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720427" h="456407">
                                <a:moveTo>
                                  <a:pt x="f5" y="f5"/>
                                </a:moveTo>
                                <a:lnTo>
                                  <a:pt x="f6" y="f5"/>
                                </a:lnTo>
                                <a:lnTo>
                                  <a:pt x="f6" y="f7"/>
                                </a:lnTo>
                                <a:lnTo>
                                  <a:pt x="f5" y="f7"/>
                                </a:lnTo>
                                <a:lnTo>
                                  <a:pt x="f5" y="f5"/>
                                </a:lnTo>
                                <a:close/>
                              </a:path>
                            </a:pathLst>
                          </a:custGeom>
                          <a:noFill/>
                          <a:ln cap="flat">
                            <a:noFill/>
                            <a:prstDash val="solid"/>
                          </a:ln>
                        </wps:spPr>
                        <wps:txbx>
                          <w:txbxContent>
                            <w:p w14:paraId="7587C4C3" w14:textId="77777777" w:rsidR="00064166" w:rsidRDefault="00064166" w:rsidP="00064166">
                              <w:pPr>
                                <w:spacing w:after="60" w:line="216" w:lineRule="auto"/>
                                <w:jc w:val="center"/>
                              </w:pPr>
                              <w:r>
                                <w:rPr>
                                  <w:rFonts w:cs="Calibri"/>
                                  <w:b/>
                                  <w:bCs/>
                                  <w:color w:val="000000"/>
                                  <w:kern w:val="3"/>
                                  <w:sz w:val="13"/>
                                  <w:szCs w:val="13"/>
                                  <w:shd w:val="clear" w:color="auto" w:fill="00FFFF"/>
                                </w:rPr>
                                <w:t>RESP. MANTENIMIENTO</w:t>
                              </w:r>
                            </w:p>
                            <w:p w14:paraId="74945284" w14:textId="77777777" w:rsidR="00064166" w:rsidRDefault="00064166" w:rsidP="00064166">
                              <w:pPr>
                                <w:spacing w:after="40" w:line="216" w:lineRule="auto"/>
                                <w:jc w:val="center"/>
                              </w:pPr>
                            </w:p>
                          </w:txbxContent>
                        </wps:txbx>
                        <wps:bodyPr vert="horz" wrap="square" lIns="4443" tIns="4443" rIns="4443" bIns="4443" anchor="ctr" anchorCtr="1" compatLnSpc="0">
                          <a:noAutofit/>
                        </wps:bodyPr>
                      </wps:wsp>
                      <wps:wsp>
                        <wps:cNvPr id="246" name="Forma libre: forma 246"/>
                        <wps:cNvSpPr/>
                        <wps:spPr>
                          <a:xfrm>
                            <a:off x="4584161" y="1740743"/>
                            <a:ext cx="723509" cy="381606"/>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130"/>
                              <a:gd name="f11" fmla="val 230"/>
                              <a:gd name="f12" fmla="+- 0 0 -220"/>
                              <a:gd name="f13" fmla="+- 0 0 -360"/>
                              <a:gd name="f14" fmla="+- 0 0 -50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47" name="Forma libre: forma 247"/>
                        <wps:cNvSpPr/>
                        <wps:spPr>
                          <a:xfrm>
                            <a:off x="4584161" y="1740743"/>
                            <a:ext cx="723509" cy="381606"/>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310"/>
                              <a:gd name="f11" fmla="val 50"/>
                              <a:gd name="f12" fmla="+- 0 0 -40"/>
                              <a:gd name="f13" fmla="+- 0 0 -180"/>
                              <a:gd name="f14" fmla="+- 0 0 -32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48" name="Forma libre: forma 248"/>
                        <wps:cNvSpPr/>
                        <wps:spPr>
                          <a:xfrm>
                            <a:off x="4222397" y="1809433"/>
                            <a:ext cx="1447028" cy="244227"/>
                          </a:xfrm>
                          <a:custGeom>
                            <a:avLst/>
                            <a:gdLst>
                              <a:gd name="f0" fmla="val 10800000"/>
                              <a:gd name="f1" fmla="val 5400000"/>
                              <a:gd name="f2" fmla="val 180"/>
                              <a:gd name="f3" fmla="val w"/>
                              <a:gd name="f4" fmla="val h"/>
                              <a:gd name="f5" fmla="val 0"/>
                              <a:gd name="f6" fmla="val 997703"/>
                              <a:gd name="f7" fmla="val 222268"/>
                              <a:gd name="f8" fmla="+- 0 0 -90"/>
                              <a:gd name="f9" fmla="*/ f3 1 997703"/>
                              <a:gd name="f10" fmla="*/ f4 1 222268"/>
                              <a:gd name="f11" fmla="+- f7 0 f5"/>
                              <a:gd name="f12" fmla="+- f6 0 f5"/>
                              <a:gd name="f13" fmla="*/ f8 f0 1"/>
                              <a:gd name="f14" fmla="*/ f12 1 997703"/>
                              <a:gd name="f15" fmla="*/ f11 1 222268"/>
                              <a:gd name="f16" fmla="*/ 0 f12 1"/>
                              <a:gd name="f17" fmla="*/ 0 f11 1"/>
                              <a:gd name="f18" fmla="*/ 997703 f12 1"/>
                              <a:gd name="f19" fmla="*/ 222268 f11 1"/>
                              <a:gd name="f20" fmla="*/ f13 1 f2"/>
                              <a:gd name="f21" fmla="*/ f16 1 997703"/>
                              <a:gd name="f22" fmla="*/ f17 1 222268"/>
                              <a:gd name="f23" fmla="*/ f18 1 997703"/>
                              <a:gd name="f24" fmla="*/ f19 1 222268"/>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997703" h="222268">
                                <a:moveTo>
                                  <a:pt x="f5" y="f5"/>
                                </a:moveTo>
                                <a:lnTo>
                                  <a:pt x="f6" y="f5"/>
                                </a:lnTo>
                                <a:lnTo>
                                  <a:pt x="f6" y="f7"/>
                                </a:lnTo>
                                <a:lnTo>
                                  <a:pt x="f5" y="f7"/>
                                </a:lnTo>
                                <a:lnTo>
                                  <a:pt x="f5" y="f5"/>
                                </a:lnTo>
                                <a:close/>
                              </a:path>
                            </a:pathLst>
                          </a:custGeom>
                          <a:noFill/>
                          <a:ln cap="flat">
                            <a:noFill/>
                            <a:prstDash val="solid"/>
                          </a:ln>
                        </wps:spPr>
                        <wps:txbx>
                          <w:txbxContent>
                            <w:p w14:paraId="792E7E85" w14:textId="77777777" w:rsidR="00064166" w:rsidRDefault="00064166" w:rsidP="00064166">
                              <w:pPr>
                                <w:spacing w:after="60" w:line="216" w:lineRule="auto"/>
                                <w:jc w:val="center"/>
                              </w:pPr>
                              <w:r>
                                <w:rPr>
                                  <w:rFonts w:cs="Calibri"/>
                                  <w:b/>
                                  <w:bCs/>
                                  <w:color w:val="000000"/>
                                  <w:kern w:val="3"/>
                                  <w:sz w:val="11"/>
                                  <w:szCs w:val="11"/>
                                  <w:shd w:val="clear" w:color="auto" w:fill="00FFFF"/>
                                </w:rPr>
                                <w:t>DPTO. EMPLEO</w:t>
                              </w:r>
                            </w:p>
                          </w:txbxContent>
                        </wps:txbx>
                        <wps:bodyPr vert="horz" wrap="square" lIns="3813" tIns="3813" rIns="3813" bIns="3813" anchor="ctr" anchorCtr="1" compatLnSpc="0">
                          <a:noAutofit/>
                        </wps:bodyPr>
                      </wps:wsp>
                      <wps:wsp>
                        <wps:cNvPr id="249" name="Forma libre: forma 249"/>
                        <wps:cNvSpPr/>
                        <wps:spPr>
                          <a:xfrm>
                            <a:off x="5500161" y="2148364"/>
                            <a:ext cx="674379" cy="1142158"/>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130"/>
                              <a:gd name="f11" fmla="val 230"/>
                              <a:gd name="f12" fmla="+- 0 0 -220"/>
                              <a:gd name="f13" fmla="+- 0 0 -360"/>
                              <a:gd name="f14" fmla="+- 0 0 -50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50" name="Forma libre: forma 250"/>
                        <wps:cNvSpPr/>
                        <wps:spPr>
                          <a:xfrm>
                            <a:off x="5500161" y="2148364"/>
                            <a:ext cx="674379" cy="1142158"/>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310"/>
                              <a:gd name="f11" fmla="val 50"/>
                              <a:gd name="f12" fmla="+- 0 0 -40"/>
                              <a:gd name="f13" fmla="+- 0 0 -180"/>
                              <a:gd name="f14" fmla="+- 0 0 -32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51" name="Forma libre: forma 251"/>
                        <wps:cNvSpPr/>
                        <wps:spPr>
                          <a:xfrm>
                            <a:off x="5162967" y="2353949"/>
                            <a:ext cx="1348767" cy="730980"/>
                          </a:xfrm>
                          <a:custGeom>
                            <a:avLst/>
                            <a:gdLst>
                              <a:gd name="f0" fmla="val 10800000"/>
                              <a:gd name="f1" fmla="val 5400000"/>
                              <a:gd name="f2" fmla="val 180"/>
                              <a:gd name="f3" fmla="val w"/>
                              <a:gd name="f4" fmla="val h"/>
                              <a:gd name="f5" fmla="val 0"/>
                              <a:gd name="f6" fmla="val 929953"/>
                              <a:gd name="f7" fmla="val 665259"/>
                              <a:gd name="f8" fmla="+- 0 0 -90"/>
                              <a:gd name="f9" fmla="*/ f3 1 929953"/>
                              <a:gd name="f10" fmla="*/ f4 1 665259"/>
                              <a:gd name="f11" fmla="+- f7 0 f5"/>
                              <a:gd name="f12" fmla="+- f6 0 f5"/>
                              <a:gd name="f13" fmla="*/ f8 f0 1"/>
                              <a:gd name="f14" fmla="*/ f12 1 929953"/>
                              <a:gd name="f15" fmla="*/ f11 1 665259"/>
                              <a:gd name="f16" fmla="*/ 0 f12 1"/>
                              <a:gd name="f17" fmla="*/ 0 f11 1"/>
                              <a:gd name="f18" fmla="*/ 929953 f12 1"/>
                              <a:gd name="f19" fmla="*/ 665259 f11 1"/>
                              <a:gd name="f20" fmla="*/ f13 1 f2"/>
                              <a:gd name="f21" fmla="*/ f16 1 929953"/>
                              <a:gd name="f22" fmla="*/ f17 1 665259"/>
                              <a:gd name="f23" fmla="*/ f18 1 929953"/>
                              <a:gd name="f24" fmla="*/ f19 1 66525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929953" h="665259">
                                <a:moveTo>
                                  <a:pt x="f5" y="f5"/>
                                </a:moveTo>
                                <a:lnTo>
                                  <a:pt x="f6" y="f5"/>
                                </a:lnTo>
                                <a:lnTo>
                                  <a:pt x="f6" y="f7"/>
                                </a:lnTo>
                                <a:lnTo>
                                  <a:pt x="f5" y="f7"/>
                                </a:lnTo>
                                <a:lnTo>
                                  <a:pt x="f5" y="f5"/>
                                </a:lnTo>
                                <a:close/>
                              </a:path>
                            </a:pathLst>
                          </a:custGeom>
                          <a:noFill/>
                          <a:ln cap="flat">
                            <a:noFill/>
                            <a:prstDash val="solid"/>
                          </a:ln>
                        </wps:spPr>
                        <wps:txbx>
                          <w:txbxContent>
                            <w:p w14:paraId="07B8BC2A" w14:textId="77777777" w:rsidR="00064166" w:rsidRDefault="00064166" w:rsidP="00064166">
                              <w:pPr>
                                <w:spacing w:after="60" w:line="216" w:lineRule="auto"/>
                                <w:jc w:val="center"/>
                              </w:pPr>
                              <w:r>
                                <w:rPr>
                                  <w:rFonts w:cs="Calibri"/>
                                  <w:color w:val="000000"/>
                                  <w:kern w:val="3"/>
                                  <w:sz w:val="13"/>
                                  <w:szCs w:val="13"/>
                                  <w:shd w:val="clear" w:color="auto" w:fill="FFFF00"/>
                                </w:rPr>
                                <w:t>ORIENTADOR/A LABORAL</w:t>
                              </w:r>
                            </w:p>
                            <w:p w14:paraId="551756DF" w14:textId="77777777" w:rsidR="00064166" w:rsidRDefault="00064166" w:rsidP="00064166">
                              <w:pPr>
                                <w:spacing w:after="40" w:line="216" w:lineRule="auto"/>
                                <w:jc w:val="center"/>
                              </w:pPr>
                            </w:p>
                          </w:txbxContent>
                        </wps:txbx>
                        <wps:bodyPr vert="horz" wrap="square" lIns="4443" tIns="4443" rIns="4443" bIns="4443" anchor="ctr" anchorCtr="1" compatLnSpc="0">
                          <a:noAutofit/>
                        </wps:bodyPr>
                      </wps:wsp>
                      <wps:wsp>
                        <wps:cNvPr id="252" name="Forma libre: forma 252"/>
                        <wps:cNvSpPr/>
                        <wps:spPr>
                          <a:xfrm>
                            <a:off x="6092775" y="1740743"/>
                            <a:ext cx="566626" cy="383078"/>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130"/>
                              <a:gd name="f11" fmla="val 230"/>
                              <a:gd name="f12" fmla="+- 0 0 -220"/>
                              <a:gd name="f13" fmla="+- 0 0 -360"/>
                              <a:gd name="f14" fmla="+- 0 0 -50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53" name="Forma libre: forma 253"/>
                        <wps:cNvSpPr/>
                        <wps:spPr>
                          <a:xfrm>
                            <a:off x="6092775" y="1740743"/>
                            <a:ext cx="566626" cy="383078"/>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310"/>
                              <a:gd name="f11" fmla="val 50"/>
                              <a:gd name="f12" fmla="+- 0 0 -40"/>
                              <a:gd name="f13" fmla="+- 0 0 -180"/>
                              <a:gd name="f14" fmla="+- 0 0 -32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54" name="Forma libre: forma 254"/>
                        <wps:cNvSpPr/>
                        <wps:spPr>
                          <a:xfrm>
                            <a:off x="5809466" y="1809698"/>
                            <a:ext cx="1133234" cy="245159"/>
                          </a:xfrm>
                          <a:custGeom>
                            <a:avLst/>
                            <a:gdLst>
                              <a:gd name="f0" fmla="val 10800000"/>
                              <a:gd name="f1" fmla="val 5400000"/>
                              <a:gd name="f2" fmla="val 180"/>
                              <a:gd name="f3" fmla="val w"/>
                              <a:gd name="f4" fmla="val h"/>
                              <a:gd name="f5" fmla="val 0"/>
                              <a:gd name="f6" fmla="val 781349"/>
                              <a:gd name="f7" fmla="val 223124"/>
                              <a:gd name="f8" fmla="+- 0 0 -90"/>
                              <a:gd name="f9" fmla="*/ f3 1 781349"/>
                              <a:gd name="f10" fmla="*/ f4 1 223124"/>
                              <a:gd name="f11" fmla="+- f7 0 f5"/>
                              <a:gd name="f12" fmla="+- f6 0 f5"/>
                              <a:gd name="f13" fmla="*/ f8 f0 1"/>
                              <a:gd name="f14" fmla="*/ f12 1 781349"/>
                              <a:gd name="f15" fmla="*/ f11 1 223124"/>
                              <a:gd name="f16" fmla="*/ 0 f12 1"/>
                              <a:gd name="f17" fmla="*/ 0 f11 1"/>
                              <a:gd name="f18" fmla="*/ 781349 f12 1"/>
                              <a:gd name="f19" fmla="*/ 223124 f11 1"/>
                              <a:gd name="f20" fmla="*/ f13 1 f2"/>
                              <a:gd name="f21" fmla="*/ f16 1 781349"/>
                              <a:gd name="f22" fmla="*/ f17 1 223124"/>
                              <a:gd name="f23" fmla="*/ f18 1 781349"/>
                              <a:gd name="f24" fmla="*/ f19 1 223124"/>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781349" h="223124">
                                <a:moveTo>
                                  <a:pt x="f5" y="f5"/>
                                </a:moveTo>
                                <a:lnTo>
                                  <a:pt x="f6" y="f5"/>
                                </a:lnTo>
                                <a:lnTo>
                                  <a:pt x="f6" y="f7"/>
                                </a:lnTo>
                                <a:lnTo>
                                  <a:pt x="f5" y="f7"/>
                                </a:lnTo>
                                <a:lnTo>
                                  <a:pt x="f5" y="f5"/>
                                </a:lnTo>
                                <a:close/>
                              </a:path>
                            </a:pathLst>
                          </a:custGeom>
                          <a:noFill/>
                          <a:ln cap="flat">
                            <a:noFill/>
                            <a:prstDash val="solid"/>
                          </a:ln>
                        </wps:spPr>
                        <wps:txbx>
                          <w:txbxContent>
                            <w:p w14:paraId="7B6C8B04" w14:textId="77777777" w:rsidR="00064166" w:rsidRDefault="00064166" w:rsidP="00064166">
                              <w:pPr>
                                <w:spacing w:after="60" w:line="216" w:lineRule="auto"/>
                                <w:jc w:val="center"/>
                              </w:pPr>
                              <w:r>
                                <w:rPr>
                                  <w:rFonts w:cs="Calibri"/>
                                  <w:b/>
                                  <w:bCs/>
                                  <w:color w:val="000000"/>
                                  <w:kern w:val="3"/>
                                  <w:sz w:val="11"/>
                                  <w:szCs w:val="11"/>
                                  <w:shd w:val="clear" w:color="auto" w:fill="00FFFF"/>
                                </w:rPr>
                                <w:t>DPTO. FORMACIÓN</w:t>
                              </w:r>
                            </w:p>
                          </w:txbxContent>
                        </wps:txbx>
                        <wps:bodyPr vert="horz" wrap="square" lIns="3813" tIns="3813" rIns="3813" bIns="3813" anchor="ctr" anchorCtr="1" compatLnSpc="0">
                          <a:noAutofit/>
                        </wps:bodyPr>
                      </wps:wsp>
                      <wps:wsp>
                        <wps:cNvPr id="255" name="Forma libre: forma 255"/>
                        <wps:cNvSpPr/>
                        <wps:spPr>
                          <a:xfrm>
                            <a:off x="6895188" y="2149836"/>
                            <a:ext cx="698226" cy="1027392"/>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130"/>
                              <a:gd name="f11" fmla="val 230"/>
                              <a:gd name="f12" fmla="+- 0 0 -220"/>
                              <a:gd name="f13" fmla="+- 0 0 -360"/>
                              <a:gd name="f14" fmla="+- 0 0 -50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56" name="Forma libre: forma 256"/>
                        <wps:cNvSpPr/>
                        <wps:spPr>
                          <a:xfrm>
                            <a:off x="6895188" y="2149836"/>
                            <a:ext cx="698226" cy="1027392"/>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310"/>
                              <a:gd name="f11" fmla="val 50"/>
                              <a:gd name="f12" fmla="+- 0 0 -40"/>
                              <a:gd name="f13" fmla="+- 0 0 -180"/>
                              <a:gd name="f14" fmla="+- 0 0 -32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57" name="Forma libre: forma 257"/>
                        <wps:cNvSpPr/>
                        <wps:spPr>
                          <a:xfrm>
                            <a:off x="6546079" y="2334774"/>
                            <a:ext cx="1396444" cy="657526"/>
                          </a:xfrm>
                          <a:custGeom>
                            <a:avLst/>
                            <a:gdLst>
                              <a:gd name="f0" fmla="val 10800000"/>
                              <a:gd name="f1" fmla="val 5400000"/>
                              <a:gd name="f2" fmla="val 180"/>
                              <a:gd name="f3" fmla="val w"/>
                              <a:gd name="f4" fmla="val h"/>
                              <a:gd name="f5" fmla="val 0"/>
                              <a:gd name="f6" fmla="val 962823"/>
                              <a:gd name="f7" fmla="val 598414"/>
                              <a:gd name="f8" fmla="+- 0 0 -90"/>
                              <a:gd name="f9" fmla="*/ f3 1 962823"/>
                              <a:gd name="f10" fmla="*/ f4 1 598414"/>
                              <a:gd name="f11" fmla="+- f7 0 f5"/>
                              <a:gd name="f12" fmla="+- f6 0 f5"/>
                              <a:gd name="f13" fmla="*/ f8 f0 1"/>
                              <a:gd name="f14" fmla="*/ f12 1 962823"/>
                              <a:gd name="f15" fmla="*/ f11 1 598414"/>
                              <a:gd name="f16" fmla="*/ 0 f12 1"/>
                              <a:gd name="f17" fmla="*/ 0 f11 1"/>
                              <a:gd name="f18" fmla="*/ 962823 f12 1"/>
                              <a:gd name="f19" fmla="*/ 598414 f11 1"/>
                              <a:gd name="f20" fmla="*/ f13 1 f2"/>
                              <a:gd name="f21" fmla="*/ f16 1 962823"/>
                              <a:gd name="f22" fmla="*/ f17 1 598414"/>
                              <a:gd name="f23" fmla="*/ f18 1 962823"/>
                              <a:gd name="f24" fmla="*/ f19 1 598414"/>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962823" h="598414">
                                <a:moveTo>
                                  <a:pt x="f5" y="f5"/>
                                </a:moveTo>
                                <a:lnTo>
                                  <a:pt x="f6" y="f5"/>
                                </a:lnTo>
                                <a:lnTo>
                                  <a:pt x="f6" y="f7"/>
                                </a:lnTo>
                                <a:lnTo>
                                  <a:pt x="f5" y="f7"/>
                                </a:lnTo>
                                <a:lnTo>
                                  <a:pt x="f5" y="f5"/>
                                </a:lnTo>
                                <a:close/>
                              </a:path>
                            </a:pathLst>
                          </a:custGeom>
                          <a:noFill/>
                          <a:ln cap="flat">
                            <a:noFill/>
                            <a:prstDash val="solid"/>
                          </a:ln>
                        </wps:spPr>
                        <wps:txbx>
                          <w:txbxContent>
                            <w:p w14:paraId="0E1E08C6" w14:textId="77777777" w:rsidR="00064166" w:rsidRDefault="00064166" w:rsidP="00064166">
                              <w:pPr>
                                <w:spacing w:after="60" w:line="216" w:lineRule="auto"/>
                                <w:jc w:val="center"/>
                              </w:pPr>
                              <w:r>
                                <w:rPr>
                                  <w:rFonts w:cs="Calibri"/>
                                  <w:b/>
                                  <w:bCs/>
                                  <w:color w:val="000000"/>
                                  <w:kern w:val="3"/>
                                  <w:sz w:val="13"/>
                                  <w:szCs w:val="13"/>
                                  <w:shd w:val="clear" w:color="auto" w:fill="FFFF00"/>
                                </w:rPr>
                                <w:t>TÉCNICO/A FORMACIÓN</w:t>
                              </w:r>
                            </w:p>
                            <w:p w14:paraId="31435232" w14:textId="77777777" w:rsidR="00064166" w:rsidRDefault="00064166" w:rsidP="00064166">
                              <w:pPr>
                                <w:spacing w:after="40" w:line="216" w:lineRule="auto"/>
                                <w:jc w:val="center"/>
                              </w:pPr>
                              <w:r>
                                <w:rPr>
                                  <w:rFonts w:cs="Calibri"/>
                                  <w:color w:val="000000"/>
                                  <w:kern w:val="3"/>
                                  <w:sz w:val="9"/>
                                  <w:szCs w:val="9"/>
                                </w:rPr>
                                <w:t xml:space="preserve"> </w:t>
                              </w:r>
                            </w:p>
                          </w:txbxContent>
                        </wps:txbx>
                        <wps:bodyPr vert="horz" wrap="square" lIns="4443" tIns="4443" rIns="4443" bIns="4443" anchor="ctr" anchorCtr="1" compatLnSpc="0">
                          <a:noAutofit/>
                        </wps:bodyPr>
                      </wps:wsp>
                      <wps:wsp>
                        <wps:cNvPr id="258" name="Forma libre: forma 258"/>
                        <wps:cNvSpPr/>
                        <wps:spPr>
                          <a:xfrm>
                            <a:off x="6798628" y="3203243"/>
                            <a:ext cx="505087" cy="901964"/>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130"/>
                              <a:gd name="f11" fmla="val 230"/>
                              <a:gd name="f12" fmla="+- 0 0 -220"/>
                              <a:gd name="f13" fmla="+- 0 0 -360"/>
                              <a:gd name="f14" fmla="+- 0 0 -50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59" name="Forma libre: forma 259"/>
                        <wps:cNvSpPr/>
                        <wps:spPr>
                          <a:xfrm>
                            <a:off x="6798628" y="3203243"/>
                            <a:ext cx="505087" cy="901964"/>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310"/>
                              <a:gd name="f11" fmla="val 50"/>
                              <a:gd name="f12" fmla="+- 0 0 -40"/>
                              <a:gd name="f13" fmla="+- 0 0 -180"/>
                              <a:gd name="f14" fmla="+- 0 0 -32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60" name="Forma libre: forma 260"/>
                        <wps:cNvSpPr/>
                        <wps:spPr>
                          <a:xfrm>
                            <a:off x="6546079" y="3365595"/>
                            <a:ext cx="1010174" cy="577251"/>
                          </a:xfrm>
                          <a:custGeom>
                            <a:avLst/>
                            <a:gdLst>
                              <a:gd name="f0" fmla="val 10800000"/>
                              <a:gd name="f1" fmla="val 5400000"/>
                              <a:gd name="f2" fmla="val 180"/>
                              <a:gd name="f3" fmla="val w"/>
                              <a:gd name="f4" fmla="val h"/>
                              <a:gd name="f5" fmla="val 0"/>
                              <a:gd name="f6" fmla="val 696501"/>
                              <a:gd name="f7" fmla="val 525353"/>
                              <a:gd name="f8" fmla="+- 0 0 -90"/>
                              <a:gd name="f9" fmla="*/ f3 1 696501"/>
                              <a:gd name="f10" fmla="*/ f4 1 525353"/>
                              <a:gd name="f11" fmla="+- f7 0 f5"/>
                              <a:gd name="f12" fmla="+- f6 0 f5"/>
                              <a:gd name="f13" fmla="*/ f8 f0 1"/>
                              <a:gd name="f14" fmla="*/ f12 1 696501"/>
                              <a:gd name="f15" fmla="*/ f11 1 525353"/>
                              <a:gd name="f16" fmla="*/ 0 f12 1"/>
                              <a:gd name="f17" fmla="*/ 0 f11 1"/>
                              <a:gd name="f18" fmla="*/ 696501 f12 1"/>
                              <a:gd name="f19" fmla="*/ 525353 f11 1"/>
                              <a:gd name="f20" fmla="*/ f13 1 f2"/>
                              <a:gd name="f21" fmla="*/ f16 1 696501"/>
                              <a:gd name="f22" fmla="*/ f17 1 525353"/>
                              <a:gd name="f23" fmla="*/ f18 1 696501"/>
                              <a:gd name="f24" fmla="*/ f19 1 525353"/>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696501" h="525353">
                                <a:moveTo>
                                  <a:pt x="f5" y="f5"/>
                                </a:moveTo>
                                <a:lnTo>
                                  <a:pt x="f6" y="f5"/>
                                </a:lnTo>
                                <a:lnTo>
                                  <a:pt x="f6" y="f7"/>
                                </a:lnTo>
                                <a:lnTo>
                                  <a:pt x="f5" y="f7"/>
                                </a:lnTo>
                                <a:lnTo>
                                  <a:pt x="f5" y="f5"/>
                                </a:lnTo>
                                <a:close/>
                              </a:path>
                            </a:pathLst>
                          </a:custGeom>
                          <a:noFill/>
                          <a:ln cap="flat">
                            <a:noFill/>
                            <a:prstDash val="solid"/>
                          </a:ln>
                        </wps:spPr>
                        <wps:txbx>
                          <w:txbxContent>
                            <w:p w14:paraId="7EB51FD4" w14:textId="77777777" w:rsidR="00064166" w:rsidRDefault="00064166" w:rsidP="00064166">
                              <w:pPr>
                                <w:spacing w:after="60" w:line="216" w:lineRule="auto"/>
                                <w:jc w:val="center"/>
                              </w:pPr>
                              <w:r>
                                <w:rPr>
                                  <w:rFonts w:cs="Calibri"/>
                                  <w:b/>
                                  <w:bCs/>
                                  <w:color w:val="000000"/>
                                  <w:kern w:val="3"/>
                                  <w:sz w:val="13"/>
                                  <w:szCs w:val="13"/>
                                  <w:shd w:val="clear" w:color="auto" w:fill="FFFF00"/>
                                </w:rPr>
                                <w:t>COORDINADOR/A PEDAGÓGICO/A</w:t>
                              </w:r>
                            </w:p>
                            <w:p w14:paraId="0592F5CA" w14:textId="77777777" w:rsidR="00064166" w:rsidRDefault="00064166" w:rsidP="00064166">
                              <w:pPr>
                                <w:spacing w:after="40" w:line="216" w:lineRule="auto"/>
                                <w:jc w:val="center"/>
                              </w:pPr>
                            </w:p>
                          </w:txbxContent>
                        </wps:txbx>
                        <wps:bodyPr vert="horz" wrap="square" lIns="4443" tIns="4443" rIns="4443" bIns="4443" anchor="ctr" anchorCtr="1" compatLnSpc="0">
                          <a:noAutofit/>
                        </wps:bodyPr>
                      </wps:wsp>
                      <wps:wsp>
                        <wps:cNvPr id="261" name="Forma libre: forma 261"/>
                        <wps:cNvSpPr/>
                        <wps:spPr>
                          <a:xfrm>
                            <a:off x="7155673" y="4161242"/>
                            <a:ext cx="1204786" cy="1238902"/>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130"/>
                              <a:gd name="f11" fmla="val 230"/>
                              <a:gd name="f12" fmla="+- 0 0 -220"/>
                              <a:gd name="f13" fmla="+- 0 0 -360"/>
                              <a:gd name="f14" fmla="+- 0 0 -50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62" name="Forma libre: forma 262"/>
                        <wps:cNvSpPr/>
                        <wps:spPr>
                          <a:xfrm>
                            <a:off x="7155673" y="4161242"/>
                            <a:ext cx="1204786" cy="1238902"/>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310"/>
                              <a:gd name="f11" fmla="val 50"/>
                              <a:gd name="f12" fmla="+- 0 0 -40"/>
                              <a:gd name="f13" fmla="+- 0 0 -180"/>
                              <a:gd name="f14" fmla="+- 0 0 -32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63" name="Forma libre: forma 263"/>
                        <wps:cNvSpPr/>
                        <wps:spPr>
                          <a:xfrm>
                            <a:off x="6553276" y="4384237"/>
                            <a:ext cx="2409572" cy="792894"/>
                          </a:xfrm>
                          <a:custGeom>
                            <a:avLst/>
                            <a:gdLst>
                              <a:gd name="f0" fmla="val 10800000"/>
                              <a:gd name="f1" fmla="val 5400000"/>
                              <a:gd name="f2" fmla="val 180"/>
                              <a:gd name="f3" fmla="val w"/>
                              <a:gd name="f4" fmla="val h"/>
                              <a:gd name="f5" fmla="val 0"/>
                              <a:gd name="f6" fmla="val 1661356"/>
                              <a:gd name="f7" fmla="val 721607"/>
                              <a:gd name="f8" fmla="+- 0 0 -90"/>
                              <a:gd name="f9" fmla="*/ f3 1 1661356"/>
                              <a:gd name="f10" fmla="*/ f4 1 721607"/>
                              <a:gd name="f11" fmla="+- f7 0 f5"/>
                              <a:gd name="f12" fmla="+- f6 0 f5"/>
                              <a:gd name="f13" fmla="*/ f8 f0 1"/>
                              <a:gd name="f14" fmla="*/ f12 1 1661356"/>
                              <a:gd name="f15" fmla="*/ f11 1 721607"/>
                              <a:gd name="f16" fmla="*/ 0 f12 1"/>
                              <a:gd name="f17" fmla="*/ 0 f11 1"/>
                              <a:gd name="f18" fmla="*/ 1661356 f12 1"/>
                              <a:gd name="f19" fmla="*/ 721607 f11 1"/>
                              <a:gd name="f20" fmla="*/ f13 1 f2"/>
                              <a:gd name="f21" fmla="*/ f16 1 1661356"/>
                              <a:gd name="f22" fmla="*/ f17 1 721607"/>
                              <a:gd name="f23" fmla="*/ f18 1 1661356"/>
                              <a:gd name="f24" fmla="*/ f19 1 721607"/>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61356" h="721607">
                                <a:moveTo>
                                  <a:pt x="f5" y="f5"/>
                                </a:moveTo>
                                <a:lnTo>
                                  <a:pt x="f6" y="f5"/>
                                </a:lnTo>
                                <a:lnTo>
                                  <a:pt x="f6" y="f7"/>
                                </a:lnTo>
                                <a:lnTo>
                                  <a:pt x="f5" y="f7"/>
                                </a:lnTo>
                                <a:lnTo>
                                  <a:pt x="f5" y="f5"/>
                                </a:lnTo>
                                <a:close/>
                              </a:path>
                            </a:pathLst>
                          </a:custGeom>
                          <a:noFill/>
                          <a:ln cap="flat">
                            <a:noFill/>
                            <a:prstDash val="solid"/>
                          </a:ln>
                        </wps:spPr>
                        <wps:txbx>
                          <w:txbxContent>
                            <w:p w14:paraId="71EBFDE7" w14:textId="77777777" w:rsidR="00064166" w:rsidRDefault="00064166" w:rsidP="00064166">
                              <w:pPr>
                                <w:spacing w:after="80" w:line="216" w:lineRule="auto"/>
                                <w:jc w:val="center"/>
                              </w:pPr>
                              <w:r>
                                <w:rPr>
                                  <w:rFonts w:cs="Calibri"/>
                                  <w:b/>
                                  <w:bCs/>
                                  <w:color w:val="000000"/>
                                  <w:kern w:val="3"/>
                                  <w:sz w:val="20"/>
                                  <w:szCs w:val="20"/>
                                </w:rPr>
                                <w:t>DOCENTES</w:t>
                              </w:r>
                              <w:r>
                                <w:rPr>
                                  <w:rFonts w:cs="Calibri"/>
                                  <w:b/>
                                  <w:bCs/>
                                  <w:color w:val="000000"/>
                                  <w:kern w:val="3"/>
                                  <w:sz w:val="9"/>
                                  <w:szCs w:val="9"/>
                                </w:rPr>
                                <w:t xml:space="preserve"> </w:t>
                              </w:r>
                            </w:p>
                            <w:p w14:paraId="0578779D" w14:textId="77777777" w:rsidR="00064166" w:rsidRDefault="00064166" w:rsidP="00064166">
                              <w:pPr>
                                <w:spacing w:after="40" w:line="216" w:lineRule="auto"/>
                                <w:jc w:val="center"/>
                              </w:pPr>
                              <w:r>
                                <w:rPr>
                                  <w:rFonts w:cs="Calibri"/>
                                  <w:b/>
                                  <w:bCs/>
                                  <w:color w:val="000000"/>
                                  <w:kern w:val="3"/>
                                  <w:sz w:val="9"/>
                                  <w:szCs w:val="9"/>
                                </w:rPr>
                                <w:t xml:space="preserve"> </w:t>
                              </w:r>
                            </w:p>
                          </w:txbxContent>
                        </wps:txbx>
                        <wps:bodyPr vert="horz" wrap="square" lIns="6345" tIns="6345" rIns="6345" bIns="6345" anchor="ctr" anchorCtr="1" compatLnSpc="0">
                          <a:noAutofit/>
                        </wps:bodyPr>
                      </wps:wsp>
                      <wps:wsp>
                        <wps:cNvPr id="264" name="Forma libre: forma 264"/>
                        <wps:cNvSpPr/>
                        <wps:spPr>
                          <a:xfrm>
                            <a:off x="2562093" y="927128"/>
                            <a:ext cx="594725" cy="787600"/>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130"/>
                              <a:gd name="f11" fmla="val 230"/>
                              <a:gd name="f12" fmla="+- 0 0 -220"/>
                              <a:gd name="f13" fmla="+- 0 0 -360"/>
                              <a:gd name="f14" fmla="+- 0 0 -50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65" name="Forma libre: forma 265"/>
                        <wps:cNvSpPr/>
                        <wps:spPr>
                          <a:xfrm>
                            <a:off x="2562093" y="927128"/>
                            <a:ext cx="594725" cy="787600"/>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310"/>
                              <a:gd name="f11" fmla="val 50"/>
                              <a:gd name="f12" fmla="+- 0 0 -40"/>
                              <a:gd name="f13" fmla="+- 0 0 -180"/>
                              <a:gd name="f14" fmla="+- 0 0 -320"/>
                              <a:gd name="f15" fmla="abs f4"/>
                              <a:gd name="f16" fmla="abs f5"/>
                              <a:gd name="f17" fmla="abs f6"/>
                              <a:gd name="f18" fmla="+- 0 0 f10"/>
                              <a:gd name="f19" fmla="+- 0 0 f11"/>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 f51 21600000 0"/>
                              <a:gd name="f64" fmla="?: f55 f55 f56"/>
                              <a:gd name="f65" fmla="?: f57 f57 f58"/>
                              <a:gd name="f66" fmla="?: f59 f59 f60"/>
                              <a:gd name="f67" fmla="*/ f52 f8 1"/>
                              <a:gd name="f68" fmla="*/ f53 f8 1"/>
                              <a:gd name="f69" fmla="+- f7 f61 0"/>
                              <a:gd name="f70" fmla="+- f7 f62 0"/>
                              <a:gd name="f71" fmla="?: f51 f51 f63"/>
                              <a:gd name="f72" fmla="*/ f67 1 f0"/>
                              <a:gd name="f73" fmla="*/ f68 1 f0"/>
                              <a:gd name="f74" fmla="*/ f62 f40 1"/>
                              <a:gd name="f75" fmla="*/ f61 f40 1"/>
                              <a:gd name="f76" fmla="+- f71 0 f54"/>
                              <a:gd name="f77" fmla="+- f71 0 f64"/>
                              <a:gd name="f78" fmla="+- f71 0 f65"/>
                              <a:gd name="f79" fmla="+- f71 0 f66"/>
                              <a:gd name="f80" fmla="+- 0 0 f72"/>
                              <a:gd name="f81" fmla="+- 0 0 f73"/>
                              <a:gd name="f82" fmla="*/ f70 f40 1"/>
                              <a:gd name="f83" fmla="*/ f69 f40 1"/>
                              <a:gd name="f84" fmla="+- 0 0 f80"/>
                              <a:gd name="f85" fmla="+- 0 0 f81"/>
                              <a:gd name="f86" fmla="*/ f84 f0 1"/>
                              <a:gd name="f87" fmla="*/ f85 f0 1"/>
                              <a:gd name="f88" fmla="*/ f86 1 f8"/>
                              <a:gd name="f89" fmla="*/ f87 1 f8"/>
                              <a:gd name="f90" fmla="+- f88 0 f1"/>
                              <a:gd name="f91" fmla="+- f89 0 f1"/>
                              <a:gd name="f92" fmla="sin 1 f90"/>
                              <a:gd name="f93" fmla="cos 1 f90"/>
                              <a:gd name="f94" fmla="sin 1 f91"/>
                              <a:gd name="f95" fmla="cos 1 f91"/>
                              <a:gd name="f96" fmla="+- 0 0 f92"/>
                              <a:gd name="f97" fmla="+- 0 0 f93"/>
                              <a:gd name="f98" fmla="+- 0 0 f94"/>
                              <a:gd name="f99" fmla="+- 0 0 f95"/>
                              <a:gd name="f100" fmla="+- 0 0 f96"/>
                              <a:gd name="f101" fmla="+- 0 0 f97"/>
                              <a:gd name="f102" fmla="+- 0 0 f98"/>
                              <a:gd name="f103" fmla="+- 0 0 f99"/>
                              <a:gd name="f104" fmla="val f100"/>
                              <a:gd name="f105" fmla="val f101"/>
                              <a:gd name="f106" fmla="val f102"/>
                              <a:gd name="f107" fmla="val f103"/>
                              <a:gd name="f108" fmla="*/ f104 f62 1"/>
                              <a:gd name="f109" fmla="*/ f105 f61 1"/>
                              <a:gd name="f110" fmla="*/ f106 f62 1"/>
                              <a:gd name="f111" fmla="*/ f107 f61 1"/>
                              <a:gd name="f112" fmla="+- 0 0 f109"/>
                              <a:gd name="f113" fmla="+- 0 0 f108"/>
                              <a:gd name="f114" fmla="+- 0 0 f111"/>
                              <a:gd name="f115" fmla="+- 0 0 f110"/>
                              <a:gd name="f116" fmla="+- 0 0 f112"/>
                              <a:gd name="f117" fmla="+- 0 0 f113"/>
                              <a:gd name="f118" fmla="+- 0 0 f114"/>
                              <a:gd name="f119" fmla="+- 0 0 f115"/>
                              <a:gd name="f120" fmla="at2 f116 f117"/>
                              <a:gd name="f121" fmla="at2 f118 f119"/>
                              <a:gd name="f122" fmla="+- f120 f1 0"/>
                              <a:gd name="f123" fmla="+- f121 f1 0"/>
                              <a:gd name="f124" fmla="*/ f122 f8 1"/>
                              <a:gd name="f125" fmla="*/ f123 f8 1"/>
                              <a:gd name="f126" fmla="*/ f124 1 f0"/>
                              <a:gd name="f127" fmla="*/ f125 1 f0"/>
                              <a:gd name="f128" fmla="+- 0 0 f126"/>
                              <a:gd name="f129" fmla="+- 0 0 f127"/>
                              <a:gd name="f130" fmla="val f128"/>
                              <a:gd name="f131" fmla="val f129"/>
                              <a:gd name="f132" fmla="+- 0 0 f130"/>
                              <a:gd name="f133" fmla="+- 0 0 f131"/>
                              <a:gd name="f134" fmla="*/ f132 f0 1"/>
                              <a:gd name="f135" fmla="*/ f133 f0 1"/>
                              <a:gd name="f136" fmla="*/ f134 1 f8"/>
                              <a:gd name="f137" fmla="*/ f135 1 f8"/>
                              <a:gd name="f138" fmla="+- f136 0 f1"/>
                              <a:gd name="f139" fmla="+- f137 0 f1"/>
                              <a:gd name="f140" fmla="+- f138 f1 0"/>
                              <a:gd name="f141" fmla="+- f139 f1 0"/>
                              <a:gd name="f142" fmla="*/ f140 f8 1"/>
                              <a:gd name="f143" fmla="*/ f141 f8 1"/>
                              <a:gd name="f144" fmla="*/ f142 1 f0"/>
                              <a:gd name="f145" fmla="*/ f143 1 f0"/>
                              <a:gd name="f146" fmla="+- 0 0 f144"/>
                              <a:gd name="f147" fmla="+- 0 0 f145"/>
                              <a:gd name="f148" fmla="+- 0 0 f146"/>
                              <a:gd name="f149" fmla="+- 0 0 f147"/>
                              <a:gd name="f150" fmla="*/ f148 f0 1"/>
                              <a:gd name="f151" fmla="*/ f149 f0 1"/>
                              <a:gd name="f152" fmla="*/ f150 1 f8"/>
                              <a:gd name="f153" fmla="*/ f151 1 f8"/>
                              <a:gd name="f154" fmla="+- f152 0 f1"/>
                              <a:gd name="f155" fmla="+- f153 0 f1"/>
                              <a:gd name="f156" fmla="cos 1 f154"/>
                              <a:gd name="f157" fmla="sin 1 f154"/>
                              <a:gd name="f158" fmla="cos 1 f155"/>
                              <a:gd name="f159" fmla="sin 1 f155"/>
                              <a:gd name="f160" fmla="+- 0 0 f156"/>
                              <a:gd name="f161" fmla="+- 0 0 f157"/>
                              <a:gd name="f162" fmla="+- 0 0 f158"/>
                              <a:gd name="f163" fmla="+- 0 0 f159"/>
                              <a:gd name="f164" fmla="+- 0 0 f160"/>
                              <a:gd name="f165" fmla="+- 0 0 f161"/>
                              <a:gd name="f166" fmla="+- 0 0 f162"/>
                              <a:gd name="f167" fmla="+- 0 0 f163"/>
                              <a:gd name="f168" fmla="val f164"/>
                              <a:gd name="f169" fmla="val f165"/>
                              <a:gd name="f170" fmla="val f166"/>
                              <a:gd name="f171" fmla="val f167"/>
                              <a:gd name="f172" fmla="+- 0 0 f168"/>
                              <a:gd name="f173" fmla="+- 0 0 f169"/>
                              <a:gd name="f174" fmla="+- 0 0 f170"/>
                              <a:gd name="f175" fmla="+- 0 0 f171"/>
                              <a:gd name="f176" fmla="*/ f9 f172 1"/>
                              <a:gd name="f177" fmla="*/ f9 f173 1"/>
                              <a:gd name="f178" fmla="*/ f9 f174 1"/>
                              <a:gd name="f179" fmla="*/ f9 f175 1"/>
                              <a:gd name="f180" fmla="*/ f176 f62 1"/>
                              <a:gd name="f181" fmla="*/ f177 f61 1"/>
                              <a:gd name="f182" fmla="*/ f178 f62 1"/>
                              <a:gd name="f183" fmla="*/ f179 f61 1"/>
                              <a:gd name="f184" fmla="+- f70 f180 0"/>
                              <a:gd name="f185" fmla="+- f69 f181 0"/>
                              <a:gd name="f186" fmla="+- f70 f182 0"/>
                              <a:gd name="f187" fmla="+- f69 f183 0"/>
                              <a:gd name="f188" fmla="max f184 f186"/>
                              <a:gd name="f189" fmla="max f185 f187"/>
                              <a:gd name="f190" fmla="min f184 f186"/>
                              <a:gd name="f191" fmla="min f185 f187"/>
                              <a:gd name="f192" fmla="*/ f184 f40 1"/>
                              <a:gd name="f193" fmla="*/ f185 f40 1"/>
                              <a:gd name="f194" fmla="*/ f186 f40 1"/>
                              <a:gd name="f195" fmla="*/ f187 f40 1"/>
                              <a:gd name="f196" fmla="?: f76 f45 f188"/>
                              <a:gd name="f197" fmla="?: f77 f46 f189"/>
                              <a:gd name="f198" fmla="?: f78 f7 f190"/>
                              <a:gd name="f199" fmla="?: f79 f7 f191"/>
                              <a:gd name="f200" fmla="*/ f198 f40 1"/>
                              <a:gd name="f201" fmla="*/ f199 f40 1"/>
                              <a:gd name="f202" fmla="*/ f196 f40 1"/>
                              <a:gd name="f203" fmla="*/ f197 f40 1"/>
                            </a:gdLst>
                            <a:ahLst/>
                            <a:cxnLst>
                              <a:cxn ang="3cd4">
                                <a:pos x="hc" y="t"/>
                              </a:cxn>
                              <a:cxn ang="0">
                                <a:pos x="r" y="vc"/>
                              </a:cxn>
                              <a:cxn ang="cd4">
                                <a:pos x="hc" y="b"/>
                              </a:cxn>
                              <a:cxn ang="cd2">
                                <a:pos x="l" y="vc"/>
                              </a:cxn>
                              <a:cxn ang="f37">
                                <a:pos x="f192" y="f193"/>
                              </a:cxn>
                              <a:cxn ang="f38">
                                <a:pos x="f82" y="f83"/>
                              </a:cxn>
                              <a:cxn ang="f39">
                                <a:pos x="f194" y="f195"/>
                              </a:cxn>
                            </a:cxnLst>
                            <a:rect l="f200" t="f201" r="f202" b="f203"/>
                            <a:pathLst>
                              <a:path stroke="0">
                                <a:moveTo>
                                  <a:pt x="f192" y="f193"/>
                                </a:moveTo>
                                <a:arcTo wR="f74" hR="f75" stAng="f47" swAng="f71"/>
                                <a:lnTo>
                                  <a:pt x="f82" y="f83"/>
                                </a:lnTo>
                                <a:close/>
                              </a:path>
                              <a:path fill="none">
                                <a:moveTo>
                                  <a:pt x="f192" y="f193"/>
                                </a:moveTo>
                                <a:arcTo wR="f74" hR="f75" stAng="f47" swAng="f71"/>
                              </a:path>
                            </a:pathLst>
                          </a:custGeom>
                          <a:noFill/>
                          <a:ln w="12701" cap="flat">
                            <a:solidFill>
                              <a:srgbClr val="34599C"/>
                            </a:solidFill>
                            <a:prstDash val="solid"/>
                            <a:miter/>
                          </a:ln>
                        </wps:spPr>
                        <wps:bodyPr lIns="0" tIns="0" rIns="0" bIns="0"/>
                      </wps:wsp>
                      <wps:wsp>
                        <wps:cNvPr id="266" name="Forma libre: forma 266"/>
                        <wps:cNvSpPr/>
                        <wps:spPr>
                          <a:xfrm>
                            <a:off x="2264731" y="1068897"/>
                            <a:ext cx="1189469" cy="504063"/>
                          </a:xfrm>
                          <a:custGeom>
                            <a:avLst/>
                            <a:gdLst>
                              <a:gd name="f0" fmla="val 10800000"/>
                              <a:gd name="f1" fmla="val 5400000"/>
                              <a:gd name="f2" fmla="val 180"/>
                              <a:gd name="f3" fmla="val w"/>
                              <a:gd name="f4" fmla="val h"/>
                              <a:gd name="f5" fmla="val 0"/>
                              <a:gd name="f6" fmla="val 820112"/>
                              <a:gd name="f7" fmla="val 458745"/>
                              <a:gd name="f8" fmla="+- 0 0 -90"/>
                              <a:gd name="f9" fmla="*/ f3 1 820112"/>
                              <a:gd name="f10" fmla="*/ f4 1 458745"/>
                              <a:gd name="f11" fmla="+- f7 0 f5"/>
                              <a:gd name="f12" fmla="+- f6 0 f5"/>
                              <a:gd name="f13" fmla="*/ f8 f0 1"/>
                              <a:gd name="f14" fmla="*/ f12 1 820112"/>
                              <a:gd name="f15" fmla="*/ f11 1 458745"/>
                              <a:gd name="f16" fmla="*/ 0 f12 1"/>
                              <a:gd name="f17" fmla="*/ 0 f11 1"/>
                              <a:gd name="f18" fmla="*/ 820112 f12 1"/>
                              <a:gd name="f19" fmla="*/ 458745 f11 1"/>
                              <a:gd name="f20" fmla="*/ f13 1 f2"/>
                              <a:gd name="f21" fmla="*/ f16 1 820112"/>
                              <a:gd name="f22" fmla="*/ f17 1 458745"/>
                              <a:gd name="f23" fmla="*/ f18 1 820112"/>
                              <a:gd name="f24" fmla="*/ f19 1 458745"/>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820112" h="458745">
                                <a:moveTo>
                                  <a:pt x="f5" y="f5"/>
                                </a:moveTo>
                                <a:lnTo>
                                  <a:pt x="f6" y="f5"/>
                                </a:lnTo>
                                <a:lnTo>
                                  <a:pt x="f6" y="f7"/>
                                </a:lnTo>
                                <a:lnTo>
                                  <a:pt x="f5" y="f7"/>
                                </a:lnTo>
                                <a:lnTo>
                                  <a:pt x="f5" y="f5"/>
                                </a:lnTo>
                                <a:close/>
                              </a:path>
                            </a:pathLst>
                          </a:custGeom>
                          <a:noFill/>
                          <a:ln cap="flat">
                            <a:noFill/>
                            <a:prstDash val="solid"/>
                          </a:ln>
                        </wps:spPr>
                        <wps:txbx>
                          <w:txbxContent>
                            <w:p w14:paraId="79917CB3" w14:textId="77777777" w:rsidR="00064166" w:rsidRDefault="00064166" w:rsidP="00064166">
                              <w:pPr>
                                <w:spacing w:after="60" w:line="216" w:lineRule="auto"/>
                                <w:jc w:val="center"/>
                              </w:pPr>
                              <w:r>
                                <w:rPr>
                                  <w:rFonts w:cs="Calibri"/>
                                  <w:b/>
                                  <w:bCs/>
                                  <w:color w:val="000000"/>
                                  <w:kern w:val="3"/>
                                  <w:sz w:val="11"/>
                                  <w:szCs w:val="11"/>
                                  <w:shd w:val="clear" w:color="auto" w:fill="00FFFF"/>
                                </w:rPr>
                                <w:t>DIRECTOR/A DE CENTRO</w:t>
                              </w:r>
                            </w:p>
                            <w:p w14:paraId="5D69E7D8" w14:textId="77777777" w:rsidR="00064166" w:rsidRDefault="00064166" w:rsidP="00064166">
                              <w:pPr>
                                <w:spacing w:after="60" w:line="216" w:lineRule="auto"/>
                                <w:jc w:val="center"/>
                              </w:pPr>
                              <w:r>
                                <w:rPr>
                                  <w:rFonts w:cs="Calibri"/>
                                  <w:color w:val="000000"/>
                                  <w:kern w:val="3"/>
                                  <w:sz w:val="11"/>
                                  <w:szCs w:val="11"/>
                                </w:rPr>
                                <w:t xml:space="preserve"> </w:t>
                              </w:r>
                            </w:p>
                          </w:txbxContent>
                        </wps:txbx>
                        <wps:bodyPr vert="horz" wrap="square" lIns="3813" tIns="3813" rIns="3813" bIns="3813" anchor="ctr" anchorCtr="1" compatLnSpc="0">
                          <a:noAutofit/>
                        </wps:bodyPr>
                      </wps:wsp>
                    </wpg:wgp>
                  </a:graphicData>
                </a:graphic>
              </wp:anchor>
            </w:drawing>
          </mc:Choice>
          <mc:Fallback>
            <w:pict>
              <v:group w14:anchorId="156FB25E" id="Diagrama 3" o:spid="_x0000_s1026" style="position:absolute;left:0;text-align:left;margin-left:35.75pt;margin-top:2.5pt;width:653.25pt;height:391.15pt;z-index:-251486184" coordsize="89628,5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">
                <v:shape id="Forma libre: forma 47" o:spid="_x0000_s1027" style="position:absolute;left:30854;top:9011;width:3859;height:4653;visibility:visible;mso-wrap-style:square;v-text-anchor:top" coordsize="266073,4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" path="m266073,r,423469l,423469e" filled="f" strokecolor="#34599c" strokeweight=".35281mm">
                  <v:stroke joinstyle="miter"/>
                  <v:path arrowok="t" o:connecttype="custom" o:connectlocs="192952,0;385904,232651;192952,465301;0,232651" o:connectangles="270,0,90,180" textboxrect="0,0,266073,423469"/>
                </v:shape>
                <v:shape id="Forma libre: forma 48" o:spid="_x0000_s1028" style="position:absolute;left:63760;top:21238;width:9242;height:27429;visibility:visible;mso-wrap-style:square;v-text-anchor:top" coordsize="637189,249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" path="m,l,2496353r637189,e" filled="f" strokecolor="#3d67b1" strokeweight=".35281mm">
                  <v:stroke joinstyle="miter"/>
                  <v:path arrowok="t" o:connecttype="custom" o:connectlocs="462078,0;924156,1371481;462078,2742962;0,1371481" o:connectangles="270,0,90,180" textboxrect="0,0,637189,2496353"/>
                </v:shape>
                <v:shape id="Forma libre: forma 53" o:spid="_x0000_s1029" style="position:absolute;left:63760;top:21238;width:4832;height:15862;visibility:visible;mso-wrap-style:square;v-text-anchor:top" coordsize="333118,144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" path="m,l,1443574r333118,e" filled="f" strokecolor="#3d67b1" strokeweight=".35281mm">
                  <v:stroke joinstyle="miter"/>
                  <v:path arrowok="t" o:connecttype="custom" o:connectlocs="241571,0;483141,793091;241571,1586182;0,793091" o:connectangles="270,0,90,180" textboxrect="0,0,333118,1443574"/>
                </v:shape>
                <v:shape id="Forma libre: forma 55" o:spid="_x0000_s1030" style="position:absolute;left:63760;top:21238;width:6029;height:6067;visibility:visible;mso-wrap-style:square;v-text-anchor:top" coordsize="415677,55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" path="m,l,552227r415677,e" filled="f" strokecolor="#3d67b1" strokeweight=".35281mm">
                  <v:stroke joinstyle="miter"/>
                  <v:path arrowok="t" o:connecttype="custom" o:connectlocs="301441,0;602882,303389;301441,606777;0,303389" o:connectangles="270,0,90,180" textboxrect="0,0,415677,552227"/>
                </v:shape>
                <v:shape id="Forma libre: forma 175" o:spid="_x0000_s1031" style="position:absolute;left:34713;top:9011;width:29047;height:8396;visibility:visible;mso-wrap-style:square;v-text-anchor:top" coordsize="2002763,76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" path="m,l,752305r2002763,l2002763,764144e" filled="f" strokecolor="#34599c" strokeweight=".35281mm">
                  <v:stroke joinstyle="miter"/>
                  <v:path arrowok="t" o:connecttype="custom" o:connectlocs="1452369,0;2904737,419819;1452369,839638;0,419819" o:connectangles="270,0,90,180" textboxrect="0,0,2002763,764144"/>
                </v:shape>
                <v:shape id="Forma libre: forma 201" o:spid="_x0000_s1032" style="position:absolute;left:49459;top:21223;width:6351;height:6745;visibility:visible;mso-wrap-style:square;v-text-anchor:top" coordsize="437940,61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" path="m,l,613850r437940,e" filled="f" strokecolor="#3d67b1" strokeweight=".35281mm">
                  <v:stroke joinstyle="miter"/>
                  <v:path arrowok="t" o:connecttype="custom" o:connectlocs="317589,0;635178,337244;317589,674488;0,337244" o:connectangles="270,0,90,180" textboxrect="0,0,437940,613850"/>
                </v:shape>
                <v:shape id="Forma libre: forma 206" o:spid="_x0000_s1033" style="position:absolute;left:34713;top:9011;width:14746;height:8396;visibility:visible;mso-wrap-style:square;v-text-anchor:top" coordsize="1016679,76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" path="m,l,752305r1016679,l1016679,764144e" filled="f" strokecolor="#34599c" strokeweight=".35281mm">
                  <v:stroke joinstyle="miter"/>
                  <v:path arrowok="t" o:connecttype="custom" o:connectlocs="737276,0;1474552,419819;737276,839638;0,419819" o:connectangles="270,0,90,180" textboxrect="0,0,1016679,764144"/>
                </v:shape>
                <v:shape id="Forma libre: forma 207" o:spid="_x0000_s1034" style="position:absolute;left:35927;top:21284;width:5025;height:16270;visibility:visible;mso-wrap-style:square;v-text-anchor:top" coordsize="346473,148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" path="m,l,1480709r346473,e" filled="f" strokecolor="#3d67b1" strokeweight=".35281mm">
                  <v:stroke joinstyle="miter"/>
                  <v:path arrowok="t" o:connecttype="custom" o:connectlocs="251259,0;502517,813491;251259,1626982;0,813491" o:connectangles="270,0,90,180" textboxrect="0,0,346473,1480709"/>
                </v:shape>
                <v:shape id="Forma libre: forma 208" o:spid="_x0000_s1035" style="position:absolute;left:35927;top:21284;width:5644;height:6749;visibility:visible;mso-wrap-style:square;v-text-anchor:top" coordsize="389129,61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" path="m,l,614181r389129,e" filled="f" strokecolor="#3d67b1" strokeweight=".35281mm">
                  <v:stroke joinstyle="miter"/>
                  <v:path arrowok="t" o:connecttype="custom" o:connectlocs="282193,0;564385,337432;282193,674863;0,337432" o:connectangles="270,0,90,180" textboxrect="0,0,389129,614181"/>
                </v:shape>
                <v:shape id="Forma libre: forma 209" o:spid="_x0000_s1036" style="position:absolute;left:34050;top:9011;width:1326;height:8396;visibility:visible;mso-wrap-style:square;v-text-anchor:top" coordsize="91440,76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" path="m45720,r,752305l129400,752305r,11839e" filled="f" strokecolor="#34599c" strokeweight=".35281mm">
                  <v:stroke joinstyle="miter"/>
                  <v:path arrowok="t" o:connecttype="custom" o:connectlocs="66312,0;132624,419819;66312,839638;0,419819" o:connectangles="270,0,90,180" textboxrect="0,0,91440,764144"/>
                </v:shape>
                <v:shape id="Forma libre: forma 210" o:spid="_x0000_s1037" style="position:absolute;left:23503;top:30233;width:4205;height:3729;visibility:visible;mso-wrap-style:square;v-text-anchor:top" coordsize="289961,33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" path="m,l,339389r289961,e" filled="f" strokecolor="#3d67b1" strokeweight=".35281mm">
                  <v:stroke joinstyle="miter"/>
                  <v:path arrowok="t" o:connecttype="custom" o:connectlocs="210275,0;420550,186460;210275,372919;0,186460" o:connectangles="270,0,90,180" textboxrect="0,0,289961,339389"/>
                </v:shape>
                <v:shape id="Forma libre: forma 211" o:spid="_x0000_s1038" style="position:absolute;left:22839;top:20886;width:1327;height:100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" path="m45720,45720r,23677e" filled="f" strokecolor="#3d67b1" strokeweight=".35281mm">
                  <v:stroke joinstyle="miter"/>
                  <v:path arrowok="t" o:connecttype="custom" o:connectlocs="66312,0;132624,50237;66312,100474;0,50237" o:connectangles="270,0,90,180" textboxrect="0,0,91440,91440"/>
                </v:shape>
                <v:shape id="Forma libre: forma 212" o:spid="_x0000_s1039" style="position:absolute;left:23503;top:9011;width:11210;height:8396;visibility:visible;mso-wrap-style:square;v-text-anchor:top" coordsize="772954,76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" path="m772954,r,752305l,752305r,11839e" filled="f" strokecolor="#34599c" strokeweight=".35281mm">
                  <v:stroke joinstyle="miter"/>
                  <v:path arrowok="t" o:connecttype="custom" o:connectlocs="560532,0;1121063,419819;560532,839638;0,419819" o:connectangles="270,0,90,180" textboxrect="0,0,772954,764144"/>
                </v:shape>
                <v:shape id="Forma libre: forma 213" o:spid="_x0000_s1040" style="position:absolute;left:7229;top:21198;width:4761;height:13570;visibility:visible;mso-wrap-style:square;v-text-anchor:top" coordsize="328281,123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" path="m,l,1234939r328281,e" filled="f" strokecolor="#3d67b1" strokeweight=".35281mm">
                  <v:stroke joinstyle="miter"/>
                  <v:path arrowok="t" o:connecttype="custom" o:connectlocs="238059,0;476118,678471;238059,1356942;0,678471" o:connectangles="270,0,90,180" textboxrect="0,0,328281,1234939"/>
                </v:shape>
                <v:shape id="Forma libre: forma 214" o:spid="_x0000_s1041" style="position:absolute;left:7229;top:21198;width:4879;height:5470;visibility:visible;mso-wrap-style:square;v-text-anchor:top" coordsize="336392,49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" path="m,l,497828r336392,e" filled="f" strokecolor="#3d67b1" strokeweight=".35281mm">
                  <v:stroke joinstyle="miter"/>
                  <v:path arrowok="t" o:connecttype="custom" o:connectlocs="243944,0;487887,273502;243944,547003;0,273502" o:connectangles="270,0,90,180" textboxrect="0,0,336392,497828"/>
                </v:shape>
                <v:shape id="Forma libre: forma 215" o:spid="_x0000_s1042" style="position:absolute;left:7229;top:9011;width:27484;height:8396;visibility:visible;mso-wrap-style:square;v-text-anchor:top" coordsize="1894983,76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" path="m1894983,r,752305l,752305r,11839e" filled="f" strokecolor="#34599c" strokeweight=".35281mm">
                  <v:stroke joinstyle="miter"/>
                  <v:path arrowok="t" o:connecttype="custom" o:connectlocs="1374206,0;2748412,419819;1374206,839638;0,419819" o:connectangles="270,0,90,180" textboxrect="0,0,1894983,764144"/>
                </v:shape>
                <v:shape id="Forma libre: forma 216" o:spid="_x0000_s1043" style="position:absolute;left:31357;width:6712;height:9011;visibility:visible;mso-wrap-style:square;v-text-anchor:top" coordsize="671178,90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" path="m51009,211765nswa,-1,671178,901113,51009,211765,620170,211765l335589,450557,51009,211765xem51009,211765nfwa,-1,671178,901113,51009,211765,620170,211765e" filled="f" strokecolor="#34599c" strokeweight=".35281mm">
                  <v:stroke joinstyle="miter"/>
                  <v:path arrowok="t" o:connecttype="custom" o:connectlocs="335589,0;671178,450557;335589,901113;0,450557;51009,211765;335589,450557;620169,211765" o:connectangles="270,0,90,180,90,270,90" textboxrect="51009,0,620169,211765"/>
                </v:shape>
                <v:shape id="Forma libre: forma 217" o:spid="_x0000_s1044" style="position:absolute;left:31357;width:6712;height:9011;visibility:visible;mso-wrap-style:square;v-text-anchor:top" coordsize="671178,90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" path="m620169,689348nswa,,671178,901114,620169,689348,51008,689348l335589,450557,620169,689348xem620169,689348nfwa,,671178,901114,620169,689348,51008,689348e" filled="f" strokecolor="#34599c" strokeweight=".35281mm">
                  <v:stroke joinstyle="miter"/>
                  <v:path arrowok="t" o:connecttype="custom" o:connectlocs="335589,0;671178,450557;335589,901113;0,450557;620169,689348;335589,450557;51009,689348" o:connectangles="270,0,90,180,270,90,270" textboxrect="51009,689348,671178,901113"/>
                </v:shape>
                <v:shape id="Forma libre: forma 218" o:spid="_x0000_s1045" style="position:absolute;left:28001;top:1621;width:13424;height:5768;visibility:visible;mso-wrap-style:square;v-text-anchor:middle-center" coordsize="925543,5248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" adj="-11796480,,5400" path="m,l925543,r,524862l,524862,,xe" filled="f" stroked="f">
                  <v:stroke joinstyle="miter"/>
                  <v:formulas/>
                  <v:path arrowok="t" o:connecttype="custom" o:connectlocs="671188,0;1342375,288361;671188,576721;0,288361;0,0;1342375,0;1342375,576721;0,576721;0,0" o:connectangles="270,0,90,180,0,0,0,0,0" textboxrect="0,0,925543,524862"/>
                  <v:textbox inset=".1059mm,.1059mm,.1059mm,.1059mm">
                    <w:txbxContent>
                      <w:p w14:paraId="76758FFD" w14:textId="77777777" w:rsidR="00064166" w:rsidRDefault="00064166" w:rsidP="00064166">
                        <w:pPr>
                          <w:spacing w:after="60" w:line="216" w:lineRule="auto"/>
                          <w:jc w:val="center"/>
                        </w:pPr>
                        <w:r>
                          <w:rPr>
                            <w:rFonts w:cs="Calibri"/>
                            <w:b/>
                            <w:bCs/>
                            <w:color w:val="000000"/>
                            <w:kern w:val="3"/>
                            <w:sz w:val="11"/>
                            <w:szCs w:val="11"/>
                            <w:shd w:val="clear" w:color="auto" w:fill="00FFFF"/>
                          </w:rPr>
                          <w:t>GERENCIA</w:t>
                        </w:r>
                        <w:r>
                          <w:rPr>
                            <w:rFonts w:cs="Calibri"/>
                            <w:color w:val="000000"/>
                            <w:kern w:val="3"/>
                            <w:sz w:val="11"/>
                            <w:szCs w:val="11"/>
                            <w:shd w:val="clear" w:color="auto" w:fill="00FFFF"/>
                          </w:rPr>
                          <w:t xml:space="preserve"> </w:t>
                        </w:r>
                      </w:p>
                      <w:p w14:paraId="1721CDD4" w14:textId="77777777" w:rsidR="00064166" w:rsidRDefault="00064166" w:rsidP="00064166">
                        <w:pPr>
                          <w:spacing w:after="60" w:line="216" w:lineRule="auto"/>
                          <w:jc w:val="center"/>
                        </w:pPr>
                      </w:p>
                    </w:txbxContent>
                  </v:textbox>
                </v:shape>
                <v:shape id="Forma libre: forma 219" o:spid="_x0000_s1046" style="position:absolute;left:3614;top:17407;width:7230;height:3791;visibility:visible;mso-wrap-style:square;v-text-anchor:top" coordsize="722942,37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" path="m169899,28811nswa,,722942,379118,169899,28811,553043,28811l361471,189559,169899,28811xem169899,28811nfwa,,722942,379118,169899,28811,553043,28811e" filled="f" strokecolor="#34599c" strokeweight=".35281mm">
                  <v:stroke joinstyle="miter"/>
                  <v:path arrowok="t" o:connecttype="custom" o:connectlocs="361471,0;722942,189560;361471,379119;0,189560;169899,28811;361471,189559;553043,28811" o:connectangles="270,0,90,180,90,270,90" textboxrect="169899,0,553043,28811"/>
                </v:shape>
                <v:shape id="Forma libre: forma 220" o:spid="_x0000_s1047" style="position:absolute;left:3614;top:17407;width:7230;height:3791;visibility:visible;mso-wrap-style:square;v-text-anchor:top" coordsize="722942,37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" path="m553043,350308nswa,1,722942,379119,553043,350308,169899,350308l361471,189559,553043,350308xem553043,350308nfwa,1,722942,379119,553043,350308,169899,350308e" filled="f" strokecolor="#34599c" strokeweight=".35281mm">
                  <v:stroke joinstyle="miter"/>
                  <v:path arrowok="t" o:connecttype="custom" o:connectlocs="361471,0;722942,189560;361471,379119;0,189560;553043,350308;361471,189559;169899,350308" o:connectangles="270,0,90,180,270,90,270" textboxrect="169899,350308,722942,379119"/>
                </v:shape>
                <v:shape id="Forma libre: forma 221" o:spid="_x0000_s1048" style="position:absolute;top:18089;width:14458;height:2427;visibility:visible;mso-wrap-style:square;v-text-anchor:middle-center" coordsize="996909,2208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" adj="-11796480,,5400" path="m,l996909,r,220818l,220818,,xe" filled="f" stroked="f">
                  <v:stroke joinstyle="miter"/>
                  <v:formulas/>
                  <v:path arrowok="t" o:connecttype="custom" o:connectlocs="722938,0;1445876,121318;722938,242636;0,121318;0,0;1445876,0;1445876,242636;0,242636;0,0" o:connectangles="270,0,90,180,0,0,0,0,0" textboxrect="0,0,996909,220818"/>
                  <v:textbox inset=".1059mm,.1059mm,.1059mm,.1059mm">
                    <w:txbxContent>
                      <w:p w14:paraId="06E20DAB" w14:textId="77777777" w:rsidR="00064166" w:rsidRDefault="00064166" w:rsidP="00064166">
                        <w:pPr>
                          <w:spacing w:after="60" w:line="216" w:lineRule="auto"/>
                          <w:jc w:val="center"/>
                        </w:pPr>
                        <w:r>
                          <w:rPr>
                            <w:rFonts w:cs="Calibri"/>
                            <w:b/>
                            <w:bCs/>
                            <w:color w:val="000000"/>
                            <w:kern w:val="3"/>
                            <w:sz w:val="11"/>
                            <w:szCs w:val="11"/>
                            <w:shd w:val="clear" w:color="auto" w:fill="00FFFF"/>
                          </w:rPr>
                          <w:t xml:space="preserve">DPTO. ADMINISTRACIÓN </w:t>
                        </w:r>
                      </w:p>
                    </w:txbxContent>
                  </v:textbox>
                </v:shape>
                <v:shape id="Forma libre: forma 222" o:spid="_x0000_s1049" style="position:absolute;left:11583;top:21458;width:4371;height:9261;visibility:visible;mso-wrap-style:square;v-text-anchor:top" coordsize="437101,926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" path="m15355,292542nswa-1,,437101,926086,15355,292542,421746,292542l218551,463043,15355,292542xem15355,292542nfwa-1,,437101,926086,15355,292542,421746,292542e" filled="f" strokecolor="#34599c" strokeweight=".35281mm">
                  <v:stroke joinstyle="miter"/>
                  <v:path arrowok="t" o:connecttype="custom" o:connectlocs="218551,0;437101,463043;218551,926086;0,463043;15355,292542;218551,463043;421746,292542" o:connectangles="270,0,90,180,90,270,90" textboxrect="15355,0,421746,292542"/>
                </v:shape>
                <v:shape id="Forma libre: forma 223" o:spid="_x0000_s1050" style="position:absolute;left:11583;top:21458;width:4371;height:9261;visibility:visible;mso-wrap-style:square;v-text-anchor:top" coordsize="437101,926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" path="m421746,633544nswa,,437102,926086,421746,633544,15355,633544l218551,463043,421746,633544xem421746,633544nfwa,,437102,926086,421746,633544,15355,633544e" filled="f" strokecolor="#34599c" strokeweight=".35281mm">
                  <v:stroke joinstyle="miter"/>
                  <v:path arrowok="t" o:connecttype="custom" o:connectlocs="218551,0;437101,463043;218551,926086;0,463043;421746,633544;218551,463043;15355,633544" o:connectangles="270,0,90,180,270,90,270" textboxrect="15355,633544,437101,926086"/>
                </v:shape>
                <v:shape id="Forma libre: forma 224" o:spid="_x0000_s1051" style="position:absolute;left:9398;top:23125;width:8742;height:5927;visibility:visible;mso-wrap-style:square;v-text-anchor:middle-center" coordsize="602761,5394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" adj="-11796480,,5400" path="m,l602761,r,539405l,539405,,xe" filled="f" stroked="f">
                  <v:stroke joinstyle="miter"/>
                  <v:formulas/>
                  <v:path arrowok="t" o:connecttype="custom" o:connectlocs="437111,0;874221,296348;437111,592695;0,296348;0,0;874221,0;874221,592695;0,592695;0,0" o:connectangles="270,0,90,180,0,0,0,0,0" textboxrect="0,0,602761,539405"/>
                  <v:textbox inset=".1234mm,.1234mm,.1234mm,.1234mm">
                    <w:txbxContent>
                      <w:p w14:paraId="29330FD2" w14:textId="77777777" w:rsidR="00064166" w:rsidRDefault="00064166" w:rsidP="00064166">
                        <w:pPr>
                          <w:spacing w:after="60" w:line="216" w:lineRule="auto"/>
                          <w:jc w:val="center"/>
                        </w:pPr>
                        <w:r>
                          <w:rPr>
                            <w:rFonts w:cs="Calibri"/>
                            <w:b/>
                            <w:bCs/>
                            <w:color w:val="000000"/>
                            <w:kern w:val="3"/>
                            <w:sz w:val="13"/>
                            <w:szCs w:val="13"/>
                            <w:shd w:val="clear" w:color="auto" w:fill="FFFF00"/>
                          </w:rPr>
                          <w:t>RESPONSABLE ADMINISTRACIÓN</w:t>
                        </w:r>
                      </w:p>
                      <w:p w14:paraId="26F2B5B2" w14:textId="77777777" w:rsidR="00064166" w:rsidRDefault="00064166" w:rsidP="00064166">
                        <w:pPr>
                          <w:spacing w:after="40" w:line="216" w:lineRule="auto"/>
                          <w:jc w:val="center"/>
                        </w:pPr>
                        <w:r>
                          <w:rPr>
                            <w:rFonts w:cs="Calibri"/>
                            <w:color w:val="000000"/>
                            <w:kern w:val="3"/>
                            <w:sz w:val="9"/>
                            <w:szCs w:val="9"/>
                          </w:rPr>
                          <w:t xml:space="preserve"> </w:t>
                        </w:r>
                      </w:p>
                    </w:txbxContent>
                  </v:textbox>
                </v:shape>
                <v:shape id="Forma libre: forma 225" o:spid="_x0000_s1052" style="position:absolute;left:11488;top:30979;width:4182;height:6851;visibility:visible;mso-wrap-style:square;v-text-anchor:top" coordsize="418136,68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" path="m22982,186413nswa,,418136,685114,22982,186413,395153,186413l209068,342557,22982,186413xem22982,186413nfwa,,418136,685114,22982,186413,395153,186413e" filled="f" strokecolor="#34599c" strokeweight=".35281mm">
                  <v:stroke joinstyle="miter"/>
                  <v:path arrowok="t" o:connecttype="custom" o:connectlocs="209068,0;418136,342557;209068,685114;0,342557;22982,186413;209068,342557;395154,186413" o:connectangles="270,0,90,180,90,270,90" textboxrect="22982,0,395154,186413"/>
                </v:shape>
                <v:shape id="Forma libre: forma 226" o:spid="_x0000_s1053" style="position:absolute;left:11488;top:30979;width:4182;height:6851;visibility:visible;mso-wrap-style:square;v-text-anchor:top" coordsize="418136,68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" path="m395154,498701nswa,,418136,685114,395154,498701,22983,498701l209068,342557,395154,498701xem395154,498701nfwa,,418136,685114,395154,498701,22983,498701e" filled="f" strokecolor="#34599c" strokeweight=".35281mm">
                  <v:stroke joinstyle="miter"/>
                  <v:path arrowok="t" o:connecttype="custom" o:connectlocs="209068,0;418136,342557;209068,685114;0,342557;395154,498701;209068,342557;22982,498701" o:connectangles="270,0,90,180,270,90,270" textboxrect="22982,498701,418136,685114"/>
                </v:shape>
                <v:shape id="Forma libre: forma 227" o:spid="_x0000_s1054" style="position:absolute;left:9398;top:32213;width:8362;height:4384;visibility:visible;mso-wrap-style:square;v-text-anchor:middle-center" coordsize="576597,3990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" adj="-11796480,,5400" path="m,l576597,r,399053l,399053,,xe" filled="f" stroked="f">
                  <v:stroke joinstyle="miter"/>
                  <v:formulas/>
                  <v:path arrowok="t" o:connecttype="custom" o:connectlocs="418132,0;836264,219237;418132,438473;0,219237;0,0;836264,0;836264,438473;0,438473;0,0" o:connectangles="270,0,90,180,0,0,0,0,0" textboxrect="0,0,576597,399053"/>
                  <v:textbox inset=".1234mm,.1234mm,.1234mm,.1234mm">
                    <w:txbxContent>
                      <w:p w14:paraId="48312F4D" w14:textId="77777777" w:rsidR="00064166" w:rsidRDefault="00064166" w:rsidP="00064166">
                        <w:pPr>
                          <w:spacing w:after="60" w:line="216" w:lineRule="auto"/>
                          <w:jc w:val="center"/>
                        </w:pPr>
                        <w:r>
                          <w:rPr>
                            <w:rFonts w:cs="Calibri"/>
                            <w:b/>
                            <w:bCs/>
                            <w:color w:val="000000"/>
                            <w:kern w:val="3"/>
                            <w:sz w:val="13"/>
                            <w:szCs w:val="13"/>
                            <w:shd w:val="clear" w:color="auto" w:fill="FFFF00"/>
                          </w:rPr>
                          <w:t>RESPONSABLE SISTEMA DE GESTIÓN</w:t>
                        </w:r>
                      </w:p>
                      <w:p w14:paraId="21F07B4F" w14:textId="77777777" w:rsidR="00064166" w:rsidRDefault="00064166" w:rsidP="00064166">
                        <w:pPr>
                          <w:spacing w:after="40" w:line="216" w:lineRule="auto"/>
                          <w:jc w:val="center"/>
                        </w:pPr>
                      </w:p>
                    </w:txbxContent>
                  </v:textbox>
                </v:shape>
                <v:shape id="Forma libre: forma 228" o:spid="_x0000_s1055" style="position:absolute;left:20439;top:17407;width:6127;height:3981;visibility:visible;mso-wrap-style:square;v-text-anchor:top" coordsize="612757,3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" path="m118800,41672nswa1,,612757,398138,118800,41672,493958,41672l306378,199069,118800,41672xem118800,41672nfwa1,,612757,398138,118800,41672,493958,41672e" filled="f" strokecolor="#34599c" strokeweight=".35281mm">
                  <v:stroke joinstyle="miter"/>
                  <v:path arrowok="t" o:connecttype="custom" o:connectlocs="306379,0;612757,199069;306379,398138;0,199069;118800,41672;306378,199069;493957,41672" o:connectangles="270,0,90,180,90,270,90" textboxrect="118800,0,493957,41672"/>
                </v:shape>
                <v:shape id="Forma libre: forma 229" o:spid="_x0000_s1056" style="position:absolute;left:20439;top:17407;width:6127;height:3981;visibility:visible;mso-wrap-style:square;v-text-anchor:top" coordsize="612757,39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" path="m493957,356466nswa,,612756,398138,493957,356466,118799,356466l306378,199069,493957,356466xem493957,356466nfwa,,612756,398138,493957,356466,118799,356466e" filled="f" strokecolor="#34599c" strokeweight=".35281mm">
                  <v:stroke joinstyle="miter"/>
                  <v:path arrowok="t" o:connecttype="custom" o:connectlocs="306379,0;612757,199069;306379,398138;0,199069;493957,356466;306378,199069;118800,356466" o:connectangles="270,0,90,180,270,90,270" textboxrect="118800,356466,612757,398138"/>
                </v:shape>
                <v:shape id="Forma libre: forma 230" o:spid="_x0000_s1057" style="position:absolute;left:17375;top:18124;width:12255;height:2548;visibility:visible;mso-wrap-style:square;v-text-anchor:middle-center" coordsize="844973,2318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" adj="-11796480,,5400" path="m,l844973,r,231898l,231898,,xe" filled="f" stroked="f">
                  <v:stroke joinstyle="miter"/>
                  <v:formulas/>
                  <v:path arrowok="t" o:connecttype="custom" o:connectlocs="612758,0;1225515,127403;612758,254806;0,127403;0,0;1225515,0;1225515,254806;0,254806;0,0" o:connectangles="270,0,90,180,0,0,0,0,0" textboxrect="0,0,844973,231898"/>
                  <v:textbox inset=".1059mm,.1059mm,.1059mm,.1059mm">
                    <w:txbxContent>
                      <w:p w14:paraId="21B7537A" w14:textId="77777777" w:rsidR="00064166" w:rsidRDefault="00064166" w:rsidP="00064166">
                        <w:pPr>
                          <w:spacing w:after="60" w:line="216" w:lineRule="auto"/>
                          <w:jc w:val="center"/>
                        </w:pPr>
                        <w:r>
                          <w:rPr>
                            <w:rFonts w:cs="Calibri"/>
                            <w:b/>
                            <w:bCs/>
                            <w:color w:val="000000"/>
                            <w:kern w:val="3"/>
                            <w:sz w:val="11"/>
                            <w:szCs w:val="11"/>
                            <w:shd w:val="clear" w:color="auto" w:fill="00FFFF"/>
                          </w:rPr>
                          <w:t>DPTO. INFORMÁTICA</w:t>
                        </w:r>
                      </w:p>
                    </w:txbxContent>
                  </v:textbox>
                </v:shape>
                <v:shape id="Forma libre: forma 231" o:spid="_x0000_s1058" style="position:absolute;left:20993;top:21648;width:5019;height:8585;visibility:visible;mso-wrap-style:square;v-text-anchor:top" coordsize="501905,85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" path="m25654,240162nswa,,501906,858420,25654,240162,476252,240162l250953,429210,25654,240162xem25654,240162nfwa,,501906,858420,25654,240162,476252,240162e" filled="f" strokecolor="#34599c" strokeweight=".35281mm">
                  <v:stroke joinstyle="miter"/>
                  <v:path arrowok="t" o:connecttype="custom" o:connectlocs="250953,0;501905,429210;250953,858420;0,429210;25654,240162;250953,429210;476251,240162" o:connectangles="270,0,90,180,90,270,90" textboxrect="25654,0,476251,240162"/>
                </v:shape>
                <v:shape id="Forma libre: forma 232" o:spid="_x0000_s1059" style="position:absolute;left:20993;top:21648;width:5019;height:8585;visibility:visible;mso-wrap-style:square;v-text-anchor:top" coordsize="501905,85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" path="m476251,618258nswa-1,,501905,858420,476251,618258,25653,618258l250953,429210,476251,618258xem476251,618258nfwa-1,,501905,858420,476251,618258,25653,618258e" filled="f" strokecolor="#34599c" strokeweight=".35281mm">
                  <v:stroke joinstyle="miter"/>
                  <v:path arrowok="t" o:connecttype="custom" o:connectlocs="250953,0;501905,429210;250953,858420;0,429210;476251,618258;250953,429210;25654,618258" o:connectangles="270,0,90,180,270,90,270" textboxrect="25654,618258,501905,858420"/>
                </v:shape>
                <v:shape id="Forma libre: forma 233" o:spid="_x0000_s1060" style="position:absolute;left:18483;top:23194;width:10039;height:5494;visibility:visible;mso-wrap-style:square;v-text-anchor:middle-center" coordsize="692106,4999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" adj="-11796480,,5400" path="m,l692106,r,499996l,499996,,xe" filled="f" stroked="f">
                  <v:stroke joinstyle="miter"/>
                  <v:formulas/>
                  <v:path arrowok="t" o:connecttype="custom" o:connectlocs="501905,0;1003810,274695;501905,549389;0,274695;0,0;1003810,0;1003810,549389;0,549389;0,0" o:connectangles="270,0,90,180,0,0,0,0,0" textboxrect="0,0,692106,499996"/>
                  <v:textbox inset=".1234mm,.1234mm,.1234mm,.1234mm">
                    <w:txbxContent>
                      <w:p w14:paraId="110A37A1" w14:textId="77777777" w:rsidR="00064166" w:rsidRDefault="00064166" w:rsidP="00064166">
                        <w:pPr>
                          <w:spacing w:after="60" w:line="216" w:lineRule="auto"/>
                          <w:jc w:val="center"/>
                        </w:pPr>
                        <w:r>
                          <w:rPr>
                            <w:rFonts w:cs="Calibri"/>
                            <w:b/>
                            <w:bCs/>
                            <w:color w:val="000000"/>
                            <w:kern w:val="3"/>
                            <w:sz w:val="13"/>
                            <w:szCs w:val="13"/>
                            <w:shd w:val="clear" w:color="auto" w:fill="FFFF00"/>
                          </w:rPr>
                          <w:t>RESPONSABLE INFORMÁTICO</w:t>
                        </w:r>
                      </w:p>
                      <w:p w14:paraId="5004D9D4" w14:textId="77777777" w:rsidR="00064166" w:rsidRDefault="00064166" w:rsidP="00064166">
                        <w:pPr>
                          <w:spacing w:after="40" w:line="216" w:lineRule="auto"/>
                          <w:jc w:val="center"/>
                        </w:pPr>
                      </w:p>
                    </w:txbxContent>
                  </v:textbox>
                </v:shape>
                <v:shape id="Forma libre: forma 234" o:spid="_x0000_s1061" style="position:absolute;left:27185;top:30493;width:4355;height:6310;visibility:visible;mso-wrap-style:square;v-text-anchor:top" coordsize="435446,63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" path="m29308,157405nswa,-1,435446,631009,29308,157405,406139,157405l217723,315505,29308,157405xem29308,157405nfwa,-1,435446,631009,29308,157405,406139,157405e" filled="f" strokecolor="#34599c" strokeweight=".35281mm">
                  <v:stroke joinstyle="miter"/>
                  <v:path arrowok="t" o:connecttype="custom" o:connectlocs="217723,0;435446,315505;217723,631009;0,315505;29308,157405;217723,315505;406138,157405" o:connectangles="270,0,90,180,90,270,90" textboxrect="29308,0,406138,157405"/>
                </v:shape>
                <v:shape id="Forma libre: forma 235" o:spid="_x0000_s1062" style="position:absolute;left:27185;top:30493;width:4355;height:6310;visibility:visible;mso-wrap-style:square;v-text-anchor:top" coordsize="435446,63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" path="m406138,473604nswa,,435446,631010,406138,473604,29307,473604l217723,315505,406138,473604xem406138,473604nfwa,,435446,631010,406138,473604,29307,473604e" filled="f" strokecolor="#34599c" strokeweight=".35281mm">
                  <v:stroke joinstyle="miter"/>
                  <v:path arrowok="t" o:connecttype="custom" o:connectlocs="217723,0;435446,315505;217723,631009;0,315505;406138,473604;217723,315505;29308,473604" o:connectangles="270,0,90,180,270,90,270" textboxrect="29308,473604,435446,631009"/>
                </v:shape>
                <v:shape id="Forma libre: forma 236" o:spid="_x0000_s1063" style="position:absolute;left:25008;top:31629;width:8709;height:4038;visibility:visible;mso-wrap-style:square;v-text-anchor:middle-center" coordsize="600469,3675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" adj="-11796480,,5400" path="m,l600469,r,367539l,367539,,xe" filled="f" stroked="f">
                  <v:stroke joinstyle="miter"/>
                  <v:formulas/>
                  <v:path arrowok="t" o:connecttype="custom" o:connectlocs="435446,0;870892,201927;435446,403853;0,201927;0,0;870892,0;870892,403853;0,403853;0,0" o:connectangles="270,0,90,180,0,0,0,0,0" textboxrect="0,0,600469,367539"/>
                  <v:textbox inset=".1234mm,.1234mm,.1234mm,.1234mm">
                    <w:txbxContent>
                      <w:p w14:paraId="652578A6" w14:textId="77777777" w:rsidR="00064166" w:rsidRDefault="00064166" w:rsidP="00064166">
                        <w:pPr>
                          <w:spacing w:after="60" w:line="216" w:lineRule="auto"/>
                          <w:jc w:val="center"/>
                        </w:pPr>
                        <w:r>
                          <w:rPr>
                            <w:rFonts w:cs="Calibri"/>
                            <w:b/>
                            <w:bCs/>
                            <w:color w:val="000000"/>
                            <w:kern w:val="3"/>
                            <w:sz w:val="13"/>
                            <w:szCs w:val="13"/>
                            <w:shd w:val="clear" w:color="auto" w:fill="FFFF00"/>
                          </w:rPr>
                          <w:t xml:space="preserve">TÉCNICO INFORMÁTICO </w:t>
                        </w:r>
                      </w:p>
                      <w:p w14:paraId="699261F4" w14:textId="77777777" w:rsidR="00064166" w:rsidRDefault="00064166" w:rsidP="00064166">
                        <w:pPr>
                          <w:spacing w:after="40" w:line="216" w:lineRule="auto"/>
                          <w:jc w:val="center"/>
                        </w:pPr>
                      </w:p>
                    </w:txbxContent>
                  </v:textbox>
                </v:shape>
                <v:shape id="Forma libre: forma 237" o:spid="_x0000_s1064" style="position:absolute;left:32950;top:17407;width:5953;height:3877;visibility:visible;mso-wrap-style:square;v-text-anchor:top" coordsize="595320,38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" path="m115155,40713nswa,,595320,387706,115155,40713,480165,40713l297660,193853,115155,40713xem115155,40713nfwa,,595320,387706,115155,40713,480165,40713e" filled="f" strokecolor="#34599c" strokeweight=".35281mm">
                  <v:stroke joinstyle="miter"/>
                  <v:path arrowok="t" o:connecttype="custom" o:connectlocs="297660,0;595320,193853;297660,387705;0,193853;115155,40713;297660,193853;480165,40713" o:connectangles="270,0,90,180,90,270,90" textboxrect="115155,0,480165,40713"/>
                </v:shape>
                <v:shape id="Forma libre: forma 238" o:spid="_x0000_s1065" style="position:absolute;left:32950;top:17407;width:5953;height:3877;visibility:visible;mso-wrap-style:square;v-text-anchor:top" coordsize="595320,38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" path="m480165,346992nswa,-1,595320,387705,480165,346992,115155,346992l297660,193853,480165,346992xem480165,346992nfwa,-1,595320,387705,480165,346992,115155,346992e" filled="f" strokecolor="#34599c" strokeweight=".35281mm">
                  <v:stroke joinstyle="miter"/>
                  <v:path arrowok="t" o:connecttype="custom" o:connectlocs="297660,0;595320,193853;297660,387705;0,193853;480165,346992;297660,193853;115155,346992" o:connectangles="270,0,90,180,270,90,270" textboxrect="115155,346992,595320,387705"/>
                </v:shape>
                <v:shape id="Forma libre: forma 239" o:spid="_x0000_s1066" style="position:absolute;left:29973;top:18105;width:11907;height:2481;visibility:visible;mso-wrap-style:square;v-text-anchor:middle-center" coordsize="820939,225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" adj="-11796480,,5400" path="m,l820939,r,225825l,225825,,xe" filled="f" stroked="f">
                  <v:stroke joinstyle="miter"/>
                  <v:formulas/>
                  <v:path arrowok="t" o:connecttype="custom" o:connectlocs="595329,0;1190658,124070;595329,248140;0,124070;0,0;1190658,0;1190658,248140;0,248140;0,0" o:connectangles="270,0,90,180,0,0,0,0,0" textboxrect="0,0,820939,225825"/>
                  <v:textbox inset=".1059mm,.1059mm,.1059mm,.1059mm">
                    <w:txbxContent>
                      <w:p w14:paraId="2FC4ABD4" w14:textId="77777777" w:rsidR="00064166" w:rsidRDefault="00064166" w:rsidP="00064166">
                        <w:pPr>
                          <w:spacing w:after="60" w:line="216" w:lineRule="auto"/>
                          <w:jc w:val="center"/>
                        </w:pPr>
                        <w:r>
                          <w:rPr>
                            <w:rFonts w:cs="Calibri"/>
                            <w:b/>
                            <w:bCs/>
                            <w:color w:val="000000"/>
                            <w:kern w:val="3"/>
                            <w:sz w:val="11"/>
                            <w:szCs w:val="11"/>
                            <w:shd w:val="clear" w:color="auto" w:fill="00FFFF"/>
                          </w:rPr>
                          <w:t>DPTO. MANTENIMIENTO</w:t>
                        </w:r>
                      </w:p>
                    </w:txbxContent>
                  </v:textbox>
                </v:shape>
                <v:shape id="Forma libre: forma 240" o:spid="_x0000_s1067" style="position:absolute;left:40831;top:21572;width:6163;height:11381;visibility:visible;mso-wrap-style:square;v-text-anchor:top" coordsize="616278,113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" path="m27604,333620nswa,,616278,1138034,27604,333620,588674,333620l308139,569017,27604,333620xem27604,333620nfwa,,616278,1138034,27604,333620,588674,333620e" filled="f" strokecolor="#34599c" strokeweight=".35281mm">
                  <v:stroke joinstyle="miter"/>
                  <v:path arrowok="t" o:connecttype="custom" o:connectlocs="308139,0;616278,569017;308139,1138034;0,569017;27604,333620;308139,569017;588674,333620" o:connectangles="270,0,90,180,90,270,90" textboxrect="27604,0,588674,333620"/>
                </v:shape>
                <v:shape id="Forma libre: forma 241" o:spid="_x0000_s1068" style="position:absolute;left:40831;top:21572;width:6163;height:11381;visibility:visible;mso-wrap-style:square;v-text-anchor:top" coordsize="616278,113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" path="m588674,804414nswa,,616278,1138034,588674,804414,27604,804414l308139,569017,588674,804414xem588674,804414nfwa,,616278,1138034,588674,804414,27604,804414e" filled="f" strokecolor="#34599c" strokeweight=".35281mm">
                  <v:stroke joinstyle="miter"/>
                  <v:path arrowok="t" o:connecttype="custom" o:connectlocs="308139,0;616278,569017;308139,1138034;0,569017;588674,804414;308139,569017;27604,804414" o:connectangles="270,0,90,180,270,90,270" textboxrect="27604,804414,616278,1138034"/>
                </v:shape>
                <v:shape id="Forma libre: forma 242" o:spid="_x0000_s1069" style="position:absolute;left:37750;top:23621;width:12325;height:7283;visibility:visible;mso-wrap-style:square;v-text-anchor:middle-center" coordsize="849818,6628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" adj="-11796480,,5400" path="m,l849818,r,662858l,662858,,xe" filled="f" stroked="f">
                  <v:stroke joinstyle="miter"/>
                  <v:formulas/>
                  <v:path arrowok="t" o:connecttype="custom" o:connectlocs="616269,0;1232538,364169;616269,728337;0,364169;0,0;1232538,0;1232538,728337;0,728337;0,0" o:connectangles="270,0,90,180,0,0,0,0,0" textboxrect="0,0,849818,662858"/>
                  <v:textbox inset=".1234mm,.1234mm,.1234mm,.1234mm">
                    <w:txbxContent>
                      <w:p w14:paraId="2700A3DB" w14:textId="77777777" w:rsidR="00064166" w:rsidRDefault="00064166" w:rsidP="00064166">
                        <w:pPr>
                          <w:spacing w:after="60" w:line="216" w:lineRule="auto"/>
                          <w:jc w:val="center"/>
                        </w:pPr>
                        <w:r>
                          <w:rPr>
                            <w:rFonts w:cs="Calibri"/>
                            <w:b/>
                            <w:bCs/>
                            <w:color w:val="000000"/>
                            <w:kern w:val="3"/>
                            <w:sz w:val="13"/>
                            <w:szCs w:val="13"/>
                            <w:shd w:val="clear" w:color="auto" w:fill="00FFFF"/>
                          </w:rPr>
                          <w:t>PERSONAL LIMPIEZA</w:t>
                        </w:r>
                      </w:p>
                      <w:p w14:paraId="5E9AD91B" w14:textId="77777777" w:rsidR="00064166" w:rsidRDefault="00064166" w:rsidP="00064166">
                        <w:pPr>
                          <w:spacing w:after="40" w:line="216" w:lineRule="auto"/>
                          <w:jc w:val="center"/>
                        </w:pPr>
                        <w:r>
                          <w:rPr>
                            <w:rFonts w:cs="Calibri"/>
                            <w:color w:val="000000"/>
                            <w:kern w:val="3"/>
                            <w:sz w:val="9"/>
                            <w:szCs w:val="9"/>
                          </w:rPr>
                          <w:t xml:space="preserve"> </w:t>
                        </w:r>
                      </w:p>
                    </w:txbxContent>
                  </v:textbox>
                </v:shape>
                <v:shape id="Forma libre: forma 243" o:spid="_x0000_s1070" style="position:absolute;left:40325;top:33185;width:5224;height:7836;visibility:visible;mso-wrap-style:square;v-text-anchor:top" coordsize="522433,78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" path="m33249,200510nswa,,522432,783594,33249,200510,489183,200510l261216,391797,33249,200510xem33249,200510nfwa,,522432,783594,33249,200510,489183,200510e" filled="f" strokecolor="#34599c" strokeweight=".35281mm">
                  <v:stroke joinstyle="miter"/>
                  <v:path arrowok="t" o:connecttype="custom" o:connectlocs="261217,0;522433,391798;261217,783595;0,391798;33249,200510;261216,391797;489184,200510" o:connectangles="270,0,90,180,90,270,90" textboxrect="33249,0,489184,200510"/>
                </v:shape>
                <v:shape id="Forma libre: forma 244" o:spid="_x0000_s1071" style="position:absolute;left:40325;top:33185;width:5224;height:7836;visibility:visible;mso-wrap-style:square;v-text-anchor:top" coordsize="522433,78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" path="m489184,583085nswa1,1,522433,783595,489184,583085,33250,583085l261216,391797,489184,583085xem489184,583085nfwa1,1,522433,783595,489184,583085,33250,583085e" filled="f" strokecolor="#34599c" strokeweight=".35281mm">
                  <v:stroke joinstyle="miter"/>
                  <v:path arrowok="t" o:connecttype="custom" o:connectlocs="261217,0;522433,391798;261217,783595;0,391798;489184,583085;261216,391797;33249,583085" o:connectangles="270,0,90,180,270,90,270" textboxrect="33249,583085,522433,783595"/>
                </v:shape>
                <v:shape id="Forma libre: forma 245" o:spid="_x0000_s1072" style="position:absolute;left:37713;top:34595;width:10449;height:5015;visibility:visible;mso-wrap-style:square;v-text-anchor:middle-center" coordsize="720427,4564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" adj="-11796480,,5400" path="m,l720427,r,456407l,456407,,xe" filled="f" stroked="f">
                  <v:stroke joinstyle="miter"/>
                  <v:formulas/>
                  <v:path arrowok="t" o:connecttype="custom" o:connectlocs="522442,0;1044884,250747;522442,501493;0,250747;0,0;1044884,0;1044884,501493;0,501493;0,0" o:connectangles="270,0,90,180,0,0,0,0,0" textboxrect="0,0,720427,456407"/>
                  <v:textbox inset=".1234mm,.1234mm,.1234mm,.1234mm">
                    <w:txbxContent>
                      <w:p w14:paraId="7587C4C3" w14:textId="77777777" w:rsidR="00064166" w:rsidRDefault="00064166" w:rsidP="00064166">
                        <w:pPr>
                          <w:spacing w:after="60" w:line="216" w:lineRule="auto"/>
                          <w:jc w:val="center"/>
                        </w:pPr>
                        <w:r>
                          <w:rPr>
                            <w:rFonts w:cs="Calibri"/>
                            <w:b/>
                            <w:bCs/>
                            <w:color w:val="000000"/>
                            <w:kern w:val="3"/>
                            <w:sz w:val="13"/>
                            <w:szCs w:val="13"/>
                            <w:shd w:val="clear" w:color="auto" w:fill="00FFFF"/>
                          </w:rPr>
                          <w:t>RESP. MANTENIMIENTO</w:t>
                        </w:r>
                      </w:p>
                      <w:p w14:paraId="74945284" w14:textId="77777777" w:rsidR="00064166" w:rsidRDefault="00064166" w:rsidP="00064166">
                        <w:pPr>
                          <w:spacing w:after="40" w:line="216" w:lineRule="auto"/>
                          <w:jc w:val="center"/>
                        </w:pPr>
                      </w:p>
                    </w:txbxContent>
                  </v:textbox>
                </v:shape>
                <v:shape id="Forma libre: forma 246" o:spid="_x0000_s1073" style="position:absolute;left:45841;top:17407;width:7235;height:3816;visibility:visible;mso-wrap-style:square;v-text-anchor:top" coordsize="723509,38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" path="m169238,29263nswa,,723508,381606,169238,29263,554271,29263l361754,190803,169238,29263xem169238,29263nfwa,,723508,381606,169238,29263,554271,29263e" filled="f" strokecolor="#34599c" strokeweight=".35281mm">
                  <v:stroke joinstyle="miter"/>
                  <v:path arrowok="t" o:connecttype="custom" o:connectlocs="361755,0;723509,190803;361755,381606;0,190803;169238,29263;361754,190803;554271,29263" o:connectangles="270,0,90,180,90,270,90" textboxrect="169238,0,554271,29263"/>
                </v:shape>
                <v:shape id="Forma libre: forma 247" o:spid="_x0000_s1074" style="position:absolute;left:45841;top:17407;width:7235;height:3816;visibility:visible;mso-wrap-style:square;v-text-anchor:top" coordsize="723509,38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" path="m554271,352343nswa1,,723509,381606,554271,352343,169238,352343l361754,190803,554271,352343xem554271,352343nfwa1,,723509,381606,554271,352343,169238,352343e" filled="f" strokecolor="#34599c" strokeweight=".35281mm">
                  <v:stroke joinstyle="miter"/>
                  <v:path arrowok="t" o:connecttype="custom" o:connectlocs="361755,0;723509,190803;361755,381606;0,190803;554271,352343;361754,190803;169238,352343" o:connectangles="270,0,90,180,270,90,270" textboxrect="169238,352343,723509,381606"/>
                </v:shape>
                <v:shape id="Forma libre: forma 248" o:spid="_x0000_s1075" style="position:absolute;left:42223;top:18094;width:14471;height:2442;visibility:visible;mso-wrap-style:square;v-text-anchor:middle-center" coordsize="997703,2222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" adj="-11796480,,5400" path="m,l997703,r,222268l,222268,,xe" filled="f" stroked="f">
                  <v:stroke joinstyle="miter"/>
                  <v:formulas/>
                  <v:path arrowok="t" o:connecttype="custom" o:connectlocs="723514,0;1447028,122114;723514,244227;0,122114;0,0;1447028,0;1447028,244227;0,244227;0,0" o:connectangles="270,0,90,180,0,0,0,0,0" textboxrect="0,0,997703,222268"/>
                  <v:textbox inset=".1059mm,.1059mm,.1059mm,.1059mm">
                    <w:txbxContent>
                      <w:p w14:paraId="792E7E85" w14:textId="77777777" w:rsidR="00064166" w:rsidRDefault="00064166" w:rsidP="00064166">
                        <w:pPr>
                          <w:spacing w:after="60" w:line="216" w:lineRule="auto"/>
                          <w:jc w:val="center"/>
                        </w:pPr>
                        <w:r>
                          <w:rPr>
                            <w:rFonts w:cs="Calibri"/>
                            <w:b/>
                            <w:bCs/>
                            <w:color w:val="000000"/>
                            <w:kern w:val="3"/>
                            <w:sz w:val="11"/>
                            <w:szCs w:val="11"/>
                            <w:shd w:val="clear" w:color="auto" w:fill="00FFFF"/>
                          </w:rPr>
                          <w:t>DPTO. EMPLEO</w:t>
                        </w:r>
                      </w:p>
                    </w:txbxContent>
                  </v:textbox>
                </v:shape>
                <v:shape id="Forma libre: forma 249" o:spid="_x0000_s1076" style="position:absolute;left:55001;top:21483;width:6744;height:11422;visibility:visible;mso-wrap-style:square;v-text-anchor:top" coordsize="674379,114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" path="m35049,317553nswa,,674380,1142158,35049,317553,639331,317553l337190,571079,35049,317553xem35049,317553nfwa,,674380,1142158,35049,317553,639331,317553e" filled="f" strokecolor="#34599c" strokeweight=".35281mm">
                  <v:stroke joinstyle="miter"/>
                  <v:path arrowok="t" o:connecttype="custom" o:connectlocs="337190,0;674379,571079;337190,1142158;0,571079;35049,317553;337190,571079;639330,317553" o:connectangles="270,0,90,180,90,270,90" textboxrect="35049,0,639330,317553"/>
                </v:shape>
                <v:shape id="Forma libre: forma 250" o:spid="_x0000_s1077" style="position:absolute;left:55001;top:21483;width:6744;height:11422;visibility:visible;mso-wrap-style:square;v-text-anchor:top" coordsize="674379,114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" path="m639330,824605nswa-1,,674379,1142158,639330,824605,35048,824605l337190,571079,639330,824605xem639330,824605nfwa-1,,674379,1142158,639330,824605,35048,824605e" filled="f" strokecolor="#34599c" strokeweight=".35281mm">
                  <v:stroke joinstyle="miter"/>
                  <v:path arrowok="t" o:connecttype="custom" o:connectlocs="337190,0;674379,571079;337190,1142158;0,571079;639330,824605;337190,571079;35049,824605" o:connectangles="270,0,90,180,270,90,270" textboxrect="35049,824605,674379,1142158"/>
                </v:shape>
                <v:shape id="Forma libre: forma 251" o:spid="_x0000_s1078" style="position:absolute;left:51629;top:23539;width:13488;height:7310;visibility:visible;mso-wrap-style:square;v-text-anchor:middle-center" coordsize="929953,6652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" adj="-11796480,,5400" path="m,l929953,r,665259l,665259,,xe" filled="f" stroked="f">
                  <v:stroke joinstyle="miter"/>
                  <v:formulas/>
                  <v:path arrowok="t" o:connecttype="custom" o:connectlocs="674384,0;1348767,365490;674384,730980;0,365490;0,0;1348767,0;1348767,730980;0,730980;0,0" o:connectangles="270,0,90,180,0,0,0,0,0" textboxrect="0,0,929953,665259"/>
                  <v:textbox inset=".1234mm,.1234mm,.1234mm,.1234mm">
                    <w:txbxContent>
                      <w:p w14:paraId="07B8BC2A" w14:textId="77777777" w:rsidR="00064166" w:rsidRDefault="00064166" w:rsidP="00064166">
                        <w:pPr>
                          <w:spacing w:after="60" w:line="216" w:lineRule="auto"/>
                          <w:jc w:val="center"/>
                        </w:pPr>
                        <w:r>
                          <w:rPr>
                            <w:rFonts w:cs="Calibri"/>
                            <w:color w:val="000000"/>
                            <w:kern w:val="3"/>
                            <w:sz w:val="13"/>
                            <w:szCs w:val="13"/>
                            <w:shd w:val="clear" w:color="auto" w:fill="FFFF00"/>
                          </w:rPr>
                          <w:t>ORIENTADOR/A LABORAL</w:t>
                        </w:r>
                      </w:p>
                      <w:p w14:paraId="551756DF" w14:textId="77777777" w:rsidR="00064166" w:rsidRDefault="00064166" w:rsidP="00064166">
                        <w:pPr>
                          <w:spacing w:after="40" w:line="216" w:lineRule="auto"/>
                          <w:jc w:val="center"/>
                        </w:pPr>
                      </w:p>
                    </w:txbxContent>
                  </v:textbox>
                </v:shape>
                <v:shape id="Forma libre: forma 252" o:spid="_x0000_s1079" style="position:absolute;left:60927;top:17407;width:5667;height:3831;visibility:visible;mso-wrap-style:square;v-text-anchor:top" coordsize="566626,38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" path="m105562,42388nswa,,566626,383078,105562,42388,461064,42388l283313,191539,105562,42388xem105562,42388nfwa,,566626,383078,105562,42388,461064,42388e" filled="f" strokecolor="#34599c" strokeweight=".35281mm">
                  <v:stroke joinstyle="miter"/>
                  <v:path arrowok="t" o:connecttype="custom" o:connectlocs="283313,0;566626,191539;283313,383078;0,191539;105562,42388;283313,191539;461064,42388" o:connectangles="270,0,90,180,90,270,90" textboxrect="105562,0,461064,42388"/>
                </v:shape>
                <v:shape id="Forma libre: forma 253" o:spid="_x0000_s1080" style="position:absolute;left:60927;top:17407;width:5667;height:3831;visibility:visible;mso-wrap-style:square;v-text-anchor:top" coordsize="566626,38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" path="m461064,340690nswa,,566626,383078,461064,340690,105562,340690l283313,191539,461064,340690xem461064,340690nfwa,,566626,383078,461064,340690,105562,340690e" filled="f" strokecolor="#34599c" strokeweight=".35281mm">
                  <v:stroke joinstyle="miter"/>
                  <v:path arrowok="t" o:connecttype="custom" o:connectlocs="283313,0;566626,191539;283313,383078;0,191539;461064,340690;283313,191539;105562,340690" o:connectangles="270,0,90,180,270,90,270" textboxrect="105562,340690,566626,383078"/>
                </v:shape>
                <v:shape id="Forma libre: forma 254" o:spid="_x0000_s1081" style="position:absolute;left:58094;top:18096;width:11333;height:2452;visibility:visible;mso-wrap-style:square;v-text-anchor:middle-center" coordsize="781349,223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" adj="-11796480,,5400" path="m,l781349,r,223124l,223124,,xe" filled="f" stroked="f">
                  <v:stroke joinstyle="miter"/>
                  <v:formulas/>
                  <v:path arrowok="t" o:connecttype="custom" o:connectlocs="566617,0;1133234,122580;566617,245159;0,122580;0,0;1133234,0;1133234,245159;0,245159;0,0" o:connectangles="270,0,90,180,0,0,0,0,0" textboxrect="0,0,781349,223124"/>
                  <v:textbox inset=".1059mm,.1059mm,.1059mm,.1059mm">
                    <w:txbxContent>
                      <w:p w14:paraId="7B6C8B04" w14:textId="77777777" w:rsidR="00064166" w:rsidRDefault="00064166" w:rsidP="00064166">
                        <w:pPr>
                          <w:spacing w:after="60" w:line="216" w:lineRule="auto"/>
                          <w:jc w:val="center"/>
                        </w:pPr>
                        <w:r>
                          <w:rPr>
                            <w:rFonts w:cs="Calibri"/>
                            <w:b/>
                            <w:bCs/>
                            <w:color w:val="000000"/>
                            <w:kern w:val="3"/>
                            <w:sz w:val="11"/>
                            <w:szCs w:val="11"/>
                            <w:shd w:val="clear" w:color="auto" w:fill="00FFFF"/>
                          </w:rPr>
                          <w:t>DPTO. FORMACIÓN</w:t>
                        </w:r>
                      </w:p>
                    </w:txbxContent>
                  </v:textbox>
                </v:shape>
                <v:shape id="Forma libre: forma 255" o:spid="_x0000_s1082" style="position:absolute;left:68951;top:21498;width:6983;height:10274;visibility:visible;mso-wrap-style:square;v-text-anchor:top" coordsize="698226,102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" path="m45846,259224nswa,,698226,1027392,45846,259224,652381,259224l349113,513696,45846,259224xem45846,259224nfwa,,698226,1027392,45846,259224,652381,259224e" filled="f" strokecolor="#34599c" strokeweight=".35281mm">
                  <v:stroke joinstyle="miter"/>
                  <v:path arrowok="t" o:connecttype="custom" o:connectlocs="349113,0;698226,513696;349113,1027392;0,513696;45846,259224;349113,513696;652380,259224" o:connectangles="270,0,90,180,90,270,90" textboxrect="45846,0,652380,259224"/>
                </v:shape>
                <v:shape id="Forma libre: forma 256" o:spid="_x0000_s1083" style="position:absolute;left:68951;top:21498;width:6983;height:10274;visibility:visible;mso-wrap-style:square;v-text-anchor:top" coordsize="698226,102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" path="m652380,768168nswa,,698226,1027392,652380,768168,45845,768168l349113,513696,652380,768168xem652380,768168nfwa,,698226,1027392,652380,768168,45845,768168e" filled="f" strokecolor="#34599c" strokeweight=".35281mm">
                  <v:stroke joinstyle="miter"/>
                  <v:path arrowok="t" o:connecttype="custom" o:connectlocs="349113,0;698226,513696;349113,1027392;0,513696;652380,768168;349113,513696;45846,768168" o:connectangles="270,0,90,180,270,90,270" textboxrect="45846,768168,698226,1027392"/>
                </v:shape>
                <v:shape id="Forma libre: forma 257" o:spid="_x0000_s1084" style="position:absolute;left:65460;top:23347;width:13965;height:6576;visibility:visible;mso-wrap-style:square;v-text-anchor:middle-center" coordsize="962823,598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" adj="-11796480,,5400" path="m,l962823,r,598414l,598414,,xe" filled="f" stroked="f">
                  <v:stroke joinstyle="miter"/>
                  <v:formulas/>
                  <v:path arrowok="t" o:connecttype="custom" o:connectlocs="698222,0;1396444,328763;698222,657526;0,328763;0,0;1396444,0;1396444,657526;0,657526;0,0" o:connectangles="270,0,90,180,0,0,0,0,0" textboxrect="0,0,962823,598414"/>
                  <v:textbox inset=".1234mm,.1234mm,.1234mm,.1234mm">
                    <w:txbxContent>
                      <w:p w14:paraId="0E1E08C6" w14:textId="77777777" w:rsidR="00064166" w:rsidRDefault="00064166" w:rsidP="00064166">
                        <w:pPr>
                          <w:spacing w:after="60" w:line="216" w:lineRule="auto"/>
                          <w:jc w:val="center"/>
                        </w:pPr>
                        <w:r>
                          <w:rPr>
                            <w:rFonts w:cs="Calibri"/>
                            <w:b/>
                            <w:bCs/>
                            <w:color w:val="000000"/>
                            <w:kern w:val="3"/>
                            <w:sz w:val="13"/>
                            <w:szCs w:val="13"/>
                            <w:shd w:val="clear" w:color="auto" w:fill="FFFF00"/>
                          </w:rPr>
                          <w:t>TÉCNICO/A FORMACIÓN</w:t>
                        </w:r>
                      </w:p>
                      <w:p w14:paraId="31435232" w14:textId="77777777" w:rsidR="00064166" w:rsidRDefault="00064166" w:rsidP="00064166">
                        <w:pPr>
                          <w:spacing w:after="40" w:line="216" w:lineRule="auto"/>
                          <w:jc w:val="center"/>
                        </w:pPr>
                        <w:r>
                          <w:rPr>
                            <w:rFonts w:cs="Calibri"/>
                            <w:color w:val="000000"/>
                            <w:kern w:val="3"/>
                            <w:sz w:val="9"/>
                            <w:szCs w:val="9"/>
                          </w:rPr>
                          <w:t xml:space="preserve"> </w:t>
                        </w:r>
                      </w:p>
                    </w:txbxContent>
                  </v:textbox>
                </v:shape>
                <v:shape id="Forma libre: forma 258" o:spid="_x0000_s1085" style="position:absolute;left:67986;top:32032;width:5051;height:9020;visibility:visible;mso-wrap-style:square;v-text-anchor:top" coordsize="505087,90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" path="m23975,259191nswa,,505086,901964,23975,259191,481110,259191l252543,450982,23975,259191xem23975,259191nfwa,,505086,901964,23975,259191,481110,259191e" filled="f" strokecolor="#34599c" strokeweight=".35281mm">
                  <v:stroke joinstyle="miter"/>
                  <v:path arrowok="t" o:connecttype="custom" o:connectlocs="252544,0;505087,450982;252544,901964;0,450982;23975,259191;252543,450982;481112,259191" o:connectangles="270,0,90,180,90,270,90" textboxrect="23975,0,481112,259191"/>
                </v:shape>
                <v:shape id="Forma libre: forma 259" o:spid="_x0000_s1086" style="position:absolute;left:67986;top:32032;width:5051;height:9020;visibility:visible;mso-wrap-style:square;v-text-anchor:top" coordsize="505087,90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" path="m481112,642773nswa1,,505087,901964,481112,642773,23977,642773l252543,450982,481112,642773xem481112,642773nfwa1,,505087,901964,481112,642773,23977,642773e" filled="f" strokecolor="#34599c" strokeweight=".35281mm">
                  <v:stroke joinstyle="miter"/>
                  <v:path arrowok="t" o:connecttype="custom" o:connectlocs="252544,0;505087,450982;252544,901964;0,450982;481112,642773;252543,450982;23975,642773" o:connectangles="270,0,90,180,270,90,270" textboxrect="23975,642773,505087,901964"/>
                </v:shape>
                <v:shape id="Forma libre: forma 260" o:spid="_x0000_s1087" style="position:absolute;left:65460;top:33655;width:10102;height:5773;visibility:visible;mso-wrap-style:square;v-text-anchor:middle-center" coordsize="696501,5253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" adj="-11796480,,5400" path="m,l696501,r,525353l,525353,,xe" filled="f" stroked="f">
                  <v:stroke joinstyle="miter"/>
                  <v:formulas/>
                  <v:path arrowok="t" o:connecttype="custom" o:connectlocs="505087,0;1010174,288626;505087,577251;0,288626;0,0;1010174,0;1010174,577251;0,577251;0,0" o:connectangles="270,0,90,180,0,0,0,0,0" textboxrect="0,0,696501,525353"/>
                  <v:textbox inset=".1234mm,.1234mm,.1234mm,.1234mm">
                    <w:txbxContent>
                      <w:p w14:paraId="7EB51FD4" w14:textId="77777777" w:rsidR="00064166" w:rsidRDefault="00064166" w:rsidP="00064166">
                        <w:pPr>
                          <w:spacing w:after="60" w:line="216" w:lineRule="auto"/>
                          <w:jc w:val="center"/>
                        </w:pPr>
                        <w:r>
                          <w:rPr>
                            <w:rFonts w:cs="Calibri"/>
                            <w:b/>
                            <w:bCs/>
                            <w:color w:val="000000"/>
                            <w:kern w:val="3"/>
                            <w:sz w:val="13"/>
                            <w:szCs w:val="13"/>
                            <w:shd w:val="clear" w:color="auto" w:fill="FFFF00"/>
                          </w:rPr>
                          <w:t>COORDINADOR/A PEDAGÓGICO/A</w:t>
                        </w:r>
                      </w:p>
                      <w:p w14:paraId="0592F5CA" w14:textId="77777777" w:rsidR="00064166" w:rsidRDefault="00064166" w:rsidP="00064166">
                        <w:pPr>
                          <w:spacing w:after="40" w:line="216" w:lineRule="auto"/>
                          <w:jc w:val="center"/>
                        </w:pPr>
                      </w:p>
                    </w:txbxContent>
                  </v:textbox>
                </v:shape>
                <v:shape id="Forma libre: forma 261" o:spid="_x0000_s1088" style="position:absolute;left:71556;top:41612;width:12048;height:12389;visibility:visible;mso-wrap-style:square;v-text-anchor:top" coordsize="1204786,123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" path="m135666,227821nswa,,1204786,1238902,135666,227821,1069119,227821l602393,619451,135666,227821xem135666,227821nfwa,,1204786,1238902,135666,227821,1069119,227821e" filled="f" strokecolor="#34599c" strokeweight=".35281mm">
                  <v:stroke joinstyle="miter"/>
                  <v:path arrowok="t" o:connecttype="custom" o:connectlocs="602393,0;1204786,619451;602393,1238902;0,619451;135666,227821;602393,619451;1069120,227821" o:connectangles="270,0,90,180,90,270,90" textboxrect="135666,0,1069120,227821"/>
                </v:shape>
                <v:shape id="Forma libre: forma 262" o:spid="_x0000_s1089" style="position:absolute;left:71556;top:41612;width:12048;height:12389;visibility:visible;mso-wrap-style:square;v-text-anchor:top" coordsize="1204786,123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" path="m1069120,1011081nswa,,1204786,1238902,1069120,1011081,135667,1011081l602393,619451r466727,391630xem1069120,1011081nfwa,,1204786,1238902,1069120,1011081,135667,1011081e" filled="f" strokecolor="#34599c" strokeweight=".35281mm">
                  <v:stroke joinstyle="miter"/>
                  <v:path arrowok="t" o:connecttype="custom" o:connectlocs="602393,0;1204786,619451;602393,1238902;0,619451;1069120,1011081;602393,619451;135666,1011081" o:connectangles="270,0,90,180,270,90,270" textboxrect="135666,1011081,1204786,1238902"/>
                </v:shape>
                <v:shape id="Forma libre: forma 263" o:spid="_x0000_s1090" style="position:absolute;left:65532;top:43842;width:24096;height:7929;visibility:visible;mso-wrap-style:square;v-text-anchor:middle-center" coordsize="1661356,7216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" adj="-11796480,,5400" path="m,l1661356,r,721607l,721607,,xe" filled="f" stroked="f">
                  <v:stroke joinstyle="miter"/>
                  <v:formulas/>
                  <v:path arrowok="t" o:connecttype="custom" o:connectlocs="1204786,0;2409572,396447;1204786,792894;0,396447;0,0;2409572,0;2409572,792894;0,792894;0,0" o:connectangles="270,0,90,180,0,0,0,0,0" textboxrect="0,0,1661356,721607"/>
                  <v:textbox inset=".17625mm,.17625mm,.17625mm,.17625mm">
                    <w:txbxContent>
                      <w:p w14:paraId="71EBFDE7" w14:textId="77777777" w:rsidR="00064166" w:rsidRDefault="00064166" w:rsidP="00064166">
                        <w:pPr>
                          <w:spacing w:after="80" w:line="216" w:lineRule="auto"/>
                          <w:jc w:val="center"/>
                        </w:pPr>
                        <w:r>
                          <w:rPr>
                            <w:rFonts w:cs="Calibri"/>
                            <w:b/>
                            <w:bCs/>
                            <w:color w:val="000000"/>
                            <w:kern w:val="3"/>
                            <w:sz w:val="20"/>
                            <w:szCs w:val="20"/>
                          </w:rPr>
                          <w:t>DOCENTES</w:t>
                        </w:r>
                        <w:r>
                          <w:rPr>
                            <w:rFonts w:cs="Calibri"/>
                            <w:b/>
                            <w:bCs/>
                            <w:color w:val="000000"/>
                            <w:kern w:val="3"/>
                            <w:sz w:val="9"/>
                            <w:szCs w:val="9"/>
                          </w:rPr>
                          <w:t xml:space="preserve"> </w:t>
                        </w:r>
                      </w:p>
                      <w:p w14:paraId="0578779D" w14:textId="77777777" w:rsidR="00064166" w:rsidRDefault="00064166" w:rsidP="00064166">
                        <w:pPr>
                          <w:spacing w:after="40" w:line="216" w:lineRule="auto"/>
                          <w:jc w:val="center"/>
                        </w:pPr>
                        <w:r>
                          <w:rPr>
                            <w:rFonts w:cs="Calibri"/>
                            <w:b/>
                            <w:bCs/>
                            <w:color w:val="000000"/>
                            <w:kern w:val="3"/>
                            <w:sz w:val="9"/>
                            <w:szCs w:val="9"/>
                          </w:rPr>
                          <w:t xml:space="preserve"> </w:t>
                        </w:r>
                      </w:p>
                    </w:txbxContent>
                  </v:textbox>
                </v:shape>
                <v:shape id="Forma libre: forma 264" o:spid="_x0000_s1091" style="position:absolute;left:25620;top:9271;width:5948;height:7876;visibility:visible;mso-wrap-style:square;v-text-anchor:top" coordsize="594725,78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" path="m46177,183030nswa,,594726,787600,46177,183030,548549,183030l297363,393800,46177,183030xem46177,183030nfwa,,594726,787600,46177,183030,548549,183030e" filled="f" strokecolor="#34599c" strokeweight=".35281mm">
                  <v:stroke joinstyle="miter"/>
                  <v:path arrowok="t" o:connecttype="custom" o:connectlocs="297363,0;594725,393800;297363,787600;0,393800;46177,183030;297363,393800;548548,183030" o:connectangles="270,0,90,180,90,270,90" textboxrect="46177,0,548548,183030"/>
                </v:shape>
                <v:shape id="Forma libre: forma 265" o:spid="_x0000_s1092" style="position:absolute;left:25620;top:9271;width:5948;height:7876;visibility:visible;mso-wrap-style:square;v-text-anchor:top" coordsize="594725,78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" path="m548548,604570nswa-1,,594725,787600,548548,604570,46176,604570l297363,393800,548548,604570xem548548,604570nfwa-1,,594725,787600,548548,604570,46176,604570e" filled="f" strokecolor="#34599c" strokeweight=".35281mm">
                  <v:stroke joinstyle="miter"/>
                  <v:path arrowok="t" o:connecttype="custom" o:connectlocs="297363,0;594725,393800;297363,787600;0,393800;548548,604570;297363,393800;46177,604570" o:connectangles="270,0,90,180,270,90,270" textboxrect="46177,604570,594725,787600"/>
                </v:shape>
                <v:shape id="Forma libre: forma 266" o:spid="_x0000_s1093" style="position:absolute;left:22647;top:10688;width:11895;height:5041;visibility:visible;mso-wrap-style:square;v-text-anchor:middle-center" coordsize="820112,4587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" adj="-11796480,,5400" path="m,l820112,r,458745l,458745,,xe" filled="f" stroked="f">
                  <v:stroke joinstyle="miter"/>
                  <v:formulas/>
                  <v:path arrowok="t" o:connecttype="custom" o:connectlocs="594735,0;1189469,252032;594735,504063;0,252032;0,0;1189469,0;1189469,504063;0,504063;0,0" o:connectangles="270,0,90,180,0,0,0,0,0" textboxrect="0,0,820112,458745"/>
                  <v:textbox inset=".1059mm,.1059mm,.1059mm,.1059mm">
                    <w:txbxContent>
                      <w:p w14:paraId="79917CB3" w14:textId="77777777" w:rsidR="00064166" w:rsidRDefault="00064166" w:rsidP="00064166">
                        <w:pPr>
                          <w:spacing w:after="60" w:line="216" w:lineRule="auto"/>
                          <w:jc w:val="center"/>
                        </w:pPr>
                        <w:r>
                          <w:rPr>
                            <w:rFonts w:cs="Calibri"/>
                            <w:b/>
                            <w:bCs/>
                            <w:color w:val="000000"/>
                            <w:kern w:val="3"/>
                            <w:sz w:val="11"/>
                            <w:szCs w:val="11"/>
                            <w:shd w:val="clear" w:color="auto" w:fill="00FFFF"/>
                          </w:rPr>
                          <w:t>DIRECTOR/A DE CENTRO</w:t>
                        </w:r>
                      </w:p>
                      <w:p w14:paraId="5D69E7D8" w14:textId="77777777" w:rsidR="00064166" w:rsidRDefault="00064166" w:rsidP="00064166">
                        <w:pPr>
                          <w:spacing w:after="60" w:line="216" w:lineRule="auto"/>
                          <w:jc w:val="center"/>
                        </w:pPr>
                        <w:r>
                          <w:rPr>
                            <w:rFonts w:cs="Calibri"/>
                            <w:color w:val="000000"/>
                            <w:kern w:val="3"/>
                            <w:sz w:val="11"/>
                            <w:szCs w:val="11"/>
                          </w:rPr>
                          <w:t xml:space="preserve"> </w:t>
                        </w:r>
                      </w:p>
                    </w:txbxContent>
                  </v:textbox>
                </v:shape>
              </v:group>
            </w:pict>
          </mc:Fallback>
        </mc:AlternateContent>
      </w:r>
    </w:p>
    <w:p w14:paraId="08DD0517" w14:textId="79E939DC" w:rsidR="00771E37" w:rsidRPr="0010437C" w:rsidRDefault="00771E37" w:rsidP="0010437C">
      <w:pPr>
        <w:pStyle w:val="Ttulo71"/>
        <w:spacing w:line="360" w:lineRule="auto"/>
        <w:ind w:left="0"/>
        <w:jc w:val="both"/>
        <w:rPr>
          <w:rFonts w:ascii="Times New Roman" w:hAnsi="Times New Roman" w:cs="Times New Roman"/>
          <w:b/>
          <w:color w:val="323E4F" w:themeColor="text2" w:themeShade="BF"/>
          <w:w w:val="115"/>
          <w:sz w:val="28"/>
        </w:rPr>
      </w:pPr>
    </w:p>
    <w:p w14:paraId="1F2E5664" w14:textId="77777777" w:rsidR="00064166" w:rsidRDefault="00064166" w:rsidP="008832B8">
      <w:pPr>
        <w:pStyle w:val="Ttulo21"/>
        <w:rPr>
          <w:w w:val="120"/>
        </w:rPr>
      </w:pPr>
      <w:bookmarkStart w:id="61" w:name="_Toc82629932"/>
    </w:p>
    <w:p w14:paraId="6BDD0074" w14:textId="77777777" w:rsidR="00064166" w:rsidRDefault="00064166" w:rsidP="008832B8">
      <w:pPr>
        <w:pStyle w:val="Ttulo21"/>
        <w:rPr>
          <w:w w:val="120"/>
        </w:rPr>
      </w:pPr>
    </w:p>
    <w:p w14:paraId="4E26BEE4" w14:textId="77777777" w:rsidR="00064166" w:rsidRDefault="00064166" w:rsidP="008832B8">
      <w:pPr>
        <w:pStyle w:val="Ttulo21"/>
        <w:rPr>
          <w:w w:val="120"/>
        </w:rPr>
      </w:pPr>
    </w:p>
    <w:p w14:paraId="30C01A0F" w14:textId="77777777" w:rsidR="00064166" w:rsidRDefault="00064166" w:rsidP="008832B8">
      <w:pPr>
        <w:pStyle w:val="Ttulo21"/>
        <w:rPr>
          <w:w w:val="120"/>
        </w:rPr>
      </w:pPr>
    </w:p>
    <w:p w14:paraId="2B14614B" w14:textId="77777777" w:rsidR="00064166" w:rsidRDefault="00064166" w:rsidP="008832B8">
      <w:pPr>
        <w:pStyle w:val="Ttulo21"/>
        <w:rPr>
          <w:w w:val="120"/>
        </w:rPr>
      </w:pPr>
    </w:p>
    <w:p w14:paraId="40316BB2" w14:textId="77777777" w:rsidR="00064166" w:rsidRDefault="00064166" w:rsidP="008832B8">
      <w:pPr>
        <w:pStyle w:val="Ttulo21"/>
        <w:rPr>
          <w:w w:val="120"/>
        </w:rPr>
      </w:pPr>
    </w:p>
    <w:p w14:paraId="0D993E22" w14:textId="77777777" w:rsidR="00064166" w:rsidRDefault="00064166" w:rsidP="008832B8">
      <w:pPr>
        <w:pStyle w:val="Ttulo21"/>
        <w:rPr>
          <w:w w:val="120"/>
        </w:rPr>
      </w:pPr>
    </w:p>
    <w:p w14:paraId="298C04C8" w14:textId="77777777" w:rsidR="00064166" w:rsidRDefault="00064166" w:rsidP="008832B8">
      <w:pPr>
        <w:pStyle w:val="Ttulo21"/>
        <w:rPr>
          <w:w w:val="120"/>
        </w:rPr>
      </w:pPr>
    </w:p>
    <w:p w14:paraId="4ACC5534" w14:textId="77777777" w:rsidR="00064166" w:rsidRDefault="00064166" w:rsidP="008832B8">
      <w:pPr>
        <w:pStyle w:val="Ttulo21"/>
        <w:rPr>
          <w:w w:val="120"/>
        </w:rPr>
      </w:pPr>
    </w:p>
    <w:p w14:paraId="006FBCC9" w14:textId="77777777" w:rsidR="00064166" w:rsidRDefault="00064166" w:rsidP="008832B8">
      <w:pPr>
        <w:pStyle w:val="Ttulo21"/>
        <w:rPr>
          <w:w w:val="120"/>
        </w:rPr>
      </w:pPr>
    </w:p>
    <w:p w14:paraId="6CEB109F" w14:textId="77777777" w:rsidR="00064166" w:rsidRDefault="00064166" w:rsidP="008832B8">
      <w:pPr>
        <w:pStyle w:val="Ttulo21"/>
        <w:rPr>
          <w:w w:val="120"/>
        </w:rPr>
      </w:pPr>
    </w:p>
    <w:p w14:paraId="69F71DEF" w14:textId="77777777" w:rsidR="00064166" w:rsidRDefault="00064166" w:rsidP="008832B8">
      <w:pPr>
        <w:pStyle w:val="Ttulo21"/>
        <w:rPr>
          <w:w w:val="120"/>
        </w:rPr>
      </w:pPr>
    </w:p>
    <w:p w14:paraId="7C3F69C3" w14:textId="77777777" w:rsidR="00064166" w:rsidRDefault="00064166" w:rsidP="008832B8">
      <w:pPr>
        <w:pStyle w:val="Ttulo21"/>
        <w:rPr>
          <w:w w:val="120"/>
        </w:rPr>
      </w:pPr>
    </w:p>
    <w:p w14:paraId="71F60B81" w14:textId="77777777" w:rsidR="00064166" w:rsidRDefault="00064166" w:rsidP="008832B8">
      <w:pPr>
        <w:pStyle w:val="Ttulo21"/>
        <w:rPr>
          <w:w w:val="120"/>
        </w:rPr>
      </w:pPr>
    </w:p>
    <w:p w14:paraId="14C02446" w14:textId="77777777" w:rsidR="00064166" w:rsidRDefault="00064166" w:rsidP="008832B8">
      <w:pPr>
        <w:pStyle w:val="Ttulo21"/>
        <w:rPr>
          <w:w w:val="120"/>
        </w:rPr>
      </w:pPr>
    </w:p>
    <w:p w14:paraId="6420F5FA" w14:textId="77777777" w:rsidR="00064166" w:rsidRDefault="00064166" w:rsidP="008832B8">
      <w:pPr>
        <w:pStyle w:val="Ttulo21"/>
        <w:rPr>
          <w:w w:val="120"/>
        </w:rPr>
      </w:pPr>
    </w:p>
    <w:p w14:paraId="37AEB146" w14:textId="77777777" w:rsidR="00064166" w:rsidRDefault="00064166" w:rsidP="008832B8">
      <w:pPr>
        <w:pStyle w:val="Ttulo21"/>
        <w:rPr>
          <w:w w:val="120"/>
        </w:rPr>
      </w:pPr>
    </w:p>
    <w:p w14:paraId="2A4BD17D" w14:textId="77777777" w:rsidR="00064166" w:rsidRDefault="00064166" w:rsidP="008832B8">
      <w:pPr>
        <w:pStyle w:val="Ttulo21"/>
        <w:rPr>
          <w:w w:val="120"/>
        </w:rPr>
      </w:pPr>
    </w:p>
    <w:p w14:paraId="41739A97" w14:textId="77777777" w:rsidR="00064166" w:rsidRDefault="00064166" w:rsidP="008832B8">
      <w:pPr>
        <w:pStyle w:val="Ttulo21"/>
        <w:rPr>
          <w:w w:val="120"/>
        </w:rPr>
      </w:pPr>
    </w:p>
    <w:p w14:paraId="5B9471BE" w14:textId="77777777" w:rsidR="00064166" w:rsidRDefault="00064166" w:rsidP="008832B8">
      <w:pPr>
        <w:pStyle w:val="Ttulo21"/>
        <w:rPr>
          <w:w w:val="120"/>
        </w:rPr>
      </w:pPr>
    </w:p>
    <w:p w14:paraId="6BD1B660" w14:textId="77777777" w:rsidR="00064166" w:rsidRDefault="00064166" w:rsidP="008832B8">
      <w:pPr>
        <w:pStyle w:val="Ttulo21"/>
        <w:rPr>
          <w:w w:val="120"/>
        </w:rPr>
      </w:pPr>
    </w:p>
    <w:p w14:paraId="4567FFE1" w14:textId="77777777" w:rsidR="00064166" w:rsidRDefault="00064166" w:rsidP="008832B8">
      <w:pPr>
        <w:pStyle w:val="Ttulo21"/>
        <w:rPr>
          <w:w w:val="120"/>
        </w:rPr>
      </w:pPr>
    </w:p>
    <w:p w14:paraId="2218EE97" w14:textId="674E643A" w:rsidR="00771E37" w:rsidRPr="00771E37" w:rsidRDefault="00771E37" w:rsidP="008832B8">
      <w:pPr>
        <w:pStyle w:val="Ttulo21"/>
        <w:rPr>
          <w:spacing w:val="7"/>
          <w:w w:val="120"/>
        </w:rPr>
      </w:pPr>
      <w:r w:rsidRPr="00677117">
        <w:rPr>
          <w:w w:val="120"/>
        </w:rPr>
        <w:t>ANÁLISIS</w:t>
      </w:r>
      <w:r w:rsidRPr="00677117">
        <w:rPr>
          <w:spacing w:val="7"/>
          <w:w w:val="120"/>
        </w:rPr>
        <w:t xml:space="preserve"> </w:t>
      </w:r>
      <w:r w:rsidRPr="00677117">
        <w:rPr>
          <w:w w:val="120"/>
        </w:rPr>
        <w:t>CUANTITATIVO</w:t>
      </w:r>
      <w:r w:rsidRPr="00677117">
        <w:rPr>
          <w:spacing w:val="7"/>
          <w:w w:val="120"/>
        </w:rPr>
        <w:t xml:space="preserve"> </w:t>
      </w:r>
      <w:r w:rsidRPr="00677117">
        <w:rPr>
          <w:w w:val="120"/>
        </w:rPr>
        <w:t>DE</w:t>
      </w:r>
      <w:r w:rsidRPr="00677117">
        <w:rPr>
          <w:spacing w:val="7"/>
          <w:w w:val="120"/>
        </w:rPr>
        <w:t xml:space="preserve"> </w:t>
      </w:r>
      <w:r w:rsidRPr="00677117">
        <w:rPr>
          <w:w w:val="120"/>
        </w:rPr>
        <w:t>LA</w:t>
      </w:r>
      <w:r w:rsidRPr="00677117">
        <w:rPr>
          <w:spacing w:val="7"/>
          <w:w w:val="120"/>
        </w:rPr>
        <w:t xml:space="preserve"> </w:t>
      </w:r>
      <w:r w:rsidRPr="00677117">
        <w:rPr>
          <w:w w:val="120"/>
        </w:rPr>
        <w:t>PLANTILLA</w:t>
      </w:r>
      <w:bookmarkEnd w:id="61"/>
    </w:p>
    <w:p w14:paraId="79531B23" w14:textId="16E32E7F" w:rsidR="00771E37" w:rsidRPr="00677117" w:rsidRDefault="00771E37" w:rsidP="00771E37">
      <w:pPr>
        <w:pStyle w:val="Textoindependiente"/>
        <w:spacing w:before="238" w:line="360" w:lineRule="auto"/>
        <w:ind w:right="-30"/>
        <w:jc w:val="both"/>
        <w:rPr>
          <w:rFonts w:ascii="Times New Roman" w:hAnsi="Times New Roman" w:cs="Times New Roman"/>
          <w:sz w:val="24"/>
          <w:szCs w:val="24"/>
        </w:rPr>
      </w:pPr>
      <w:r w:rsidRPr="00677117">
        <w:rPr>
          <w:rFonts w:ascii="Times New Roman" w:hAnsi="Times New Roman" w:cs="Times New Roman"/>
          <w:w w:val="105"/>
          <w:sz w:val="24"/>
          <w:szCs w:val="24"/>
        </w:rPr>
        <w:t xml:space="preserve">A </w:t>
      </w:r>
      <w:r w:rsidR="008832B8" w:rsidRPr="00677117">
        <w:rPr>
          <w:rFonts w:ascii="Times New Roman" w:hAnsi="Times New Roman" w:cs="Times New Roman"/>
          <w:w w:val="105"/>
          <w:sz w:val="24"/>
          <w:szCs w:val="24"/>
        </w:rPr>
        <w:t>Continuación,</w:t>
      </w:r>
      <w:r w:rsidRPr="00677117">
        <w:rPr>
          <w:rFonts w:ascii="Times New Roman" w:hAnsi="Times New Roman" w:cs="Times New Roman"/>
          <w:w w:val="105"/>
          <w:sz w:val="24"/>
          <w:szCs w:val="24"/>
        </w:rPr>
        <w:t xml:space="preserve"> se realiza un resumen de las principales conclusiones obtenidas a partir del análisis de datos</w:t>
      </w:r>
      <w:r w:rsidRPr="00677117">
        <w:rPr>
          <w:rFonts w:ascii="Times New Roman" w:hAnsi="Times New Roman" w:cs="Times New Roman"/>
          <w:spacing w:val="1"/>
          <w:w w:val="105"/>
          <w:sz w:val="24"/>
          <w:szCs w:val="24"/>
        </w:rPr>
        <w:t xml:space="preserve"> </w:t>
      </w:r>
      <w:r w:rsidRPr="00677117">
        <w:rPr>
          <w:rFonts w:ascii="Times New Roman" w:hAnsi="Times New Roman" w:cs="Times New Roman"/>
          <w:w w:val="105"/>
          <w:sz w:val="24"/>
          <w:szCs w:val="24"/>
        </w:rPr>
        <w:t>cuantitativos</w:t>
      </w:r>
      <w:r w:rsidRPr="00677117">
        <w:rPr>
          <w:rFonts w:ascii="Times New Roman" w:hAnsi="Times New Roman" w:cs="Times New Roman"/>
          <w:spacing w:val="31"/>
          <w:w w:val="105"/>
          <w:sz w:val="24"/>
          <w:szCs w:val="24"/>
        </w:rPr>
        <w:t xml:space="preserve"> </w:t>
      </w:r>
      <w:r w:rsidRPr="00677117">
        <w:rPr>
          <w:rFonts w:ascii="Times New Roman" w:hAnsi="Times New Roman" w:cs="Times New Roman"/>
          <w:w w:val="105"/>
          <w:sz w:val="24"/>
          <w:szCs w:val="24"/>
        </w:rPr>
        <w:t>de</w:t>
      </w:r>
      <w:r w:rsidRPr="00677117">
        <w:rPr>
          <w:rFonts w:ascii="Times New Roman" w:hAnsi="Times New Roman" w:cs="Times New Roman"/>
          <w:spacing w:val="32"/>
          <w:w w:val="105"/>
          <w:sz w:val="24"/>
          <w:szCs w:val="24"/>
        </w:rPr>
        <w:t xml:space="preserve"> </w:t>
      </w:r>
      <w:proofErr w:type="gramStart"/>
      <w:r w:rsidRPr="00677117">
        <w:rPr>
          <w:rFonts w:ascii="Times New Roman" w:hAnsi="Times New Roman" w:cs="Times New Roman"/>
          <w:w w:val="105"/>
          <w:sz w:val="24"/>
          <w:szCs w:val="24"/>
        </w:rPr>
        <w:t>las</w:t>
      </w:r>
      <w:r w:rsidRPr="00677117">
        <w:rPr>
          <w:rFonts w:ascii="Times New Roman" w:hAnsi="Times New Roman" w:cs="Times New Roman"/>
          <w:spacing w:val="29"/>
          <w:w w:val="105"/>
          <w:sz w:val="24"/>
          <w:szCs w:val="24"/>
        </w:rPr>
        <w:t xml:space="preserve"> </w:t>
      </w:r>
      <w:r w:rsidRPr="00677117">
        <w:rPr>
          <w:rFonts w:ascii="Times New Roman" w:hAnsi="Times New Roman" w:cs="Times New Roman"/>
          <w:w w:val="105"/>
          <w:sz w:val="24"/>
          <w:szCs w:val="24"/>
        </w:rPr>
        <w:t>trabajadoras</w:t>
      </w:r>
      <w:r w:rsidRPr="00677117">
        <w:rPr>
          <w:rFonts w:ascii="Times New Roman" w:hAnsi="Times New Roman" w:cs="Times New Roman"/>
          <w:spacing w:val="31"/>
          <w:w w:val="105"/>
          <w:sz w:val="24"/>
          <w:szCs w:val="24"/>
        </w:rPr>
        <w:t xml:space="preserve"> </w:t>
      </w:r>
      <w:r w:rsidRPr="00677117">
        <w:rPr>
          <w:rFonts w:ascii="Times New Roman" w:hAnsi="Times New Roman" w:cs="Times New Roman"/>
          <w:w w:val="105"/>
          <w:sz w:val="24"/>
          <w:szCs w:val="24"/>
        </w:rPr>
        <w:t>y</w:t>
      </w:r>
      <w:r w:rsidRPr="00677117">
        <w:rPr>
          <w:rFonts w:ascii="Times New Roman" w:hAnsi="Times New Roman" w:cs="Times New Roman"/>
          <w:spacing w:val="31"/>
          <w:w w:val="105"/>
          <w:sz w:val="24"/>
          <w:szCs w:val="24"/>
        </w:rPr>
        <w:t xml:space="preserve"> </w:t>
      </w:r>
      <w:r w:rsidRPr="00677117">
        <w:rPr>
          <w:rFonts w:ascii="Times New Roman" w:hAnsi="Times New Roman" w:cs="Times New Roman"/>
          <w:w w:val="105"/>
          <w:sz w:val="24"/>
          <w:szCs w:val="24"/>
        </w:rPr>
        <w:t>trabajadores</w:t>
      </w:r>
      <w:proofErr w:type="gramEnd"/>
      <w:r w:rsidRPr="00677117">
        <w:rPr>
          <w:rFonts w:ascii="Times New Roman" w:hAnsi="Times New Roman" w:cs="Times New Roman"/>
          <w:spacing w:val="31"/>
          <w:w w:val="105"/>
          <w:sz w:val="24"/>
          <w:szCs w:val="24"/>
        </w:rPr>
        <w:t xml:space="preserve"> </w:t>
      </w:r>
      <w:r w:rsidRPr="00677117">
        <w:rPr>
          <w:rFonts w:ascii="Times New Roman" w:hAnsi="Times New Roman" w:cs="Times New Roman"/>
          <w:w w:val="105"/>
          <w:sz w:val="24"/>
          <w:szCs w:val="24"/>
        </w:rPr>
        <w:t>que</w:t>
      </w:r>
      <w:r w:rsidRPr="00677117">
        <w:rPr>
          <w:rFonts w:ascii="Times New Roman" w:hAnsi="Times New Roman" w:cs="Times New Roman"/>
          <w:spacing w:val="32"/>
          <w:w w:val="105"/>
          <w:sz w:val="24"/>
          <w:szCs w:val="24"/>
        </w:rPr>
        <w:t xml:space="preserve"> </w:t>
      </w:r>
      <w:r w:rsidRPr="00677117">
        <w:rPr>
          <w:rFonts w:ascii="Times New Roman" w:hAnsi="Times New Roman" w:cs="Times New Roman"/>
          <w:w w:val="105"/>
          <w:sz w:val="24"/>
          <w:szCs w:val="24"/>
        </w:rPr>
        <w:t>permiten</w:t>
      </w:r>
      <w:r w:rsidRPr="00677117">
        <w:rPr>
          <w:rFonts w:ascii="Times New Roman" w:hAnsi="Times New Roman" w:cs="Times New Roman"/>
          <w:spacing w:val="30"/>
          <w:w w:val="105"/>
          <w:sz w:val="24"/>
          <w:szCs w:val="24"/>
        </w:rPr>
        <w:t xml:space="preserve"> </w:t>
      </w:r>
      <w:r w:rsidRPr="00677117">
        <w:rPr>
          <w:rFonts w:ascii="Times New Roman" w:hAnsi="Times New Roman" w:cs="Times New Roman"/>
          <w:w w:val="105"/>
          <w:sz w:val="24"/>
          <w:szCs w:val="24"/>
        </w:rPr>
        <w:t>hacer</w:t>
      </w:r>
      <w:r w:rsidRPr="00677117">
        <w:rPr>
          <w:rFonts w:ascii="Times New Roman" w:hAnsi="Times New Roman" w:cs="Times New Roman"/>
          <w:spacing w:val="29"/>
          <w:w w:val="105"/>
          <w:sz w:val="24"/>
          <w:szCs w:val="24"/>
        </w:rPr>
        <w:t xml:space="preserve"> </w:t>
      </w:r>
      <w:r w:rsidRPr="00677117">
        <w:rPr>
          <w:rFonts w:ascii="Times New Roman" w:hAnsi="Times New Roman" w:cs="Times New Roman"/>
          <w:w w:val="105"/>
          <w:sz w:val="24"/>
          <w:szCs w:val="24"/>
        </w:rPr>
        <w:t>una</w:t>
      </w:r>
      <w:r w:rsidRPr="00677117">
        <w:rPr>
          <w:rFonts w:ascii="Times New Roman" w:hAnsi="Times New Roman" w:cs="Times New Roman"/>
          <w:sz w:val="24"/>
          <w:szCs w:val="24"/>
        </w:rPr>
        <w:t xml:space="preserve"> descripción</w:t>
      </w:r>
      <w:r w:rsidRPr="00677117">
        <w:rPr>
          <w:rFonts w:ascii="Times New Roman" w:hAnsi="Times New Roman" w:cs="Times New Roman"/>
          <w:spacing w:val="1"/>
          <w:sz w:val="24"/>
          <w:szCs w:val="24"/>
        </w:rPr>
        <w:t xml:space="preserve"> </w:t>
      </w:r>
      <w:r w:rsidRPr="00677117">
        <w:rPr>
          <w:rFonts w:ascii="Times New Roman" w:hAnsi="Times New Roman" w:cs="Times New Roman"/>
          <w:sz w:val="24"/>
          <w:szCs w:val="24"/>
        </w:rPr>
        <w:t>de</w:t>
      </w:r>
      <w:r w:rsidRPr="00677117">
        <w:rPr>
          <w:rFonts w:ascii="Times New Roman" w:hAnsi="Times New Roman" w:cs="Times New Roman"/>
          <w:spacing w:val="1"/>
          <w:sz w:val="24"/>
          <w:szCs w:val="24"/>
        </w:rPr>
        <w:t xml:space="preserve"> </w:t>
      </w:r>
      <w:r w:rsidRPr="00677117">
        <w:rPr>
          <w:rFonts w:ascii="Times New Roman" w:hAnsi="Times New Roman" w:cs="Times New Roman"/>
          <w:sz w:val="24"/>
          <w:szCs w:val="24"/>
        </w:rPr>
        <w:t>la</w:t>
      </w:r>
      <w:r w:rsidRPr="00677117">
        <w:rPr>
          <w:rFonts w:ascii="Times New Roman" w:hAnsi="Times New Roman" w:cs="Times New Roman"/>
          <w:spacing w:val="1"/>
          <w:sz w:val="24"/>
          <w:szCs w:val="24"/>
        </w:rPr>
        <w:t xml:space="preserve"> </w:t>
      </w:r>
      <w:r w:rsidRPr="00677117">
        <w:rPr>
          <w:rFonts w:ascii="Times New Roman" w:hAnsi="Times New Roman" w:cs="Times New Roman"/>
          <w:sz w:val="24"/>
          <w:szCs w:val="24"/>
        </w:rPr>
        <w:t>situación</w:t>
      </w:r>
      <w:r w:rsidRPr="00677117">
        <w:rPr>
          <w:rFonts w:ascii="Times New Roman" w:hAnsi="Times New Roman" w:cs="Times New Roman"/>
          <w:spacing w:val="1"/>
          <w:sz w:val="24"/>
          <w:szCs w:val="24"/>
        </w:rPr>
        <w:t xml:space="preserve"> </w:t>
      </w:r>
      <w:r w:rsidRPr="00677117">
        <w:rPr>
          <w:rFonts w:ascii="Times New Roman" w:hAnsi="Times New Roman" w:cs="Times New Roman"/>
          <w:sz w:val="24"/>
          <w:szCs w:val="24"/>
        </w:rPr>
        <w:t>actual</w:t>
      </w:r>
      <w:r w:rsidRPr="00677117">
        <w:rPr>
          <w:rFonts w:ascii="Times New Roman" w:hAnsi="Times New Roman" w:cs="Times New Roman"/>
          <w:spacing w:val="1"/>
          <w:sz w:val="24"/>
          <w:szCs w:val="24"/>
        </w:rPr>
        <w:t xml:space="preserve"> </w:t>
      </w:r>
      <w:r w:rsidRPr="00677117">
        <w:rPr>
          <w:rFonts w:ascii="Times New Roman" w:hAnsi="Times New Roman" w:cs="Times New Roman"/>
          <w:sz w:val="24"/>
          <w:szCs w:val="24"/>
        </w:rPr>
        <w:t>desagregada</w:t>
      </w:r>
      <w:r w:rsidRPr="00677117">
        <w:rPr>
          <w:rFonts w:ascii="Times New Roman" w:hAnsi="Times New Roman" w:cs="Times New Roman"/>
          <w:spacing w:val="1"/>
          <w:sz w:val="24"/>
          <w:szCs w:val="24"/>
        </w:rPr>
        <w:t xml:space="preserve"> </w:t>
      </w:r>
      <w:r w:rsidRPr="00677117">
        <w:rPr>
          <w:rFonts w:ascii="Times New Roman" w:hAnsi="Times New Roman" w:cs="Times New Roman"/>
          <w:sz w:val="24"/>
          <w:szCs w:val="24"/>
        </w:rPr>
        <w:t>por</w:t>
      </w:r>
      <w:r w:rsidRPr="00677117">
        <w:rPr>
          <w:rFonts w:ascii="Times New Roman" w:hAnsi="Times New Roman" w:cs="Times New Roman"/>
          <w:spacing w:val="1"/>
          <w:sz w:val="24"/>
          <w:szCs w:val="24"/>
        </w:rPr>
        <w:t xml:space="preserve"> </w:t>
      </w:r>
      <w:r w:rsidRPr="00677117">
        <w:rPr>
          <w:rFonts w:ascii="Times New Roman" w:hAnsi="Times New Roman" w:cs="Times New Roman"/>
          <w:sz w:val="24"/>
          <w:szCs w:val="24"/>
        </w:rPr>
        <w:t>sexo</w:t>
      </w:r>
      <w:r w:rsidRPr="00677117">
        <w:rPr>
          <w:rFonts w:ascii="Times New Roman" w:hAnsi="Times New Roman" w:cs="Times New Roman"/>
          <w:spacing w:val="1"/>
          <w:sz w:val="24"/>
          <w:szCs w:val="24"/>
        </w:rPr>
        <w:t xml:space="preserve"> </w:t>
      </w:r>
      <w:r w:rsidRPr="00677117">
        <w:rPr>
          <w:rFonts w:ascii="Times New Roman" w:hAnsi="Times New Roman" w:cs="Times New Roman"/>
          <w:sz w:val="24"/>
          <w:szCs w:val="24"/>
        </w:rPr>
        <w:t>de</w:t>
      </w:r>
      <w:r w:rsidRPr="00677117">
        <w:rPr>
          <w:rFonts w:ascii="Times New Roman" w:hAnsi="Times New Roman" w:cs="Times New Roman"/>
          <w:spacing w:val="1"/>
          <w:sz w:val="24"/>
          <w:szCs w:val="24"/>
        </w:rPr>
        <w:t xml:space="preserve"> </w:t>
      </w:r>
      <w:r w:rsidRPr="00677117">
        <w:rPr>
          <w:rFonts w:ascii="Times New Roman" w:hAnsi="Times New Roman" w:cs="Times New Roman"/>
          <w:sz w:val="24"/>
          <w:szCs w:val="24"/>
        </w:rPr>
        <w:t>la</w:t>
      </w:r>
      <w:r w:rsidRPr="00677117">
        <w:rPr>
          <w:rFonts w:ascii="Times New Roman" w:hAnsi="Times New Roman" w:cs="Times New Roman"/>
          <w:spacing w:val="1"/>
          <w:sz w:val="24"/>
          <w:szCs w:val="24"/>
        </w:rPr>
        <w:t xml:space="preserve"> </w:t>
      </w:r>
      <w:r w:rsidRPr="00677117">
        <w:rPr>
          <w:rFonts w:ascii="Times New Roman" w:hAnsi="Times New Roman" w:cs="Times New Roman"/>
          <w:sz w:val="24"/>
          <w:szCs w:val="24"/>
        </w:rPr>
        <w:t>empresa</w:t>
      </w:r>
      <w:r w:rsidRPr="00677117">
        <w:rPr>
          <w:rFonts w:ascii="Times New Roman" w:hAnsi="Times New Roman" w:cs="Times New Roman"/>
          <w:spacing w:val="1"/>
          <w:sz w:val="24"/>
          <w:szCs w:val="24"/>
        </w:rPr>
        <w:t xml:space="preserve"> </w:t>
      </w:r>
      <w:r w:rsidRPr="00677117">
        <w:rPr>
          <w:rFonts w:ascii="Times New Roman" w:hAnsi="Times New Roman" w:cs="Times New Roman"/>
          <w:sz w:val="24"/>
          <w:szCs w:val="24"/>
        </w:rPr>
        <w:t>e</w:t>
      </w:r>
      <w:r w:rsidRPr="00677117">
        <w:rPr>
          <w:rFonts w:ascii="Times New Roman" w:hAnsi="Times New Roman" w:cs="Times New Roman"/>
          <w:spacing w:val="1"/>
          <w:sz w:val="24"/>
          <w:szCs w:val="24"/>
        </w:rPr>
        <w:t xml:space="preserve"> </w:t>
      </w:r>
      <w:r w:rsidRPr="00677117">
        <w:rPr>
          <w:rFonts w:ascii="Times New Roman" w:hAnsi="Times New Roman" w:cs="Times New Roman"/>
          <w:sz w:val="24"/>
          <w:szCs w:val="24"/>
        </w:rPr>
        <w:t>identificación</w:t>
      </w:r>
      <w:r w:rsidRPr="00677117">
        <w:rPr>
          <w:rFonts w:ascii="Times New Roman" w:hAnsi="Times New Roman" w:cs="Times New Roman"/>
          <w:spacing w:val="-4"/>
          <w:sz w:val="24"/>
          <w:szCs w:val="24"/>
        </w:rPr>
        <w:t xml:space="preserve"> </w:t>
      </w:r>
      <w:r w:rsidRPr="00677117">
        <w:rPr>
          <w:rFonts w:ascii="Times New Roman" w:hAnsi="Times New Roman" w:cs="Times New Roman"/>
          <w:sz w:val="24"/>
          <w:szCs w:val="24"/>
        </w:rPr>
        <w:t>de</w:t>
      </w:r>
      <w:r w:rsidRPr="00677117">
        <w:rPr>
          <w:rFonts w:ascii="Times New Roman" w:hAnsi="Times New Roman" w:cs="Times New Roman"/>
          <w:spacing w:val="-3"/>
          <w:sz w:val="24"/>
          <w:szCs w:val="24"/>
        </w:rPr>
        <w:t xml:space="preserve"> </w:t>
      </w:r>
      <w:r w:rsidRPr="00677117">
        <w:rPr>
          <w:rFonts w:ascii="Times New Roman" w:hAnsi="Times New Roman" w:cs="Times New Roman"/>
          <w:sz w:val="24"/>
          <w:szCs w:val="24"/>
        </w:rPr>
        <w:t>aspectos</w:t>
      </w:r>
      <w:r w:rsidRPr="00677117">
        <w:rPr>
          <w:rFonts w:ascii="Times New Roman" w:hAnsi="Times New Roman" w:cs="Times New Roman"/>
          <w:spacing w:val="-4"/>
          <w:sz w:val="24"/>
          <w:szCs w:val="24"/>
        </w:rPr>
        <w:t xml:space="preserve"> </w:t>
      </w:r>
      <w:r w:rsidRPr="00677117">
        <w:rPr>
          <w:rFonts w:ascii="Times New Roman" w:hAnsi="Times New Roman" w:cs="Times New Roman"/>
          <w:sz w:val="24"/>
          <w:szCs w:val="24"/>
        </w:rPr>
        <w:t>como:</w:t>
      </w:r>
    </w:p>
    <w:p w14:paraId="0444FF76" w14:textId="0D74F362" w:rsidR="00771E37" w:rsidRDefault="00123674" w:rsidP="00771E37">
      <w:pPr>
        <w:spacing w:before="240" w:after="240" w:line="360" w:lineRule="auto"/>
        <w:jc w:val="both"/>
        <w:rPr>
          <w:rFonts w:ascii="Times New Roman" w:hAnsi="Times New Roman"/>
          <w:b/>
          <w:sz w:val="24"/>
          <w:szCs w:val="24"/>
        </w:rPr>
      </w:pPr>
      <w:r w:rsidRPr="008240B1">
        <w:rPr>
          <w:rFonts w:ascii="Times New Roman" w:hAnsi="Times New Roman"/>
          <w:b/>
          <w:sz w:val="24"/>
          <w:szCs w:val="24"/>
        </w:rPr>
        <w:t>Número de</w:t>
      </w:r>
      <w:r w:rsidR="00771E37" w:rsidRPr="008240B1">
        <w:rPr>
          <w:rFonts w:ascii="Times New Roman" w:hAnsi="Times New Roman"/>
          <w:b/>
          <w:sz w:val="24"/>
          <w:szCs w:val="24"/>
        </w:rPr>
        <w:t xml:space="preserve"> personas en plantilla </w:t>
      </w:r>
    </w:p>
    <w:p w14:paraId="6C5AAD28" w14:textId="69B17AAF" w:rsidR="00123674" w:rsidRDefault="00123674" w:rsidP="00771E37">
      <w:pPr>
        <w:spacing w:before="240" w:after="240" w:line="360" w:lineRule="auto"/>
        <w:jc w:val="both"/>
        <w:rPr>
          <w:rFonts w:ascii="Times New Roman" w:hAnsi="Times New Roman"/>
          <w:b/>
          <w:sz w:val="24"/>
          <w:szCs w:val="24"/>
        </w:rPr>
      </w:pPr>
    </w:p>
    <w:tbl>
      <w:tblPr>
        <w:tblW w:w="0" w:type="auto"/>
        <w:tblInd w:w="1405" w:type="dxa"/>
        <w:tblLayout w:type="fixed"/>
        <w:tblCellMar>
          <w:left w:w="0" w:type="dxa"/>
          <w:right w:w="0" w:type="dxa"/>
        </w:tblCellMar>
        <w:tblLook w:val="01E0" w:firstRow="1" w:lastRow="1" w:firstColumn="1" w:lastColumn="1" w:noHBand="0" w:noVBand="0"/>
      </w:tblPr>
      <w:tblGrid>
        <w:gridCol w:w="1454"/>
        <w:gridCol w:w="1454"/>
        <w:gridCol w:w="1454"/>
        <w:gridCol w:w="1453"/>
        <w:gridCol w:w="1454"/>
        <w:gridCol w:w="1456"/>
      </w:tblGrid>
      <w:tr w:rsidR="00123674" w14:paraId="18E5AB93" w14:textId="77777777" w:rsidTr="00123674">
        <w:trPr>
          <w:trHeight w:hRule="exact" w:val="531"/>
        </w:trPr>
        <w:tc>
          <w:tcPr>
            <w:tcW w:w="2908" w:type="dxa"/>
            <w:gridSpan w:val="2"/>
            <w:tcBorders>
              <w:top w:val="single" w:sz="5" w:space="0" w:color="528E21"/>
              <w:left w:val="single" w:sz="5" w:space="0" w:color="528E21"/>
              <w:bottom w:val="nil"/>
              <w:right w:val="single" w:sz="5" w:space="0" w:color="528E21"/>
            </w:tcBorders>
          </w:tcPr>
          <w:p w14:paraId="5F065E3D" w14:textId="77777777" w:rsidR="00123674" w:rsidRDefault="00123674" w:rsidP="00B90F37">
            <w:pPr>
              <w:spacing w:before="2"/>
              <w:ind w:left="989" w:right="994"/>
              <w:jc w:val="center"/>
              <w:rPr>
                <w:rFonts w:ascii="Verdana" w:eastAsia="Verdana" w:hAnsi="Verdana" w:cs="Verdana"/>
              </w:rPr>
            </w:pPr>
            <w:r>
              <w:rPr>
                <w:rFonts w:ascii="Verdana" w:eastAsia="Verdana" w:hAnsi="Verdana" w:cs="Verdana"/>
                <w:b/>
                <w:color w:val="BD7500"/>
                <w:spacing w:val="1"/>
                <w:w w:val="99"/>
              </w:rPr>
              <w:t>T</w:t>
            </w:r>
            <w:r>
              <w:rPr>
                <w:rFonts w:ascii="Verdana" w:eastAsia="Verdana" w:hAnsi="Verdana" w:cs="Verdana"/>
                <w:b/>
                <w:color w:val="BD7500"/>
                <w:w w:val="99"/>
              </w:rPr>
              <w:t>ot</w:t>
            </w:r>
            <w:r>
              <w:rPr>
                <w:rFonts w:ascii="Verdana" w:eastAsia="Verdana" w:hAnsi="Verdana" w:cs="Verdana"/>
                <w:b/>
                <w:color w:val="BD7500"/>
                <w:spacing w:val="-1"/>
                <w:w w:val="99"/>
              </w:rPr>
              <w:t>a</w:t>
            </w:r>
            <w:r>
              <w:rPr>
                <w:rFonts w:ascii="Verdana" w:eastAsia="Verdana" w:hAnsi="Verdana" w:cs="Verdana"/>
                <w:b/>
                <w:color w:val="BD7500"/>
                <w:w w:val="99"/>
              </w:rPr>
              <w:t>l</w:t>
            </w:r>
          </w:p>
        </w:tc>
        <w:tc>
          <w:tcPr>
            <w:tcW w:w="2907" w:type="dxa"/>
            <w:gridSpan w:val="2"/>
            <w:tcBorders>
              <w:top w:val="single" w:sz="5" w:space="0" w:color="528E21"/>
              <w:left w:val="single" w:sz="5" w:space="0" w:color="528E21"/>
              <w:bottom w:val="nil"/>
              <w:right w:val="single" w:sz="5" w:space="0" w:color="528E21"/>
            </w:tcBorders>
          </w:tcPr>
          <w:p w14:paraId="125A3815" w14:textId="77777777" w:rsidR="00123674" w:rsidRDefault="00123674" w:rsidP="00B90F37">
            <w:pPr>
              <w:spacing w:before="2"/>
              <w:ind w:left="861"/>
              <w:rPr>
                <w:rFonts w:ascii="Verdana" w:eastAsia="Verdana" w:hAnsi="Verdana" w:cs="Verdana"/>
              </w:rPr>
            </w:pPr>
            <w:r>
              <w:rPr>
                <w:rFonts w:ascii="Verdana" w:eastAsia="Verdana" w:hAnsi="Verdana" w:cs="Verdana"/>
                <w:b/>
                <w:color w:val="BD7500"/>
                <w:spacing w:val="1"/>
              </w:rPr>
              <w:t>M</w:t>
            </w:r>
            <w:r>
              <w:rPr>
                <w:rFonts w:ascii="Verdana" w:eastAsia="Verdana" w:hAnsi="Verdana" w:cs="Verdana"/>
                <w:b/>
                <w:color w:val="BD7500"/>
              </w:rPr>
              <w:t>u</w:t>
            </w:r>
            <w:r>
              <w:rPr>
                <w:rFonts w:ascii="Verdana" w:eastAsia="Verdana" w:hAnsi="Verdana" w:cs="Verdana"/>
                <w:b/>
                <w:color w:val="BD7500"/>
                <w:spacing w:val="-1"/>
              </w:rPr>
              <w:t>j</w:t>
            </w:r>
            <w:r>
              <w:rPr>
                <w:rFonts w:ascii="Verdana" w:eastAsia="Verdana" w:hAnsi="Verdana" w:cs="Verdana"/>
                <w:b/>
                <w:color w:val="BD7500"/>
                <w:spacing w:val="2"/>
              </w:rPr>
              <w:t>e</w:t>
            </w:r>
            <w:r>
              <w:rPr>
                <w:rFonts w:ascii="Verdana" w:eastAsia="Verdana" w:hAnsi="Verdana" w:cs="Verdana"/>
                <w:b/>
                <w:color w:val="BD7500"/>
                <w:spacing w:val="-1"/>
              </w:rPr>
              <w:t>r</w:t>
            </w:r>
            <w:r>
              <w:rPr>
                <w:rFonts w:ascii="Verdana" w:eastAsia="Verdana" w:hAnsi="Verdana" w:cs="Verdana"/>
                <w:b/>
                <w:color w:val="BD7500"/>
              </w:rPr>
              <w:t>es</w:t>
            </w:r>
          </w:p>
        </w:tc>
        <w:tc>
          <w:tcPr>
            <w:tcW w:w="2910" w:type="dxa"/>
            <w:gridSpan w:val="2"/>
            <w:tcBorders>
              <w:top w:val="single" w:sz="5" w:space="0" w:color="528E21"/>
              <w:left w:val="single" w:sz="5" w:space="0" w:color="528E21"/>
              <w:bottom w:val="nil"/>
              <w:right w:val="single" w:sz="5" w:space="0" w:color="528E21"/>
            </w:tcBorders>
          </w:tcPr>
          <w:p w14:paraId="2A264304" w14:textId="77777777" w:rsidR="00123674" w:rsidRDefault="00123674" w:rsidP="00B90F37">
            <w:pPr>
              <w:spacing w:before="2"/>
              <w:ind w:left="803"/>
              <w:rPr>
                <w:rFonts w:ascii="Verdana" w:eastAsia="Verdana" w:hAnsi="Verdana" w:cs="Verdana"/>
              </w:rPr>
            </w:pPr>
            <w:r>
              <w:rPr>
                <w:rFonts w:ascii="Verdana" w:eastAsia="Verdana" w:hAnsi="Verdana" w:cs="Verdana"/>
                <w:b/>
                <w:color w:val="BD7500"/>
                <w:spacing w:val="1"/>
              </w:rPr>
              <w:t>H</w:t>
            </w:r>
            <w:r>
              <w:rPr>
                <w:rFonts w:ascii="Verdana" w:eastAsia="Verdana" w:hAnsi="Verdana" w:cs="Verdana"/>
                <w:b/>
                <w:color w:val="BD7500"/>
              </w:rPr>
              <w:t>ombr</w:t>
            </w:r>
            <w:r>
              <w:rPr>
                <w:rFonts w:ascii="Verdana" w:eastAsia="Verdana" w:hAnsi="Verdana" w:cs="Verdana"/>
                <w:b/>
                <w:color w:val="BD7500"/>
                <w:spacing w:val="2"/>
              </w:rPr>
              <w:t>e</w:t>
            </w:r>
            <w:r>
              <w:rPr>
                <w:rFonts w:ascii="Verdana" w:eastAsia="Verdana" w:hAnsi="Verdana" w:cs="Verdana"/>
                <w:b/>
                <w:color w:val="BD7500"/>
              </w:rPr>
              <w:t>s</w:t>
            </w:r>
          </w:p>
        </w:tc>
      </w:tr>
      <w:tr w:rsidR="00123674" w14:paraId="3F9BF816" w14:textId="77777777" w:rsidTr="00123674">
        <w:trPr>
          <w:trHeight w:hRule="exact" w:val="496"/>
        </w:trPr>
        <w:tc>
          <w:tcPr>
            <w:tcW w:w="1454" w:type="dxa"/>
            <w:tcBorders>
              <w:top w:val="single" w:sz="5" w:space="0" w:color="528E21"/>
              <w:left w:val="single" w:sz="5" w:space="0" w:color="528E21"/>
              <w:bottom w:val="single" w:sz="5" w:space="0" w:color="528E21"/>
              <w:right w:val="single" w:sz="5" w:space="0" w:color="528E21"/>
            </w:tcBorders>
            <w:shd w:val="clear" w:color="auto" w:fill="FFEBCA"/>
          </w:tcPr>
          <w:p w14:paraId="3DF3E5F1" w14:textId="77777777" w:rsidR="00123674" w:rsidRDefault="00123674" w:rsidP="00B90F37">
            <w:pPr>
              <w:spacing w:line="220" w:lineRule="exact"/>
              <w:ind w:left="470" w:right="477"/>
              <w:jc w:val="center"/>
              <w:rPr>
                <w:rFonts w:ascii="Verdana" w:eastAsia="Verdana" w:hAnsi="Verdana" w:cs="Verdana"/>
              </w:rPr>
            </w:pPr>
            <w:r>
              <w:rPr>
                <w:rFonts w:ascii="Verdana" w:eastAsia="Verdana" w:hAnsi="Verdana" w:cs="Verdana"/>
                <w:b/>
                <w:color w:val="BD7500"/>
                <w:spacing w:val="-1"/>
                <w:w w:val="99"/>
                <w:position w:val="-1"/>
              </w:rPr>
              <w:t>Nº</w:t>
            </w:r>
          </w:p>
        </w:tc>
        <w:tc>
          <w:tcPr>
            <w:tcW w:w="1453" w:type="dxa"/>
            <w:tcBorders>
              <w:top w:val="single" w:sz="5" w:space="0" w:color="528E21"/>
              <w:left w:val="single" w:sz="5" w:space="0" w:color="528E21"/>
              <w:bottom w:val="single" w:sz="5" w:space="0" w:color="528E21"/>
              <w:right w:val="single" w:sz="5" w:space="0" w:color="528E21"/>
            </w:tcBorders>
            <w:shd w:val="clear" w:color="auto" w:fill="FFEBCA"/>
          </w:tcPr>
          <w:p w14:paraId="50C92997" w14:textId="77777777" w:rsidR="00123674" w:rsidRDefault="00123674" w:rsidP="00B90F37">
            <w:pPr>
              <w:spacing w:line="220" w:lineRule="exact"/>
              <w:ind w:left="485" w:right="494"/>
              <w:jc w:val="center"/>
              <w:rPr>
                <w:rFonts w:ascii="Verdana" w:eastAsia="Verdana" w:hAnsi="Verdana" w:cs="Verdana"/>
              </w:rPr>
            </w:pPr>
            <w:r>
              <w:rPr>
                <w:rFonts w:ascii="Verdana" w:eastAsia="Verdana" w:hAnsi="Verdana" w:cs="Verdana"/>
                <w:b/>
                <w:color w:val="BD7500"/>
                <w:w w:val="99"/>
                <w:position w:val="-1"/>
              </w:rPr>
              <w:t>%</w:t>
            </w:r>
          </w:p>
        </w:tc>
        <w:tc>
          <w:tcPr>
            <w:tcW w:w="1454" w:type="dxa"/>
            <w:tcBorders>
              <w:top w:val="single" w:sz="5" w:space="0" w:color="528E21"/>
              <w:left w:val="single" w:sz="5" w:space="0" w:color="528E21"/>
              <w:bottom w:val="single" w:sz="5" w:space="0" w:color="528E21"/>
              <w:right w:val="single" w:sz="5" w:space="0" w:color="528E21"/>
            </w:tcBorders>
            <w:shd w:val="clear" w:color="auto" w:fill="FFEBCA"/>
          </w:tcPr>
          <w:p w14:paraId="504D53EE" w14:textId="77777777" w:rsidR="00123674" w:rsidRDefault="00123674" w:rsidP="00B90F37">
            <w:pPr>
              <w:spacing w:line="220" w:lineRule="exact"/>
              <w:ind w:left="470" w:right="477"/>
              <w:jc w:val="center"/>
              <w:rPr>
                <w:rFonts w:ascii="Verdana" w:eastAsia="Verdana" w:hAnsi="Verdana" w:cs="Verdana"/>
              </w:rPr>
            </w:pPr>
            <w:r>
              <w:rPr>
                <w:rFonts w:ascii="Verdana" w:eastAsia="Verdana" w:hAnsi="Verdana" w:cs="Verdana"/>
                <w:b/>
                <w:color w:val="BD7500"/>
                <w:spacing w:val="-1"/>
                <w:w w:val="99"/>
                <w:position w:val="-1"/>
              </w:rPr>
              <w:t>Nº</w:t>
            </w:r>
          </w:p>
        </w:tc>
        <w:tc>
          <w:tcPr>
            <w:tcW w:w="1452" w:type="dxa"/>
            <w:tcBorders>
              <w:top w:val="single" w:sz="5" w:space="0" w:color="528E21"/>
              <w:left w:val="single" w:sz="5" w:space="0" w:color="528E21"/>
              <w:bottom w:val="single" w:sz="5" w:space="0" w:color="528E21"/>
              <w:right w:val="single" w:sz="5" w:space="0" w:color="528E21"/>
            </w:tcBorders>
            <w:shd w:val="clear" w:color="auto" w:fill="FFEBCA"/>
          </w:tcPr>
          <w:p w14:paraId="4199B5A4" w14:textId="77777777" w:rsidR="00123674" w:rsidRDefault="00123674" w:rsidP="00B90F37">
            <w:pPr>
              <w:spacing w:line="220" w:lineRule="exact"/>
              <w:ind w:left="485" w:right="493"/>
              <w:jc w:val="center"/>
              <w:rPr>
                <w:rFonts w:ascii="Verdana" w:eastAsia="Verdana" w:hAnsi="Verdana" w:cs="Verdana"/>
              </w:rPr>
            </w:pPr>
            <w:r>
              <w:rPr>
                <w:rFonts w:ascii="Verdana" w:eastAsia="Verdana" w:hAnsi="Verdana" w:cs="Verdana"/>
                <w:b/>
                <w:color w:val="BD7500"/>
                <w:w w:val="99"/>
                <w:position w:val="-1"/>
              </w:rPr>
              <w:t>%</w:t>
            </w:r>
          </w:p>
        </w:tc>
        <w:tc>
          <w:tcPr>
            <w:tcW w:w="1454" w:type="dxa"/>
            <w:tcBorders>
              <w:top w:val="single" w:sz="5" w:space="0" w:color="528E21"/>
              <w:left w:val="single" w:sz="5" w:space="0" w:color="528E21"/>
              <w:bottom w:val="single" w:sz="5" w:space="0" w:color="528E21"/>
              <w:right w:val="single" w:sz="5" w:space="0" w:color="528E21"/>
            </w:tcBorders>
            <w:shd w:val="clear" w:color="auto" w:fill="FFEBCA"/>
          </w:tcPr>
          <w:p w14:paraId="40DA28CC" w14:textId="77777777" w:rsidR="00123674" w:rsidRDefault="00123674" w:rsidP="00B90F37">
            <w:pPr>
              <w:spacing w:line="220" w:lineRule="exact"/>
              <w:ind w:left="470" w:right="477"/>
              <w:jc w:val="center"/>
              <w:rPr>
                <w:rFonts w:ascii="Verdana" w:eastAsia="Verdana" w:hAnsi="Verdana" w:cs="Verdana"/>
              </w:rPr>
            </w:pPr>
            <w:r>
              <w:rPr>
                <w:rFonts w:ascii="Verdana" w:eastAsia="Verdana" w:hAnsi="Verdana" w:cs="Verdana"/>
                <w:b/>
                <w:color w:val="BD7500"/>
                <w:spacing w:val="-1"/>
                <w:w w:val="99"/>
                <w:position w:val="-1"/>
              </w:rPr>
              <w:t>Nº</w:t>
            </w:r>
          </w:p>
        </w:tc>
        <w:tc>
          <w:tcPr>
            <w:tcW w:w="1455" w:type="dxa"/>
            <w:tcBorders>
              <w:top w:val="single" w:sz="5" w:space="0" w:color="528E21"/>
              <w:left w:val="single" w:sz="5" w:space="0" w:color="528E21"/>
              <w:bottom w:val="single" w:sz="5" w:space="0" w:color="528E21"/>
              <w:right w:val="single" w:sz="5" w:space="0" w:color="528E21"/>
            </w:tcBorders>
            <w:shd w:val="clear" w:color="auto" w:fill="FFEBCA"/>
          </w:tcPr>
          <w:p w14:paraId="0C5BFA3F" w14:textId="77777777" w:rsidR="00123674" w:rsidRDefault="00123674" w:rsidP="00B90F37">
            <w:pPr>
              <w:spacing w:line="220" w:lineRule="exact"/>
              <w:ind w:left="488" w:right="493"/>
              <w:jc w:val="center"/>
              <w:rPr>
                <w:rFonts w:ascii="Verdana" w:eastAsia="Verdana" w:hAnsi="Verdana" w:cs="Verdana"/>
              </w:rPr>
            </w:pPr>
            <w:r>
              <w:rPr>
                <w:rFonts w:ascii="Verdana" w:eastAsia="Verdana" w:hAnsi="Verdana" w:cs="Verdana"/>
                <w:b/>
                <w:color w:val="BD7500"/>
                <w:w w:val="99"/>
                <w:position w:val="-1"/>
              </w:rPr>
              <w:t>%</w:t>
            </w:r>
          </w:p>
        </w:tc>
      </w:tr>
      <w:tr w:rsidR="00123674" w14:paraId="07F6EF79" w14:textId="77777777" w:rsidTr="00123674">
        <w:trPr>
          <w:trHeight w:hRule="exact" w:val="531"/>
        </w:trPr>
        <w:tc>
          <w:tcPr>
            <w:tcW w:w="1454" w:type="dxa"/>
            <w:tcBorders>
              <w:top w:val="single" w:sz="5" w:space="0" w:color="528E21"/>
              <w:left w:val="single" w:sz="5" w:space="0" w:color="528E21"/>
              <w:bottom w:val="single" w:sz="5" w:space="0" w:color="528E21"/>
              <w:right w:val="single" w:sz="5" w:space="0" w:color="528E21"/>
            </w:tcBorders>
          </w:tcPr>
          <w:p w14:paraId="5D893C7B" w14:textId="02B5D983" w:rsidR="00123674" w:rsidRDefault="00123674" w:rsidP="00B90F37">
            <w:pPr>
              <w:spacing w:before="4"/>
              <w:ind w:left="487" w:right="492"/>
              <w:jc w:val="center"/>
              <w:rPr>
                <w:rFonts w:ascii="Verdana" w:eastAsia="Verdana" w:hAnsi="Verdana" w:cs="Verdana"/>
              </w:rPr>
            </w:pPr>
            <w:r>
              <w:rPr>
                <w:rFonts w:ascii="Verdana" w:eastAsia="Verdana" w:hAnsi="Verdana" w:cs="Verdana"/>
                <w:spacing w:val="1"/>
                <w:w w:val="99"/>
              </w:rPr>
              <w:t>2</w:t>
            </w:r>
            <w:r w:rsidR="000B1BA8">
              <w:rPr>
                <w:rFonts w:ascii="Verdana" w:eastAsia="Verdana" w:hAnsi="Verdana" w:cs="Verdana"/>
                <w:spacing w:val="1"/>
                <w:w w:val="99"/>
              </w:rPr>
              <w:t>8</w:t>
            </w:r>
          </w:p>
        </w:tc>
        <w:tc>
          <w:tcPr>
            <w:tcW w:w="1453" w:type="dxa"/>
            <w:tcBorders>
              <w:top w:val="single" w:sz="5" w:space="0" w:color="528E21"/>
              <w:left w:val="single" w:sz="5" w:space="0" w:color="528E21"/>
              <w:bottom w:val="single" w:sz="5" w:space="0" w:color="528E21"/>
              <w:right w:val="single" w:sz="5" w:space="0" w:color="528E21"/>
            </w:tcBorders>
          </w:tcPr>
          <w:p w14:paraId="74E22860" w14:textId="77777777" w:rsidR="00123674" w:rsidRDefault="00123674" w:rsidP="00B90F37">
            <w:pPr>
              <w:spacing w:before="4"/>
              <w:ind w:left="349"/>
              <w:rPr>
                <w:rFonts w:ascii="Verdana" w:eastAsia="Verdana" w:hAnsi="Verdana" w:cs="Verdana"/>
              </w:rPr>
            </w:pPr>
            <w:r>
              <w:rPr>
                <w:rFonts w:ascii="Verdana" w:eastAsia="Verdana" w:hAnsi="Verdana" w:cs="Verdana"/>
                <w:spacing w:val="1"/>
              </w:rPr>
              <w:t>100</w:t>
            </w:r>
            <w:r>
              <w:rPr>
                <w:rFonts w:ascii="Verdana" w:eastAsia="Verdana" w:hAnsi="Verdana" w:cs="Verdana"/>
              </w:rPr>
              <w:t>%</w:t>
            </w:r>
          </w:p>
        </w:tc>
        <w:tc>
          <w:tcPr>
            <w:tcW w:w="1454" w:type="dxa"/>
            <w:tcBorders>
              <w:top w:val="single" w:sz="5" w:space="0" w:color="528E21"/>
              <w:left w:val="single" w:sz="5" w:space="0" w:color="528E21"/>
              <w:bottom w:val="single" w:sz="5" w:space="0" w:color="528E21"/>
              <w:right w:val="single" w:sz="5" w:space="0" w:color="528E21"/>
            </w:tcBorders>
          </w:tcPr>
          <w:p w14:paraId="2333E815" w14:textId="0B2AAF07" w:rsidR="00123674" w:rsidRDefault="00387371" w:rsidP="00B90F37">
            <w:pPr>
              <w:spacing w:before="4"/>
              <w:ind w:left="487" w:right="492"/>
              <w:jc w:val="center"/>
              <w:rPr>
                <w:rFonts w:ascii="Verdana" w:eastAsia="Verdana" w:hAnsi="Verdana" w:cs="Verdana"/>
              </w:rPr>
            </w:pPr>
            <w:r>
              <w:rPr>
                <w:rFonts w:ascii="Verdana" w:eastAsia="Verdana" w:hAnsi="Verdana" w:cs="Verdana"/>
                <w:spacing w:val="1"/>
                <w:w w:val="99"/>
              </w:rPr>
              <w:t>1</w:t>
            </w:r>
            <w:r w:rsidR="0090657C">
              <w:rPr>
                <w:rFonts w:ascii="Verdana" w:eastAsia="Verdana" w:hAnsi="Verdana" w:cs="Verdana"/>
                <w:spacing w:val="1"/>
                <w:w w:val="99"/>
              </w:rPr>
              <w:t>7</w:t>
            </w:r>
          </w:p>
        </w:tc>
        <w:tc>
          <w:tcPr>
            <w:tcW w:w="1452" w:type="dxa"/>
            <w:tcBorders>
              <w:top w:val="single" w:sz="5" w:space="0" w:color="528E21"/>
              <w:left w:val="single" w:sz="5" w:space="0" w:color="528E21"/>
              <w:bottom w:val="single" w:sz="5" w:space="0" w:color="528E21"/>
              <w:right w:val="single" w:sz="5" w:space="0" w:color="528E21"/>
            </w:tcBorders>
          </w:tcPr>
          <w:p w14:paraId="195B3530" w14:textId="5207B67C" w:rsidR="00123674" w:rsidRDefault="00387371" w:rsidP="00B90F37">
            <w:pPr>
              <w:spacing w:before="4"/>
              <w:ind w:left="313"/>
              <w:rPr>
                <w:rFonts w:ascii="Verdana" w:eastAsia="Verdana" w:hAnsi="Verdana" w:cs="Verdana"/>
              </w:rPr>
            </w:pPr>
            <w:r w:rsidRPr="00387371">
              <w:rPr>
                <w:rFonts w:ascii="Verdana" w:eastAsia="Verdana" w:hAnsi="Verdana" w:cs="Verdana"/>
              </w:rPr>
              <w:t>6</w:t>
            </w:r>
            <w:r w:rsidR="000B1BA8">
              <w:rPr>
                <w:rFonts w:ascii="Verdana" w:eastAsia="Verdana" w:hAnsi="Verdana" w:cs="Verdana"/>
              </w:rPr>
              <w:t>0</w:t>
            </w:r>
            <w:r w:rsidRPr="00387371">
              <w:rPr>
                <w:rFonts w:ascii="Verdana" w:eastAsia="Verdana" w:hAnsi="Verdana" w:cs="Verdana"/>
              </w:rPr>
              <w:t>,</w:t>
            </w:r>
            <w:r w:rsidR="000B1BA8">
              <w:rPr>
                <w:rFonts w:ascii="Verdana" w:eastAsia="Verdana" w:hAnsi="Verdana" w:cs="Verdana"/>
              </w:rPr>
              <w:t>71</w:t>
            </w:r>
            <w:r w:rsidRPr="00387371">
              <w:rPr>
                <w:rFonts w:ascii="Verdana" w:eastAsia="Verdana" w:hAnsi="Verdana" w:cs="Verdana"/>
              </w:rPr>
              <w:t xml:space="preserve"> </w:t>
            </w:r>
            <w:r w:rsidR="00123674">
              <w:rPr>
                <w:rFonts w:ascii="Verdana" w:eastAsia="Verdana" w:hAnsi="Verdana" w:cs="Verdana"/>
              </w:rPr>
              <w:t>%</w:t>
            </w:r>
          </w:p>
        </w:tc>
        <w:tc>
          <w:tcPr>
            <w:tcW w:w="1454" w:type="dxa"/>
            <w:tcBorders>
              <w:top w:val="single" w:sz="5" w:space="0" w:color="528E21"/>
              <w:left w:val="single" w:sz="5" w:space="0" w:color="528E21"/>
              <w:bottom w:val="single" w:sz="5" w:space="0" w:color="528E21"/>
              <w:right w:val="single" w:sz="5" w:space="0" w:color="528E21"/>
            </w:tcBorders>
          </w:tcPr>
          <w:p w14:paraId="5B1437D2" w14:textId="710E7392" w:rsidR="00123674" w:rsidRDefault="00387371" w:rsidP="00B90F37">
            <w:pPr>
              <w:spacing w:before="4"/>
              <w:ind w:left="487" w:right="492"/>
              <w:jc w:val="center"/>
              <w:rPr>
                <w:rFonts w:ascii="Verdana" w:eastAsia="Verdana" w:hAnsi="Verdana" w:cs="Verdana"/>
              </w:rPr>
            </w:pPr>
            <w:r>
              <w:rPr>
                <w:rFonts w:ascii="Verdana" w:eastAsia="Verdana" w:hAnsi="Verdana" w:cs="Verdana"/>
                <w:spacing w:val="1"/>
                <w:w w:val="99"/>
              </w:rPr>
              <w:t>11</w:t>
            </w:r>
          </w:p>
        </w:tc>
        <w:tc>
          <w:tcPr>
            <w:tcW w:w="1455" w:type="dxa"/>
            <w:tcBorders>
              <w:top w:val="single" w:sz="5" w:space="0" w:color="528E21"/>
              <w:left w:val="single" w:sz="5" w:space="0" w:color="528E21"/>
              <w:bottom w:val="single" w:sz="5" w:space="0" w:color="528E21"/>
              <w:right w:val="single" w:sz="5" w:space="0" w:color="528E21"/>
            </w:tcBorders>
          </w:tcPr>
          <w:p w14:paraId="31AE54C6" w14:textId="2FAC76A9" w:rsidR="00123674" w:rsidRDefault="00387371" w:rsidP="00B90F37">
            <w:pPr>
              <w:spacing w:before="4"/>
              <w:ind w:left="313"/>
              <w:rPr>
                <w:rFonts w:ascii="Verdana" w:eastAsia="Verdana" w:hAnsi="Verdana" w:cs="Verdana"/>
              </w:rPr>
            </w:pPr>
            <w:r w:rsidRPr="00387371">
              <w:rPr>
                <w:rFonts w:ascii="Verdana" w:eastAsia="Verdana" w:hAnsi="Verdana" w:cs="Verdana"/>
              </w:rPr>
              <w:t>3</w:t>
            </w:r>
            <w:r w:rsidR="000B1BA8">
              <w:rPr>
                <w:rFonts w:ascii="Verdana" w:eastAsia="Verdana" w:hAnsi="Verdana" w:cs="Verdana"/>
              </w:rPr>
              <w:t>9</w:t>
            </w:r>
            <w:r w:rsidRPr="00387371">
              <w:rPr>
                <w:rFonts w:ascii="Verdana" w:eastAsia="Verdana" w:hAnsi="Verdana" w:cs="Verdana"/>
              </w:rPr>
              <w:t>,</w:t>
            </w:r>
            <w:r w:rsidR="000B1BA8">
              <w:rPr>
                <w:rFonts w:ascii="Verdana" w:eastAsia="Verdana" w:hAnsi="Verdana" w:cs="Verdana"/>
              </w:rPr>
              <w:t>28</w:t>
            </w:r>
            <w:r w:rsidRPr="00387371">
              <w:rPr>
                <w:rFonts w:ascii="Verdana" w:eastAsia="Verdana" w:hAnsi="Verdana" w:cs="Verdana"/>
              </w:rPr>
              <w:t xml:space="preserve"> </w:t>
            </w:r>
            <w:r w:rsidR="00123674">
              <w:rPr>
                <w:rFonts w:ascii="Verdana" w:eastAsia="Verdana" w:hAnsi="Verdana" w:cs="Verdana"/>
              </w:rPr>
              <w:t>%</w:t>
            </w:r>
          </w:p>
        </w:tc>
      </w:tr>
    </w:tbl>
    <w:p w14:paraId="6608FB27" w14:textId="4B7FC08A" w:rsidR="00771E37" w:rsidRDefault="00771E37" w:rsidP="00771E37">
      <w:pPr>
        <w:spacing w:before="240" w:after="240" w:line="360" w:lineRule="auto"/>
        <w:jc w:val="both"/>
        <w:rPr>
          <w:rFonts w:ascii="Times New Roman" w:hAnsi="Times New Roman"/>
          <w:b/>
          <w:sz w:val="24"/>
          <w:szCs w:val="24"/>
        </w:rPr>
      </w:pPr>
    </w:p>
    <w:p w14:paraId="49A9DD1B" w14:textId="5D764315" w:rsidR="00123674" w:rsidRDefault="00123674" w:rsidP="00123674">
      <w:pPr>
        <w:spacing w:before="21"/>
        <w:ind w:left="120" w:right="95"/>
        <w:jc w:val="both"/>
        <w:rPr>
          <w:rFonts w:ascii="Verdana" w:eastAsia="Verdana" w:hAnsi="Verdana" w:cs="Verdana"/>
        </w:rPr>
      </w:pPr>
      <w:r>
        <w:rPr>
          <w:rFonts w:ascii="Verdana" w:eastAsia="Verdana" w:hAnsi="Verdana" w:cs="Verdana"/>
        </w:rPr>
        <w:t>Según</w:t>
      </w:r>
      <w:r>
        <w:rPr>
          <w:rFonts w:ascii="Verdana" w:eastAsia="Verdana" w:hAnsi="Verdana" w:cs="Verdana"/>
          <w:spacing w:val="-15"/>
        </w:rPr>
        <w:t xml:space="preserve"> </w:t>
      </w:r>
      <w:r>
        <w:rPr>
          <w:rFonts w:ascii="Verdana" w:eastAsia="Verdana" w:hAnsi="Verdana" w:cs="Verdana"/>
          <w:spacing w:val="-3"/>
        </w:rPr>
        <w:t>l</w:t>
      </w:r>
      <w:r>
        <w:rPr>
          <w:rFonts w:ascii="Verdana" w:eastAsia="Verdana" w:hAnsi="Verdana" w:cs="Verdana"/>
        </w:rPr>
        <w:t>os</w:t>
      </w:r>
      <w:r>
        <w:rPr>
          <w:rFonts w:ascii="Verdana" w:eastAsia="Verdana" w:hAnsi="Verdana" w:cs="Verdana"/>
          <w:spacing w:val="-14"/>
        </w:rPr>
        <w:t xml:space="preserve"> </w:t>
      </w:r>
      <w:r>
        <w:rPr>
          <w:rFonts w:ascii="Verdana" w:eastAsia="Verdana" w:hAnsi="Verdana" w:cs="Verdana"/>
          <w:spacing w:val="-1"/>
        </w:rPr>
        <w:t>da</w:t>
      </w:r>
      <w:r>
        <w:rPr>
          <w:rFonts w:ascii="Verdana" w:eastAsia="Verdana" w:hAnsi="Verdana" w:cs="Verdana"/>
        </w:rPr>
        <w:t>tos</w:t>
      </w:r>
      <w:r>
        <w:rPr>
          <w:rFonts w:ascii="Verdana" w:eastAsia="Verdana" w:hAnsi="Verdana" w:cs="Verdana"/>
          <w:spacing w:val="-15"/>
        </w:rPr>
        <w:t xml:space="preserve"> </w:t>
      </w:r>
      <w:r>
        <w:rPr>
          <w:rFonts w:ascii="Verdana" w:eastAsia="Verdana" w:hAnsi="Verdana" w:cs="Verdana"/>
          <w:spacing w:val="-1"/>
        </w:rPr>
        <w:t>fa</w:t>
      </w:r>
      <w:r>
        <w:rPr>
          <w:rFonts w:ascii="Verdana" w:eastAsia="Verdana" w:hAnsi="Verdana" w:cs="Verdana"/>
        </w:rPr>
        <w:t>cilit</w:t>
      </w:r>
      <w:r>
        <w:rPr>
          <w:rFonts w:ascii="Verdana" w:eastAsia="Verdana" w:hAnsi="Verdana" w:cs="Verdana"/>
          <w:spacing w:val="-1"/>
        </w:rPr>
        <w:t>ad</w:t>
      </w:r>
      <w:r>
        <w:rPr>
          <w:rFonts w:ascii="Verdana" w:eastAsia="Verdana" w:hAnsi="Verdana" w:cs="Verdana"/>
        </w:rPr>
        <w:t>os</w:t>
      </w:r>
      <w:r>
        <w:rPr>
          <w:rFonts w:ascii="Verdana" w:eastAsia="Verdana" w:hAnsi="Verdana" w:cs="Verdana"/>
          <w:spacing w:val="-14"/>
        </w:rPr>
        <w:t xml:space="preserve"> </w:t>
      </w:r>
      <w:r>
        <w:rPr>
          <w:rFonts w:ascii="Verdana" w:eastAsia="Verdana" w:hAnsi="Verdana" w:cs="Verdana"/>
          <w:spacing w:val="-1"/>
        </w:rPr>
        <w:t>p</w:t>
      </w:r>
      <w:r>
        <w:rPr>
          <w:rFonts w:ascii="Verdana" w:eastAsia="Verdana" w:hAnsi="Verdana" w:cs="Verdana"/>
        </w:rPr>
        <w:t>or</w:t>
      </w:r>
      <w:r>
        <w:rPr>
          <w:rFonts w:ascii="Verdana" w:eastAsia="Verdana" w:hAnsi="Verdana" w:cs="Verdana"/>
          <w:spacing w:val="-15"/>
        </w:rPr>
        <w:t xml:space="preserve"> </w:t>
      </w:r>
      <w:r w:rsidR="00387371">
        <w:rPr>
          <w:rFonts w:ascii="Verdana" w:eastAsia="Verdana" w:hAnsi="Verdana" w:cs="Verdana"/>
        </w:rPr>
        <w:t>Academia de Desarrollo Formativo</w:t>
      </w:r>
      <w:r>
        <w:rPr>
          <w:rFonts w:ascii="Verdana" w:eastAsia="Verdana" w:hAnsi="Verdana" w:cs="Verdana"/>
        </w:rPr>
        <w:t>,</w:t>
      </w:r>
      <w:r>
        <w:rPr>
          <w:rFonts w:ascii="Verdana" w:eastAsia="Verdana" w:hAnsi="Verdana" w:cs="Verdana"/>
          <w:spacing w:val="-16"/>
        </w:rPr>
        <w:t xml:space="preserve"> </w:t>
      </w:r>
      <w:r>
        <w:rPr>
          <w:rFonts w:ascii="Verdana" w:eastAsia="Verdana" w:hAnsi="Verdana" w:cs="Verdana"/>
          <w:spacing w:val="-1"/>
        </w:rPr>
        <w:t>d</w:t>
      </w:r>
      <w:r>
        <w:rPr>
          <w:rFonts w:ascii="Verdana" w:eastAsia="Verdana" w:hAnsi="Verdana" w:cs="Verdana"/>
          <w:spacing w:val="2"/>
        </w:rPr>
        <w:t>u</w:t>
      </w:r>
      <w:r>
        <w:rPr>
          <w:rFonts w:ascii="Verdana" w:eastAsia="Verdana" w:hAnsi="Verdana" w:cs="Verdana"/>
          <w:spacing w:val="-1"/>
        </w:rPr>
        <w:t>ra</w:t>
      </w:r>
      <w:r>
        <w:rPr>
          <w:rFonts w:ascii="Verdana" w:eastAsia="Verdana" w:hAnsi="Verdana" w:cs="Verdana"/>
        </w:rPr>
        <w:t>n</w:t>
      </w:r>
      <w:r>
        <w:rPr>
          <w:rFonts w:ascii="Verdana" w:eastAsia="Verdana" w:hAnsi="Verdana" w:cs="Verdana"/>
          <w:spacing w:val="-1"/>
        </w:rPr>
        <w:t>t</w:t>
      </w:r>
      <w:r>
        <w:rPr>
          <w:rFonts w:ascii="Verdana" w:eastAsia="Verdana" w:hAnsi="Verdana" w:cs="Verdana"/>
        </w:rPr>
        <w:t>e</w:t>
      </w:r>
      <w:r>
        <w:rPr>
          <w:rFonts w:ascii="Verdana" w:eastAsia="Verdana" w:hAnsi="Verdana" w:cs="Verdana"/>
          <w:spacing w:val="-14"/>
        </w:rPr>
        <w:t xml:space="preserve"> </w:t>
      </w:r>
      <w:r>
        <w:rPr>
          <w:rFonts w:ascii="Verdana" w:eastAsia="Verdana" w:hAnsi="Verdana" w:cs="Verdana"/>
        </w:rPr>
        <w:t>el</w:t>
      </w:r>
      <w:r>
        <w:rPr>
          <w:rFonts w:ascii="Verdana" w:eastAsia="Verdana" w:hAnsi="Verdana" w:cs="Verdana"/>
          <w:spacing w:val="-17"/>
        </w:rPr>
        <w:t xml:space="preserve"> </w:t>
      </w:r>
      <w:r>
        <w:rPr>
          <w:rFonts w:ascii="Verdana" w:eastAsia="Verdana" w:hAnsi="Verdana" w:cs="Verdana"/>
          <w:spacing w:val="-1"/>
        </w:rPr>
        <w:t>p</w:t>
      </w:r>
      <w:r>
        <w:rPr>
          <w:rFonts w:ascii="Verdana" w:eastAsia="Verdana" w:hAnsi="Verdana" w:cs="Verdana"/>
        </w:rPr>
        <w:t>e</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rPr>
        <w:t>odo</w:t>
      </w:r>
      <w:r>
        <w:rPr>
          <w:rFonts w:ascii="Verdana" w:eastAsia="Verdana" w:hAnsi="Verdana" w:cs="Verdana"/>
          <w:spacing w:val="-15"/>
        </w:rPr>
        <w:t xml:space="preserve"> </w:t>
      </w:r>
      <w:r>
        <w:rPr>
          <w:rFonts w:ascii="Verdana" w:eastAsia="Verdana" w:hAnsi="Verdana" w:cs="Verdana"/>
        </w:rPr>
        <w:t>co</w:t>
      </w:r>
      <w:r>
        <w:rPr>
          <w:rFonts w:ascii="Verdana" w:eastAsia="Verdana" w:hAnsi="Verdana" w:cs="Verdana"/>
          <w:spacing w:val="-1"/>
        </w:rPr>
        <w:t>mpr</w:t>
      </w:r>
      <w:r>
        <w:rPr>
          <w:rFonts w:ascii="Verdana" w:eastAsia="Verdana" w:hAnsi="Verdana" w:cs="Verdana"/>
        </w:rPr>
        <w:t>en</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spacing w:val="-1"/>
        </w:rPr>
        <w:t>d</w:t>
      </w:r>
      <w:r>
        <w:rPr>
          <w:rFonts w:ascii="Verdana" w:eastAsia="Verdana" w:hAnsi="Verdana" w:cs="Verdana"/>
        </w:rPr>
        <w:t>o en</w:t>
      </w:r>
      <w:r>
        <w:rPr>
          <w:rFonts w:ascii="Verdana" w:eastAsia="Verdana" w:hAnsi="Verdana" w:cs="Verdana"/>
          <w:spacing w:val="-1"/>
        </w:rPr>
        <w:t>tr</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rPr>
        <w:t>el</w:t>
      </w:r>
      <w:r>
        <w:rPr>
          <w:rFonts w:ascii="Verdana" w:eastAsia="Verdana" w:hAnsi="Verdana" w:cs="Verdana"/>
          <w:spacing w:val="1"/>
        </w:rPr>
        <w:t xml:space="preserve"> </w:t>
      </w:r>
      <w:r>
        <w:rPr>
          <w:rFonts w:ascii="Verdana" w:eastAsia="Verdana" w:hAnsi="Verdana" w:cs="Verdana"/>
        </w:rPr>
        <w:t>1</w:t>
      </w:r>
      <w:r>
        <w:rPr>
          <w:rFonts w:ascii="Verdana" w:eastAsia="Verdana" w:hAnsi="Verdana" w:cs="Verdana"/>
          <w:spacing w:val="2"/>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rPr>
        <w:t>ene</w:t>
      </w:r>
      <w:r>
        <w:rPr>
          <w:rFonts w:ascii="Verdana" w:eastAsia="Verdana" w:hAnsi="Verdana" w:cs="Verdana"/>
          <w:spacing w:val="-3"/>
        </w:rPr>
        <w:t>r</w:t>
      </w:r>
      <w:r>
        <w:rPr>
          <w:rFonts w:ascii="Verdana" w:eastAsia="Verdana" w:hAnsi="Verdana" w:cs="Verdana"/>
        </w:rPr>
        <w:t>o</w:t>
      </w:r>
      <w:r>
        <w:rPr>
          <w:rFonts w:ascii="Verdana" w:eastAsia="Verdana" w:hAnsi="Verdana" w:cs="Verdana"/>
          <w:spacing w:val="3"/>
        </w:rPr>
        <w:t xml:space="preserve"> </w:t>
      </w:r>
      <w:r>
        <w:rPr>
          <w:rFonts w:ascii="Verdana" w:eastAsia="Verdana" w:hAnsi="Verdana" w:cs="Verdana"/>
        </w:rPr>
        <w:t>y el</w:t>
      </w:r>
      <w:r>
        <w:rPr>
          <w:rFonts w:ascii="Verdana" w:eastAsia="Verdana" w:hAnsi="Verdana" w:cs="Verdana"/>
          <w:spacing w:val="1"/>
        </w:rPr>
        <w:t xml:space="preserve"> </w:t>
      </w:r>
      <w:r>
        <w:rPr>
          <w:rFonts w:ascii="Verdana" w:eastAsia="Verdana" w:hAnsi="Verdana" w:cs="Verdana"/>
          <w:spacing w:val="-1"/>
        </w:rPr>
        <w:t>3</w:t>
      </w:r>
      <w:r>
        <w:rPr>
          <w:rFonts w:ascii="Verdana" w:eastAsia="Verdana" w:hAnsi="Verdana" w:cs="Verdana"/>
        </w:rPr>
        <w:t>1</w:t>
      </w:r>
      <w:r>
        <w:rPr>
          <w:rFonts w:ascii="Verdana" w:eastAsia="Verdana" w:hAnsi="Verdana" w:cs="Verdana"/>
          <w:spacing w:val="2"/>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spacing w:val="2"/>
        </w:rPr>
        <w:t>c</w:t>
      </w:r>
      <w:r>
        <w:rPr>
          <w:rFonts w:ascii="Verdana" w:eastAsia="Verdana" w:hAnsi="Verdana" w:cs="Verdana"/>
          <w:spacing w:val="-3"/>
        </w:rPr>
        <w:t>i</w:t>
      </w:r>
      <w:r>
        <w:rPr>
          <w:rFonts w:ascii="Verdana" w:eastAsia="Verdana" w:hAnsi="Verdana" w:cs="Verdana"/>
        </w:rPr>
        <w:t>e</w:t>
      </w:r>
      <w:r>
        <w:rPr>
          <w:rFonts w:ascii="Verdana" w:eastAsia="Verdana" w:hAnsi="Verdana" w:cs="Verdana"/>
          <w:spacing w:val="-1"/>
        </w:rPr>
        <w:t>mbr</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spacing w:val="-1"/>
        </w:rPr>
        <w:t>2020</w:t>
      </w:r>
      <w:r>
        <w:rPr>
          <w:rFonts w:ascii="Verdana" w:eastAsia="Verdana" w:hAnsi="Verdana" w:cs="Verdana"/>
        </w:rPr>
        <w:t>,</w:t>
      </w:r>
      <w:r>
        <w:rPr>
          <w:rFonts w:ascii="Verdana" w:eastAsia="Verdana" w:hAnsi="Verdana" w:cs="Verdana"/>
          <w:spacing w:val="2"/>
        </w:rPr>
        <w:t xml:space="preserve"> </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spacing w:val="-3"/>
        </w:rPr>
        <w:t>l</w:t>
      </w:r>
      <w:r>
        <w:rPr>
          <w:rFonts w:ascii="Verdana" w:eastAsia="Verdana" w:hAnsi="Verdana" w:cs="Verdana"/>
        </w:rPr>
        <w:t>a</w:t>
      </w:r>
      <w:r>
        <w:rPr>
          <w:rFonts w:ascii="Verdana" w:eastAsia="Verdana" w:hAnsi="Verdana" w:cs="Verdana"/>
          <w:spacing w:val="2"/>
        </w:rPr>
        <w:t xml:space="preserve"> </w:t>
      </w:r>
      <w:r>
        <w:rPr>
          <w:rFonts w:ascii="Verdana" w:eastAsia="Verdana" w:hAnsi="Verdana" w:cs="Verdana"/>
        </w:rPr>
        <w:t>e</w:t>
      </w:r>
      <w:r>
        <w:rPr>
          <w:rFonts w:ascii="Verdana" w:eastAsia="Verdana" w:hAnsi="Verdana" w:cs="Verdana"/>
          <w:spacing w:val="-1"/>
        </w:rPr>
        <w:t>mpr</w:t>
      </w:r>
      <w:r>
        <w:rPr>
          <w:rFonts w:ascii="Verdana" w:eastAsia="Verdana" w:hAnsi="Verdana" w:cs="Verdana"/>
        </w:rPr>
        <w:t>esa</w:t>
      </w:r>
      <w:r>
        <w:rPr>
          <w:rFonts w:ascii="Verdana" w:eastAsia="Verdana" w:hAnsi="Verdana" w:cs="Verdana"/>
          <w:spacing w:val="3"/>
        </w:rPr>
        <w:t xml:space="preserve"> </w:t>
      </w:r>
      <w:r>
        <w:rPr>
          <w:rFonts w:ascii="Verdana" w:eastAsia="Verdana" w:hAnsi="Verdana" w:cs="Verdana"/>
        </w:rPr>
        <w:t>t</w:t>
      </w:r>
      <w:r>
        <w:rPr>
          <w:rFonts w:ascii="Verdana" w:eastAsia="Verdana" w:hAnsi="Verdana" w:cs="Verdana"/>
          <w:spacing w:val="-1"/>
        </w:rPr>
        <w:t>raba</w:t>
      </w:r>
      <w:r>
        <w:rPr>
          <w:rFonts w:ascii="Verdana" w:eastAsia="Verdana" w:hAnsi="Verdana" w:cs="Verdana"/>
          <w:spacing w:val="1"/>
        </w:rPr>
        <w:t>j</w:t>
      </w:r>
      <w:r>
        <w:rPr>
          <w:rFonts w:ascii="Verdana" w:eastAsia="Verdana" w:hAnsi="Verdana" w:cs="Verdana"/>
          <w:spacing w:val="-1"/>
        </w:rPr>
        <w:t>aba</w:t>
      </w:r>
      <w:r>
        <w:rPr>
          <w:rFonts w:ascii="Verdana" w:eastAsia="Verdana" w:hAnsi="Verdana" w:cs="Verdana"/>
        </w:rPr>
        <w:t>n</w:t>
      </w:r>
      <w:r>
        <w:rPr>
          <w:rFonts w:ascii="Verdana" w:eastAsia="Verdana" w:hAnsi="Verdana" w:cs="Verdana"/>
          <w:spacing w:val="2"/>
        </w:rPr>
        <w:t xml:space="preserve"> </w:t>
      </w:r>
      <w:r>
        <w:rPr>
          <w:rFonts w:ascii="Verdana" w:eastAsia="Verdana" w:hAnsi="Verdana" w:cs="Verdana"/>
        </w:rPr>
        <w:t>un</w:t>
      </w:r>
      <w:r>
        <w:rPr>
          <w:rFonts w:ascii="Verdana" w:eastAsia="Verdana" w:hAnsi="Verdana" w:cs="Verdana"/>
          <w:spacing w:val="2"/>
        </w:rPr>
        <w:t xml:space="preserve"> </w:t>
      </w:r>
      <w:r>
        <w:rPr>
          <w:rFonts w:ascii="Verdana" w:eastAsia="Verdana" w:hAnsi="Verdana" w:cs="Verdana"/>
        </w:rPr>
        <w:t>to</w:t>
      </w:r>
      <w:r>
        <w:rPr>
          <w:rFonts w:ascii="Verdana" w:eastAsia="Verdana" w:hAnsi="Verdana" w:cs="Verdana"/>
          <w:spacing w:val="-1"/>
        </w:rPr>
        <w:t>ta</w:t>
      </w:r>
      <w:r>
        <w:rPr>
          <w:rFonts w:ascii="Verdana" w:eastAsia="Verdana" w:hAnsi="Verdana" w:cs="Verdana"/>
        </w:rPr>
        <w:t>l</w:t>
      </w:r>
      <w:r>
        <w:rPr>
          <w:rFonts w:ascii="Verdana" w:eastAsia="Verdana" w:hAnsi="Verdana" w:cs="Verdana"/>
          <w:spacing w:val="2"/>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spacing w:val="-1"/>
        </w:rPr>
        <w:t>29</w:t>
      </w:r>
      <w:r>
        <w:rPr>
          <w:rFonts w:ascii="Verdana" w:eastAsia="Verdana" w:hAnsi="Verdana" w:cs="Verdana"/>
        </w:rPr>
        <w:t xml:space="preserve"> </w:t>
      </w:r>
      <w:r>
        <w:rPr>
          <w:rFonts w:ascii="Verdana" w:eastAsia="Verdana" w:hAnsi="Verdana" w:cs="Verdana"/>
          <w:spacing w:val="-1"/>
        </w:rPr>
        <w:t>p</w:t>
      </w:r>
      <w:r>
        <w:rPr>
          <w:rFonts w:ascii="Verdana" w:eastAsia="Verdana" w:hAnsi="Verdana" w:cs="Verdana"/>
        </w:rPr>
        <w:t>erson</w:t>
      </w:r>
      <w:r>
        <w:rPr>
          <w:rFonts w:ascii="Verdana" w:eastAsia="Verdana" w:hAnsi="Verdana" w:cs="Verdana"/>
          <w:spacing w:val="-1"/>
        </w:rPr>
        <w:t>a</w:t>
      </w:r>
      <w:r>
        <w:rPr>
          <w:rFonts w:ascii="Verdana" w:eastAsia="Verdana" w:hAnsi="Verdana" w:cs="Verdana"/>
        </w:rPr>
        <w:t>s,</w:t>
      </w:r>
      <w:r>
        <w:rPr>
          <w:rFonts w:ascii="Verdana" w:eastAsia="Verdana" w:hAnsi="Verdana" w:cs="Verdana"/>
          <w:spacing w:val="3"/>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s</w:t>
      </w:r>
      <w:r>
        <w:rPr>
          <w:rFonts w:ascii="Verdana" w:eastAsia="Verdana" w:hAnsi="Verdana" w:cs="Verdana"/>
          <w:spacing w:val="4"/>
        </w:rPr>
        <w:t xml:space="preserve"> </w:t>
      </w:r>
      <w:r>
        <w:rPr>
          <w:rFonts w:ascii="Verdana" w:eastAsia="Verdana" w:hAnsi="Verdana" w:cs="Verdana"/>
        </w:rPr>
        <w:t>cu</w:t>
      </w:r>
      <w:r>
        <w:rPr>
          <w:rFonts w:ascii="Verdana" w:eastAsia="Verdana" w:hAnsi="Verdana" w:cs="Verdana"/>
          <w:spacing w:val="-3"/>
        </w:rPr>
        <w:t>al</w:t>
      </w:r>
      <w:r>
        <w:rPr>
          <w:rFonts w:ascii="Verdana" w:eastAsia="Verdana" w:hAnsi="Verdana" w:cs="Verdana"/>
        </w:rPr>
        <w:t>es</w:t>
      </w:r>
      <w:r>
        <w:rPr>
          <w:rFonts w:ascii="Verdana" w:eastAsia="Verdana" w:hAnsi="Verdana" w:cs="Verdana"/>
          <w:spacing w:val="5"/>
        </w:rPr>
        <w:t xml:space="preserve"> </w:t>
      </w:r>
      <w:r>
        <w:rPr>
          <w:rFonts w:ascii="Verdana" w:eastAsia="Verdana" w:hAnsi="Verdana" w:cs="Verdana"/>
        </w:rPr>
        <w:t>el</w:t>
      </w:r>
      <w:r>
        <w:rPr>
          <w:rFonts w:ascii="Verdana" w:eastAsia="Verdana" w:hAnsi="Verdana" w:cs="Verdana"/>
          <w:spacing w:val="3"/>
        </w:rPr>
        <w:t xml:space="preserve"> </w:t>
      </w:r>
      <w:r w:rsidR="00387371" w:rsidRPr="00387371">
        <w:rPr>
          <w:rFonts w:ascii="Verdana" w:eastAsia="Verdana" w:hAnsi="Verdana" w:cs="Verdana"/>
          <w:b/>
          <w:spacing w:val="-1"/>
        </w:rPr>
        <w:t>6</w:t>
      </w:r>
      <w:r w:rsidR="000B1BA8">
        <w:rPr>
          <w:rFonts w:ascii="Verdana" w:eastAsia="Verdana" w:hAnsi="Verdana" w:cs="Verdana"/>
          <w:b/>
          <w:spacing w:val="-1"/>
        </w:rPr>
        <w:t>0</w:t>
      </w:r>
      <w:r w:rsidR="00387371" w:rsidRPr="00387371">
        <w:rPr>
          <w:rFonts w:ascii="Verdana" w:eastAsia="Verdana" w:hAnsi="Verdana" w:cs="Verdana"/>
          <w:b/>
          <w:spacing w:val="-1"/>
        </w:rPr>
        <w:t>,</w:t>
      </w:r>
      <w:r w:rsidR="000B1BA8">
        <w:rPr>
          <w:rFonts w:ascii="Verdana" w:eastAsia="Verdana" w:hAnsi="Verdana" w:cs="Verdana"/>
          <w:b/>
          <w:spacing w:val="-1"/>
        </w:rPr>
        <w:t>71</w:t>
      </w:r>
      <w:r>
        <w:rPr>
          <w:rFonts w:ascii="Verdana" w:eastAsia="Verdana" w:hAnsi="Verdana" w:cs="Verdana"/>
          <w:b/>
        </w:rPr>
        <w:t>%</w:t>
      </w:r>
      <w:r>
        <w:rPr>
          <w:rFonts w:ascii="Verdana" w:eastAsia="Verdana" w:hAnsi="Verdana" w:cs="Verdana"/>
          <w:b/>
          <w:spacing w:val="2"/>
        </w:rPr>
        <w:t xml:space="preserve"> </w:t>
      </w:r>
      <w:r>
        <w:rPr>
          <w:rFonts w:ascii="Verdana" w:eastAsia="Verdana" w:hAnsi="Verdana" w:cs="Verdana"/>
          <w:b/>
        </w:rPr>
        <w:t>eran</w:t>
      </w:r>
      <w:r>
        <w:rPr>
          <w:rFonts w:ascii="Verdana" w:eastAsia="Verdana" w:hAnsi="Verdana" w:cs="Verdana"/>
          <w:b/>
          <w:spacing w:val="5"/>
        </w:rPr>
        <w:t xml:space="preserve"> </w:t>
      </w:r>
      <w:r>
        <w:rPr>
          <w:rFonts w:ascii="Verdana" w:eastAsia="Verdana" w:hAnsi="Verdana" w:cs="Verdana"/>
          <w:b/>
          <w:spacing w:val="-1"/>
        </w:rPr>
        <w:t>m</w:t>
      </w:r>
      <w:r>
        <w:rPr>
          <w:rFonts w:ascii="Verdana" w:eastAsia="Verdana" w:hAnsi="Verdana" w:cs="Verdana"/>
          <w:b/>
          <w:spacing w:val="1"/>
        </w:rPr>
        <w:t>u</w:t>
      </w:r>
      <w:r>
        <w:rPr>
          <w:rFonts w:ascii="Verdana" w:eastAsia="Verdana" w:hAnsi="Verdana" w:cs="Verdana"/>
          <w:b/>
        </w:rPr>
        <w:t>jer</w:t>
      </w:r>
      <w:r>
        <w:rPr>
          <w:rFonts w:ascii="Verdana" w:eastAsia="Verdana" w:hAnsi="Verdana" w:cs="Verdana"/>
          <w:b/>
          <w:spacing w:val="-2"/>
        </w:rPr>
        <w:t>e</w:t>
      </w:r>
      <w:r>
        <w:rPr>
          <w:rFonts w:ascii="Verdana" w:eastAsia="Verdana" w:hAnsi="Verdana" w:cs="Verdana"/>
          <w:b/>
        </w:rPr>
        <w:t>s</w:t>
      </w:r>
      <w:r>
        <w:rPr>
          <w:rFonts w:ascii="Verdana" w:eastAsia="Verdana" w:hAnsi="Verdana" w:cs="Verdana"/>
          <w:b/>
          <w:spacing w:val="2"/>
        </w:rPr>
        <w:t xml:space="preserve"> </w:t>
      </w:r>
      <w:r>
        <w:rPr>
          <w:rFonts w:ascii="Verdana" w:eastAsia="Verdana" w:hAnsi="Verdana" w:cs="Verdana"/>
          <w:b/>
        </w:rPr>
        <w:t>y</w:t>
      </w:r>
      <w:r>
        <w:rPr>
          <w:rFonts w:ascii="Verdana" w:eastAsia="Verdana" w:hAnsi="Verdana" w:cs="Verdana"/>
          <w:b/>
          <w:spacing w:val="2"/>
        </w:rPr>
        <w:t xml:space="preserve"> </w:t>
      </w:r>
      <w:r>
        <w:rPr>
          <w:rFonts w:ascii="Verdana" w:eastAsia="Verdana" w:hAnsi="Verdana" w:cs="Verdana"/>
          <w:b/>
        </w:rPr>
        <w:t xml:space="preserve">el </w:t>
      </w:r>
      <w:r w:rsidR="000B1BA8">
        <w:rPr>
          <w:rFonts w:ascii="Verdana" w:eastAsia="Verdana" w:hAnsi="Verdana" w:cs="Verdana"/>
          <w:b/>
          <w:spacing w:val="-1"/>
        </w:rPr>
        <w:t>39</w:t>
      </w:r>
      <w:r w:rsidR="00387371" w:rsidRPr="00387371">
        <w:rPr>
          <w:rFonts w:ascii="Verdana" w:eastAsia="Verdana" w:hAnsi="Verdana" w:cs="Verdana"/>
          <w:b/>
          <w:spacing w:val="-1"/>
        </w:rPr>
        <w:t>,</w:t>
      </w:r>
      <w:r w:rsidR="000B1BA8">
        <w:rPr>
          <w:rFonts w:ascii="Verdana" w:eastAsia="Verdana" w:hAnsi="Verdana" w:cs="Verdana"/>
          <w:b/>
          <w:spacing w:val="-1"/>
        </w:rPr>
        <w:t>28</w:t>
      </w:r>
      <w:r>
        <w:rPr>
          <w:rFonts w:ascii="Verdana" w:eastAsia="Verdana" w:hAnsi="Verdana" w:cs="Verdana"/>
          <w:b/>
        </w:rPr>
        <w:t>%</w:t>
      </w:r>
      <w:r>
        <w:rPr>
          <w:rFonts w:ascii="Verdana" w:eastAsia="Verdana" w:hAnsi="Verdana" w:cs="Verdana"/>
          <w:b/>
          <w:spacing w:val="2"/>
        </w:rPr>
        <w:t xml:space="preserve"> </w:t>
      </w:r>
      <w:r>
        <w:rPr>
          <w:rFonts w:ascii="Verdana" w:eastAsia="Verdana" w:hAnsi="Verdana" w:cs="Verdana"/>
          <w:b/>
        </w:rPr>
        <w:t>re</w:t>
      </w:r>
      <w:r>
        <w:rPr>
          <w:rFonts w:ascii="Verdana" w:eastAsia="Verdana" w:hAnsi="Verdana" w:cs="Verdana"/>
          <w:b/>
          <w:spacing w:val="1"/>
        </w:rPr>
        <w:t>s</w:t>
      </w:r>
      <w:r>
        <w:rPr>
          <w:rFonts w:ascii="Verdana" w:eastAsia="Verdana" w:hAnsi="Verdana" w:cs="Verdana"/>
          <w:b/>
        </w:rPr>
        <w:t>t</w:t>
      </w:r>
      <w:r>
        <w:rPr>
          <w:rFonts w:ascii="Verdana" w:eastAsia="Verdana" w:hAnsi="Verdana" w:cs="Verdana"/>
          <w:b/>
          <w:spacing w:val="-3"/>
        </w:rPr>
        <w:t>a</w:t>
      </w:r>
      <w:r>
        <w:rPr>
          <w:rFonts w:ascii="Verdana" w:eastAsia="Verdana" w:hAnsi="Verdana" w:cs="Verdana"/>
          <w:b/>
          <w:spacing w:val="1"/>
        </w:rPr>
        <w:t>n</w:t>
      </w:r>
      <w:r>
        <w:rPr>
          <w:rFonts w:ascii="Verdana" w:eastAsia="Verdana" w:hAnsi="Verdana" w:cs="Verdana"/>
          <w:b/>
        </w:rPr>
        <w:t>te,</w:t>
      </w:r>
      <w:r>
        <w:rPr>
          <w:rFonts w:ascii="Verdana" w:eastAsia="Verdana" w:hAnsi="Verdana" w:cs="Verdana"/>
          <w:b/>
          <w:spacing w:val="1"/>
        </w:rPr>
        <w:t xml:space="preserve"> h</w:t>
      </w:r>
      <w:r>
        <w:rPr>
          <w:rFonts w:ascii="Verdana" w:eastAsia="Verdana" w:hAnsi="Verdana" w:cs="Verdana"/>
          <w:b/>
        </w:rPr>
        <w:t>o</w:t>
      </w:r>
      <w:r>
        <w:rPr>
          <w:rFonts w:ascii="Verdana" w:eastAsia="Verdana" w:hAnsi="Verdana" w:cs="Verdana"/>
          <w:b/>
          <w:spacing w:val="-1"/>
        </w:rPr>
        <w:t>m</w:t>
      </w:r>
      <w:r>
        <w:rPr>
          <w:rFonts w:ascii="Verdana" w:eastAsia="Verdana" w:hAnsi="Verdana" w:cs="Verdana"/>
          <w:b/>
          <w:spacing w:val="-3"/>
        </w:rPr>
        <w:t>b</w:t>
      </w:r>
      <w:r>
        <w:rPr>
          <w:rFonts w:ascii="Verdana" w:eastAsia="Verdana" w:hAnsi="Verdana" w:cs="Verdana"/>
          <w:b/>
          <w:spacing w:val="3"/>
        </w:rPr>
        <w:t>r</w:t>
      </w:r>
      <w:r>
        <w:rPr>
          <w:rFonts w:ascii="Verdana" w:eastAsia="Verdana" w:hAnsi="Verdana" w:cs="Verdana"/>
          <w:b/>
        </w:rPr>
        <w:t>e</w:t>
      </w:r>
      <w:r>
        <w:rPr>
          <w:rFonts w:ascii="Verdana" w:eastAsia="Verdana" w:hAnsi="Verdana" w:cs="Verdana"/>
          <w:b/>
          <w:spacing w:val="1"/>
        </w:rPr>
        <w:t>s</w:t>
      </w:r>
      <w:r>
        <w:rPr>
          <w:rFonts w:ascii="Verdana" w:eastAsia="Verdana" w:hAnsi="Verdana" w:cs="Verdana"/>
        </w:rPr>
        <w:t>.</w:t>
      </w:r>
      <w:r>
        <w:rPr>
          <w:rFonts w:ascii="Verdana" w:eastAsia="Verdana" w:hAnsi="Verdana" w:cs="Verdana"/>
          <w:spacing w:val="3"/>
        </w:rPr>
        <w:t xml:space="preserve"> </w:t>
      </w:r>
      <w:r>
        <w:rPr>
          <w:rFonts w:ascii="Verdana" w:eastAsia="Verdana" w:hAnsi="Verdana" w:cs="Verdana"/>
        </w:rPr>
        <w:t>Es</w:t>
      </w:r>
      <w:r>
        <w:rPr>
          <w:rFonts w:ascii="Verdana" w:eastAsia="Verdana" w:hAnsi="Verdana" w:cs="Verdana"/>
          <w:spacing w:val="-1"/>
        </w:rPr>
        <w:t>t</w:t>
      </w:r>
      <w:r>
        <w:rPr>
          <w:rFonts w:ascii="Verdana" w:eastAsia="Verdana" w:hAnsi="Verdana" w:cs="Verdana"/>
        </w:rPr>
        <w:t xml:space="preserve">a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st</w:t>
      </w:r>
      <w:r>
        <w:rPr>
          <w:rFonts w:ascii="Verdana" w:eastAsia="Verdana" w:hAnsi="Verdana" w:cs="Verdana"/>
          <w:spacing w:val="1"/>
        </w:rPr>
        <w:t>r</w:t>
      </w:r>
      <w:r>
        <w:rPr>
          <w:rFonts w:ascii="Verdana" w:eastAsia="Verdana" w:hAnsi="Verdana" w:cs="Verdana"/>
        </w:rPr>
        <w:t>i</w:t>
      </w:r>
      <w:r>
        <w:rPr>
          <w:rFonts w:ascii="Verdana" w:eastAsia="Verdana" w:hAnsi="Verdana" w:cs="Verdana"/>
          <w:spacing w:val="-1"/>
        </w:rPr>
        <w:t>b</w:t>
      </w:r>
      <w:r>
        <w:rPr>
          <w:rFonts w:ascii="Verdana" w:eastAsia="Verdana" w:hAnsi="Verdana" w:cs="Verdana"/>
        </w:rPr>
        <w:t>uc</w:t>
      </w:r>
      <w:r>
        <w:rPr>
          <w:rFonts w:ascii="Verdana" w:eastAsia="Verdana" w:hAnsi="Verdana" w:cs="Verdana"/>
          <w:spacing w:val="-3"/>
        </w:rPr>
        <w:t>i</w:t>
      </w:r>
      <w:r>
        <w:rPr>
          <w:rFonts w:ascii="Verdana" w:eastAsia="Verdana" w:hAnsi="Verdana" w:cs="Verdana"/>
        </w:rPr>
        <w:t>ón</w:t>
      </w:r>
      <w:r>
        <w:rPr>
          <w:rFonts w:ascii="Verdana" w:eastAsia="Verdana" w:hAnsi="Verdana" w:cs="Verdana"/>
          <w:spacing w:val="3"/>
        </w:rPr>
        <w:t xml:space="preserve"> muestra una </w:t>
      </w:r>
      <w:r w:rsidRPr="005C63B3">
        <w:rPr>
          <w:rFonts w:ascii="Verdana" w:eastAsia="Verdana" w:hAnsi="Verdana" w:cs="Verdana"/>
          <w:spacing w:val="3"/>
        </w:rPr>
        <w:t xml:space="preserve">representación </w:t>
      </w:r>
      <w:r w:rsidR="000B1BA8">
        <w:rPr>
          <w:rFonts w:ascii="Verdana" w:eastAsia="Verdana" w:hAnsi="Verdana" w:cs="Verdana"/>
          <w:spacing w:val="3"/>
        </w:rPr>
        <w:t>equilibrada</w:t>
      </w:r>
      <w:r w:rsidRPr="005C63B3">
        <w:rPr>
          <w:rFonts w:ascii="Verdana" w:eastAsia="Verdana" w:hAnsi="Verdana" w:cs="Verdana"/>
          <w:spacing w:val="3"/>
        </w:rPr>
        <w:t xml:space="preserve"> </w:t>
      </w:r>
      <w:r w:rsidR="00387371">
        <w:rPr>
          <w:rFonts w:ascii="Verdana" w:eastAsia="Verdana" w:hAnsi="Verdana" w:cs="Verdana"/>
          <w:spacing w:val="3"/>
        </w:rPr>
        <w:t xml:space="preserve">dado que </w:t>
      </w:r>
      <w:r w:rsidRPr="005C63B3">
        <w:rPr>
          <w:rFonts w:ascii="Verdana" w:eastAsia="Verdana" w:hAnsi="Verdana" w:cs="Verdana"/>
          <w:spacing w:val="3"/>
        </w:rPr>
        <w:t>la presencia de mujeres y hombres</w:t>
      </w:r>
      <w:r>
        <w:rPr>
          <w:rFonts w:ascii="Verdana" w:eastAsia="Verdana" w:hAnsi="Verdana" w:cs="Verdana"/>
          <w:spacing w:val="3"/>
        </w:rPr>
        <w:t xml:space="preserve">, según </w:t>
      </w:r>
      <w:r w:rsidRPr="005C63B3">
        <w:rPr>
          <w:rFonts w:ascii="Verdana" w:eastAsia="Verdana" w:hAnsi="Verdana" w:cs="Verdana"/>
          <w:spacing w:val="3"/>
        </w:rPr>
        <w:t>La Ley 11/2016 de 28 de Julio</w:t>
      </w:r>
      <w:r>
        <w:rPr>
          <w:rFonts w:ascii="Verdana" w:eastAsia="Verdana" w:hAnsi="Verdana" w:cs="Verdana"/>
          <w:spacing w:val="3"/>
        </w:rPr>
        <w:t>,</w:t>
      </w:r>
      <w:r w:rsidR="00387371">
        <w:rPr>
          <w:rFonts w:ascii="Verdana" w:eastAsia="Verdana" w:hAnsi="Verdana" w:cs="Verdana"/>
          <w:spacing w:val="3"/>
        </w:rPr>
        <w:t xml:space="preserve"> establece que</w:t>
      </w:r>
      <w:r>
        <w:rPr>
          <w:rFonts w:ascii="Verdana" w:eastAsia="Verdana" w:hAnsi="Verdana" w:cs="Verdana"/>
          <w:spacing w:val="3"/>
        </w:rPr>
        <w:t xml:space="preserve"> </w:t>
      </w:r>
      <w:r w:rsidRPr="005C63B3">
        <w:rPr>
          <w:rFonts w:ascii="Verdana" w:eastAsia="Verdana" w:hAnsi="Verdana" w:cs="Verdana"/>
          <w:spacing w:val="3"/>
        </w:rPr>
        <w:t xml:space="preserve">ningún sexo </w:t>
      </w:r>
      <w:r w:rsidR="00387371">
        <w:rPr>
          <w:rFonts w:ascii="Verdana" w:eastAsia="Verdana" w:hAnsi="Verdana" w:cs="Verdana"/>
          <w:spacing w:val="3"/>
        </w:rPr>
        <w:t xml:space="preserve">debe </w:t>
      </w:r>
      <w:r w:rsidRPr="005C63B3">
        <w:rPr>
          <w:rFonts w:ascii="Verdana" w:eastAsia="Verdana" w:hAnsi="Verdana" w:cs="Verdana"/>
          <w:spacing w:val="3"/>
        </w:rPr>
        <w:t>super</w:t>
      </w:r>
      <w:r>
        <w:rPr>
          <w:rFonts w:ascii="Verdana" w:eastAsia="Verdana" w:hAnsi="Verdana" w:cs="Verdana"/>
          <w:spacing w:val="3"/>
        </w:rPr>
        <w:t>a</w:t>
      </w:r>
      <w:r w:rsidR="00387371">
        <w:rPr>
          <w:rFonts w:ascii="Verdana" w:eastAsia="Verdana" w:hAnsi="Verdana" w:cs="Verdana"/>
          <w:spacing w:val="3"/>
        </w:rPr>
        <w:t>r</w:t>
      </w:r>
      <w:r w:rsidRPr="005C63B3">
        <w:rPr>
          <w:rFonts w:ascii="Verdana" w:eastAsia="Verdana" w:hAnsi="Verdana" w:cs="Verdana"/>
          <w:spacing w:val="3"/>
        </w:rPr>
        <w:t xml:space="preserve"> el 60% del conjunto de personas a las cuales se refiere ni sea inferior al 40%</w:t>
      </w:r>
      <w:r>
        <w:rPr>
          <w:rFonts w:ascii="Verdana" w:eastAsia="Verdana" w:hAnsi="Verdana" w:cs="Verdana"/>
          <w:spacing w:val="-1"/>
        </w:rPr>
        <w:t xml:space="preserve"> por lo que se muestra </w:t>
      </w:r>
      <w:r w:rsidR="00446CF5">
        <w:rPr>
          <w:rFonts w:ascii="Verdana" w:eastAsia="Verdana" w:hAnsi="Verdana" w:cs="Verdana"/>
          <w:spacing w:val="-1"/>
        </w:rPr>
        <w:t>un</w:t>
      </w:r>
      <w:r>
        <w:rPr>
          <w:rFonts w:ascii="Verdana" w:eastAsia="Verdana" w:hAnsi="Verdana" w:cs="Verdana"/>
        </w:rPr>
        <w:t xml:space="preserve"> </w:t>
      </w:r>
      <w:r>
        <w:rPr>
          <w:rFonts w:ascii="Verdana" w:eastAsia="Verdana" w:hAnsi="Verdana" w:cs="Verdana"/>
          <w:spacing w:val="-1"/>
        </w:rPr>
        <w:t>d</w:t>
      </w:r>
      <w:r>
        <w:rPr>
          <w:rFonts w:ascii="Verdana" w:eastAsia="Verdana" w:hAnsi="Verdana" w:cs="Verdana"/>
        </w:rPr>
        <w:t>es</w:t>
      </w:r>
      <w:r>
        <w:rPr>
          <w:rFonts w:ascii="Verdana" w:eastAsia="Verdana" w:hAnsi="Verdana" w:cs="Verdana"/>
          <w:spacing w:val="1"/>
        </w:rPr>
        <w:t>e</w:t>
      </w:r>
      <w:r>
        <w:rPr>
          <w:rFonts w:ascii="Verdana" w:eastAsia="Verdana" w:hAnsi="Verdana" w:cs="Verdana"/>
          <w:spacing w:val="-1"/>
        </w:rPr>
        <w:t>q</w:t>
      </w:r>
      <w:r>
        <w:rPr>
          <w:rFonts w:ascii="Verdana" w:eastAsia="Verdana" w:hAnsi="Verdana" w:cs="Verdana"/>
        </w:rPr>
        <w:t>ui</w:t>
      </w:r>
      <w:r>
        <w:rPr>
          <w:rFonts w:ascii="Verdana" w:eastAsia="Verdana" w:hAnsi="Verdana" w:cs="Verdana"/>
          <w:spacing w:val="-2"/>
        </w:rPr>
        <w:t>l</w:t>
      </w:r>
      <w:r>
        <w:rPr>
          <w:rFonts w:ascii="Verdana" w:eastAsia="Verdana" w:hAnsi="Verdana" w:cs="Verdana"/>
        </w:rPr>
        <w:t>i</w:t>
      </w:r>
      <w:r>
        <w:rPr>
          <w:rFonts w:ascii="Verdana" w:eastAsia="Verdana" w:hAnsi="Verdana" w:cs="Verdana"/>
          <w:spacing w:val="1"/>
        </w:rPr>
        <w:t>b</w:t>
      </w:r>
      <w:r>
        <w:rPr>
          <w:rFonts w:ascii="Verdana" w:eastAsia="Verdana" w:hAnsi="Verdana" w:cs="Verdana"/>
          <w:spacing w:val="-1"/>
        </w:rPr>
        <w:t>r</w:t>
      </w:r>
      <w:r>
        <w:rPr>
          <w:rFonts w:ascii="Verdana" w:eastAsia="Verdana" w:hAnsi="Verdana" w:cs="Verdana"/>
          <w:spacing w:val="-3"/>
        </w:rPr>
        <w:t>i</w:t>
      </w:r>
      <w:r>
        <w:rPr>
          <w:rFonts w:ascii="Verdana" w:eastAsia="Verdana" w:hAnsi="Verdana" w:cs="Verdana"/>
        </w:rPr>
        <w:t>o</w:t>
      </w:r>
      <w:r>
        <w:rPr>
          <w:rFonts w:ascii="Verdana" w:eastAsia="Verdana" w:hAnsi="Verdana" w:cs="Verdana"/>
          <w:spacing w:val="1"/>
        </w:rPr>
        <w:t xml:space="preserve"> </w:t>
      </w:r>
      <w:r>
        <w:rPr>
          <w:rFonts w:ascii="Verdana" w:eastAsia="Verdana" w:hAnsi="Verdana" w:cs="Verdana"/>
        </w:rPr>
        <w:t>en</w:t>
      </w:r>
      <w:r>
        <w:rPr>
          <w:rFonts w:ascii="Verdana" w:eastAsia="Verdana" w:hAnsi="Verdana" w:cs="Verdana"/>
          <w:spacing w:val="-1"/>
        </w:rPr>
        <w:t>tr</w:t>
      </w:r>
      <w:r>
        <w:rPr>
          <w:rFonts w:ascii="Verdana" w:eastAsia="Verdana" w:hAnsi="Verdana" w:cs="Verdana"/>
        </w:rPr>
        <w:t>e</w:t>
      </w:r>
      <w:r>
        <w:rPr>
          <w:rFonts w:ascii="Verdana" w:eastAsia="Verdana" w:hAnsi="Verdana" w:cs="Verdana"/>
          <w:spacing w:val="1"/>
        </w:rPr>
        <w:t xml:space="preserve"> </w:t>
      </w:r>
      <w:r>
        <w:rPr>
          <w:rFonts w:ascii="Verdana" w:eastAsia="Verdana" w:hAnsi="Verdana" w:cs="Verdana"/>
          <w:spacing w:val="-1"/>
        </w:rPr>
        <w:t>amb</w:t>
      </w:r>
      <w:r>
        <w:rPr>
          <w:rFonts w:ascii="Verdana" w:eastAsia="Verdana" w:hAnsi="Verdana" w:cs="Verdana"/>
        </w:rPr>
        <w:t>os</w:t>
      </w:r>
      <w:r>
        <w:rPr>
          <w:rFonts w:ascii="Verdana" w:eastAsia="Verdana" w:hAnsi="Verdana" w:cs="Verdana"/>
          <w:spacing w:val="1"/>
        </w:rPr>
        <w:t xml:space="preserve"> </w:t>
      </w:r>
      <w:r>
        <w:rPr>
          <w:rFonts w:ascii="Verdana" w:eastAsia="Verdana" w:hAnsi="Verdana" w:cs="Verdana"/>
        </w:rPr>
        <w:t>sexos</w:t>
      </w:r>
      <w:r w:rsidR="00446CF5">
        <w:rPr>
          <w:rFonts w:ascii="Verdana" w:eastAsia="Verdana" w:hAnsi="Verdana" w:cs="Verdana"/>
        </w:rPr>
        <w:t xml:space="preserve"> de forma ínfima, tan solo un </w:t>
      </w:r>
      <w:r w:rsidR="000B1BA8">
        <w:rPr>
          <w:rFonts w:ascii="Verdana" w:eastAsia="Verdana" w:hAnsi="Verdana" w:cs="Verdana"/>
        </w:rPr>
        <w:t>0,71</w:t>
      </w:r>
      <w:r w:rsidR="00446CF5">
        <w:rPr>
          <w:rFonts w:ascii="Verdana" w:eastAsia="Verdana" w:hAnsi="Verdana" w:cs="Verdana"/>
        </w:rPr>
        <w:t>% a favor de las mujeres</w:t>
      </w:r>
      <w:r>
        <w:rPr>
          <w:rFonts w:ascii="Verdana" w:eastAsia="Verdana" w:hAnsi="Verdana" w:cs="Verdana"/>
        </w:rPr>
        <w:t>.</w:t>
      </w:r>
      <w:r>
        <w:rPr>
          <w:rFonts w:ascii="Verdana" w:eastAsia="Verdana" w:hAnsi="Verdana" w:cs="Verdana"/>
          <w:spacing w:val="-19"/>
        </w:rPr>
        <w:t xml:space="preserve"> </w:t>
      </w:r>
      <w:r>
        <w:rPr>
          <w:rFonts w:ascii="Verdana" w:eastAsia="Verdana" w:hAnsi="Verdana" w:cs="Verdana"/>
        </w:rPr>
        <w:t>En</w:t>
      </w:r>
      <w:r>
        <w:rPr>
          <w:rFonts w:ascii="Verdana" w:eastAsia="Verdana" w:hAnsi="Verdana" w:cs="Verdana"/>
          <w:spacing w:val="-18"/>
        </w:rPr>
        <w:t xml:space="preserve"> </w:t>
      </w:r>
      <w:r>
        <w:rPr>
          <w:rFonts w:ascii="Verdana" w:eastAsia="Verdana" w:hAnsi="Verdana" w:cs="Verdana"/>
        </w:rPr>
        <w:t>n</w:t>
      </w:r>
      <w:r>
        <w:rPr>
          <w:rFonts w:ascii="Verdana" w:eastAsia="Verdana" w:hAnsi="Verdana" w:cs="Verdana"/>
          <w:spacing w:val="-1"/>
        </w:rPr>
        <w:t>úm</w:t>
      </w:r>
      <w:r>
        <w:rPr>
          <w:rFonts w:ascii="Verdana" w:eastAsia="Verdana" w:hAnsi="Verdana" w:cs="Verdana"/>
        </w:rPr>
        <w:t>eros</w:t>
      </w:r>
      <w:r>
        <w:rPr>
          <w:rFonts w:ascii="Verdana" w:eastAsia="Verdana" w:hAnsi="Verdana" w:cs="Verdana"/>
          <w:spacing w:val="-17"/>
        </w:rPr>
        <w:t xml:space="preserve"> </w:t>
      </w:r>
      <w:r>
        <w:rPr>
          <w:rFonts w:ascii="Verdana" w:eastAsia="Verdana" w:hAnsi="Verdana" w:cs="Verdana"/>
          <w:spacing w:val="-1"/>
        </w:rPr>
        <w:t>ab</w:t>
      </w:r>
      <w:r>
        <w:rPr>
          <w:rFonts w:ascii="Verdana" w:eastAsia="Verdana" w:hAnsi="Verdana" w:cs="Verdana"/>
        </w:rPr>
        <w:t>so</w:t>
      </w:r>
      <w:r>
        <w:rPr>
          <w:rFonts w:ascii="Verdana" w:eastAsia="Verdana" w:hAnsi="Verdana" w:cs="Verdana"/>
          <w:spacing w:val="-3"/>
        </w:rPr>
        <w:t>l</w:t>
      </w:r>
      <w:r>
        <w:rPr>
          <w:rFonts w:ascii="Verdana" w:eastAsia="Verdana" w:hAnsi="Verdana" w:cs="Verdana"/>
        </w:rPr>
        <w:t>u</w:t>
      </w:r>
      <w:r>
        <w:rPr>
          <w:rFonts w:ascii="Verdana" w:eastAsia="Verdana" w:hAnsi="Verdana" w:cs="Verdana"/>
          <w:spacing w:val="-1"/>
        </w:rPr>
        <w:t>t</w:t>
      </w:r>
      <w:r>
        <w:rPr>
          <w:rFonts w:ascii="Verdana" w:eastAsia="Verdana" w:hAnsi="Verdana" w:cs="Verdana"/>
        </w:rPr>
        <w:t>os,</w:t>
      </w:r>
      <w:r>
        <w:rPr>
          <w:rFonts w:ascii="Verdana" w:eastAsia="Verdana" w:hAnsi="Verdana" w:cs="Verdana"/>
          <w:spacing w:val="-18"/>
        </w:rPr>
        <w:t xml:space="preserve"> </w:t>
      </w:r>
      <w:r>
        <w:rPr>
          <w:rFonts w:ascii="Verdana" w:eastAsia="Verdana" w:hAnsi="Verdana" w:cs="Verdana"/>
        </w:rPr>
        <w:t>est</w:t>
      </w:r>
      <w:r>
        <w:rPr>
          <w:rFonts w:ascii="Verdana" w:eastAsia="Verdana" w:hAnsi="Verdana" w:cs="Verdana"/>
          <w:spacing w:val="-2"/>
        </w:rPr>
        <w:t>o</w:t>
      </w:r>
      <w:r>
        <w:rPr>
          <w:rFonts w:ascii="Verdana" w:eastAsia="Verdana" w:hAnsi="Verdana" w:cs="Verdana"/>
        </w:rPr>
        <w:t>s</w:t>
      </w:r>
      <w:r>
        <w:rPr>
          <w:rFonts w:ascii="Verdana" w:eastAsia="Verdana" w:hAnsi="Verdana" w:cs="Verdana"/>
          <w:spacing w:val="-17"/>
        </w:rPr>
        <w:t xml:space="preserve"> </w:t>
      </w:r>
      <w:r>
        <w:rPr>
          <w:rFonts w:ascii="Verdana" w:eastAsia="Verdana" w:hAnsi="Verdana" w:cs="Verdana"/>
          <w:spacing w:val="-1"/>
        </w:rPr>
        <w:t>da</w:t>
      </w:r>
      <w:r>
        <w:rPr>
          <w:rFonts w:ascii="Verdana" w:eastAsia="Verdana" w:hAnsi="Verdana" w:cs="Verdana"/>
        </w:rPr>
        <w:t xml:space="preserve">tos se </w:t>
      </w:r>
      <w:r>
        <w:rPr>
          <w:rFonts w:ascii="Verdana" w:eastAsia="Verdana" w:hAnsi="Verdana" w:cs="Verdana"/>
          <w:spacing w:val="-1"/>
        </w:rPr>
        <w:t>trad</w:t>
      </w:r>
      <w:r>
        <w:rPr>
          <w:rFonts w:ascii="Verdana" w:eastAsia="Verdana" w:hAnsi="Verdana" w:cs="Verdana"/>
        </w:rPr>
        <w:t>ucen</w:t>
      </w:r>
      <w:r>
        <w:rPr>
          <w:rFonts w:ascii="Verdana" w:eastAsia="Verdana" w:hAnsi="Verdana" w:cs="Verdana"/>
          <w:spacing w:val="-1"/>
        </w:rPr>
        <w:t xml:space="preserve"> </w:t>
      </w:r>
      <w:r>
        <w:rPr>
          <w:rFonts w:ascii="Verdana" w:eastAsia="Verdana" w:hAnsi="Verdana" w:cs="Verdana"/>
        </w:rPr>
        <w:t>en un</w:t>
      </w:r>
      <w:r>
        <w:rPr>
          <w:rFonts w:ascii="Verdana" w:eastAsia="Verdana" w:hAnsi="Verdana" w:cs="Verdana"/>
          <w:spacing w:val="-1"/>
        </w:rPr>
        <w:t xml:space="preserve"> </w:t>
      </w:r>
      <w:r>
        <w:rPr>
          <w:rFonts w:ascii="Verdana" w:eastAsia="Verdana" w:hAnsi="Verdana" w:cs="Verdana"/>
        </w:rPr>
        <w:t>to</w:t>
      </w:r>
      <w:r>
        <w:rPr>
          <w:rFonts w:ascii="Verdana" w:eastAsia="Verdana" w:hAnsi="Verdana" w:cs="Verdana"/>
          <w:spacing w:val="-1"/>
        </w:rPr>
        <w:t>ta</w:t>
      </w:r>
      <w:r>
        <w:rPr>
          <w:rFonts w:ascii="Verdana" w:eastAsia="Verdana" w:hAnsi="Verdana" w:cs="Verdana"/>
        </w:rPr>
        <w:t>l</w:t>
      </w:r>
      <w:r>
        <w:rPr>
          <w:rFonts w:ascii="Verdana" w:eastAsia="Verdana" w:hAnsi="Verdana" w:cs="Verdana"/>
          <w:spacing w:val="-1"/>
        </w:rPr>
        <w:t xml:space="preserve"> d</w:t>
      </w:r>
      <w:r>
        <w:rPr>
          <w:rFonts w:ascii="Verdana" w:eastAsia="Verdana" w:hAnsi="Verdana" w:cs="Verdana"/>
        </w:rPr>
        <w:t xml:space="preserve">e </w:t>
      </w:r>
      <w:r>
        <w:rPr>
          <w:rFonts w:ascii="Verdana" w:eastAsia="Verdana" w:hAnsi="Verdana" w:cs="Verdana"/>
          <w:spacing w:val="-2"/>
        </w:rPr>
        <w:t>1</w:t>
      </w:r>
      <w:r w:rsidR="0038518D">
        <w:rPr>
          <w:rFonts w:ascii="Verdana" w:eastAsia="Verdana" w:hAnsi="Verdana" w:cs="Verdana"/>
          <w:spacing w:val="-2"/>
        </w:rPr>
        <w:t>7</w:t>
      </w:r>
      <w:r>
        <w:rPr>
          <w:rFonts w:ascii="Verdana" w:eastAsia="Verdana" w:hAnsi="Verdana" w:cs="Verdana"/>
          <w:spacing w:val="-2"/>
        </w:rPr>
        <w:t xml:space="preserve"> </w:t>
      </w:r>
      <w:r>
        <w:rPr>
          <w:rFonts w:ascii="Verdana" w:eastAsia="Verdana" w:hAnsi="Verdana" w:cs="Verdana"/>
          <w:spacing w:val="-1"/>
        </w:rPr>
        <w:t>m</w:t>
      </w:r>
      <w:r>
        <w:rPr>
          <w:rFonts w:ascii="Verdana" w:eastAsia="Verdana" w:hAnsi="Verdana" w:cs="Verdana"/>
        </w:rPr>
        <w:t>uje</w:t>
      </w:r>
      <w:r>
        <w:rPr>
          <w:rFonts w:ascii="Verdana" w:eastAsia="Verdana" w:hAnsi="Verdana" w:cs="Verdana"/>
          <w:spacing w:val="-1"/>
        </w:rPr>
        <w:t>r</w:t>
      </w:r>
      <w:r>
        <w:rPr>
          <w:rFonts w:ascii="Verdana" w:eastAsia="Verdana" w:hAnsi="Verdana" w:cs="Verdana"/>
        </w:rPr>
        <w:t>es y</w:t>
      </w:r>
      <w:r>
        <w:rPr>
          <w:rFonts w:ascii="Verdana" w:eastAsia="Verdana" w:hAnsi="Verdana" w:cs="Verdana"/>
          <w:spacing w:val="-2"/>
        </w:rPr>
        <w:t xml:space="preserve"> </w:t>
      </w:r>
      <w:r>
        <w:rPr>
          <w:rFonts w:ascii="Verdana" w:eastAsia="Verdana" w:hAnsi="Verdana" w:cs="Verdana"/>
          <w:spacing w:val="-1"/>
        </w:rPr>
        <w:t>1</w:t>
      </w:r>
      <w:r w:rsidR="00387371">
        <w:rPr>
          <w:rFonts w:ascii="Verdana" w:eastAsia="Verdana" w:hAnsi="Verdana" w:cs="Verdana"/>
        </w:rPr>
        <w:t>1</w:t>
      </w:r>
      <w:r>
        <w:rPr>
          <w:rFonts w:ascii="Verdana" w:eastAsia="Verdana" w:hAnsi="Verdana" w:cs="Verdana"/>
        </w:rPr>
        <w:t xml:space="preserve"> ho</w:t>
      </w:r>
      <w:r>
        <w:rPr>
          <w:rFonts w:ascii="Verdana" w:eastAsia="Verdana" w:hAnsi="Verdana" w:cs="Verdana"/>
          <w:spacing w:val="-1"/>
        </w:rPr>
        <w:t>mbr</w:t>
      </w:r>
      <w:r>
        <w:rPr>
          <w:rFonts w:ascii="Verdana" w:eastAsia="Verdana" w:hAnsi="Verdana" w:cs="Verdana"/>
        </w:rPr>
        <w:t>es.</w:t>
      </w:r>
      <w:r w:rsidR="00446CF5">
        <w:rPr>
          <w:rFonts w:ascii="Verdana" w:eastAsia="Verdana" w:hAnsi="Verdana" w:cs="Verdana"/>
        </w:rPr>
        <w:t xml:space="preserve"> </w:t>
      </w:r>
    </w:p>
    <w:p w14:paraId="06BC8361" w14:textId="2358C75D" w:rsidR="0016717B" w:rsidRPr="00AA29E7" w:rsidRDefault="0016717B" w:rsidP="008832B8">
      <w:pPr>
        <w:pStyle w:val="Ttulo21"/>
      </w:pPr>
      <w:bookmarkStart w:id="62" w:name="_Toc82629933"/>
      <w:r>
        <w:t>Condiciones de Trabajo. Clasificación profesional</w:t>
      </w:r>
      <w:bookmarkEnd w:id="62"/>
    </w:p>
    <w:p w14:paraId="398D0BB9" w14:textId="77777777" w:rsidR="00FD62E2" w:rsidRDefault="00771E37" w:rsidP="00771E37">
      <w:pPr>
        <w:spacing w:before="240" w:after="240" w:line="360" w:lineRule="auto"/>
        <w:jc w:val="both"/>
        <w:rPr>
          <w:rFonts w:ascii="Times New Roman" w:hAnsi="Times New Roman"/>
          <w:b/>
          <w:sz w:val="24"/>
          <w:szCs w:val="28"/>
        </w:rPr>
      </w:pPr>
      <w:r w:rsidRPr="008240B1">
        <w:rPr>
          <w:rFonts w:ascii="Times New Roman" w:hAnsi="Times New Roman"/>
          <w:b/>
          <w:sz w:val="24"/>
          <w:szCs w:val="28"/>
        </w:rPr>
        <w:t xml:space="preserve">Distribución de la plantilla por grupos de edad. </w:t>
      </w:r>
    </w:p>
    <w:p w14:paraId="33E218B6" w14:textId="60124FD2" w:rsidR="00771E37" w:rsidRPr="00FD62E2" w:rsidRDefault="00771E37" w:rsidP="00771E37">
      <w:pPr>
        <w:spacing w:before="240" w:after="240" w:line="360" w:lineRule="auto"/>
        <w:jc w:val="both"/>
        <w:rPr>
          <w:rFonts w:ascii="Times New Roman" w:hAnsi="Times New Roman"/>
          <w:b/>
          <w:sz w:val="24"/>
          <w:szCs w:val="28"/>
        </w:rPr>
      </w:pPr>
      <w:r>
        <w:rPr>
          <w:rFonts w:ascii="Times New Roman" w:hAnsi="Times New Roman"/>
          <w:sz w:val="24"/>
          <w:szCs w:val="28"/>
        </w:rPr>
        <w:t>La distribución de nuestra plantilla por grupos de edad es la siguiente:</w:t>
      </w:r>
    </w:p>
    <w:tbl>
      <w:tblPr>
        <w:tblW w:w="10291" w:type="dxa"/>
        <w:tblCellMar>
          <w:left w:w="70" w:type="dxa"/>
          <w:right w:w="70" w:type="dxa"/>
        </w:tblCellMar>
        <w:tblLook w:val="04A0" w:firstRow="1" w:lastRow="0" w:firstColumn="1" w:lastColumn="0" w:noHBand="0" w:noVBand="1"/>
      </w:tblPr>
      <w:tblGrid>
        <w:gridCol w:w="927"/>
        <w:gridCol w:w="1595"/>
        <w:gridCol w:w="1440"/>
        <w:gridCol w:w="1766"/>
        <w:gridCol w:w="1440"/>
        <w:gridCol w:w="1683"/>
        <w:gridCol w:w="1440"/>
      </w:tblGrid>
      <w:tr w:rsidR="00123674" w:rsidRPr="00BA1764" w14:paraId="46A25F84" w14:textId="77777777" w:rsidTr="00123674">
        <w:trPr>
          <w:trHeight w:val="226"/>
        </w:trPr>
        <w:tc>
          <w:tcPr>
            <w:tcW w:w="927" w:type="dxa"/>
            <w:tcBorders>
              <w:top w:val="nil"/>
              <w:left w:val="nil"/>
              <w:bottom w:val="nil"/>
              <w:right w:val="nil"/>
            </w:tcBorders>
            <w:shd w:val="clear" w:color="auto" w:fill="auto"/>
            <w:vAlign w:val="center"/>
            <w:hideMark/>
          </w:tcPr>
          <w:p w14:paraId="7BEE59FD" w14:textId="77777777" w:rsidR="00123674" w:rsidRPr="00BA1764" w:rsidRDefault="00123674" w:rsidP="00B90F37">
            <w:pPr>
              <w:rPr>
                <w:sz w:val="24"/>
                <w:szCs w:val="24"/>
              </w:rPr>
            </w:pPr>
          </w:p>
        </w:tc>
        <w:tc>
          <w:tcPr>
            <w:tcW w:w="3035" w:type="dxa"/>
            <w:gridSpan w:val="2"/>
            <w:tcBorders>
              <w:top w:val="single" w:sz="12" w:space="0" w:color="auto"/>
              <w:left w:val="single" w:sz="12" w:space="0" w:color="auto"/>
              <w:bottom w:val="single" w:sz="12" w:space="0" w:color="auto"/>
              <w:right w:val="single" w:sz="12" w:space="0" w:color="000000"/>
            </w:tcBorders>
            <w:shd w:val="clear" w:color="auto" w:fill="auto"/>
            <w:vAlign w:val="center"/>
            <w:hideMark/>
          </w:tcPr>
          <w:p w14:paraId="01FF487C" w14:textId="77777777" w:rsidR="00123674" w:rsidRPr="00BA1764" w:rsidRDefault="00123674" w:rsidP="00B90F37">
            <w:pPr>
              <w:jc w:val="center"/>
              <w:rPr>
                <w:rFonts w:ascii="Verdana" w:hAnsi="Verdana" w:cs="Calibri"/>
                <w:b/>
                <w:bCs/>
              </w:rPr>
            </w:pPr>
            <w:r w:rsidRPr="00BA1764">
              <w:rPr>
                <w:rFonts w:ascii="Verdana" w:hAnsi="Verdana" w:cs="Calibri"/>
                <w:b/>
                <w:bCs/>
              </w:rPr>
              <w:t>Total</w:t>
            </w:r>
          </w:p>
        </w:tc>
        <w:tc>
          <w:tcPr>
            <w:tcW w:w="3206" w:type="dxa"/>
            <w:gridSpan w:val="2"/>
            <w:tcBorders>
              <w:top w:val="single" w:sz="12" w:space="0" w:color="auto"/>
              <w:left w:val="nil"/>
              <w:bottom w:val="single" w:sz="12" w:space="0" w:color="auto"/>
              <w:right w:val="single" w:sz="12" w:space="0" w:color="000000"/>
            </w:tcBorders>
            <w:shd w:val="clear" w:color="auto" w:fill="auto"/>
            <w:vAlign w:val="center"/>
            <w:hideMark/>
          </w:tcPr>
          <w:p w14:paraId="398C5D0B" w14:textId="77777777" w:rsidR="00123674" w:rsidRPr="00BA1764" w:rsidRDefault="00123674" w:rsidP="00B90F37">
            <w:pPr>
              <w:ind w:firstLineChars="600" w:firstLine="1325"/>
              <w:rPr>
                <w:rFonts w:ascii="Verdana" w:hAnsi="Verdana" w:cs="Calibri"/>
                <w:b/>
                <w:bCs/>
              </w:rPr>
            </w:pPr>
            <w:r w:rsidRPr="00BA1764">
              <w:rPr>
                <w:rFonts w:ascii="Verdana" w:hAnsi="Verdana" w:cs="Calibri"/>
                <w:b/>
                <w:bCs/>
              </w:rPr>
              <w:t>Mujeres</w:t>
            </w:r>
          </w:p>
        </w:tc>
        <w:tc>
          <w:tcPr>
            <w:tcW w:w="3123" w:type="dxa"/>
            <w:gridSpan w:val="2"/>
            <w:tcBorders>
              <w:top w:val="single" w:sz="12" w:space="0" w:color="auto"/>
              <w:left w:val="nil"/>
              <w:bottom w:val="single" w:sz="12" w:space="0" w:color="auto"/>
              <w:right w:val="single" w:sz="4" w:space="0" w:color="auto"/>
            </w:tcBorders>
            <w:shd w:val="clear" w:color="auto" w:fill="auto"/>
            <w:vAlign w:val="center"/>
            <w:hideMark/>
          </w:tcPr>
          <w:p w14:paraId="58DA37FA" w14:textId="77777777" w:rsidR="00123674" w:rsidRPr="00BA1764" w:rsidRDefault="00123674" w:rsidP="00B90F37">
            <w:pPr>
              <w:ind w:firstLineChars="500" w:firstLine="1104"/>
              <w:rPr>
                <w:rFonts w:ascii="Verdana" w:hAnsi="Verdana" w:cs="Calibri"/>
                <w:b/>
                <w:bCs/>
              </w:rPr>
            </w:pPr>
            <w:r w:rsidRPr="00BA1764">
              <w:rPr>
                <w:rFonts w:ascii="Verdana" w:hAnsi="Verdana" w:cs="Calibri"/>
                <w:b/>
                <w:bCs/>
              </w:rPr>
              <w:t>Hombres</w:t>
            </w:r>
          </w:p>
        </w:tc>
      </w:tr>
      <w:tr w:rsidR="00123674" w:rsidRPr="00BA1764" w14:paraId="46DDD222" w14:textId="77777777" w:rsidTr="00123674">
        <w:trPr>
          <w:trHeight w:val="226"/>
        </w:trPr>
        <w:tc>
          <w:tcPr>
            <w:tcW w:w="927" w:type="dxa"/>
            <w:tcBorders>
              <w:top w:val="nil"/>
              <w:left w:val="nil"/>
              <w:bottom w:val="nil"/>
              <w:right w:val="nil"/>
            </w:tcBorders>
            <w:shd w:val="clear" w:color="auto" w:fill="auto"/>
            <w:vAlign w:val="center"/>
            <w:hideMark/>
          </w:tcPr>
          <w:p w14:paraId="5E3721CB" w14:textId="77777777" w:rsidR="00123674" w:rsidRPr="00BA1764" w:rsidRDefault="00123674" w:rsidP="00B90F37">
            <w:pPr>
              <w:ind w:firstLineChars="500" w:firstLine="1104"/>
              <w:rPr>
                <w:rFonts w:ascii="Verdana" w:hAnsi="Verdana" w:cs="Calibri"/>
                <w:b/>
                <w:bCs/>
              </w:rPr>
            </w:pPr>
          </w:p>
        </w:tc>
        <w:tc>
          <w:tcPr>
            <w:tcW w:w="1595" w:type="dxa"/>
            <w:tcBorders>
              <w:top w:val="nil"/>
              <w:left w:val="single" w:sz="12" w:space="0" w:color="auto"/>
              <w:bottom w:val="single" w:sz="12" w:space="0" w:color="auto"/>
              <w:right w:val="single" w:sz="4" w:space="0" w:color="auto"/>
            </w:tcBorders>
            <w:shd w:val="clear" w:color="000000" w:fill="D9E1F2"/>
            <w:vAlign w:val="center"/>
            <w:hideMark/>
          </w:tcPr>
          <w:p w14:paraId="04185698" w14:textId="77777777" w:rsidR="00123674" w:rsidRPr="00BA1764" w:rsidRDefault="00123674" w:rsidP="00B90F37">
            <w:pPr>
              <w:jc w:val="center"/>
              <w:rPr>
                <w:rFonts w:ascii="Verdana" w:hAnsi="Verdana" w:cs="Calibri"/>
                <w:b/>
                <w:bCs/>
              </w:rPr>
            </w:pPr>
            <w:r w:rsidRPr="00BA1764">
              <w:rPr>
                <w:rFonts w:ascii="Verdana" w:hAnsi="Verdana" w:cs="Calibri"/>
                <w:b/>
                <w:bCs/>
              </w:rPr>
              <w:t>Nº</w:t>
            </w:r>
          </w:p>
        </w:tc>
        <w:tc>
          <w:tcPr>
            <w:tcW w:w="1440" w:type="dxa"/>
            <w:tcBorders>
              <w:top w:val="nil"/>
              <w:left w:val="nil"/>
              <w:bottom w:val="single" w:sz="12" w:space="0" w:color="auto"/>
              <w:right w:val="single" w:sz="12" w:space="0" w:color="auto"/>
            </w:tcBorders>
            <w:shd w:val="clear" w:color="000000" w:fill="D9E1F2"/>
            <w:vAlign w:val="center"/>
            <w:hideMark/>
          </w:tcPr>
          <w:p w14:paraId="34BEC3A3" w14:textId="77777777" w:rsidR="00123674" w:rsidRPr="00BA1764" w:rsidRDefault="00123674" w:rsidP="00B90F37">
            <w:pPr>
              <w:jc w:val="center"/>
              <w:rPr>
                <w:rFonts w:ascii="Verdana" w:hAnsi="Verdana" w:cs="Calibri"/>
                <w:b/>
                <w:bCs/>
              </w:rPr>
            </w:pPr>
            <w:r w:rsidRPr="00BA1764">
              <w:rPr>
                <w:rFonts w:ascii="Verdana" w:hAnsi="Verdana" w:cs="Calibri"/>
                <w:b/>
                <w:bCs/>
              </w:rPr>
              <w:t>%</w:t>
            </w:r>
          </w:p>
        </w:tc>
        <w:tc>
          <w:tcPr>
            <w:tcW w:w="1766" w:type="dxa"/>
            <w:tcBorders>
              <w:top w:val="nil"/>
              <w:left w:val="nil"/>
              <w:bottom w:val="single" w:sz="12" w:space="0" w:color="auto"/>
              <w:right w:val="single" w:sz="12" w:space="0" w:color="auto"/>
            </w:tcBorders>
            <w:shd w:val="clear" w:color="000000" w:fill="D9E1F2"/>
            <w:vAlign w:val="center"/>
            <w:hideMark/>
          </w:tcPr>
          <w:p w14:paraId="15640375" w14:textId="77777777" w:rsidR="00123674" w:rsidRPr="00BA1764" w:rsidRDefault="00123674" w:rsidP="00B90F37">
            <w:pPr>
              <w:jc w:val="center"/>
              <w:rPr>
                <w:rFonts w:ascii="Verdana" w:hAnsi="Verdana" w:cs="Calibri"/>
                <w:b/>
                <w:bCs/>
              </w:rPr>
            </w:pPr>
            <w:r w:rsidRPr="00BA1764">
              <w:rPr>
                <w:rFonts w:ascii="Verdana" w:hAnsi="Verdana" w:cs="Calibri"/>
                <w:b/>
                <w:bCs/>
              </w:rPr>
              <w:t>Nº</w:t>
            </w:r>
          </w:p>
        </w:tc>
        <w:tc>
          <w:tcPr>
            <w:tcW w:w="1440" w:type="dxa"/>
            <w:tcBorders>
              <w:top w:val="nil"/>
              <w:left w:val="nil"/>
              <w:bottom w:val="single" w:sz="12" w:space="0" w:color="auto"/>
              <w:right w:val="single" w:sz="12" w:space="0" w:color="auto"/>
            </w:tcBorders>
            <w:shd w:val="clear" w:color="000000" w:fill="D9E1F2"/>
            <w:vAlign w:val="center"/>
            <w:hideMark/>
          </w:tcPr>
          <w:p w14:paraId="38E55EAB" w14:textId="77777777" w:rsidR="00123674" w:rsidRPr="00BA1764" w:rsidRDefault="00123674" w:rsidP="00B90F37">
            <w:pPr>
              <w:jc w:val="center"/>
              <w:rPr>
                <w:rFonts w:ascii="Verdana" w:hAnsi="Verdana" w:cs="Calibri"/>
                <w:b/>
                <w:bCs/>
              </w:rPr>
            </w:pPr>
            <w:r w:rsidRPr="00BA1764">
              <w:rPr>
                <w:rFonts w:ascii="Verdana" w:hAnsi="Verdana" w:cs="Calibri"/>
                <w:b/>
                <w:bCs/>
              </w:rPr>
              <w:t>%</w:t>
            </w:r>
          </w:p>
        </w:tc>
        <w:tc>
          <w:tcPr>
            <w:tcW w:w="1683" w:type="dxa"/>
            <w:tcBorders>
              <w:top w:val="nil"/>
              <w:left w:val="nil"/>
              <w:bottom w:val="nil"/>
              <w:right w:val="single" w:sz="4" w:space="0" w:color="auto"/>
            </w:tcBorders>
            <w:shd w:val="clear" w:color="000000" w:fill="D9E1F2"/>
            <w:vAlign w:val="center"/>
            <w:hideMark/>
          </w:tcPr>
          <w:p w14:paraId="526DA4AE" w14:textId="77777777" w:rsidR="00123674" w:rsidRPr="00BA1764" w:rsidRDefault="00123674" w:rsidP="00B90F37">
            <w:pPr>
              <w:jc w:val="center"/>
              <w:rPr>
                <w:rFonts w:ascii="Verdana" w:hAnsi="Verdana" w:cs="Calibri"/>
                <w:b/>
                <w:bCs/>
              </w:rPr>
            </w:pPr>
            <w:r w:rsidRPr="00BA1764">
              <w:rPr>
                <w:rFonts w:ascii="Verdana" w:hAnsi="Verdana" w:cs="Calibri"/>
                <w:b/>
                <w:bCs/>
              </w:rPr>
              <w:t>Nº</w:t>
            </w:r>
          </w:p>
        </w:tc>
        <w:tc>
          <w:tcPr>
            <w:tcW w:w="1440" w:type="dxa"/>
            <w:tcBorders>
              <w:top w:val="nil"/>
              <w:left w:val="nil"/>
              <w:bottom w:val="single" w:sz="4" w:space="0" w:color="auto"/>
              <w:right w:val="single" w:sz="12" w:space="0" w:color="auto"/>
            </w:tcBorders>
            <w:shd w:val="clear" w:color="000000" w:fill="D9E1F2"/>
            <w:vAlign w:val="center"/>
            <w:hideMark/>
          </w:tcPr>
          <w:p w14:paraId="535389E4" w14:textId="77777777" w:rsidR="00123674" w:rsidRPr="00BA1764" w:rsidRDefault="00123674" w:rsidP="00B90F37">
            <w:pPr>
              <w:jc w:val="center"/>
              <w:rPr>
                <w:rFonts w:ascii="Verdana" w:hAnsi="Verdana" w:cs="Calibri"/>
                <w:b/>
                <w:bCs/>
              </w:rPr>
            </w:pPr>
            <w:r w:rsidRPr="00BA1764">
              <w:rPr>
                <w:rFonts w:ascii="Verdana" w:hAnsi="Verdana" w:cs="Calibri"/>
                <w:b/>
                <w:bCs/>
              </w:rPr>
              <w:t>%</w:t>
            </w:r>
          </w:p>
        </w:tc>
      </w:tr>
      <w:tr w:rsidR="00123674" w:rsidRPr="00BA1764" w14:paraId="3423501F" w14:textId="77777777" w:rsidTr="00123674">
        <w:trPr>
          <w:trHeight w:val="268"/>
        </w:trPr>
        <w:tc>
          <w:tcPr>
            <w:tcW w:w="92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6D3482E" w14:textId="77777777" w:rsidR="00123674" w:rsidRPr="00BA1764" w:rsidRDefault="00123674" w:rsidP="00B90F37">
            <w:pPr>
              <w:rPr>
                <w:rFonts w:cs="Calibri"/>
                <w:b/>
                <w:bCs/>
                <w:color w:val="000000"/>
              </w:rPr>
            </w:pPr>
            <w:r w:rsidRPr="00BA1764">
              <w:rPr>
                <w:rFonts w:cs="Calibri"/>
                <w:b/>
                <w:bCs/>
                <w:color w:val="000000"/>
              </w:rPr>
              <w:t>20-29 Años</w:t>
            </w:r>
          </w:p>
        </w:tc>
        <w:tc>
          <w:tcPr>
            <w:tcW w:w="1595" w:type="dxa"/>
            <w:tcBorders>
              <w:top w:val="nil"/>
              <w:left w:val="nil"/>
              <w:bottom w:val="single" w:sz="4" w:space="0" w:color="auto"/>
              <w:right w:val="single" w:sz="4" w:space="0" w:color="auto"/>
            </w:tcBorders>
            <w:shd w:val="clear" w:color="auto" w:fill="auto"/>
            <w:vAlign w:val="center"/>
            <w:hideMark/>
          </w:tcPr>
          <w:p w14:paraId="3284E0C8" w14:textId="11E186A4" w:rsidR="00123674" w:rsidRPr="00BA1764" w:rsidRDefault="00896512" w:rsidP="00B90F37">
            <w:pPr>
              <w:jc w:val="center"/>
              <w:rPr>
                <w:rFonts w:ascii="Verdana" w:hAnsi="Verdana" w:cs="Calibri"/>
                <w:color w:val="000000"/>
              </w:rPr>
            </w:pPr>
            <w:r>
              <w:rPr>
                <w:rFonts w:ascii="Verdana" w:hAnsi="Verdana" w:cs="Calibri"/>
                <w:color w:val="000000"/>
              </w:rPr>
              <w:t>3</w:t>
            </w:r>
          </w:p>
        </w:tc>
        <w:tc>
          <w:tcPr>
            <w:tcW w:w="1440" w:type="dxa"/>
            <w:tcBorders>
              <w:top w:val="nil"/>
              <w:left w:val="nil"/>
              <w:bottom w:val="single" w:sz="4" w:space="0" w:color="auto"/>
              <w:right w:val="nil"/>
            </w:tcBorders>
            <w:shd w:val="clear" w:color="auto" w:fill="auto"/>
            <w:vAlign w:val="center"/>
            <w:hideMark/>
          </w:tcPr>
          <w:p w14:paraId="2EB02ADB" w14:textId="0ACF64DC" w:rsidR="00123674" w:rsidRPr="00BA1764" w:rsidRDefault="005B5EB6" w:rsidP="00B90F37">
            <w:pPr>
              <w:jc w:val="right"/>
              <w:rPr>
                <w:rFonts w:ascii="Verdana" w:hAnsi="Verdana" w:cs="Calibri"/>
                <w:color w:val="000000"/>
              </w:rPr>
            </w:pPr>
            <w:r>
              <w:rPr>
                <w:rFonts w:ascii="Verdana" w:hAnsi="Verdana" w:cs="Calibri"/>
                <w:color w:val="000000"/>
              </w:rPr>
              <w:t>10,</w:t>
            </w:r>
            <w:r w:rsidR="00FA56AF">
              <w:rPr>
                <w:rFonts w:ascii="Verdana" w:hAnsi="Verdana" w:cs="Calibri"/>
                <w:color w:val="000000"/>
              </w:rPr>
              <w:t>71</w:t>
            </w:r>
          </w:p>
        </w:tc>
        <w:tc>
          <w:tcPr>
            <w:tcW w:w="1766" w:type="dxa"/>
            <w:tcBorders>
              <w:top w:val="nil"/>
              <w:left w:val="single" w:sz="12" w:space="0" w:color="auto"/>
              <w:bottom w:val="single" w:sz="4" w:space="0" w:color="auto"/>
              <w:right w:val="single" w:sz="4" w:space="0" w:color="auto"/>
            </w:tcBorders>
            <w:shd w:val="clear" w:color="auto" w:fill="auto"/>
            <w:vAlign w:val="center"/>
            <w:hideMark/>
          </w:tcPr>
          <w:p w14:paraId="3768D100" w14:textId="77777777" w:rsidR="00123674" w:rsidRPr="00BA1764" w:rsidRDefault="00123674" w:rsidP="00B90F37">
            <w:pPr>
              <w:jc w:val="center"/>
              <w:rPr>
                <w:rFonts w:ascii="Verdana" w:hAnsi="Verdana" w:cs="Calibri"/>
                <w:color w:val="000000"/>
              </w:rPr>
            </w:pPr>
            <w:r w:rsidRPr="00BA1764">
              <w:rPr>
                <w:rFonts w:ascii="Verdana" w:hAnsi="Verdana" w:cs="Calibri"/>
                <w:color w:val="000000"/>
              </w:rPr>
              <w:t>2</w:t>
            </w:r>
          </w:p>
        </w:tc>
        <w:tc>
          <w:tcPr>
            <w:tcW w:w="1440" w:type="dxa"/>
            <w:tcBorders>
              <w:top w:val="nil"/>
              <w:left w:val="nil"/>
              <w:bottom w:val="single" w:sz="4" w:space="0" w:color="auto"/>
              <w:right w:val="nil"/>
            </w:tcBorders>
            <w:shd w:val="clear" w:color="auto" w:fill="auto"/>
            <w:vAlign w:val="center"/>
            <w:hideMark/>
          </w:tcPr>
          <w:p w14:paraId="4B26C4BE" w14:textId="12C3F42E" w:rsidR="00123674" w:rsidRPr="00BA1764" w:rsidRDefault="00123674" w:rsidP="00B90F37">
            <w:pPr>
              <w:jc w:val="right"/>
              <w:rPr>
                <w:rFonts w:ascii="Verdana" w:hAnsi="Verdana" w:cs="Calibri"/>
                <w:color w:val="000000"/>
              </w:rPr>
            </w:pPr>
            <w:r w:rsidRPr="00BA1764">
              <w:rPr>
                <w:rFonts w:ascii="Verdana" w:hAnsi="Verdana" w:cs="Calibri"/>
                <w:color w:val="000000"/>
              </w:rPr>
              <w:t>1</w:t>
            </w:r>
            <w:r w:rsidR="009072F0">
              <w:rPr>
                <w:rFonts w:ascii="Verdana" w:hAnsi="Verdana" w:cs="Calibri"/>
                <w:color w:val="000000"/>
              </w:rPr>
              <w:t>1</w:t>
            </w:r>
            <w:r w:rsidRPr="00BA1764">
              <w:rPr>
                <w:rFonts w:ascii="Verdana" w:hAnsi="Verdana" w:cs="Calibri"/>
                <w:color w:val="000000"/>
              </w:rPr>
              <w:t>,</w:t>
            </w:r>
            <w:r w:rsidR="009072F0">
              <w:rPr>
                <w:rFonts w:ascii="Verdana" w:hAnsi="Verdana" w:cs="Calibri"/>
                <w:color w:val="000000"/>
              </w:rPr>
              <w:t>1</w:t>
            </w:r>
          </w:p>
        </w:tc>
        <w:tc>
          <w:tcPr>
            <w:tcW w:w="1683"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29567B66" w14:textId="0488873C" w:rsidR="00123674" w:rsidRPr="00BA1764" w:rsidRDefault="00896512" w:rsidP="00B90F37">
            <w:pPr>
              <w:jc w:val="center"/>
              <w:rPr>
                <w:rFonts w:ascii="Verdana" w:hAnsi="Verdana" w:cs="Calibri"/>
                <w:color w:val="000000"/>
              </w:rPr>
            </w:pPr>
            <w:r>
              <w:rPr>
                <w:rFonts w:ascii="Verdana" w:hAnsi="Verdana" w:cs="Calibri"/>
                <w:color w:val="000000"/>
              </w:rPr>
              <w:t>1</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5C8D1BE" w14:textId="11D7ECDC" w:rsidR="00123674" w:rsidRPr="00BA1764" w:rsidRDefault="00250AC1" w:rsidP="00765660">
            <w:pPr>
              <w:ind w:firstLineChars="300" w:firstLine="660"/>
              <w:jc w:val="right"/>
              <w:rPr>
                <w:rFonts w:ascii="Verdana" w:hAnsi="Verdana" w:cs="Calibri"/>
                <w:color w:val="000000"/>
              </w:rPr>
            </w:pPr>
            <w:r>
              <w:rPr>
                <w:rFonts w:ascii="Verdana" w:hAnsi="Verdana" w:cs="Calibri"/>
                <w:color w:val="000000"/>
              </w:rPr>
              <w:t>10</w:t>
            </w:r>
          </w:p>
        </w:tc>
      </w:tr>
      <w:tr w:rsidR="00123674" w:rsidRPr="00BA1764" w14:paraId="13AC308B" w14:textId="77777777" w:rsidTr="00123674">
        <w:trPr>
          <w:trHeight w:val="288"/>
        </w:trPr>
        <w:tc>
          <w:tcPr>
            <w:tcW w:w="927" w:type="dxa"/>
            <w:tcBorders>
              <w:top w:val="nil"/>
              <w:left w:val="single" w:sz="12" w:space="0" w:color="auto"/>
              <w:bottom w:val="single" w:sz="12" w:space="0" w:color="auto"/>
              <w:right w:val="single" w:sz="12" w:space="0" w:color="auto"/>
            </w:tcBorders>
            <w:shd w:val="clear" w:color="auto" w:fill="auto"/>
            <w:noWrap/>
            <w:vAlign w:val="bottom"/>
            <w:hideMark/>
          </w:tcPr>
          <w:p w14:paraId="49C596E5" w14:textId="77777777" w:rsidR="00123674" w:rsidRPr="00BA1764" w:rsidRDefault="00123674" w:rsidP="00B90F37">
            <w:pPr>
              <w:rPr>
                <w:rFonts w:cs="Calibri"/>
                <w:b/>
                <w:bCs/>
                <w:color w:val="000000"/>
              </w:rPr>
            </w:pPr>
            <w:r w:rsidRPr="00BA1764">
              <w:rPr>
                <w:rFonts w:cs="Calibri"/>
                <w:b/>
                <w:bCs/>
                <w:color w:val="000000"/>
              </w:rPr>
              <w:t>30-44 Años</w:t>
            </w:r>
          </w:p>
        </w:tc>
        <w:tc>
          <w:tcPr>
            <w:tcW w:w="1595" w:type="dxa"/>
            <w:tcBorders>
              <w:top w:val="nil"/>
              <w:left w:val="nil"/>
              <w:bottom w:val="single" w:sz="4" w:space="0" w:color="auto"/>
              <w:right w:val="single" w:sz="4" w:space="0" w:color="auto"/>
            </w:tcBorders>
            <w:shd w:val="clear" w:color="auto" w:fill="auto"/>
            <w:vAlign w:val="center"/>
            <w:hideMark/>
          </w:tcPr>
          <w:p w14:paraId="3C3A9CAB" w14:textId="77777777" w:rsidR="00123674" w:rsidRPr="00BA1764" w:rsidRDefault="00123674" w:rsidP="00B90F37">
            <w:pPr>
              <w:jc w:val="center"/>
              <w:rPr>
                <w:rFonts w:ascii="Verdana" w:hAnsi="Verdana" w:cs="Calibri"/>
                <w:color w:val="000000"/>
              </w:rPr>
            </w:pPr>
            <w:r w:rsidRPr="00BA1764">
              <w:rPr>
                <w:rFonts w:ascii="Verdana" w:hAnsi="Verdana" w:cs="Calibri"/>
                <w:color w:val="000000"/>
              </w:rPr>
              <w:t>14</w:t>
            </w:r>
          </w:p>
        </w:tc>
        <w:tc>
          <w:tcPr>
            <w:tcW w:w="1440" w:type="dxa"/>
            <w:tcBorders>
              <w:top w:val="nil"/>
              <w:left w:val="nil"/>
              <w:bottom w:val="single" w:sz="4" w:space="0" w:color="auto"/>
              <w:right w:val="nil"/>
            </w:tcBorders>
            <w:shd w:val="clear" w:color="auto" w:fill="auto"/>
            <w:vAlign w:val="center"/>
            <w:hideMark/>
          </w:tcPr>
          <w:p w14:paraId="2F991EEB" w14:textId="2AEB4740" w:rsidR="00123674" w:rsidRPr="00BA1764" w:rsidRDefault="00FA56AF" w:rsidP="00B90F37">
            <w:pPr>
              <w:ind w:firstLineChars="300" w:firstLine="660"/>
              <w:rPr>
                <w:rFonts w:ascii="Verdana" w:hAnsi="Verdana" w:cs="Calibri"/>
                <w:color w:val="000000"/>
              </w:rPr>
            </w:pPr>
            <w:r>
              <w:rPr>
                <w:rFonts w:ascii="Verdana" w:hAnsi="Verdana" w:cs="Calibri"/>
                <w:color w:val="000000"/>
              </w:rPr>
              <w:t>50</w:t>
            </w:r>
          </w:p>
        </w:tc>
        <w:tc>
          <w:tcPr>
            <w:tcW w:w="1766" w:type="dxa"/>
            <w:tcBorders>
              <w:top w:val="nil"/>
              <w:left w:val="single" w:sz="12" w:space="0" w:color="auto"/>
              <w:bottom w:val="single" w:sz="4" w:space="0" w:color="auto"/>
              <w:right w:val="single" w:sz="4" w:space="0" w:color="auto"/>
            </w:tcBorders>
            <w:shd w:val="clear" w:color="auto" w:fill="auto"/>
            <w:vAlign w:val="center"/>
            <w:hideMark/>
          </w:tcPr>
          <w:p w14:paraId="2043EC33" w14:textId="7FC165DE" w:rsidR="00123674" w:rsidRPr="00BA1764" w:rsidRDefault="005B79CA" w:rsidP="00B90F37">
            <w:pPr>
              <w:jc w:val="center"/>
              <w:rPr>
                <w:rFonts w:ascii="Verdana" w:hAnsi="Verdana" w:cs="Calibri"/>
                <w:color w:val="000000"/>
              </w:rPr>
            </w:pPr>
            <w:r>
              <w:rPr>
                <w:rFonts w:ascii="Verdana" w:hAnsi="Verdana" w:cs="Calibri"/>
                <w:color w:val="000000"/>
              </w:rPr>
              <w:t>12</w:t>
            </w:r>
          </w:p>
        </w:tc>
        <w:tc>
          <w:tcPr>
            <w:tcW w:w="1440" w:type="dxa"/>
            <w:tcBorders>
              <w:top w:val="nil"/>
              <w:left w:val="nil"/>
              <w:bottom w:val="single" w:sz="4" w:space="0" w:color="auto"/>
              <w:right w:val="nil"/>
            </w:tcBorders>
            <w:shd w:val="clear" w:color="auto" w:fill="auto"/>
            <w:vAlign w:val="center"/>
            <w:hideMark/>
          </w:tcPr>
          <w:p w14:paraId="68C9174C" w14:textId="7804AE07" w:rsidR="00123674" w:rsidRPr="00BA1764" w:rsidRDefault="00670DB8" w:rsidP="00B90F37">
            <w:pPr>
              <w:ind w:firstLineChars="300" w:firstLine="660"/>
              <w:rPr>
                <w:rFonts w:ascii="Verdana" w:hAnsi="Verdana" w:cs="Calibri"/>
                <w:color w:val="000000"/>
              </w:rPr>
            </w:pPr>
            <w:r>
              <w:rPr>
                <w:rFonts w:ascii="Verdana" w:hAnsi="Verdana" w:cs="Calibri"/>
                <w:color w:val="000000"/>
              </w:rPr>
              <w:t>66</w:t>
            </w:r>
            <w:r w:rsidR="009072F0">
              <w:rPr>
                <w:rFonts w:ascii="Verdana" w:hAnsi="Verdana" w:cs="Calibri"/>
                <w:color w:val="000000"/>
              </w:rPr>
              <w:t>,</w:t>
            </w:r>
            <w:r>
              <w:rPr>
                <w:rFonts w:ascii="Verdana" w:hAnsi="Verdana" w:cs="Calibri"/>
                <w:color w:val="000000"/>
              </w:rPr>
              <w:t>6</w:t>
            </w:r>
            <w:r w:rsidR="004B4C19">
              <w:rPr>
                <w:rFonts w:ascii="Verdana" w:hAnsi="Verdana" w:cs="Calibri"/>
                <w:color w:val="000000"/>
              </w:rPr>
              <w:t>8</w:t>
            </w:r>
          </w:p>
        </w:tc>
        <w:tc>
          <w:tcPr>
            <w:tcW w:w="1683" w:type="dxa"/>
            <w:tcBorders>
              <w:top w:val="nil"/>
              <w:left w:val="single" w:sz="12" w:space="0" w:color="auto"/>
              <w:bottom w:val="single" w:sz="4" w:space="0" w:color="auto"/>
              <w:right w:val="single" w:sz="4" w:space="0" w:color="auto"/>
            </w:tcBorders>
            <w:shd w:val="clear" w:color="auto" w:fill="auto"/>
            <w:vAlign w:val="center"/>
            <w:hideMark/>
          </w:tcPr>
          <w:p w14:paraId="058FB659" w14:textId="0CB51C16" w:rsidR="00123674" w:rsidRPr="00BA1764" w:rsidRDefault="00DD16C2" w:rsidP="00B90F37">
            <w:pPr>
              <w:jc w:val="center"/>
              <w:rPr>
                <w:rFonts w:ascii="Verdana" w:hAnsi="Verdana" w:cs="Calibri"/>
                <w:color w:val="000000"/>
              </w:rPr>
            </w:pPr>
            <w:r>
              <w:rPr>
                <w:rFonts w:ascii="Verdana" w:hAnsi="Verdana" w:cs="Calibri"/>
                <w:color w:val="000000"/>
              </w:rPr>
              <w:t>2</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55331D8" w14:textId="2D3AA387" w:rsidR="00123674" w:rsidRPr="00BA1764" w:rsidRDefault="00250AC1" w:rsidP="00765660">
            <w:pPr>
              <w:ind w:firstLineChars="300" w:firstLine="660"/>
              <w:jc w:val="right"/>
              <w:rPr>
                <w:rFonts w:ascii="Verdana" w:hAnsi="Verdana" w:cs="Calibri"/>
                <w:color w:val="000000"/>
              </w:rPr>
            </w:pPr>
            <w:r>
              <w:rPr>
                <w:rFonts w:ascii="Verdana" w:hAnsi="Verdana" w:cs="Calibri"/>
                <w:color w:val="000000"/>
              </w:rPr>
              <w:t>20</w:t>
            </w:r>
          </w:p>
        </w:tc>
      </w:tr>
      <w:tr w:rsidR="00123674" w:rsidRPr="00BA1764" w14:paraId="448DB488" w14:textId="77777777" w:rsidTr="00123674">
        <w:trPr>
          <w:trHeight w:val="247"/>
        </w:trPr>
        <w:tc>
          <w:tcPr>
            <w:tcW w:w="927" w:type="dxa"/>
            <w:tcBorders>
              <w:top w:val="nil"/>
              <w:left w:val="single" w:sz="12" w:space="0" w:color="auto"/>
              <w:bottom w:val="single" w:sz="12" w:space="0" w:color="auto"/>
              <w:right w:val="single" w:sz="12" w:space="0" w:color="auto"/>
            </w:tcBorders>
            <w:shd w:val="clear" w:color="auto" w:fill="auto"/>
            <w:noWrap/>
            <w:vAlign w:val="bottom"/>
            <w:hideMark/>
          </w:tcPr>
          <w:p w14:paraId="4FCF0EC0" w14:textId="1788B6AB" w:rsidR="00123674" w:rsidRPr="00BA1764" w:rsidRDefault="00123674" w:rsidP="00B90F37">
            <w:pPr>
              <w:rPr>
                <w:rFonts w:cs="Calibri"/>
                <w:b/>
                <w:bCs/>
                <w:color w:val="000000"/>
              </w:rPr>
            </w:pPr>
            <w:r w:rsidRPr="00BA1764">
              <w:rPr>
                <w:rFonts w:cs="Calibri"/>
                <w:b/>
                <w:bCs/>
                <w:color w:val="000000"/>
              </w:rPr>
              <w:t>45-6</w:t>
            </w:r>
            <w:r w:rsidR="00AE4785">
              <w:rPr>
                <w:rFonts w:cs="Calibri"/>
                <w:b/>
                <w:bCs/>
                <w:color w:val="000000"/>
              </w:rPr>
              <w:t>2</w:t>
            </w:r>
            <w:r w:rsidRPr="00BA1764">
              <w:rPr>
                <w:rFonts w:cs="Calibri"/>
                <w:b/>
                <w:bCs/>
                <w:color w:val="000000"/>
              </w:rPr>
              <w:t xml:space="preserve"> Años</w:t>
            </w:r>
          </w:p>
        </w:tc>
        <w:tc>
          <w:tcPr>
            <w:tcW w:w="1595" w:type="dxa"/>
            <w:tcBorders>
              <w:top w:val="nil"/>
              <w:left w:val="nil"/>
              <w:bottom w:val="single" w:sz="12" w:space="0" w:color="auto"/>
              <w:right w:val="single" w:sz="4" w:space="0" w:color="auto"/>
            </w:tcBorders>
            <w:shd w:val="clear" w:color="auto" w:fill="auto"/>
            <w:vAlign w:val="center"/>
            <w:hideMark/>
          </w:tcPr>
          <w:p w14:paraId="5575B5D0" w14:textId="5689647F" w:rsidR="00123674" w:rsidRPr="00BA1764" w:rsidRDefault="00123674" w:rsidP="00B90F37">
            <w:pPr>
              <w:jc w:val="center"/>
              <w:rPr>
                <w:rFonts w:ascii="Verdana" w:hAnsi="Verdana" w:cs="Calibri"/>
                <w:color w:val="000000"/>
              </w:rPr>
            </w:pPr>
            <w:r w:rsidRPr="00BA1764">
              <w:rPr>
                <w:rFonts w:ascii="Verdana" w:hAnsi="Verdana" w:cs="Calibri"/>
                <w:color w:val="000000"/>
              </w:rPr>
              <w:t>1</w:t>
            </w:r>
            <w:r w:rsidR="00F6739E">
              <w:rPr>
                <w:rFonts w:ascii="Verdana" w:hAnsi="Verdana" w:cs="Calibri"/>
                <w:color w:val="000000"/>
              </w:rPr>
              <w:t>1</w:t>
            </w:r>
          </w:p>
        </w:tc>
        <w:tc>
          <w:tcPr>
            <w:tcW w:w="1440" w:type="dxa"/>
            <w:tcBorders>
              <w:top w:val="nil"/>
              <w:left w:val="nil"/>
              <w:bottom w:val="single" w:sz="12" w:space="0" w:color="auto"/>
              <w:right w:val="nil"/>
            </w:tcBorders>
            <w:shd w:val="clear" w:color="auto" w:fill="auto"/>
            <w:vAlign w:val="center"/>
            <w:hideMark/>
          </w:tcPr>
          <w:p w14:paraId="1FCCD324" w14:textId="64F1FEFF" w:rsidR="00123674" w:rsidRPr="00BA1764" w:rsidRDefault="00E71337" w:rsidP="00B90F37">
            <w:pPr>
              <w:ind w:firstLineChars="300" w:firstLine="660"/>
              <w:rPr>
                <w:rFonts w:ascii="Verdana" w:hAnsi="Verdana" w:cs="Calibri"/>
                <w:color w:val="000000"/>
              </w:rPr>
            </w:pPr>
            <w:r>
              <w:rPr>
                <w:rFonts w:ascii="Verdana" w:hAnsi="Verdana" w:cs="Calibri"/>
                <w:color w:val="000000"/>
              </w:rPr>
              <w:t>39,29</w:t>
            </w:r>
          </w:p>
        </w:tc>
        <w:tc>
          <w:tcPr>
            <w:tcW w:w="1766" w:type="dxa"/>
            <w:tcBorders>
              <w:top w:val="nil"/>
              <w:left w:val="single" w:sz="12" w:space="0" w:color="auto"/>
              <w:bottom w:val="single" w:sz="12" w:space="0" w:color="auto"/>
              <w:right w:val="single" w:sz="4" w:space="0" w:color="auto"/>
            </w:tcBorders>
            <w:shd w:val="clear" w:color="auto" w:fill="auto"/>
            <w:vAlign w:val="center"/>
            <w:hideMark/>
          </w:tcPr>
          <w:p w14:paraId="0FCCD91C" w14:textId="57C8D3F8" w:rsidR="00123674" w:rsidRPr="00BA1764" w:rsidRDefault="00A53CA7" w:rsidP="00B90F37">
            <w:pPr>
              <w:jc w:val="center"/>
              <w:rPr>
                <w:rFonts w:ascii="Verdana" w:hAnsi="Verdana" w:cs="Calibri"/>
                <w:color w:val="000000"/>
              </w:rPr>
            </w:pPr>
            <w:r>
              <w:rPr>
                <w:rFonts w:ascii="Verdana" w:hAnsi="Verdana" w:cs="Calibri"/>
                <w:color w:val="000000"/>
              </w:rPr>
              <w:t>3</w:t>
            </w:r>
          </w:p>
        </w:tc>
        <w:tc>
          <w:tcPr>
            <w:tcW w:w="1440" w:type="dxa"/>
            <w:tcBorders>
              <w:top w:val="nil"/>
              <w:left w:val="nil"/>
              <w:bottom w:val="single" w:sz="12" w:space="0" w:color="auto"/>
              <w:right w:val="nil"/>
            </w:tcBorders>
            <w:shd w:val="clear" w:color="auto" w:fill="auto"/>
            <w:vAlign w:val="center"/>
            <w:hideMark/>
          </w:tcPr>
          <w:p w14:paraId="40B1B028" w14:textId="3F08E8CD" w:rsidR="00123674" w:rsidRPr="00BA1764" w:rsidRDefault="00670DB8" w:rsidP="00B90F37">
            <w:pPr>
              <w:ind w:firstLineChars="300" w:firstLine="660"/>
              <w:rPr>
                <w:rFonts w:ascii="Verdana" w:hAnsi="Verdana" w:cs="Calibri"/>
                <w:color w:val="000000"/>
              </w:rPr>
            </w:pPr>
            <w:r>
              <w:rPr>
                <w:rFonts w:ascii="Verdana" w:hAnsi="Verdana" w:cs="Calibri"/>
                <w:color w:val="000000"/>
              </w:rPr>
              <w:t>22</w:t>
            </w:r>
            <w:r w:rsidR="00123674" w:rsidRPr="00BA1764">
              <w:rPr>
                <w:rFonts w:ascii="Verdana" w:hAnsi="Verdana" w:cs="Calibri"/>
                <w:color w:val="000000"/>
              </w:rPr>
              <w:t>,</w:t>
            </w:r>
            <w:r>
              <w:rPr>
                <w:rFonts w:ascii="Verdana" w:hAnsi="Verdana" w:cs="Calibri"/>
                <w:color w:val="000000"/>
              </w:rPr>
              <w:t>22</w:t>
            </w:r>
          </w:p>
        </w:tc>
        <w:tc>
          <w:tcPr>
            <w:tcW w:w="1683" w:type="dxa"/>
            <w:tcBorders>
              <w:top w:val="nil"/>
              <w:left w:val="single" w:sz="12" w:space="0" w:color="auto"/>
              <w:bottom w:val="single" w:sz="12" w:space="0" w:color="auto"/>
              <w:right w:val="single" w:sz="4" w:space="0" w:color="auto"/>
            </w:tcBorders>
            <w:shd w:val="clear" w:color="auto" w:fill="auto"/>
            <w:vAlign w:val="center"/>
            <w:hideMark/>
          </w:tcPr>
          <w:p w14:paraId="7BBFD614" w14:textId="77777777" w:rsidR="00123674" w:rsidRPr="00BA1764" w:rsidRDefault="00123674" w:rsidP="00B90F37">
            <w:pPr>
              <w:jc w:val="center"/>
              <w:rPr>
                <w:rFonts w:ascii="Verdana" w:hAnsi="Verdana" w:cs="Calibri"/>
                <w:color w:val="000000"/>
              </w:rPr>
            </w:pPr>
            <w:r w:rsidRPr="00BA1764">
              <w:rPr>
                <w:rFonts w:ascii="Verdana" w:hAnsi="Verdana" w:cs="Calibri"/>
                <w:color w:val="000000"/>
              </w:rPr>
              <w:t>8</w:t>
            </w:r>
          </w:p>
        </w:tc>
        <w:tc>
          <w:tcPr>
            <w:tcW w:w="1440" w:type="dxa"/>
            <w:tcBorders>
              <w:top w:val="nil"/>
              <w:left w:val="nil"/>
              <w:bottom w:val="single" w:sz="12" w:space="0" w:color="auto"/>
              <w:right w:val="single" w:sz="12" w:space="0" w:color="auto"/>
            </w:tcBorders>
            <w:shd w:val="clear" w:color="auto" w:fill="auto"/>
            <w:vAlign w:val="center"/>
            <w:hideMark/>
          </w:tcPr>
          <w:p w14:paraId="0984BE85" w14:textId="14671616" w:rsidR="00123674" w:rsidRPr="00BA1764" w:rsidRDefault="00250AC1" w:rsidP="00765660">
            <w:pPr>
              <w:ind w:firstLineChars="300" w:firstLine="660"/>
              <w:jc w:val="right"/>
              <w:rPr>
                <w:rFonts w:ascii="Verdana" w:hAnsi="Verdana" w:cs="Calibri"/>
                <w:color w:val="000000"/>
              </w:rPr>
            </w:pPr>
            <w:r>
              <w:rPr>
                <w:rFonts w:ascii="Verdana" w:hAnsi="Verdana" w:cs="Calibri"/>
                <w:color w:val="000000"/>
              </w:rPr>
              <w:t>80</w:t>
            </w:r>
          </w:p>
        </w:tc>
      </w:tr>
      <w:tr w:rsidR="00123674" w:rsidRPr="00BA1764" w14:paraId="28F82CBA" w14:textId="77777777" w:rsidTr="00123674">
        <w:trPr>
          <w:trHeight w:val="226"/>
        </w:trPr>
        <w:tc>
          <w:tcPr>
            <w:tcW w:w="927" w:type="dxa"/>
            <w:tcBorders>
              <w:top w:val="nil"/>
              <w:left w:val="single" w:sz="12" w:space="0" w:color="auto"/>
              <w:bottom w:val="single" w:sz="12" w:space="0" w:color="auto"/>
              <w:right w:val="single" w:sz="12" w:space="0" w:color="auto"/>
            </w:tcBorders>
            <w:shd w:val="clear" w:color="auto" w:fill="auto"/>
            <w:noWrap/>
            <w:vAlign w:val="bottom"/>
            <w:hideMark/>
          </w:tcPr>
          <w:p w14:paraId="0B539270" w14:textId="77777777" w:rsidR="00123674" w:rsidRPr="00BA1764" w:rsidRDefault="00123674" w:rsidP="00B90F37">
            <w:pPr>
              <w:rPr>
                <w:rFonts w:cs="Calibri"/>
                <w:b/>
                <w:bCs/>
                <w:color w:val="000000"/>
              </w:rPr>
            </w:pPr>
            <w:r w:rsidRPr="00BA1764">
              <w:rPr>
                <w:rFonts w:cs="Calibri"/>
                <w:b/>
                <w:bCs/>
                <w:color w:val="000000"/>
              </w:rPr>
              <w:t>Total</w:t>
            </w:r>
          </w:p>
        </w:tc>
        <w:tc>
          <w:tcPr>
            <w:tcW w:w="1595" w:type="dxa"/>
            <w:tcBorders>
              <w:top w:val="nil"/>
              <w:left w:val="nil"/>
              <w:bottom w:val="single" w:sz="12" w:space="0" w:color="auto"/>
              <w:right w:val="single" w:sz="4" w:space="0" w:color="auto"/>
            </w:tcBorders>
            <w:shd w:val="clear" w:color="000000" w:fill="D9E1F2"/>
            <w:vAlign w:val="center"/>
            <w:hideMark/>
          </w:tcPr>
          <w:p w14:paraId="20257BAD" w14:textId="31A37E2B" w:rsidR="00123674" w:rsidRPr="00BA1764" w:rsidRDefault="00123674" w:rsidP="00B90F37">
            <w:pPr>
              <w:jc w:val="center"/>
              <w:rPr>
                <w:rFonts w:ascii="Verdana" w:hAnsi="Verdana" w:cs="Calibri"/>
                <w:b/>
                <w:bCs/>
                <w:color w:val="000000"/>
              </w:rPr>
            </w:pPr>
            <w:r w:rsidRPr="00BA1764">
              <w:rPr>
                <w:rFonts w:ascii="Verdana" w:hAnsi="Verdana" w:cs="Calibri"/>
                <w:b/>
                <w:bCs/>
                <w:color w:val="000000"/>
              </w:rPr>
              <w:t>2</w:t>
            </w:r>
            <w:r w:rsidR="00F6739E">
              <w:rPr>
                <w:rFonts w:ascii="Verdana" w:hAnsi="Verdana" w:cs="Calibri"/>
                <w:b/>
                <w:bCs/>
                <w:color w:val="000000"/>
              </w:rPr>
              <w:t>8</w:t>
            </w:r>
          </w:p>
        </w:tc>
        <w:tc>
          <w:tcPr>
            <w:tcW w:w="1440" w:type="dxa"/>
            <w:tcBorders>
              <w:top w:val="nil"/>
              <w:left w:val="nil"/>
              <w:bottom w:val="single" w:sz="12" w:space="0" w:color="auto"/>
              <w:right w:val="single" w:sz="12" w:space="0" w:color="auto"/>
            </w:tcBorders>
            <w:shd w:val="clear" w:color="000000" w:fill="D9E1F2"/>
            <w:vAlign w:val="center"/>
            <w:hideMark/>
          </w:tcPr>
          <w:p w14:paraId="59065D09" w14:textId="77777777" w:rsidR="00123674" w:rsidRPr="00BA1764" w:rsidRDefault="00123674" w:rsidP="00B90F37">
            <w:pPr>
              <w:ind w:firstLineChars="300" w:firstLine="663"/>
              <w:rPr>
                <w:rFonts w:ascii="Verdana" w:hAnsi="Verdana" w:cs="Calibri"/>
                <w:b/>
                <w:bCs/>
                <w:color w:val="000000"/>
              </w:rPr>
            </w:pPr>
            <w:r w:rsidRPr="00BA1764">
              <w:rPr>
                <w:rFonts w:ascii="Verdana" w:hAnsi="Verdana" w:cs="Calibri"/>
                <w:b/>
                <w:bCs/>
                <w:color w:val="000000"/>
              </w:rPr>
              <w:t>100</w:t>
            </w:r>
          </w:p>
        </w:tc>
        <w:tc>
          <w:tcPr>
            <w:tcW w:w="1766" w:type="dxa"/>
            <w:tcBorders>
              <w:top w:val="nil"/>
              <w:left w:val="nil"/>
              <w:bottom w:val="single" w:sz="12" w:space="0" w:color="auto"/>
              <w:right w:val="single" w:sz="4" w:space="0" w:color="auto"/>
            </w:tcBorders>
            <w:shd w:val="clear" w:color="000000" w:fill="D9E1F2"/>
            <w:vAlign w:val="center"/>
            <w:hideMark/>
          </w:tcPr>
          <w:p w14:paraId="642BFD28" w14:textId="4DFF88BB" w:rsidR="00123674" w:rsidRPr="00BA1764" w:rsidRDefault="00123674" w:rsidP="00B90F37">
            <w:pPr>
              <w:jc w:val="center"/>
              <w:rPr>
                <w:rFonts w:ascii="Verdana" w:hAnsi="Verdana" w:cs="Calibri"/>
                <w:b/>
                <w:bCs/>
                <w:color w:val="000000"/>
              </w:rPr>
            </w:pPr>
            <w:r w:rsidRPr="00BA1764">
              <w:rPr>
                <w:rFonts w:ascii="Verdana" w:hAnsi="Verdana" w:cs="Calibri"/>
                <w:b/>
                <w:bCs/>
                <w:color w:val="000000"/>
              </w:rPr>
              <w:t>1</w:t>
            </w:r>
            <w:r w:rsidR="00E4700E">
              <w:rPr>
                <w:rFonts w:ascii="Verdana" w:hAnsi="Verdana" w:cs="Calibri"/>
                <w:b/>
                <w:bCs/>
                <w:color w:val="000000"/>
              </w:rPr>
              <w:t>8</w:t>
            </w:r>
          </w:p>
        </w:tc>
        <w:tc>
          <w:tcPr>
            <w:tcW w:w="1440" w:type="dxa"/>
            <w:tcBorders>
              <w:top w:val="nil"/>
              <w:left w:val="nil"/>
              <w:bottom w:val="single" w:sz="12" w:space="0" w:color="auto"/>
              <w:right w:val="nil"/>
            </w:tcBorders>
            <w:shd w:val="clear" w:color="000000" w:fill="D9E1F2"/>
            <w:vAlign w:val="center"/>
            <w:hideMark/>
          </w:tcPr>
          <w:p w14:paraId="069BCE09" w14:textId="77777777" w:rsidR="00123674" w:rsidRPr="00BA1764" w:rsidRDefault="00123674" w:rsidP="00B90F37">
            <w:pPr>
              <w:ind w:firstLineChars="300" w:firstLine="663"/>
              <w:rPr>
                <w:rFonts w:ascii="Verdana" w:hAnsi="Verdana" w:cs="Calibri"/>
                <w:b/>
                <w:bCs/>
                <w:color w:val="000000"/>
              </w:rPr>
            </w:pPr>
            <w:r w:rsidRPr="00BA1764">
              <w:rPr>
                <w:rFonts w:ascii="Verdana" w:hAnsi="Verdana" w:cs="Calibri"/>
                <w:b/>
                <w:bCs/>
                <w:color w:val="000000"/>
              </w:rPr>
              <w:t>100</w:t>
            </w:r>
          </w:p>
        </w:tc>
        <w:tc>
          <w:tcPr>
            <w:tcW w:w="1683" w:type="dxa"/>
            <w:tcBorders>
              <w:top w:val="nil"/>
              <w:left w:val="single" w:sz="12" w:space="0" w:color="auto"/>
              <w:bottom w:val="single" w:sz="12" w:space="0" w:color="auto"/>
              <w:right w:val="single" w:sz="4" w:space="0" w:color="auto"/>
            </w:tcBorders>
            <w:shd w:val="clear" w:color="000000" w:fill="D9E1F2"/>
            <w:vAlign w:val="center"/>
            <w:hideMark/>
          </w:tcPr>
          <w:p w14:paraId="223BF554" w14:textId="64713E03" w:rsidR="00123674" w:rsidRPr="00BA1764" w:rsidRDefault="00123674" w:rsidP="00B90F37">
            <w:pPr>
              <w:jc w:val="center"/>
              <w:rPr>
                <w:rFonts w:ascii="Verdana" w:hAnsi="Verdana" w:cs="Calibri"/>
                <w:b/>
                <w:bCs/>
                <w:color w:val="000000"/>
              </w:rPr>
            </w:pPr>
            <w:r w:rsidRPr="00BA1764">
              <w:rPr>
                <w:rFonts w:ascii="Verdana" w:hAnsi="Verdana" w:cs="Calibri"/>
                <w:b/>
                <w:bCs/>
                <w:color w:val="000000"/>
              </w:rPr>
              <w:t>1</w:t>
            </w:r>
            <w:r w:rsidR="00E71337">
              <w:rPr>
                <w:rFonts w:ascii="Verdana" w:hAnsi="Verdana" w:cs="Calibri"/>
                <w:b/>
                <w:bCs/>
                <w:color w:val="000000"/>
              </w:rPr>
              <w:t>0</w:t>
            </w:r>
          </w:p>
        </w:tc>
        <w:tc>
          <w:tcPr>
            <w:tcW w:w="1440" w:type="dxa"/>
            <w:tcBorders>
              <w:top w:val="nil"/>
              <w:left w:val="nil"/>
              <w:bottom w:val="single" w:sz="12" w:space="0" w:color="auto"/>
              <w:right w:val="single" w:sz="12" w:space="0" w:color="auto"/>
            </w:tcBorders>
            <w:shd w:val="clear" w:color="000000" w:fill="D9E1F2"/>
            <w:vAlign w:val="center"/>
            <w:hideMark/>
          </w:tcPr>
          <w:p w14:paraId="713F6AFC" w14:textId="77777777" w:rsidR="00123674" w:rsidRPr="00BA1764" w:rsidRDefault="00123674" w:rsidP="00B90F37">
            <w:pPr>
              <w:jc w:val="center"/>
              <w:rPr>
                <w:rFonts w:ascii="Verdana" w:hAnsi="Verdana" w:cs="Calibri"/>
                <w:b/>
                <w:bCs/>
                <w:color w:val="000000"/>
              </w:rPr>
            </w:pPr>
            <w:r w:rsidRPr="00BA1764">
              <w:rPr>
                <w:rFonts w:ascii="Verdana" w:hAnsi="Verdana" w:cs="Calibri"/>
                <w:b/>
                <w:bCs/>
                <w:color w:val="000000"/>
              </w:rPr>
              <w:t>100</w:t>
            </w:r>
          </w:p>
        </w:tc>
      </w:tr>
    </w:tbl>
    <w:p w14:paraId="7C5AA7ED" w14:textId="77777777" w:rsidR="00E4700E" w:rsidRDefault="00E4700E" w:rsidP="00123674">
      <w:pPr>
        <w:spacing w:before="21"/>
        <w:ind w:left="120"/>
        <w:jc w:val="both"/>
        <w:rPr>
          <w:rFonts w:ascii="Verdana" w:eastAsia="Verdana" w:hAnsi="Verdana" w:cs="Verdana"/>
        </w:rPr>
      </w:pPr>
    </w:p>
    <w:p w14:paraId="555EB5B5" w14:textId="16CF9751" w:rsidR="00123674" w:rsidRDefault="00123674" w:rsidP="00CA39A0">
      <w:pPr>
        <w:spacing w:before="21"/>
        <w:ind w:left="120"/>
        <w:jc w:val="both"/>
        <w:rPr>
          <w:rFonts w:ascii="Verdana" w:eastAsia="Verdana" w:hAnsi="Verdana" w:cs="Verdana"/>
        </w:rPr>
      </w:pPr>
      <w:r>
        <w:rPr>
          <w:rFonts w:ascii="Verdana" w:eastAsia="Verdana" w:hAnsi="Verdana" w:cs="Verdana"/>
        </w:rPr>
        <w:t>La</w:t>
      </w:r>
      <w:r>
        <w:rPr>
          <w:rFonts w:ascii="Verdana" w:eastAsia="Verdana" w:hAnsi="Verdana" w:cs="Verdana"/>
          <w:spacing w:val="13"/>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st</w:t>
      </w:r>
      <w:r>
        <w:rPr>
          <w:rFonts w:ascii="Verdana" w:eastAsia="Verdana" w:hAnsi="Verdana" w:cs="Verdana"/>
          <w:spacing w:val="1"/>
        </w:rPr>
        <w:t>r</w:t>
      </w:r>
      <w:r>
        <w:rPr>
          <w:rFonts w:ascii="Verdana" w:eastAsia="Verdana" w:hAnsi="Verdana" w:cs="Verdana"/>
          <w:spacing w:val="-3"/>
        </w:rPr>
        <w:t>i</w:t>
      </w:r>
      <w:r>
        <w:rPr>
          <w:rFonts w:ascii="Verdana" w:eastAsia="Verdana" w:hAnsi="Verdana" w:cs="Verdana"/>
          <w:spacing w:val="-1"/>
        </w:rPr>
        <w:t>b</w:t>
      </w:r>
      <w:r>
        <w:rPr>
          <w:rFonts w:ascii="Verdana" w:eastAsia="Verdana" w:hAnsi="Verdana" w:cs="Verdana"/>
        </w:rPr>
        <w:t>u</w:t>
      </w:r>
      <w:r>
        <w:rPr>
          <w:rFonts w:ascii="Verdana" w:eastAsia="Verdana" w:hAnsi="Verdana" w:cs="Verdana"/>
          <w:spacing w:val="2"/>
        </w:rPr>
        <w:t>c</w:t>
      </w:r>
      <w:r>
        <w:rPr>
          <w:rFonts w:ascii="Verdana" w:eastAsia="Verdana" w:hAnsi="Verdana" w:cs="Verdana"/>
          <w:spacing w:val="-3"/>
        </w:rPr>
        <w:t>i</w:t>
      </w:r>
      <w:r>
        <w:rPr>
          <w:rFonts w:ascii="Verdana" w:eastAsia="Verdana" w:hAnsi="Verdana" w:cs="Verdana"/>
        </w:rPr>
        <w:t>ón</w:t>
      </w:r>
      <w:r>
        <w:rPr>
          <w:rFonts w:ascii="Verdana" w:eastAsia="Verdana" w:hAnsi="Verdana" w:cs="Verdana"/>
          <w:spacing w:val="14"/>
        </w:rPr>
        <w:t xml:space="preserve"> </w:t>
      </w:r>
      <w:r>
        <w:rPr>
          <w:rFonts w:ascii="Verdana" w:eastAsia="Verdana" w:hAnsi="Verdana" w:cs="Verdana"/>
          <w:spacing w:val="-1"/>
        </w:rPr>
        <w:t>d</w:t>
      </w:r>
      <w:r>
        <w:rPr>
          <w:rFonts w:ascii="Verdana" w:eastAsia="Verdana" w:hAnsi="Verdana" w:cs="Verdana"/>
          <w:spacing w:val="3"/>
        </w:rPr>
        <w:t>e</w:t>
      </w:r>
      <w:r>
        <w:rPr>
          <w:rFonts w:ascii="Verdana" w:eastAsia="Verdana" w:hAnsi="Verdana" w:cs="Verdana"/>
        </w:rPr>
        <w:t>l</w:t>
      </w:r>
      <w:r>
        <w:rPr>
          <w:rFonts w:ascii="Verdana" w:eastAsia="Verdana" w:hAnsi="Verdana" w:cs="Verdana"/>
          <w:spacing w:val="13"/>
        </w:rPr>
        <w:t xml:space="preserve"> </w:t>
      </w:r>
      <w:r>
        <w:rPr>
          <w:rFonts w:ascii="Verdana" w:eastAsia="Verdana" w:hAnsi="Verdana" w:cs="Verdana"/>
          <w:spacing w:val="-1"/>
        </w:rPr>
        <w:t>p</w:t>
      </w:r>
      <w:r>
        <w:rPr>
          <w:rFonts w:ascii="Verdana" w:eastAsia="Verdana" w:hAnsi="Verdana" w:cs="Verdana"/>
        </w:rPr>
        <w:t>erson</w:t>
      </w:r>
      <w:r>
        <w:rPr>
          <w:rFonts w:ascii="Verdana" w:eastAsia="Verdana" w:hAnsi="Verdana" w:cs="Verdana"/>
          <w:spacing w:val="-1"/>
        </w:rPr>
        <w:t>a</w:t>
      </w:r>
      <w:r>
        <w:rPr>
          <w:rFonts w:ascii="Verdana" w:eastAsia="Verdana" w:hAnsi="Verdana" w:cs="Verdana"/>
        </w:rPr>
        <w:t>l</w:t>
      </w:r>
      <w:r>
        <w:rPr>
          <w:rFonts w:ascii="Verdana" w:eastAsia="Verdana" w:hAnsi="Verdana" w:cs="Verdana"/>
          <w:spacing w:val="11"/>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6"/>
        </w:rPr>
        <w:t xml:space="preserve"> </w:t>
      </w:r>
      <w:r w:rsidR="00E4700E">
        <w:rPr>
          <w:rFonts w:ascii="Verdana" w:eastAsia="Verdana" w:hAnsi="Verdana" w:cs="Verdana"/>
        </w:rPr>
        <w:t xml:space="preserve">Academia de Desarrollo Formativo, S.L. </w:t>
      </w:r>
      <w:r>
        <w:rPr>
          <w:rFonts w:ascii="Verdana" w:eastAsia="Verdana" w:hAnsi="Verdana" w:cs="Verdana"/>
          <w:spacing w:val="17"/>
        </w:rPr>
        <w:t xml:space="preserve"> </w:t>
      </w:r>
      <w:r>
        <w:rPr>
          <w:rFonts w:ascii="Verdana" w:eastAsia="Verdana" w:hAnsi="Verdana" w:cs="Verdana"/>
        </w:rPr>
        <w:t>seg</w:t>
      </w:r>
      <w:r>
        <w:rPr>
          <w:rFonts w:ascii="Verdana" w:eastAsia="Verdana" w:hAnsi="Verdana" w:cs="Verdana"/>
          <w:spacing w:val="-1"/>
        </w:rPr>
        <w:t>ú</w:t>
      </w:r>
      <w:r>
        <w:rPr>
          <w:rFonts w:ascii="Verdana" w:eastAsia="Verdana" w:hAnsi="Verdana" w:cs="Verdana"/>
        </w:rPr>
        <w:t>n</w:t>
      </w:r>
      <w:r>
        <w:rPr>
          <w:rFonts w:ascii="Verdana" w:eastAsia="Verdana" w:hAnsi="Verdana" w:cs="Verdana"/>
          <w:spacing w:val="13"/>
        </w:rPr>
        <w:t xml:space="preserve"> </w:t>
      </w:r>
      <w:r>
        <w:rPr>
          <w:rFonts w:ascii="Verdana" w:eastAsia="Verdana" w:hAnsi="Verdana" w:cs="Verdana"/>
        </w:rPr>
        <w:t>sexo</w:t>
      </w:r>
      <w:r>
        <w:rPr>
          <w:rFonts w:ascii="Verdana" w:eastAsia="Verdana" w:hAnsi="Verdana" w:cs="Verdana"/>
          <w:spacing w:val="14"/>
        </w:rPr>
        <w:t xml:space="preserve"> </w:t>
      </w:r>
      <w:r>
        <w:rPr>
          <w:rFonts w:ascii="Verdana" w:eastAsia="Verdana" w:hAnsi="Verdana" w:cs="Verdana"/>
        </w:rPr>
        <w:t>y</w:t>
      </w:r>
      <w:r>
        <w:rPr>
          <w:rFonts w:ascii="Verdana" w:eastAsia="Verdana" w:hAnsi="Verdana" w:cs="Verdana"/>
          <w:spacing w:val="13"/>
        </w:rPr>
        <w:t xml:space="preserve"> </w:t>
      </w:r>
      <w:r>
        <w:rPr>
          <w:rFonts w:ascii="Verdana" w:eastAsia="Verdana" w:hAnsi="Verdana" w:cs="Verdana"/>
        </w:rPr>
        <w:t>ed</w:t>
      </w:r>
      <w:r>
        <w:rPr>
          <w:rFonts w:ascii="Verdana" w:eastAsia="Verdana" w:hAnsi="Verdana" w:cs="Verdana"/>
          <w:spacing w:val="-1"/>
        </w:rPr>
        <w:t>a</w:t>
      </w:r>
      <w:r>
        <w:rPr>
          <w:rFonts w:ascii="Verdana" w:eastAsia="Verdana" w:hAnsi="Verdana" w:cs="Verdana"/>
        </w:rPr>
        <w:t>d</w:t>
      </w:r>
      <w:r>
        <w:rPr>
          <w:rFonts w:ascii="Verdana" w:eastAsia="Verdana" w:hAnsi="Verdana" w:cs="Verdana"/>
          <w:spacing w:val="13"/>
        </w:rPr>
        <w:t xml:space="preserve"> </w:t>
      </w:r>
      <w:r>
        <w:rPr>
          <w:rFonts w:ascii="Verdana" w:eastAsia="Verdana" w:hAnsi="Verdana" w:cs="Verdana"/>
          <w:spacing w:val="1"/>
        </w:rPr>
        <w:t>d</w:t>
      </w:r>
      <w:r>
        <w:rPr>
          <w:rFonts w:ascii="Verdana" w:eastAsia="Verdana" w:hAnsi="Verdana" w:cs="Verdana"/>
        </w:rPr>
        <w:t>u</w:t>
      </w:r>
      <w:r>
        <w:rPr>
          <w:rFonts w:ascii="Verdana" w:eastAsia="Verdana" w:hAnsi="Verdana" w:cs="Verdana"/>
          <w:spacing w:val="-1"/>
        </w:rPr>
        <w:t>ra</w:t>
      </w:r>
      <w:r>
        <w:rPr>
          <w:rFonts w:ascii="Verdana" w:eastAsia="Verdana" w:hAnsi="Verdana" w:cs="Verdana"/>
        </w:rPr>
        <w:t>n</w:t>
      </w:r>
      <w:r>
        <w:rPr>
          <w:rFonts w:ascii="Verdana" w:eastAsia="Verdana" w:hAnsi="Verdana" w:cs="Verdana"/>
          <w:spacing w:val="-1"/>
        </w:rPr>
        <w:t>t</w:t>
      </w:r>
      <w:r>
        <w:rPr>
          <w:rFonts w:ascii="Verdana" w:eastAsia="Verdana" w:hAnsi="Verdana" w:cs="Verdana"/>
        </w:rPr>
        <w:t>e</w:t>
      </w:r>
      <w:r>
        <w:rPr>
          <w:rFonts w:ascii="Verdana" w:eastAsia="Verdana" w:hAnsi="Verdana" w:cs="Verdana"/>
          <w:spacing w:val="14"/>
        </w:rPr>
        <w:t xml:space="preserve"> </w:t>
      </w:r>
      <w:r>
        <w:rPr>
          <w:rFonts w:ascii="Verdana" w:eastAsia="Verdana" w:hAnsi="Verdana" w:cs="Verdana"/>
        </w:rPr>
        <w:t xml:space="preserve">el </w:t>
      </w:r>
      <w:r>
        <w:rPr>
          <w:rFonts w:ascii="Verdana" w:eastAsia="Verdana" w:hAnsi="Verdana" w:cs="Verdana"/>
          <w:spacing w:val="-1"/>
        </w:rPr>
        <w:t>2020</w:t>
      </w:r>
      <w:r>
        <w:rPr>
          <w:rFonts w:ascii="Verdana" w:eastAsia="Verdana" w:hAnsi="Verdana" w:cs="Verdana"/>
        </w:rPr>
        <w:t xml:space="preserve">, </w:t>
      </w:r>
      <w:r>
        <w:rPr>
          <w:rFonts w:ascii="Verdana" w:eastAsia="Verdana" w:hAnsi="Verdana" w:cs="Verdana"/>
          <w:spacing w:val="48"/>
        </w:rPr>
        <w:t>nos</w:t>
      </w:r>
      <w:r>
        <w:rPr>
          <w:rFonts w:ascii="Verdana" w:eastAsia="Verdana" w:hAnsi="Verdana" w:cs="Verdana"/>
        </w:rPr>
        <w:t xml:space="preserve"> </w:t>
      </w:r>
      <w:r>
        <w:rPr>
          <w:rFonts w:ascii="Verdana" w:eastAsia="Verdana" w:hAnsi="Verdana" w:cs="Verdana"/>
          <w:spacing w:val="49"/>
        </w:rPr>
        <w:t>muestra</w:t>
      </w:r>
      <w:r>
        <w:rPr>
          <w:rFonts w:ascii="Verdana" w:eastAsia="Verdana" w:hAnsi="Verdana" w:cs="Verdana"/>
        </w:rPr>
        <w:t xml:space="preserve"> </w:t>
      </w:r>
      <w:r>
        <w:rPr>
          <w:rFonts w:ascii="Verdana" w:eastAsia="Verdana" w:hAnsi="Verdana" w:cs="Verdana"/>
          <w:spacing w:val="49"/>
        </w:rPr>
        <w:t>que</w:t>
      </w:r>
      <w:r>
        <w:rPr>
          <w:rFonts w:ascii="Verdana" w:eastAsia="Verdana" w:hAnsi="Verdana" w:cs="Verdana"/>
        </w:rPr>
        <w:t xml:space="preserve"> </w:t>
      </w:r>
      <w:r>
        <w:rPr>
          <w:rFonts w:ascii="Verdana" w:eastAsia="Verdana" w:hAnsi="Verdana" w:cs="Verdana"/>
          <w:spacing w:val="49"/>
        </w:rPr>
        <w:t>se</w:t>
      </w:r>
      <w:r>
        <w:rPr>
          <w:rFonts w:ascii="Verdana" w:eastAsia="Verdana" w:hAnsi="Verdana" w:cs="Verdana"/>
        </w:rPr>
        <w:t xml:space="preserve"> </w:t>
      </w:r>
      <w:r>
        <w:rPr>
          <w:rFonts w:ascii="Verdana" w:eastAsia="Verdana" w:hAnsi="Verdana" w:cs="Verdana"/>
          <w:spacing w:val="47"/>
        </w:rPr>
        <w:t>trata</w:t>
      </w:r>
      <w:r>
        <w:rPr>
          <w:rFonts w:ascii="Verdana" w:eastAsia="Verdana" w:hAnsi="Verdana" w:cs="Verdana"/>
        </w:rPr>
        <w:t xml:space="preserve"> </w:t>
      </w:r>
      <w:r>
        <w:rPr>
          <w:rFonts w:ascii="Verdana" w:eastAsia="Verdana" w:hAnsi="Verdana" w:cs="Verdana"/>
          <w:spacing w:val="48"/>
        </w:rPr>
        <w:t>de</w:t>
      </w:r>
      <w:r>
        <w:rPr>
          <w:rFonts w:ascii="Verdana" w:eastAsia="Verdana" w:hAnsi="Verdana" w:cs="Verdana"/>
        </w:rPr>
        <w:t xml:space="preserve"> </w:t>
      </w:r>
      <w:r>
        <w:rPr>
          <w:rFonts w:ascii="Verdana" w:eastAsia="Verdana" w:hAnsi="Verdana" w:cs="Verdana"/>
          <w:spacing w:val="50"/>
        </w:rPr>
        <w:t>un</w:t>
      </w:r>
      <w:r>
        <w:rPr>
          <w:rFonts w:ascii="Verdana" w:eastAsia="Verdana" w:hAnsi="Verdana" w:cs="Verdana"/>
          <w:b/>
        </w:rPr>
        <w:t xml:space="preserve"> </w:t>
      </w:r>
      <w:r>
        <w:rPr>
          <w:rFonts w:ascii="Verdana" w:eastAsia="Verdana" w:hAnsi="Verdana" w:cs="Verdana"/>
          <w:b/>
          <w:spacing w:val="50"/>
        </w:rPr>
        <w:t>grupo</w:t>
      </w:r>
      <w:r>
        <w:rPr>
          <w:rFonts w:ascii="Verdana" w:eastAsia="Verdana" w:hAnsi="Verdana" w:cs="Verdana"/>
          <w:b/>
        </w:rPr>
        <w:t xml:space="preserve"> </w:t>
      </w:r>
      <w:r>
        <w:rPr>
          <w:rFonts w:ascii="Verdana" w:eastAsia="Verdana" w:hAnsi="Verdana" w:cs="Verdana"/>
          <w:b/>
          <w:spacing w:val="49"/>
        </w:rPr>
        <w:t>de</w:t>
      </w:r>
      <w:r>
        <w:rPr>
          <w:rFonts w:ascii="Verdana" w:eastAsia="Verdana" w:hAnsi="Verdana" w:cs="Verdana"/>
          <w:b/>
        </w:rPr>
        <w:t xml:space="preserve"> </w:t>
      </w:r>
      <w:proofErr w:type="gramStart"/>
      <w:r w:rsidR="00B90F37">
        <w:rPr>
          <w:rFonts w:ascii="Verdana" w:eastAsia="Verdana" w:hAnsi="Verdana" w:cs="Verdana"/>
          <w:b/>
          <w:spacing w:val="49"/>
        </w:rPr>
        <w:t>trabajadoras</w:t>
      </w:r>
      <w:r w:rsidR="00B90F37">
        <w:rPr>
          <w:rFonts w:ascii="Verdana" w:eastAsia="Verdana" w:hAnsi="Verdana" w:cs="Verdana"/>
          <w:b/>
        </w:rPr>
        <w:t xml:space="preserve"> </w:t>
      </w:r>
      <w:r w:rsidR="008E36AB">
        <w:rPr>
          <w:rFonts w:ascii="Verdana" w:eastAsia="Verdana" w:hAnsi="Verdana" w:cs="Verdana"/>
          <w:b/>
          <w:spacing w:val="50"/>
        </w:rPr>
        <w:t>y</w:t>
      </w:r>
      <w:r w:rsidR="008E36AB">
        <w:rPr>
          <w:rFonts w:ascii="Verdana" w:eastAsia="Verdana" w:hAnsi="Verdana" w:cs="Verdana"/>
          <w:b/>
        </w:rPr>
        <w:t xml:space="preserve"> </w:t>
      </w:r>
      <w:r w:rsidR="008E36AB">
        <w:rPr>
          <w:rFonts w:ascii="Verdana" w:eastAsia="Verdana" w:hAnsi="Verdana" w:cs="Verdana"/>
          <w:b/>
          <w:spacing w:val="49"/>
        </w:rPr>
        <w:t>trabajadores</w:t>
      </w:r>
      <w:proofErr w:type="gramEnd"/>
      <w:r>
        <w:rPr>
          <w:rFonts w:ascii="Verdana" w:eastAsia="Verdana" w:hAnsi="Verdana" w:cs="Verdana"/>
          <w:b/>
        </w:rPr>
        <w:t xml:space="preserve"> re</w:t>
      </w:r>
      <w:r>
        <w:rPr>
          <w:rFonts w:ascii="Verdana" w:eastAsia="Verdana" w:hAnsi="Verdana" w:cs="Verdana"/>
          <w:b/>
          <w:spacing w:val="-1"/>
        </w:rPr>
        <w:t>la</w:t>
      </w:r>
      <w:r>
        <w:rPr>
          <w:rFonts w:ascii="Verdana" w:eastAsia="Verdana" w:hAnsi="Verdana" w:cs="Verdana"/>
          <w:b/>
        </w:rPr>
        <w:t>t</w:t>
      </w:r>
      <w:r>
        <w:rPr>
          <w:rFonts w:ascii="Verdana" w:eastAsia="Verdana" w:hAnsi="Verdana" w:cs="Verdana"/>
          <w:b/>
          <w:spacing w:val="-1"/>
        </w:rPr>
        <w:t>i</w:t>
      </w:r>
      <w:r>
        <w:rPr>
          <w:rFonts w:ascii="Verdana" w:eastAsia="Verdana" w:hAnsi="Verdana" w:cs="Verdana"/>
          <w:b/>
        </w:rPr>
        <w:t>va</w:t>
      </w:r>
      <w:r>
        <w:rPr>
          <w:rFonts w:ascii="Verdana" w:eastAsia="Verdana" w:hAnsi="Verdana" w:cs="Verdana"/>
          <w:b/>
          <w:spacing w:val="-1"/>
        </w:rPr>
        <w:t>m</w:t>
      </w:r>
      <w:r>
        <w:rPr>
          <w:rFonts w:ascii="Verdana" w:eastAsia="Verdana" w:hAnsi="Verdana" w:cs="Verdana"/>
          <w:b/>
        </w:rPr>
        <w:t>e</w:t>
      </w:r>
      <w:r>
        <w:rPr>
          <w:rFonts w:ascii="Verdana" w:eastAsia="Verdana" w:hAnsi="Verdana" w:cs="Verdana"/>
          <w:b/>
          <w:spacing w:val="1"/>
        </w:rPr>
        <w:t>n</w:t>
      </w:r>
      <w:r>
        <w:rPr>
          <w:rFonts w:ascii="Verdana" w:eastAsia="Verdana" w:hAnsi="Verdana" w:cs="Verdana"/>
          <w:b/>
        </w:rPr>
        <w:t xml:space="preserve">te </w:t>
      </w:r>
      <w:r>
        <w:rPr>
          <w:rFonts w:ascii="Verdana" w:eastAsia="Verdana" w:hAnsi="Verdana" w:cs="Verdana"/>
          <w:b/>
          <w:spacing w:val="-1"/>
        </w:rPr>
        <w:t>ma</w:t>
      </w:r>
      <w:r>
        <w:rPr>
          <w:rFonts w:ascii="Verdana" w:eastAsia="Verdana" w:hAnsi="Verdana" w:cs="Verdana"/>
          <w:b/>
          <w:spacing w:val="-3"/>
        </w:rPr>
        <w:t>d</w:t>
      </w:r>
      <w:r>
        <w:rPr>
          <w:rFonts w:ascii="Verdana" w:eastAsia="Verdana" w:hAnsi="Verdana" w:cs="Verdana"/>
          <w:b/>
          <w:spacing w:val="1"/>
        </w:rPr>
        <w:t>u</w:t>
      </w:r>
      <w:r>
        <w:rPr>
          <w:rFonts w:ascii="Verdana" w:eastAsia="Verdana" w:hAnsi="Verdana" w:cs="Verdana"/>
          <w:b/>
        </w:rPr>
        <w:t>r</w:t>
      </w:r>
      <w:r>
        <w:rPr>
          <w:rFonts w:ascii="Verdana" w:eastAsia="Verdana" w:hAnsi="Verdana" w:cs="Verdana"/>
          <w:b/>
          <w:spacing w:val="1"/>
        </w:rPr>
        <w:t>o</w:t>
      </w:r>
      <w:r>
        <w:rPr>
          <w:rFonts w:ascii="Verdana" w:eastAsia="Verdana" w:hAnsi="Verdana" w:cs="Verdana"/>
        </w:rPr>
        <w:t>,</w:t>
      </w:r>
      <w:r>
        <w:rPr>
          <w:rFonts w:ascii="Verdana" w:eastAsia="Verdana" w:hAnsi="Verdana" w:cs="Verdana"/>
          <w:spacing w:val="-1"/>
        </w:rPr>
        <w:t xml:space="preserve"> </w:t>
      </w:r>
      <w:r w:rsidR="00895C60">
        <w:rPr>
          <w:rFonts w:ascii="Verdana" w:eastAsia="Verdana" w:hAnsi="Verdana" w:cs="Verdana"/>
          <w:spacing w:val="-1"/>
        </w:rPr>
        <w:t xml:space="preserve">en el caso de las mujeres la mayoría tiene una edad comprendida entre 30-44 años </w:t>
      </w:r>
      <w:r w:rsidR="00CA39A0">
        <w:rPr>
          <w:rFonts w:ascii="Verdana" w:eastAsia="Verdana" w:hAnsi="Verdana" w:cs="Verdana"/>
          <w:spacing w:val="-1"/>
        </w:rPr>
        <w:t>(</w:t>
      </w:r>
      <w:r w:rsidR="007721F4">
        <w:rPr>
          <w:rFonts w:ascii="Verdana" w:eastAsia="Verdana" w:hAnsi="Verdana" w:cs="Verdana"/>
          <w:spacing w:val="-1"/>
        </w:rPr>
        <w:t>50</w:t>
      </w:r>
      <w:r w:rsidR="00CA39A0">
        <w:rPr>
          <w:rFonts w:ascii="Verdana" w:eastAsia="Verdana" w:hAnsi="Verdana" w:cs="Verdana"/>
          <w:spacing w:val="-1"/>
        </w:rPr>
        <w:t xml:space="preserve">%) </w:t>
      </w:r>
      <w:r w:rsidR="00895C60">
        <w:rPr>
          <w:rFonts w:ascii="Verdana" w:eastAsia="Verdana" w:hAnsi="Verdana" w:cs="Verdana"/>
          <w:spacing w:val="-1"/>
        </w:rPr>
        <w:t xml:space="preserve">mientras que </w:t>
      </w:r>
      <w:r w:rsidR="00D008D0">
        <w:rPr>
          <w:rFonts w:ascii="Verdana" w:eastAsia="Verdana" w:hAnsi="Verdana" w:cs="Verdana"/>
          <w:spacing w:val="-1"/>
        </w:rPr>
        <w:t>en el caso de los hombres la mayoría está conformada por personas entre 45 y 60 años</w:t>
      </w:r>
      <w:r w:rsidR="00CA39A0">
        <w:rPr>
          <w:rFonts w:ascii="Verdana" w:eastAsia="Verdana" w:hAnsi="Verdana" w:cs="Verdana"/>
          <w:spacing w:val="-1"/>
        </w:rPr>
        <w:t xml:space="preserve"> (</w:t>
      </w:r>
      <w:r w:rsidR="007E0633">
        <w:rPr>
          <w:rFonts w:ascii="Verdana" w:eastAsia="Verdana" w:hAnsi="Verdana" w:cs="Verdana"/>
          <w:spacing w:val="-1"/>
        </w:rPr>
        <w:t>80</w:t>
      </w:r>
      <w:r w:rsidR="00CA39A0">
        <w:rPr>
          <w:rFonts w:ascii="Verdana" w:eastAsia="Verdana" w:hAnsi="Verdana" w:cs="Verdana"/>
          <w:spacing w:val="-1"/>
        </w:rPr>
        <w:t xml:space="preserve">%). </w:t>
      </w:r>
      <w:r>
        <w:rPr>
          <w:rFonts w:ascii="Verdana" w:eastAsia="Verdana" w:hAnsi="Verdana" w:cs="Verdana"/>
          <w:spacing w:val="-1"/>
          <w:position w:val="-1"/>
        </w:rPr>
        <w:t>P</w:t>
      </w:r>
      <w:r>
        <w:rPr>
          <w:rFonts w:ascii="Verdana" w:eastAsia="Verdana" w:hAnsi="Verdana" w:cs="Verdana"/>
          <w:position w:val="-1"/>
        </w:rPr>
        <w:t>or</w:t>
      </w:r>
      <w:r>
        <w:rPr>
          <w:rFonts w:ascii="Verdana" w:eastAsia="Verdana" w:hAnsi="Verdana" w:cs="Verdana"/>
          <w:spacing w:val="4"/>
          <w:position w:val="-1"/>
        </w:rPr>
        <w:t xml:space="preserve"> </w:t>
      </w:r>
      <w:r>
        <w:rPr>
          <w:rFonts w:ascii="Verdana" w:eastAsia="Verdana" w:hAnsi="Verdana" w:cs="Verdana"/>
          <w:position w:val="-1"/>
        </w:rPr>
        <w:t>sexos,</w:t>
      </w:r>
      <w:r w:rsidR="00CA39A0">
        <w:rPr>
          <w:rFonts w:ascii="Verdana" w:eastAsia="Verdana" w:hAnsi="Verdana" w:cs="Verdana"/>
        </w:rPr>
        <w:t xml:space="preserve"> </w:t>
      </w:r>
      <w:r>
        <w:rPr>
          <w:rFonts w:ascii="Verdana" w:eastAsia="Verdana" w:hAnsi="Verdana" w:cs="Verdana"/>
        </w:rPr>
        <w:t>esta</w:t>
      </w:r>
      <w:r>
        <w:rPr>
          <w:rFonts w:ascii="Verdana" w:eastAsia="Verdana" w:hAnsi="Verdana" w:cs="Verdana"/>
          <w:spacing w:val="4"/>
        </w:rPr>
        <w:t xml:space="preserve"> </w:t>
      </w:r>
      <w:r>
        <w:rPr>
          <w:rFonts w:ascii="Verdana" w:eastAsia="Verdana" w:hAnsi="Verdana" w:cs="Verdana"/>
          <w:spacing w:val="-1"/>
        </w:rPr>
        <w:t>fra</w:t>
      </w:r>
      <w:r>
        <w:rPr>
          <w:rFonts w:ascii="Verdana" w:eastAsia="Verdana" w:hAnsi="Verdana" w:cs="Verdana"/>
        </w:rPr>
        <w:t>nja</w:t>
      </w:r>
      <w:r>
        <w:rPr>
          <w:rFonts w:ascii="Verdana" w:eastAsia="Verdana" w:hAnsi="Verdana" w:cs="Verdana"/>
          <w:spacing w:val="4"/>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rPr>
        <w:t>ed</w:t>
      </w:r>
      <w:r>
        <w:rPr>
          <w:rFonts w:ascii="Verdana" w:eastAsia="Verdana" w:hAnsi="Verdana" w:cs="Verdana"/>
          <w:spacing w:val="-1"/>
        </w:rPr>
        <w:t>a</w:t>
      </w:r>
      <w:r>
        <w:rPr>
          <w:rFonts w:ascii="Verdana" w:eastAsia="Verdana" w:hAnsi="Verdana" w:cs="Verdana"/>
        </w:rPr>
        <w:t>d</w:t>
      </w:r>
      <w:r>
        <w:rPr>
          <w:rFonts w:ascii="Verdana" w:eastAsia="Verdana" w:hAnsi="Verdana" w:cs="Verdana"/>
          <w:spacing w:val="4"/>
        </w:rPr>
        <w:t xml:space="preserve"> </w:t>
      </w:r>
      <w:r>
        <w:rPr>
          <w:rFonts w:ascii="Verdana" w:eastAsia="Verdana" w:hAnsi="Verdana" w:cs="Verdana"/>
        </w:rPr>
        <w:t>es</w:t>
      </w:r>
      <w:r>
        <w:rPr>
          <w:rFonts w:ascii="Verdana" w:eastAsia="Verdana" w:hAnsi="Verdana" w:cs="Verdana"/>
          <w:spacing w:val="5"/>
        </w:rPr>
        <w:t xml:space="preserve"> </w:t>
      </w:r>
      <w:r>
        <w:rPr>
          <w:rFonts w:ascii="Verdana" w:eastAsia="Verdana" w:hAnsi="Verdana" w:cs="Verdana"/>
          <w:spacing w:val="-3"/>
        </w:rPr>
        <w:t>l</w:t>
      </w:r>
      <w:r>
        <w:rPr>
          <w:rFonts w:ascii="Verdana" w:eastAsia="Verdana" w:hAnsi="Verdana" w:cs="Verdana"/>
        </w:rPr>
        <w:t>a</w:t>
      </w:r>
      <w:r>
        <w:rPr>
          <w:rFonts w:ascii="Verdana" w:eastAsia="Verdana" w:hAnsi="Verdana" w:cs="Verdana"/>
          <w:spacing w:val="6"/>
        </w:rPr>
        <w:t xml:space="preserve"> </w:t>
      </w:r>
      <w:r>
        <w:rPr>
          <w:rFonts w:ascii="Verdana" w:eastAsia="Verdana" w:hAnsi="Verdana" w:cs="Verdana"/>
          <w:spacing w:val="-1"/>
        </w:rPr>
        <w:t>may</w:t>
      </w:r>
      <w:r>
        <w:rPr>
          <w:rFonts w:ascii="Verdana" w:eastAsia="Verdana" w:hAnsi="Verdana" w:cs="Verdana"/>
        </w:rPr>
        <w:t>o</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rPr>
        <w:t>t</w:t>
      </w:r>
      <w:r>
        <w:rPr>
          <w:rFonts w:ascii="Verdana" w:eastAsia="Verdana" w:hAnsi="Verdana" w:cs="Verdana"/>
          <w:spacing w:val="-1"/>
        </w:rPr>
        <w:t>a</w:t>
      </w:r>
      <w:r>
        <w:rPr>
          <w:rFonts w:ascii="Verdana" w:eastAsia="Verdana" w:hAnsi="Verdana" w:cs="Verdana"/>
          <w:spacing w:val="2"/>
        </w:rPr>
        <w:t>r</w:t>
      </w:r>
      <w:r>
        <w:rPr>
          <w:rFonts w:ascii="Verdana" w:eastAsia="Verdana" w:hAnsi="Verdana" w:cs="Verdana"/>
        </w:rPr>
        <w:t>ia</w:t>
      </w:r>
      <w:r>
        <w:rPr>
          <w:rFonts w:ascii="Verdana" w:eastAsia="Verdana" w:hAnsi="Verdana" w:cs="Verdana"/>
          <w:spacing w:val="3"/>
        </w:rPr>
        <w:t xml:space="preserve"> </w:t>
      </w:r>
      <w:r>
        <w:rPr>
          <w:rFonts w:ascii="Verdana" w:eastAsia="Verdana" w:hAnsi="Verdana" w:cs="Verdana"/>
        </w:rPr>
        <w:t>e</w:t>
      </w:r>
      <w:r>
        <w:rPr>
          <w:rFonts w:ascii="Verdana" w:eastAsia="Verdana" w:hAnsi="Verdana" w:cs="Verdana"/>
          <w:spacing w:val="2"/>
        </w:rPr>
        <w:t>n</w:t>
      </w:r>
      <w:r>
        <w:rPr>
          <w:rFonts w:ascii="Verdana" w:eastAsia="Verdana" w:hAnsi="Verdana" w:cs="Verdana"/>
        </w:rPr>
        <w:t>t</w:t>
      </w:r>
      <w:r>
        <w:rPr>
          <w:rFonts w:ascii="Verdana" w:eastAsia="Verdana" w:hAnsi="Verdana" w:cs="Verdana"/>
          <w:spacing w:val="-1"/>
        </w:rPr>
        <w:t>r</w:t>
      </w:r>
      <w:r>
        <w:rPr>
          <w:rFonts w:ascii="Verdana" w:eastAsia="Verdana" w:hAnsi="Verdana" w:cs="Verdana"/>
        </w:rPr>
        <w:t>e</w:t>
      </w:r>
      <w:r>
        <w:rPr>
          <w:rFonts w:ascii="Verdana" w:eastAsia="Verdana" w:hAnsi="Verdana" w:cs="Verdana"/>
          <w:spacing w:val="5"/>
        </w:rPr>
        <w:t xml:space="preserve"> </w:t>
      </w:r>
      <w:r>
        <w:rPr>
          <w:rFonts w:ascii="Verdana" w:eastAsia="Verdana" w:hAnsi="Verdana" w:cs="Verdana"/>
          <w:spacing w:val="-3"/>
        </w:rPr>
        <w:t>l</w:t>
      </w:r>
      <w:r>
        <w:rPr>
          <w:rFonts w:ascii="Verdana" w:eastAsia="Verdana" w:hAnsi="Verdana" w:cs="Verdana"/>
        </w:rPr>
        <w:t>os</w:t>
      </w:r>
      <w:r>
        <w:rPr>
          <w:rFonts w:ascii="Verdana" w:eastAsia="Verdana" w:hAnsi="Verdana" w:cs="Verdana"/>
          <w:spacing w:val="5"/>
        </w:rPr>
        <w:t xml:space="preserve"> </w:t>
      </w:r>
      <w:r w:rsidR="008E36AB">
        <w:rPr>
          <w:rFonts w:ascii="Verdana" w:eastAsia="Verdana" w:hAnsi="Verdana" w:cs="Verdana"/>
        </w:rPr>
        <w:t>ho</w:t>
      </w:r>
      <w:r w:rsidR="008E36AB">
        <w:rPr>
          <w:rFonts w:ascii="Verdana" w:eastAsia="Verdana" w:hAnsi="Verdana" w:cs="Verdana"/>
          <w:spacing w:val="-1"/>
        </w:rPr>
        <w:t>mbr</w:t>
      </w:r>
      <w:r w:rsidR="008E36AB">
        <w:rPr>
          <w:rFonts w:ascii="Verdana" w:eastAsia="Verdana" w:hAnsi="Verdana" w:cs="Verdana"/>
        </w:rPr>
        <w:t>es,</w:t>
      </w:r>
      <w:r>
        <w:rPr>
          <w:rFonts w:ascii="Verdana" w:eastAsia="Verdana" w:hAnsi="Verdana" w:cs="Verdana"/>
          <w:spacing w:val="5"/>
        </w:rPr>
        <w:t xml:space="preserve"> </w:t>
      </w:r>
      <w:r>
        <w:rPr>
          <w:rFonts w:ascii="Verdana" w:eastAsia="Verdana" w:hAnsi="Verdana" w:cs="Verdana"/>
          <w:spacing w:val="1"/>
        </w:rPr>
        <w:t>pero no entre las mujeres, que está integrada</w:t>
      </w:r>
      <w:r>
        <w:rPr>
          <w:rFonts w:ascii="Verdana" w:eastAsia="Verdana" w:hAnsi="Verdana" w:cs="Verdana"/>
        </w:rPr>
        <w:t xml:space="preserve"> </w:t>
      </w:r>
      <w:r>
        <w:rPr>
          <w:rFonts w:ascii="Verdana" w:eastAsia="Verdana" w:hAnsi="Verdana" w:cs="Verdana"/>
          <w:spacing w:val="-1"/>
        </w:rPr>
        <w:t>p</w:t>
      </w:r>
      <w:r>
        <w:rPr>
          <w:rFonts w:ascii="Verdana" w:eastAsia="Verdana" w:hAnsi="Verdana" w:cs="Verdana"/>
        </w:rPr>
        <w:t>or</w:t>
      </w:r>
      <w:r>
        <w:rPr>
          <w:rFonts w:ascii="Verdana" w:eastAsia="Verdana" w:hAnsi="Verdana" w:cs="Verdana"/>
          <w:spacing w:val="4"/>
        </w:rPr>
        <w:t xml:space="preserve"> </w:t>
      </w:r>
      <w:r>
        <w:rPr>
          <w:rFonts w:ascii="Verdana" w:eastAsia="Verdana" w:hAnsi="Verdana" w:cs="Verdana"/>
        </w:rPr>
        <w:t>el</w:t>
      </w:r>
      <w:r>
        <w:rPr>
          <w:rFonts w:ascii="Verdana" w:eastAsia="Verdana" w:hAnsi="Verdana" w:cs="Verdana"/>
          <w:spacing w:val="4"/>
        </w:rPr>
        <w:t xml:space="preserve"> </w:t>
      </w:r>
      <w:r w:rsidR="008334A2">
        <w:rPr>
          <w:rFonts w:ascii="Verdana" w:eastAsia="Verdana" w:hAnsi="Verdana" w:cs="Verdana"/>
          <w:spacing w:val="-1"/>
        </w:rPr>
        <w:t>22,22</w:t>
      </w:r>
      <w:r>
        <w:rPr>
          <w:rFonts w:ascii="Verdana" w:eastAsia="Verdana" w:hAnsi="Verdana" w:cs="Verdana"/>
        </w:rPr>
        <w:t>%.</w:t>
      </w:r>
      <w:r>
        <w:rPr>
          <w:rFonts w:ascii="Verdana" w:eastAsia="Verdana" w:hAnsi="Verdana" w:cs="Verdana"/>
          <w:spacing w:val="4"/>
        </w:rPr>
        <w:t xml:space="preserve"> </w:t>
      </w:r>
      <w:r>
        <w:rPr>
          <w:rFonts w:ascii="Verdana" w:eastAsia="Verdana" w:hAnsi="Verdana" w:cs="Verdana"/>
          <w:spacing w:val="2"/>
        </w:rPr>
        <w:t>E</w:t>
      </w:r>
      <w:r>
        <w:rPr>
          <w:rFonts w:ascii="Verdana" w:eastAsia="Verdana" w:hAnsi="Verdana" w:cs="Verdana"/>
        </w:rPr>
        <w:t xml:space="preserve">l </w:t>
      </w:r>
      <w:r w:rsidR="003418B4">
        <w:rPr>
          <w:rFonts w:ascii="Verdana" w:eastAsia="Verdana" w:hAnsi="Verdana" w:cs="Verdana"/>
          <w:spacing w:val="-1"/>
          <w:position w:val="-1"/>
        </w:rPr>
        <w:t>66,68</w:t>
      </w:r>
      <w:r>
        <w:rPr>
          <w:rFonts w:ascii="Verdana" w:eastAsia="Verdana" w:hAnsi="Verdana" w:cs="Verdana"/>
          <w:position w:val="-1"/>
        </w:rPr>
        <w:t>%</w:t>
      </w:r>
      <w:r>
        <w:rPr>
          <w:rFonts w:ascii="Verdana" w:eastAsia="Verdana" w:hAnsi="Verdana" w:cs="Verdana"/>
          <w:spacing w:val="11"/>
          <w:position w:val="-1"/>
        </w:rPr>
        <w:t xml:space="preserve"> </w:t>
      </w:r>
      <w:r>
        <w:rPr>
          <w:rFonts w:ascii="Verdana" w:eastAsia="Verdana" w:hAnsi="Verdana" w:cs="Verdana"/>
          <w:spacing w:val="-1"/>
          <w:position w:val="-1"/>
        </w:rPr>
        <w:t>d</w:t>
      </w:r>
      <w:r>
        <w:rPr>
          <w:rFonts w:ascii="Verdana" w:eastAsia="Verdana" w:hAnsi="Verdana" w:cs="Verdana"/>
          <w:position w:val="-1"/>
        </w:rPr>
        <w:t>e</w:t>
      </w:r>
      <w:r>
        <w:rPr>
          <w:rFonts w:ascii="Verdana" w:eastAsia="Verdana" w:hAnsi="Verdana" w:cs="Verdana"/>
          <w:spacing w:val="12"/>
          <w:position w:val="-1"/>
        </w:rPr>
        <w:t xml:space="preserve"> </w:t>
      </w:r>
      <w:r>
        <w:rPr>
          <w:rFonts w:ascii="Verdana" w:eastAsia="Verdana" w:hAnsi="Verdana" w:cs="Verdana"/>
          <w:spacing w:val="-3"/>
          <w:position w:val="-1"/>
        </w:rPr>
        <w:t>l</w:t>
      </w:r>
      <w:r>
        <w:rPr>
          <w:rFonts w:ascii="Verdana" w:eastAsia="Verdana" w:hAnsi="Verdana" w:cs="Verdana"/>
          <w:spacing w:val="-1"/>
          <w:position w:val="-1"/>
        </w:rPr>
        <w:t>a</w:t>
      </w:r>
      <w:r>
        <w:rPr>
          <w:rFonts w:ascii="Verdana" w:eastAsia="Verdana" w:hAnsi="Verdana" w:cs="Verdana"/>
          <w:position w:val="-1"/>
        </w:rPr>
        <w:t>s</w:t>
      </w:r>
      <w:r>
        <w:rPr>
          <w:rFonts w:ascii="Verdana" w:eastAsia="Verdana" w:hAnsi="Verdana" w:cs="Verdana"/>
          <w:spacing w:val="12"/>
          <w:position w:val="-1"/>
        </w:rPr>
        <w:t xml:space="preserve"> </w:t>
      </w:r>
      <w:r>
        <w:rPr>
          <w:rFonts w:ascii="Verdana" w:eastAsia="Verdana" w:hAnsi="Verdana" w:cs="Verdana"/>
          <w:spacing w:val="-1"/>
          <w:position w:val="-1"/>
        </w:rPr>
        <w:t>m</w:t>
      </w:r>
      <w:r>
        <w:rPr>
          <w:rFonts w:ascii="Verdana" w:eastAsia="Verdana" w:hAnsi="Verdana" w:cs="Verdana"/>
          <w:position w:val="-1"/>
        </w:rPr>
        <w:t>uje</w:t>
      </w:r>
      <w:r>
        <w:rPr>
          <w:rFonts w:ascii="Verdana" w:eastAsia="Verdana" w:hAnsi="Verdana" w:cs="Verdana"/>
          <w:spacing w:val="-1"/>
          <w:position w:val="-1"/>
        </w:rPr>
        <w:t>r</w:t>
      </w:r>
      <w:r>
        <w:rPr>
          <w:rFonts w:ascii="Verdana" w:eastAsia="Verdana" w:hAnsi="Verdana" w:cs="Verdana"/>
          <w:spacing w:val="-2"/>
          <w:position w:val="-1"/>
        </w:rPr>
        <w:t>e</w:t>
      </w:r>
      <w:r>
        <w:rPr>
          <w:rFonts w:ascii="Verdana" w:eastAsia="Verdana" w:hAnsi="Verdana" w:cs="Verdana"/>
          <w:position w:val="-1"/>
        </w:rPr>
        <w:t>s</w:t>
      </w:r>
      <w:r>
        <w:rPr>
          <w:rFonts w:ascii="Verdana" w:eastAsia="Verdana" w:hAnsi="Verdana" w:cs="Verdana"/>
          <w:spacing w:val="9"/>
          <w:position w:val="-1"/>
        </w:rPr>
        <w:t xml:space="preserve"> </w:t>
      </w:r>
      <w:r>
        <w:rPr>
          <w:rFonts w:ascii="Verdana" w:eastAsia="Verdana" w:hAnsi="Verdana" w:cs="Verdana"/>
          <w:spacing w:val="2"/>
          <w:position w:val="-1"/>
        </w:rPr>
        <w:t>t</w:t>
      </w:r>
      <w:r>
        <w:rPr>
          <w:rFonts w:ascii="Verdana" w:eastAsia="Verdana" w:hAnsi="Verdana" w:cs="Verdana"/>
          <w:spacing w:val="-3"/>
          <w:position w:val="-1"/>
        </w:rPr>
        <w:t>i</w:t>
      </w:r>
      <w:r>
        <w:rPr>
          <w:rFonts w:ascii="Verdana" w:eastAsia="Verdana" w:hAnsi="Verdana" w:cs="Verdana"/>
          <w:position w:val="-1"/>
        </w:rPr>
        <w:t>enen</w:t>
      </w:r>
      <w:r>
        <w:rPr>
          <w:rFonts w:ascii="Verdana" w:eastAsia="Verdana" w:hAnsi="Verdana" w:cs="Verdana"/>
          <w:spacing w:val="9"/>
          <w:position w:val="-1"/>
        </w:rPr>
        <w:t xml:space="preserve"> </w:t>
      </w:r>
      <w:r>
        <w:rPr>
          <w:rFonts w:ascii="Verdana" w:eastAsia="Verdana" w:hAnsi="Verdana" w:cs="Verdana"/>
          <w:position w:val="-1"/>
        </w:rPr>
        <w:t>en</w:t>
      </w:r>
      <w:r>
        <w:rPr>
          <w:rFonts w:ascii="Verdana" w:eastAsia="Verdana" w:hAnsi="Verdana" w:cs="Verdana"/>
          <w:spacing w:val="-1"/>
          <w:position w:val="-1"/>
        </w:rPr>
        <w:t>tr</w:t>
      </w:r>
      <w:r>
        <w:rPr>
          <w:rFonts w:ascii="Verdana" w:eastAsia="Verdana" w:hAnsi="Verdana" w:cs="Verdana"/>
          <w:position w:val="-1"/>
        </w:rPr>
        <w:t>e</w:t>
      </w:r>
      <w:r>
        <w:rPr>
          <w:rFonts w:ascii="Verdana" w:eastAsia="Verdana" w:hAnsi="Verdana" w:cs="Verdana"/>
          <w:spacing w:val="9"/>
          <w:position w:val="-1"/>
        </w:rPr>
        <w:t xml:space="preserve"> </w:t>
      </w:r>
      <w:r>
        <w:rPr>
          <w:rFonts w:ascii="Verdana" w:eastAsia="Verdana" w:hAnsi="Verdana" w:cs="Verdana"/>
          <w:spacing w:val="-1"/>
          <w:position w:val="-1"/>
        </w:rPr>
        <w:t>3</w:t>
      </w:r>
      <w:r>
        <w:rPr>
          <w:rFonts w:ascii="Verdana" w:eastAsia="Verdana" w:hAnsi="Verdana" w:cs="Verdana"/>
          <w:position w:val="-1"/>
        </w:rPr>
        <w:t>0</w:t>
      </w:r>
      <w:r>
        <w:rPr>
          <w:rFonts w:ascii="Verdana" w:eastAsia="Verdana" w:hAnsi="Verdana" w:cs="Verdana"/>
          <w:spacing w:val="10"/>
          <w:position w:val="-1"/>
        </w:rPr>
        <w:t xml:space="preserve"> </w:t>
      </w:r>
      <w:r>
        <w:rPr>
          <w:rFonts w:ascii="Verdana" w:eastAsia="Verdana" w:hAnsi="Verdana" w:cs="Verdana"/>
          <w:position w:val="-1"/>
        </w:rPr>
        <w:t>y</w:t>
      </w:r>
      <w:r>
        <w:rPr>
          <w:rFonts w:ascii="Verdana" w:eastAsia="Verdana" w:hAnsi="Verdana" w:cs="Verdana"/>
          <w:spacing w:val="10"/>
          <w:position w:val="-1"/>
        </w:rPr>
        <w:t xml:space="preserve"> </w:t>
      </w:r>
      <w:r>
        <w:rPr>
          <w:rFonts w:ascii="Verdana" w:eastAsia="Verdana" w:hAnsi="Verdana" w:cs="Verdana"/>
          <w:spacing w:val="1"/>
          <w:position w:val="-1"/>
        </w:rPr>
        <w:t>4</w:t>
      </w:r>
      <w:r>
        <w:rPr>
          <w:rFonts w:ascii="Verdana" w:eastAsia="Verdana" w:hAnsi="Verdana" w:cs="Verdana"/>
          <w:position w:val="-1"/>
        </w:rPr>
        <w:t>4</w:t>
      </w:r>
      <w:r>
        <w:rPr>
          <w:rFonts w:ascii="Verdana" w:eastAsia="Verdana" w:hAnsi="Verdana" w:cs="Verdana"/>
          <w:spacing w:val="8"/>
          <w:position w:val="-1"/>
        </w:rPr>
        <w:t xml:space="preserve"> </w:t>
      </w:r>
      <w:proofErr w:type="gramStart"/>
      <w:r>
        <w:rPr>
          <w:rFonts w:ascii="Verdana" w:eastAsia="Verdana" w:hAnsi="Verdana" w:cs="Verdana"/>
          <w:spacing w:val="-1"/>
          <w:position w:val="-1"/>
        </w:rPr>
        <w:t>a</w:t>
      </w:r>
      <w:r>
        <w:rPr>
          <w:rFonts w:ascii="Verdana" w:eastAsia="Verdana" w:hAnsi="Verdana" w:cs="Verdana"/>
          <w:position w:val="-1"/>
        </w:rPr>
        <w:t>ños</w:t>
      </w:r>
      <w:r>
        <w:rPr>
          <w:rFonts w:ascii="Verdana" w:eastAsia="Verdana" w:hAnsi="Verdana" w:cs="Verdana"/>
          <w:spacing w:val="9"/>
          <w:position w:val="-1"/>
        </w:rPr>
        <w:t xml:space="preserve"> </w:t>
      </w:r>
      <w:r>
        <w:rPr>
          <w:rFonts w:ascii="Verdana" w:eastAsia="Verdana" w:hAnsi="Verdana" w:cs="Verdana"/>
          <w:spacing w:val="-1"/>
          <w:position w:val="-1"/>
        </w:rPr>
        <w:t>d</w:t>
      </w:r>
      <w:r>
        <w:rPr>
          <w:rFonts w:ascii="Verdana" w:eastAsia="Verdana" w:hAnsi="Verdana" w:cs="Verdana"/>
          <w:position w:val="-1"/>
        </w:rPr>
        <w:t>e</w:t>
      </w:r>
      <w:r>
        <w:rPr>
          <w:rFonts w:ascii="Verdana" w:eastAsia="Verdana" w:hAnsi="Verdana" w:cs="Verdana"/>
          <w:spacing w:val="9"/>
          <w:position w:val="-1"/>
        </w:rPr>
        <w:t xml:space="preserve"> </w:t>
      </w:r>
      <w:r>
        <w:rPr>
          <w:rFonts w:ascii="Verdana" w:eastAsia="Verdana" w:hAnsi="Verdana" w:cs="Verdana"/>
          <w:position w:val="-1"/>
        </w:rPr>
        <w:t>ed</w:t>
      </w:r>
      <w:r>
        <w:rPr>
          <w:rFonts w:ascii="Verdana" w:eastAsia="Verdana" w:hAnsi="Verdana" w:cs="Verdana"/>
          <w:spacing w:val="-1"/>
          <w:position w:val="-1"/>
        </w:rPr>
        <w:t>a</w:t>
      </w:r>
      <w:r>
        <w:rPr>
          <w:rFonts w:ascii="Verdana" w:eastAsia="Verdana" w:hAnsi="Verdana" w:cs="Verdana"/>
          <w:spacing w:val="1"/>
          <w:position w:val="-1"/>
        </w:rPr>
        <w:t>d</w:t>
      </w:r>
      <w:proofErr w:type="gramEnd"/>
      <w:r>
        <w:rPr>
          <w:rFonts w:ascii="Verdana" w:eastAsia="Verdana" w:hAnsi="Verdana" w:cs="Verdana"/>
          <w:position w:val="-1"/>
        </w:rPr>
        <w:t>,</w:t>
      </w:r>
      <w:r>
        <w:rPr>
          <w:rFonts w:ascii="Verdana" w:eastAsia="Verdana" w:hAnsi="Verdana" w:cs="Verdana"/>
          <w:spacing w:val="8"/>
          <w:position w:val="-1"/>
        </w:rPr>
        <w:t xml:space="preserve"> </w:t>
      </w:r>
      <w:r>
        <w:rPr>
          <w:rFonts w:ascii="Verdana" w:eastAsia="Verdana" w:hAnsi="Verdana" w:cs="Verdana"/>
          <w:spacing w:val="2"/>
          <w:position w:val="-1"/>
        </w:rPr>
        <w:t>a</w:t>
      </w:r>
      <w:r>
        <w:rPr>
          <w:rFonts w:ascii="Verdana" w:eastAsia="Verdana" w:hAnsi="Verdana" w:cs="Verdana"/>
          <w:spacing w:val="-3"/>
          <w:position w:val="-1"/>
        </w:rPr>
        <w:t>l</w:t>
      </w:r>
      <w:r>
        <w:rPr>
          <w:rFonts w:ascii="Verdana" w:eastAsia="Verdana" w:hAnsi="Verdana" w:cs="Verdana"/>
          <w:spacing w:val="-1"/>
          <w:position w:val="-1"/>
        </w:rPr>
        <w:t>g</w:t>
      </w:r>
      <w:r>
        <w:rPr>
          <w:rFonts w:ascii="Verdana" w:eastAsia="Verdana" w:hAnsi="Verdana" w:cs="Verdana"/>
          <w:position w:val="-1"/>
        </w:rPr>
        <w:t>o</w:t>
      </w:r>
      <w:r>
        <w:rPr>
          <w:rFonts w:ascii="Verdana" w:eastAsia="Verdana" w:hAnsi="Verdana" w:cs="Verdana"/>
          <w:spacing w:val="14"/>
          <w:position w:val="-1"/>
        </w:rPr>
        <w:t xml:space="preserve"> </w:t>
      </w:r>
      <w:r>
        <w:rPr>
          <w:rFonts w:ascii="Verdana" w:eastAsia="Verdana" w:hAnsi="Verdana" w:cs="Verdana"/>
          <w:spacing w:val="-1"/>
          <w:position w:val="-1"/>
        </w:rPr>
        <w:t>q</w:t>
      </w:r>
      <w:r>
        <w:rPr>
          <w:rFonts w:ascii="Verdana" w:eastAsia="Verdana" w:hAnsi="Verdana" w:cs="Verdana"/>
          <w:position w:val="-1"/>
        </w:rPr>
        <w:t>ue</w:t>
      </w:r>
      <w:r>
        <w:rPr>
          <w:rFonts w:ascii="Verdana" w:eastAsia="Verdana" w:hAnsi="Verdana" w:cs="Verdana"/>
          <w:spacing w:val="9"/>
          <w:position w:val="-1"/>
        </w:rPr>
        <w:t xml:space="preserve"> </w:t>
      </w:r>
      <w:r>
        <w:rPr>
          <w:rFonts w:ascii="Verdana" w:eastAsia="Verdana" w:hAnsi="Verdana" w:cs="Verdana"/>
          <w:position w:val="-1"/>
        </w:rPr>
        <w:t>só</w:t>
      </w:r>
      <w:r>
        <w:rPr>
          <w:rFonts w:ascii="Verdana" w:eastAsia="Verdana" w:hAnsi="Verdana" w:cs="Verdana"/>
          <w:spacing w:val="-3"/>
          <w:position w:val="-1"/>
        </w:rPr>
        <w:t>l</w:t>
      </w:r>
      <w:r>
        <w:rPr>
          <w:rFonts w:ascii="Verdana" w:eastAsia="Verdana" w:hAnsi="Verdana" w:cs="Verdana"/>
          <w:position w:val="-1"/>
        </w:rPr>
        <w:t>o</w:t>
      </w:r>
      <w:r>
        <w:rPr>
          <w:rFonts w:ascii="Verdana" w:eastAsia="Verdana" w:hAnsi="Verdana" w:cs="Verdana"/>
          <w:spacing w:val="9"/>
          <w:position w:val="-1"/>
        </w:rPr>
        <w:t xml:space="preserve"> </w:t>
      </w:r>
      <w:r>
        <w:rPr>
          <w:rFonts w:ascii="Verdana" w:eastAsia="Verdana" w:hAnsi="Verdana" w:cs="Verdana"/>
          <w:position w:val="-1"/>
        </w:rPr>
        <w:t>se</w:t>
      </w:r>
      <w:r>
        <w:rPr>
          <w:rFonts w:ascii="Verdana" w:eastAsia="Verdana" w:hAnsi="Verdana" w:cs="Verdana"/>
          <w:spacing w:val="10"/>
          <w:position w:val="-1"/>
        </w:rPr>
        <w:t xml:space="preserve"> </w:t>
      </w:r>
      <w:r>
        <w:rPr>
          <w:rFonts w:ascii="Verdana" w:eastAsia="Verdana" w:hAnsi="Verdana" w:cs="Verdana"/>
          <w:spacing w:val="-1"/>
          <w:position w:val="-1"/>
        </w:rPr>
        <w:t>d</w:t>
      </w:r>
      <w:r>
        <w:rPr>
          <w:rFonts w:ascii="Verdana" w:eastAsia="Verdana" w:hAnsi="Verdana" w:cs="Verdana"/>
          <w:position w:val="-1"/>
        </w:rPr>
        <w:t>a</w:t>
      </w:r>
      <w:r>
        <w:rPr>
          <w:rFonts w:ascii="Verdana" w:eastAsia="Verdana" w:hAnsi="Verdana" w:cs="Verdana"/>
          <w:spacing w:val="11"/>
          <w:position w:val="-1"/>
        </w:rPr>
        <w:t xml:space="preserve"> </w:t>
      </w:r>
      <w:r>
        <w:rPr>
          <w:rFonts w:ascii="Verdana" w:eastAsia="Verdana" w:hAnsi="Verdana" w:cs="Verdana"/>
          <w:position w:val="-1"/>
        </w:rPr>
        <w:t>en</w:t>
      </w:r>
      <w:r>
        <w:rPr>
          <w:rFonts w:ascii="Verdana" w:eastAsia="Verdana" w:hAnsi="Verdana" w:cs="Verdana"/>
          <w:spacing w:val="9"/>
          <w:position w:val="-1"/>
        </w:rPr>
        <w:t xml:space="preserve"> </w:t>
      </w:r>
      <w:r>
        <w:rPr>
          <w:rFonts w:ascii="Verdana" w:eastAsia="Verdana" w:hAnsi="Verdana" w:cs="Verdana"/>
          <w:spacing w:val="3"/>
          <w:position w:val="-1"/>
        </w:rPr>
        <w:t>e</w:t>
      </w:r>
      <w:r>
        <w:rPr>
          <w:rFonts w:ascii="Verdana" w:eastAsia="Verdana" w:hAnsi="Verdana" w:cs="Verdana"/>
          <w:position w:val="-1"/>
        </w:rPr>
        <w:t>l</w:t>
      </w:r>
      <w:r>
        <w:rPr>
          <w:rFonts w:ascii="Verdana" w:eastAsia="Verdana" w:hAnsi="Verdana" w:cs="Verdana"/>
          <w:spacing w:val="8"/>
          <w:position w:val="-1"/>
        </w:rPr>
        <w:t xml:space="preserve"> </w:t>
      </w:r>
      <w:r w:rsidR="008334A2">
        <w:rPr>
          <w:rFonts w:ascii="Verdana" w:eastAsia="Verdana" w:hAnsi="Verdana" w:cs="Verdana"/>
          <w:spacing w:val="8"/>
          <w:position w:val="-1"/>
        </w:rPr>
        <w:t>20</w:t>
      </w:r>
      <w:r>
        <w:rPr>
          <w:rFonts w:ascii="Verdana" w:eastAsia="Verdana" w:hAnsi="Verdana" w:cs="Verdana"/>
          <w:position w:val="-1"/>
        </w:rPr>
        <w:t>%</w:t>
      </w:r>
      <w:r>
        <w:rPr>
          <w:rFonts w:ascii="Verdana" w:eastAsia="Verdana" w:hAnsi="Verdana" w:cs="Verdana"/>
          <w:spacing w:val="9"/>
          <w:position w:val="-1"/>
        </w:rPr>
        <w:t xml:space="preserve"> </w:t>
      </w:r>
      <w:r>
        <w:rPr>
          <w:rFonts w:ascii="Verdana" w:eastAsia="Verdana" w:hAnsi="Verdana" w:cs="Verdana"/>
          <w:spacing w:val="-1"/>
          <w:position w:val="-1"/>
        </w:rPr>
        <w:t>d</w:t>
      </w:r>
      <w:r>
        <w:rPr>
          <w:rFonts w:ascii="Verdana" w:eastAsia="Verdana" w:hAnsi="Verdana" w:cs="Verdana"/>
          <w:spacing w:val="3"/>
          <w:position w:val="-1"/>
        </w:rPr>
        <w:t>e</w:t>
      </w:r>
      <w:r>
        <w:rPr>
          <w:rFonts w:ascii="Verdana" w:eastAsia="Verdana" w:hAnsi="Verdana" w:cs="Verdana"/>
          <w:position w:val="-1"/>
        </w:rPr>
        <w:t>l</w:t>
      </w:r>
      <w:r>
        <w:rPr>
          <w:rFonts w:ascii="Verdana" w:eastAsia="Verdana" w:hAnsi="Verdana" w:cs="Verdana"/>
        </w:rPr>
        <w:t xml:space="preserve"> co</w:t>
      </w:r>
      <w:r>
        <w:rPr>
          <w:rFonts w:ascii="Verdana" w:eastAsia="Verdana" w:hAnsi="Verdana" w:cs="Verdana"/>
          <w:spacing w:val="-3"/>
        </w:rPr>
        <w:t>l</w:t>
      </w:r>
      <w:r>
        <w:rPr>
          <w:rFonts w:ascii="Verdana" w:eastAsia="Verdana" w:hAnsi="Verdana" w:cs="Verdana"/>
        </w:rPr>
        <w:t>ect</w:t>
      </w:r>
      <w:r>
        <w:rPr>
          <w:rFonts w:ascii="Verdana" w:eastAsia="Verdana" w:hAnsi="Verdana" w:cs="Verdana"/>
          <w:spacing w:val="-3"/>
        </w:rPr>
        <w:t>i</w:t>
      </w:r>
      <w:r>
        <w:rPr>
          <w:rFonts w:ascii="Verdana" w:eastAsia="Verdana" w:hAnsi="Verdana" w:cs="Verdana"/>
          <w:spacing w:val="-1"/>
        </w:rPr>
        <w:t>v</w:t>
      </w:r>
      <w:r>
        <w:rPr>
          <w:rFonts w:ascii="Verdana" w:eastAsia="Verdana" w:hAnsi="Verdana" w:cs="Verdana"/>
        </w:rPr>
        <w:t>o mascul</w:t>
      </w:r>
      <w:r>
        <w:rPr>
          <w:rFonts w:ascii="Verdana" w:eastAsia="Verdana" w:hAnsi="Verdana" w:cs="Verdana"/>
          <w:spacing w:val="-4"/>
        </w:rPr>
        <w:t>i</w:t>
      </w:r>
      <w:r>
        <w:rPr>
          <w:rFonts w:ascii="Verdana" w:eastAsia="Verdana" w:hAnsi="Verdana" w:cs="Verdana"/>
        </w:rPr>
        <w:t>no.</w:t>
      </w:r>
    </w:p>
    <w:p w14:paraId="2D6DCEC0" w14:textId="77777777" w:rsidR="00123674" w:rsidRDefault="00123674" w:rsidP="00123674">
      <w:pPr>
        <w:spacing w:before="5" w:line="260" w:lineRule="exact"/>
        <w:rPr>
          <w:sz w:val="26"/>
          <w:szCs w:val="26"/>
        </w:rPr>
      </w:pPr>
    </w:p>
    <w:p w14:paraId="13238ACF" w14:textId="6EB94B26" w:rsidR="00123674" w:rsidRDefault="00123674" w:rsidP="0022204A">
      <w:pPr>
        <w:ind w:left="120"/>
        <w:rPr>
          <w:rFonts w:ascii="Verdana" w:eastAsia="Verdana" w:hAnsi="Verdana" w:cs="Verdana"/>
        </w:rPr>
      </w:pPr>
      <w:r>
        <w:rPr>
          <w:rFonts w:ascii="Verdana" w:eastAsia="Verdana" w:hAnsi="Verdana" w:cs="Verdana"/>
        </w:rPr>
        <w:t xml:space="preserve">La </w:t>
      </w:r>
      <w:r>
        <w:rPr>
          <w:rFonts w:ascii="Verdana" w:eastAsia="Verdana" w:hAnsi="Verdana" w:cs="Verdana"/>
          <w:spacing w:val="-1"/>
        </w:rPr>
        <w:t>fra</w:t>
      </w:r>
      <w:r>
        <w:rPr>
          <w:rFonts w:ascii="Verdana" w:eastAsia="Verdana" w:hAnsi="Verdana" w:cs="Verdana"/>
        </w:rPr>
        <w:t>nja</w:t>
      </w:r>
      <w:r>
        <w:rPr>
          <w:rFonts w:ascii="Verdana" w:eastAsia="Verdana" w:hAnsi="Verdana" w:cs="Verdana"/>
          <w:spacing w:val="1"/>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ed</w:t>
      </w:r>
      <w:r>
        <w:rPr>
          <w:rFonts w:ascii="Verdana" w:eastAsia="Verdana" w:hAnsi="Verdana" w:cs="Verdana"/>
          <w:spacing w:val="-1"/>
        </w:rPr>
        <w:t>a</w:t>
      </w:r>
      <w:r>
        <w:rPr>
          <w:rFonts w:ascii="Verdana" w:eastAsia="Verdana" w:hAnsi="Verdana" w:cs="Verdana"/>
        </w:rPr>
        <w:t>d</w:t>
      </w:r>
      <w:r>
        <w:rPr>
          <w:rFonts w:ascii="Verdana" w:eastAsia="Verdana" w:hAnsi="Verdana" w:cs="Verdana"/>
          <w:spacing w:val="1"/>
        </w:rPr>
        <w:t xml:space="preserve"> </w:t>
      </w:r>
      <w:r>
        <w:rPr>
          <w:rFonts w:ascii="Verdana" w:eastAsia="Verdana" w:hAnsi="Verdana" w:cs="Verdana"/>
          <w:spacing w:val="-1"/>
        </w:rPr>
        <w:t>m</w:t>
      </w:r>
      <w:r>
        <w:rPr>
          <w:rFonts w:ascii="Verdana" w:eastAsia="Verdana" w:hAnsi="Verdana" w:cs="Verdana"/>
          <w:spacing w:val="-3"/>
        </w:rPr>
        <w:t>á</w:t>
      </w:r>
      <w:r>
        <w:rPr>
          <w:rFonts w:ascii="Verdana" w:eastAsia="Verdana" w:hAnsi="Verdana" w:cs="Verdana"/>
        </w:rPr>
        <w:t>s</w:t>
      </w:r>
      <w:r>
        <w:rPr>
          <w:rFonts w:ascii="Verdana" w:eastAsia="Verdana" w:hAnsi="Verdana" w:cs="Verdana"/>
          <w:spacing w:val="2"/>
        </w:rPr>
        <w:t xml:space="preserve"> </w:t>
      </w:r>
      <w:r>
        <w:rPr>
          <w:rFonts w:ascii="Verdana" w:eastAsia="Verdana" w:hAnsi="Verdana" w:cs="Verdana"/>
          <w:spacing w:val="1"/>
        </w:rPr>
        <w:t>j</w:t>
      </w:r>
      <w:r>
        <w:rPr>
          <w:rFonts w:ascii="Verdana" w:eastAsia="Verdana" w:hAnsi="Verdana" w:cs="Verdana"/>
        </w:rPr>
        <w:t>o</w:t>
      </w:r>
      <w:r>
        <w:rPr>
          <w:rFonts w:ascii="Verdana" w:eastAsia="Verdana" w:hAnsi="Verdana" w:cs="Verdana"/>
          <w:spacing w:val="-1"/>
        </w:rPr>
        <w:t>v</w:t>
      </w:r>
      <w:r>
        <w:rPr>
          <w:rFonts w:ascii="Verdana" w:eastAsia="Verdana" w:hAnsi="Verdana" w:cs="Verdana"/>
        </w:rPr>
        <w:t>en,</w:t>
      </w:r>
      <w:r>
        <w:rPr>
          <w:rFonts w:ascii="Verdana" w:eastAsia="Verdana" w:hAnsi="Verdana" w:cs="Verdana"/>
          <w:spacing w:val="-2"/>
        </w:rPr>
        <w:t xml:space="preserve"> </w:t>
      </w:r>
      <w:r>
        <w:rPr>
          <w:rFonts w:ascii="Verdana" w:eastAsia="Verdana" w:hAnsi="Verdana" w:cs="Verdana"/>
        </w:rPr>
        <w:t xml:space="preserve">el </w:t>
      </w:r>
      <w:r>
        <w:rPr>
          <w:rFonts w:ascii="Verdana" w:eastAsia="Verdana" w:hAnsi="Verdana" w:cs="Verdana"/>
          <w:spacing w:val="-1"/>
        </w:rPr>
        <w:t>q</w:t>
      </w:r>
      <w:r>
        <w:rPr>
          <w:rFonts w:ascii="Verdana" w:eastAsia="Verdana" w:hAnsi="Verdana" w:cs="Verdana"/>
        </w:rPr>
        <w:t>ue</w:t>
      </w:r>
      <w:r>
        <w:rPr>
          <w:rFonts w:ascii="Verdana" w:eastAsia="Verdana" w:hAnsi="Verdana" w:cs="Verdana"/>
          <w:spacing w:val="2"/>
        </w:rPr>
        <w:t xml:space="preserve"> </w:t>
      </w:r>
      <w:r>
        <w:rPr>
          <w:rFonts w:ascii="Verdana" w:eastAsia="Verdana" w:hAnsi="Verdana" w:cs="Verdana"/>
          <w:spacing w:val="-1"/>
        </w:rPr>
        <w:t>abar</w:t>
      </w:r>
      <w:r>
        <w:rPr>
          <w:rFonts w:ascii="Verdana" w:eastAsia="Verdana" w:hAnsi="Verdana" w:cs="Verdana"/>
        </w:rPr>
        <w:t>ca</w:t>
      </w:r>
      <w:r>
        <w:rPr>
          <w:rFonts w:ascii="Verdana" w:eastAsia="Verdana" w:hAnsi="Verdana" w:cs="Verdana"/>
          <w:spacing w:val="1"/>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3"/>
        </w:rPr>
        <w:t>l</w:t>
      </w:r>
      <w:r>
        <w:rPr>
          <w:rFonts w:ascii="Verdana" w:eastAsia="Verdana" w:hAnsi="Verdana" w:cs="Verdana"/>
        </w:rPr>
        <w:t>os</w:t>
      </w:r>
      <w:r>
        <w:rPr>
          <w:rFonts w:ascii="Verdana" w:eastAsia="Verdana" w:hAnsi="Verdana" w:cs="Verdana"/>
          <w:spacing w:val="2"/>
        </w:rPr>
        <w:t xml:space="preserve"> </w:t>
      </w:r>
      <w:r>
        <w:rPr>
          <w:rFonts w:ascii="Verdana" w:eastAsia="Verdana" w:hAnsi="Verdana" w:cs="Verdana"/>
          <w:spacing w:val="-1"/>
        </w:rPr>
        <w:t>2</w:t>
      </w:r>
      <w:r>
        <w:rPr>
          <w:rFonts w:ascii="Verdana" w:eastAsia="Verdana" w:hAnsi="Verdana" w:cs="Verdana"/>
        </w:rPr>
        <w:t>0 a</w:t>
      </w:r>
      <w:r>
        <w:rPr>
          <w:rFonts w:ascii="Verdana" w:eastAsia="Verdana" w:hAnsi="Verdana" w:cs="Verdana"/>
          <w:spacing w:val="1"/>
        </w:rPr>
        <w:t xml:space="preserve"> </w:t>
      </w:r>
      <w:r>
        <w:rPr>
          <w:rFonts w:ascii="Verdana" w:eastAsia="Verdana" w:hAnsi="Verdana" w:cs="Verdana"/>
          <w:spacing w:val="-3"/>
        </w:rPr>
        <w:t>l</w:t>
      </w:r>
      <w:r>
        <w:rPr>
          <w:rFonts w:ascii="Verdana" w:eastAsia="Verdana" w:hAnsi="Verdana" w:cs="Verdana"/>
        </w:rPr>
        <w:t>os</w:t>
      </w:r>
      <w:r>
        <w:rPr>
          <w:rFonts w:ascii="Verdana" w:eastAsia="Verdana" w:hAnsi="Verdana" w:cs="Verdana"/>
          <w:spacing w:val="2"/>
        </w:rPr>
        <w:t xml:space="preserve"> </w:t>
      </w:r>
      <w:r>
        <w:rPr>
          <w:rFonts w:ascii="Verdana" w:eastAsia="Verdana" w:hAnsi="Verdana" w:cs="Verdana"/>
          <w:spacing w:val="-1"/>
        </w:rPr>
        <w:t>2</w:t>
      </w:r>
      <w:r>
        <w:rPr>
          <w:rFonts w:ascii="Verdana" w:eastAsia="Verdana" w:hAnsi="Verdana" w:cs="Verdana"/>
        </w:rPr>
        <w:t xml:space="preserve">9 </w:t>
      </w:r>
      <w:r>
        <w:rPr>
          <w:rFonts w:ascii="Verdana" w:eastAsia="Verdana" w:hAnsi="Verdana" w:cs="Verdana"/>
          <w:spacing w:val="2"/>
        </w:rPr>
        <w:t>a</w:t>
      </w:r>
      <w:r>
        <w:rPr>
          <w:rFonts w:ascii="Verdana" w:eastAsia="Verdana" w:hAnsi="Verdana" w:cs="Verdana"/>
        </w:rPr>
        <w:t>ños,</w:t>
      </w:r>
      <w:r>
        <w:rPr>
          <w:rFonts w:ascii="Verdana" w:eastAsia="Verdana" w:hAnsi="Verdana" w:cs="Verdana"/>
          <w:spacing w:val="1"/>
        </w:rPr>
        <w:t xml:space="preserve"> </w:t>
      </w:r>
      <w:r>
        <w:rPr>
          <w:rFonts w:ascii="Verdana" w:eastAsia="Verdana" w:hAnsi="Verdana" w:cs="Verdana"/>
        </w:rPr>
        <w:t>só</w:t>
      </w:r>
      <w:r>
        <w:rPr>
          <w:rFonts w:ascii="Verdana" w:eastAsia="Verdana" w:hAnsi="Verdana" w:cs="Verdana"/>
          <w:spacing w:val="-3"/>
        </w:rPr>
        <w:t>l</w:t>
      </w:r>
      <w:r>
        <w:rPr>
          <w:rFonts w:ascii="Verdana" w:eastAsia="Verdana" w:hAnsi="Verdana" w:cs="Verdana"/>
        </w:rPr>
        <w:t>o</w:t>
      </w:r>
      <w:r>
        <w:rPr>
          <w:rFonts w:ascii="Verdana" w:eastAsia="Verdana" w:hAnsi="Verdana" w:cs="Verdana"/>
          <w:spacing w:val="2"/>
        </w:rPr>
        <w:t xml:space="preserve"> </w:t>
      </w:r>
      <w:r>
        <w:rPr>
          <w:rFonts w:ascii="Verdana" w:eastAsia="Verdana" w:hAnsi="Verdana" w:cs="Verdana"/>
        </w:rPr>
        <w:t>está</w:t>
      </w:r>
      <w:r>
        <w:rPr>
          <w:rFonts w:ascii="Verdana" w:eastAsia="Verdana" w:hAnsi="Verdana" w:cs="Verdana"/>
          <w:spacing w:val="1"/>
        </w:rPr>
        <w:t xml:space="preserve">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t</w:t>
      </w:r>
      <w:r>
        <w:rPr>
          <w:rFonts w:ascii="Verdana" w:eastAsia="Verdana" w:hAnsi="Verdana" w:cs="Verdana"/>
        </w:rPr>
        <w:t>eg</w:t>
      </w:r>
      <w:r>
        <w:rPr>
          <w:rFonts w:ascii="Verdana" w:eastAsia="Verdana" w:hAnsi="Verdana" w:cs="Verdana"/>
          <w:spacing w:val="-1"/>
        </w:rPr>
        <w:t>rad</w:t>
      </w:r>
      <w:r>
        <w:rPr>
          <w:rFonts w:ascii="Verdana" w:eastAsia="Verdana" w:hAnsi="Verdana" w:cs="Verdana"/>
        </w:rPr>
        <w:t>o</w:t>
      </w:r>
      <w:r>
        <w:rPr>
          <w:rFonts w:ascii="Verdana" w:eastAsia="Verdana" w:hAnsi="Verdana" w:cs="Verdana"/>
          <w:spacing w:val="2"/>
        </w:rPr>
        <w:t xml:space="preserve"> </w:t>
      </w:r>
      <w:r>
        <w:rPr>
          <w:rFonts w:ascii="Verdana" w:eastAsia="Verdana" w:hAnsi="Verdana" w:cs="Verdana"/>
          <w:spacing w:val="-1"/>
        </w:rPr>
        <w:t>p</w:t>
      </w:r>
      <w:r>
        <w:rPr>
          <w:rFonts w:ascii="Verdana" w:eastAsia="Verdana" w:hAnsi="Verdana" w:cs="Verdana"/>
        </w:rPr>
        <w:t>or</w:t>
      </w:r>
      <w:r>
        <w:rPr>
          <w:rFonts w:ascii="Verdana" w:eastAsia="Verdana" w:hAnsi="Verdana" w:cs="Verdana"/>
          <w:spacing w:val="1"/>
        </w:rPr>
        <w:t xml:space="preserve"> </w:t>
      </w:r>
      <w:r>
        <w:rPr>
          <w:rFonts w:ascii="Verdana" w:eastAsia="Verdana" w:hAnsi="Verdana" w:cs="Verdana"/>
        </w:rPr>
        <w:t>el</w:t>
      </w:r>
      <w:r w:rsidR="0022204A">
        <w:rPr>
          <w:rFonts w:ascii="Verdana" w:eastAsia="Verdana" w:hAnsi="Verdana" w:cs="Verdana"/>
        </w:rPr>
        <w:t xml:space="preserve"> 10,</w:t>
      </w:r>
      <w:r w:rsidR="008334A2">
        <w:rPr>
          <w:rFonts w:ascii="Verdana" w:eastAsia="Verdana" w:hAnsi="Verdana" w:cs="Verdana"/>
        </w:rPr>
        <w:t>71</w:t>
      </w:r>
      <w:r w:rsidR="0022204A">
        <w:rPr>
          <w:rFonts w:ascii="Verdana" w:eastAsia="Verdana" w:hAnsi="Verdana" w:cs="Verdana"/>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3"/>
        </w:rPr>
        <w:t>l</w:t>
      </w:r>
      <w:r>
        <w:rPr>
          <w:rFonts w:ascii="Verdana" w:eastAsia="Verdana" w:hAnsi="Verdana" w:cs="Verdana"/>
        </w:rPr>
        <w:t>a</w:t>
      </w:r>
      <w:r>
        <w:rPr>
          <w:rFonts w:ascii="Verdana" w:eastAsia="Verdana" w:hAnsi="Verdana" w:cs="Verdana"/>
          <w:spacing w:val="-3"/>
        </w:rPr>
        <w:t xml:space="preserve"> </w:t>
      </w:r>
      <w:r>
        <w:rPr>
          <w:rFonts w:ascii="Verdana" w:eastAsia="Verdana" w:hAnsi="Verdana" w:cs="Verdana"/>
          <w:spacing w:val="1"/>
        </w:rPr>
        <w:t>p</w:t>
      </w:r>
      <w:r>
        <w:rPr>
          <w:rFonts w:ascii="Verdana" w:eastAsia="Verdana" w:hAnsi="Verdana" w:cs="Verdana"/>
        </w:rPr>
        <w:t>l</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t</w:t>
      </w:r>
      <w:r>
        <w:rPr>
          <w:rFonts w:ascii="Verdana" w:eastAsia="Verdana" w:hAnsi="Verdana" w:cs="Verdana"/>
        </w:rPr>
        <w:t>il</w:t>
      </w:r>
      <w:r>
        <w:rPr>
          <w:rFonts w:ascii="Verdana" w:eastAsia="Verdana" w:hAnsi="Verdana" w:cs="Verdana"/>
          <w:spacing w:val="-4"/>
        </w:rPr>
        <w:t>l</w:t>
      </w:r>
      <w:r>
        <w:rPr>
          <w:rFonts w:ascii="Verdana" w:eastAsia="Verdana" w:hAnsi="Verdana" w:cs="Verdana"/>
        </w:rPr>
        <w:t>a</w:t>
      </w:r>
      <w:r>
        <w:rPr>
          <w:rFonts w:ascii="Verdana" w:eastAsia="Verdana" w:hAnsi="Verdana" w:cs="Verdana"/>
          <w:spacing w:val="-3"/>
        </w:rPr>
        <w:t xml:space="preserve"> </w:t>
      </w:r>
      <w:r>
        <w:rPr>
          <w:rFonts w:ascii="Verdana" w:eastAsia="Verdana" w:hAnsi="Verdana" w:cs="Verdana"/>
          <w:spacing w:val="3"/>
        </w:rPr>
        <w:t>e</w:t>
      </w:r>
      <w:r>
        <w:rPr>
          <w:rFonts w:ascii="Verdana" w:eastAsia="Verdana" w:hAnsi="Verdana" w:cs="Verdana"/>
        </w:rPr>
        <w:t>n</w:t>
      </w:r>
      <w:r>
        <w:rPr>
          <w:rFonts w:ascii="Verdana" w:eastAsia="Verdana" w:hAnsi="Verdana" w:cs="Verdana"/>
          <w:spacing w:val="-3"/>
        </w:rPr>
        <w:t xml:space="preserve"> </w:t>
      </w:r>
      <w:r>
        <w:rPr>
          <w:rFonts w:ascii="Verdana" w:eastAsia="Verdana" w:hAnsi="Verdana" w:cs="Verdana"/>
        </w:rPr>
        <w:t>su</w:t>
      </w:r>
      <w:r>
        <w:rPr>
          <w:rFonts w:ascii="Verdana" w:eastAsia="Verdana" w:hAnsi="Verdana" w:cs="Verdana"/>
          <w:spacing w:val="-3"/>
        </w:rPr>
        <w:t xml:space="preserve"> </w:t>
      </w:r>
      <w:r>
        <w:rPr>
          <w:rFonts w:ascii="Verdana" w:eastAsia="Verdana" w:hAnsi="Verdana" w:cs="Verdana"/>
        </w:rPr>
        <w:t>con</w:t>
      </w:r>
      <w:r>
        <w:rPr>
          <w:rFonts w:ascii="Verdana" w:eastAsia="Verdana" w:hAnsi="Verdana" w:cs="Verdana"/>
          <w:spacing w:val="2"/>
        </w:rPr>
        <w:t>j</w:t>
      </w:r>
      <w:r>
        <w:rPr>
          <w:rFonts w:ascii="Verdana" w:eastAsia="Verdana" w:hAnsi="Verdana" w:cs="Verdana"/>
        </w:rPr>
        <w:t>u</w:t>
      </w:r>
      <w:r>
        <w:rPr>
          <w:rFonts w:ascii="Verdana" w:eastAsia="Verdana" w:hAnsi="Verdana" w:cs="Verdana"/>
          <w:spacing w:val="-1"/>
        </w:rPr>
        <w:t>n</w:t>
      </w:r>
      <w:r>
        <w:rPr>
          <w:rFonts w:ascii="Verdana" w:eastAsia="Verdana" w:hAnsi="Verdana" w:cs="Verdana"/>
          <w:spacing w:val="-3"/>
        </w:rPr>
        <w:t>t</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s</w:t>
      </w:r>
      <w:r>
        <w:rPr>
          <w:rFonts w:ascii="Verdana" w:eastAsia="Verdana" w:hAnsi="Verdana" w:cs="Verdana"/>
          <w:spacing w:val="-3"/>
        </w:rPr>
        <w:t>i</w:t>
      </w:r>
      <w:r>
        <w:rPr>
          <w:rFonts w:ascii="Verdana" w:eastAsia="Verdana" w:hAnsi="Verdana" w:cs="Verdana"/>
        </w:rPr>
        <w:t>en</w:t>
      </w:r>
      <w:r>
        <w:rPr>
          <w:rFonts w:ascii="Verdana" w:eastAsia="Verdana" w:hAnsi="Verdana" w:cs="Verdana"/>
          <w:spacing w:val="-1"/>
        </w:rPr>
        <w:t>d</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el</w:t>
      </w:r>
      <w:r>
        <w:rPr>
          <w:rFonts w:ascii="Verdana" w:eastAsia="Verdana" w:hAnsi="Verdana" w:cs="Verdana"/>
          <w:spacing w:val="-5"/>
        </w:rPr>
        <w:t xml:space="preserve"> </w:t>
      </w:r>
      <w:r w:rsidR="00EE7E47">
        <w:rPr>
          <w:rFonts w:ascii="Verdana" w:eastAsia="Verdana" w:hAnsi="Verdana" w:cs="Verdana"/>
          <w:spacing w:val="1"/>
        </w:rPr>
        <w:t>11</w:t>
      </w:r>
      <w:r>
        <w:rPr>
          <w:rFonts w:ascii="Verdana" w:eastAsia="Verdana" w:hAnsi="Verdana" w:cs="Verdana"/>
          <w:spacing w:val="1"/>
        </w:rPr>
        <w:t>,</w:t>
      </w:r>
      <w:r w:rsidR="00EE7E47">
        <w:rPr>
          <w:rFonts w:ascii="Verdana" w:eastAsia="Verdana" w:hAnsi="Verdana" w:cs="Verdana"/>
          <w:spacing w:val="1"/>
        </w:rPr>
        <w:t>1</w:t>
      </w:r>
      <w:r>
        <w:rPr>
          <w:rFonts w:ascii="Verdana" w:eastAsia="Verdana" w:hAnsi="Verdana" w:cs="Verdana"/>
        </w:rPr>
        <w:t>%</w:t>
      </w:r>
      <w:r>
        <w:rPr>
          <w:rFonts w:ascii="Verdana" w:eastAsia="Verdana" w:hAnsi="Verdana" w:cs="Verdana"/>
          <w:spacing w:val="-3"/>
        </w:rPr>
        <w:t xml:space="preserve"> </w:t>
      </w:r>
      <w:r>
        <w:rPr>
          <w:rFonts w:ascii="Verdana" w:eastAsia="Verdana" w:hAnsi="Verdana" w:cs="Verdana"/>
          <w:spacing w:val="-1"/>
        </w:rPr>
        <w:t>d</w:t>
      </w:r>
      <w:r>
        <w:rPr>
          <w:rFonts w:ascii="Verdana" w:eastAsia="Verdana" w:hAnsi="Verdana" w:cs="Verdana"/>
        </w:rPr>
        <w:t>el</w:t>
      </w:r>
      <w:r>
        <w:rPr>
          <w:rFonts w:ascii="Verdana" w:eastAsia="Verdana" w:hAnsi="Verdana" w:cs="Verdana"/>
          <w:spacing w:val="-3"/>
        </w:rPr>
        <w:t xml:space="preserve"> </w:t>
      </w:r>
      <w:r>
        <w:rPr>
          <w:rFonts w:ascii="Verdana" w:eastAsia="Verdana" w:hAnsi="Verdana" w:cs="Verdana"/>
        </w:rPr>
        <w:t>to</w:t>
      </w:r>
      <w:r>
        <w:rPr>
          <w:rFonts w:ascii="Verdana" w:eastAsia="Verdana" w:hAnsi="Verdana" w:cs="Verdana"/>
          <w:spacing w:val="-1"/>
        </w:rPr>
        <w:t>ta</w:t>
      </w:r>
      <w:r>
        <w:rPr>
          <w:rFonts w:ascii="Verdana" w:eastAsia="Verdana" w:hAnsi="Verdana" w:cs="Verdana"/>
        </w:rPr>
        <w:t>l</w:t>
      </w:r>
      <w:r>
        <w:rPr>
          <w:rFonts w:ascii="Verdana" w:eastAsia="Verdana" w:hAnsi="Verdana" w:cs="Verdana"/>
          <w:spacing w:val="-6"/>
        </w:rPr>
        <w:t xml:space="preserve"> </w:t>
      </w:r>
      <w:r w:rsidR="00EE7E47">
        <w:rPr>
          <w:rFonts w:ascii="Verdana" w:eastAsia="Verdana" w:hAnsi="Verdana" w:cs="Verdana"/>
          <w:spacing w:val="-1"/>
        </w:rPr>
        <w:t xml:space="preserve">mujeres y un </w:t>
      </w:r>
      <w:r w:rsidR="000C2DAA">
        <w:rPr>
          <w:rFonts w:ascii="Verdana" w:eastAsia="Verdana" w:hAnsi="Verdana" w:cs="Verdana"/>
          <w:spacing w:val="-1"/>
        </w:rPr>
        <w:t>10</w:t>
      </w:r>
      <w:r w:rsidR="00EE7E47">
        <w:rPr>
          <w:rFonts w:ascii="Verdana" w:eastAsia="Verdana" w:hAnsi="Verdana" w:cs="Verdana"/>
          <w:spacing w:val="-1"/>
        </w:rPr>
        <w:t>% hombres.</w:t>
      </w:r>
    </w:p>
    <w:p w14:paraId="1639190C" w14:textId="4F5E00E9" w:rsidR="00771E37" w:rsidRPr="009F43FD" w:rsidRDefault="00771E37" w:rsidP="00771E37">
      <w:pPr>
        <w:spacing w:before="240" w:after="240" w:line="360" w:lineRule="auto"/>
        <w:jc w:val="both"/>
        <w:rPr>
          <w:rFonts w:ascii="Times New Roman" w:hAnsi="Times New Roman"/>
          <w:color w:val="FF0000"/>
          <w:sz w:val="24"/>
          <w:szCs w:val="24"/>
        </w:rPr>
      </w:pPr>
      <w:r w:rsidRPr="009F43FD">
        <w:rPr>
          <w:rFonts w:ascii="Times New Roman" w:hAnsi="Times New Roman"/>
          <w:b/>
          <w:sz w:val="24"/>
          <w:szCs w:val="24"/>
        </w:rPr>
        <w:t>Distribución de la plantilla por antigüedad</w:t>
      </w:r>
      <w:r w:rsidR="0070274F">
        <w:rPr>
          <w:rFonts w:ascii="Times New Roman" w:hAnsi="Times New Roman"/>
          <w:b/>
          <w:sz w:val="24"/>
          <w:szCs w:val="24"/>
        </w:rPr>
        <w:t xml:space="preserve"> </w:t>
      </w:r>
    </w:p>
    <w:p w14:paraId="2782ACE4" w14:textId="7884370F" w:rsidR="00771E37" w:rsidRDefault="00771E37" w:rsidP="00771E37">
      <w:pPr>
        <w:spacing w:before="240" w:after="240" w:line="360" w:lineRule="auto"/>
        <w:jc w:val="both"/>
        <w:rPr>
          <w:rFonts w:ascii="Times New Roman" w:hAnsi="Times New Roman"/>
          <w:sz w:val="24"/>
          <w:szCs w:val="24"/>
        </w:rPr>
      </w:pPr>
      <w:r w:rsidRPr="009F43FD">
        <w:rPr>
          <w:rFonts w:ascii="Times New Roman" w:hAnsi="Times New Roman"/>
          <w:sz w:val="24"/>
          <w:szCs w:val="24"/>
        </w:rPr>
        <w:t xml:space="preserve">A </w:t>
      </w:r>
      <w:r w:rsidR="008E36AB" w:rsidRPr="009F43FD">
        <w:rPr>
          <w:rFonts w:ascii="Times New Roman" w:hAnsi="Times New Roman"/>
          <w:sz w:val="24"/>
          <w:szCs w:val="24"/>
        </w:rPr>
        <w:t>continuación,</w:t>
      </w:r>
      <w:r w:rsidRPr="009F43FD">
        <w:rPr>
          <w:rFonts w:ascii="Times New Roman" w:hAnsi="Times New Roman"/>
          <w:sz w:val="24"/>
          <w:szCs w:val="24"/>
        </w:rPr>
        <w:t xml:space="preserve"> se muestra la distribución de las personas que tenemos en plantilla por años de antigüedad en la empresa:</w:t>
      </w:r>
    </w:p>
    <w:tbl>
      <w:tblPr>
        <w:tblpPr w:leftFromText="141" w:rightFromText="141" w:vertAnchor="text" w:horzAnchor="margin" w:tblpXSpec="center" w:tblpY="151"/>
        <w:tblW w:w="12293" w:type="dxa"/>
        <w:tblCellMar>
          <w:left w:w="70" w:type="dxa"/>
          <w:right w:w="70" w:type="dxa"/>
        </w:tblCellMar>
        <w:tblLook w:val="04A0" w:firstRow="1" w:lastRow="0" w:firstColumn="1" w:lastColumn="0" w:noHBand="0" w:noVBand="1"/>
      </w:tblPr>
      <w:tblGrid>
        <w:gridCol w:w="1151"/>
        <w:gridCol w:w="3106"/>
        <w:gridCol w:w="1172"/>
        <w:gridCol w:w="2082"/>
        <w:gridCol w:w="1171"/>
        <w:gridCol w:w="2206"/>
        <w:gridCol w:w="1405"/>
      </w:tblGrid>
      <w:tr w:rsidR="00123674" w:rsidRPr="00492264" w14:paraId="26AD6338" w14:textId="77777777" w:rsidTr="00D440C7">
        <w:trPr>
          <w:trHeight w:hRule="exact" w:val="265"/>
        </w:trPr>
        <w:tc>
          <w:tcPr>
            <w:tcW w:w="1151"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14:paraId="1D61CA5B" w14:textId="77777777" w:rsidR="00123674" w:rsidRPr="00492264" w:rsidRDefault="00123674" w:rsidP="00B90F37">
            <w:r w:rsidRPr="00492264">
              <w:t> </w:t>
            </w:r>
          </w:p>
        </w:tc>
        <w:tc>
          <w:tcPr>
            <w:tcW w:w="3106" w:type="dxa"/>
            <w:tcBorders>
              <w:top w:val="single" w:sz="12" w:space="0" w:color="auto"/>
              <w:left w:val="nil"/>
              <w:bottom w:val="single" w:sz="12" w:space="0" w:color="auto"/>
              <w:right w:val="single" w:sz="12" w:space="0" w:color="auto"/>
            </w:tcBorders>
            <w:shd w:val="clear" w:color="auto" w:fill="auto"/>
            <w:vAlign w:val="center"/>
            <w:hideMark/>
          </w:tcPr>
          <w:p w14:paraId="4B9CD202" w14:textId="77777777" w:rsidR="00123674" w:rsidRPr="00492264" w:rsidRDefault="00123674" w:rsidP="00B90F37">
            <w:pPr>
              <w:jc w:val="center"/>
              <w:rPr>
                <w:rFonts w:ascii="Verdana" w:hAnsi="Verdana" w:cs="Calibri"/>
                <w:b/>
                <w:bCs/>
              </w:rPr>
            </w:pPr>
            <w:r w:rsidRPr="00492264">
              <w:rPr>
                <w:rFonts w:ascii="Verdana" w:hAnsi="Verdana" w:cs="Calibri"/>
                <w:b/>
                <w:bCs/>
              </w:rPr>
              <w:t>Total</w:t>
            </w:r>
          </w:p>
        </w:tc>
        <w:tc>
          <w:tcPr>
            <w:tcW w:w="4425" w:type="dxa"/>
            <w:gridSpan w:val="3"/>
            <w:tcBorders>
              <w:top w:val="single" w:sz="12" w:space="0" w:color="auto"/>
              <w:left w:val="nil"/>
              <w:bottom w:val="single" w:sz="12" w:space="0" w:color="auto"/>
              <w:right w:val="single" w:sz="12" w:space="0" w:color="auto"/>
            </w:tcBorders>
            <w:shd w:val="clear" w:color="auto" w:fill="auto"/>
            <w:vAlign w:val="center"/>
            <w:hideMark/>
          </w:tcPr>
          <w:p w14:paraId="5A318578" w14:textId="77777777" w:rsidR="00123674" w:rsidRPr="00492264" w:rsidRDefault="00123674" w:rsidP="00B90F37">
            <w:pPr>
              <w:ind w:firstLineChars="500" w:firstLine="1104"/>
              <w:rPr>
                <w:rFonts w:ascii="Verdana" w:hAnsi="Verdana" w:cs="Calibri"/>
                <w:b/>
                <w:bCs/>
              </w:rPr>
            </w:pPr>
            <w:r w:rsidRPr="00492264">
              <w:rPr>
                <w:rFonts w:ascii="Verdana" w:hAnsi="Verdana" w:cs="Calibri"/>
                <w:b/>
                <w:bCs/>
              </w:rPr>
              <w:t>Mujeres</w:t>
            </w:r>
          </w:p>
        </w:tc>
        <w:tc>
          <w:tcPr>
            <w:tcW w:w="3611" w:type="dxa"/>
            <w:gridSpan w:val="2"/>
            <w:tcBorders>
              <w:top w:val="single" w:sz="12" w:space="0" w:color="auto"/>
              <w:left w:val="nil"/>
              <w:bottom w:val="single" w:sz="12" w:space="0" w:color="auto"/>
              <w:right w:val="single" w:sz="12" w:space="0" w:color="auto"/>
            </w:tcBorders>
            <w:shd w:val="clear" w:color="auto" w:fill="auto"/>
            <w:vAlign w:val="center"/>
            <w:hideMark/>
          </w:tcPr>
          <w:p w14:paraId="38DA3844" w14:textId="77777777" w:rsidR="00123674" w:rsidRPr="00492264" w:rsidRDefault="00123674" w:rsidP="00B90F37">
            <w:pPr>
              <w:ind w:firstLineChars="500" w:firstLine="1104"/>
              <w:rPr>
                <w:rFonts w:ascii="Verdana" w:hAnsi="Verdana" w:cs="Calibri"/>
                <w:b/>
                <w:bCs/>
              </w:rPr>
            </w:pPr>
            <w:r w:rsidRPr="00492264">
              <w:rPr>
                <w:rFonts w:ascii="Verdana" w:hAnsi="Verdana" w:cs="Calibri"/>
                <w:b/>
                <w:bCs/>
              </w:rPr>
              <w:t>Hombres</w:t>
            </w:r>
          </w:p>
        </w:tc>
      </w:tr>
      <w:tr w:rsidR="00123674" w:rsidRPr="00492264" w14:paraId="7ED21A05" w14:textId="77777777" w:rsidTr="00D440C7">
        <w:trPr>
          <w:trHeight w:val="265"/>
        </w:trPr>
        <w:tc>
          <w:tcPr>
            <w:tcW w:w="1151" w:type="dxa"/>
            <w:vMerge/>
            <w:tcBorders>
              <w:top w:val="single" w:sz="12" w:space="0" w:color="auto"/>
              <w:left w:val="single" w:sz="12" w:space="0" w:color="auto"/>
              <w:bottom w:val="single" w:sz="12" w:space="0" w:color="auto"/>
              <w:right w:val="single" w:sz="12" w:space="0" w:color="auto"/>
            </w:tcBorders>
            <w:vAlign w:val="center"/>
            <w:hideMark/>
          </w:tcPr>
          <w:p w14:paraId="64C41F01" w14:textId="77777777" w:rsidR="00123674" w:rsidRPr="00492264" w:rsidRDefault="00123674" w:rsidP="00B90F37"/>
        </w:tc>
        <w:tc>
          <w:tcPr>
            <w:tcW w:w="3106" w:type="dxa"/>
            <w:tcBorders>
              <w:top w:val="nil"/>
              <w:left w:val="nil"/>
              <w:bottom w:val="single" w:sz="12" w:space="0" w:color="auto"/>
              <w:right w:val="single" w:sz="12" w:space="0" w:color="auto"/>
            </w:tcBorders>
            <w:shd w:val="clear" w:color="auto" w:fill="auto"/>
            <w:vAlign w:val="center"/>
            <w:hideMark/>
          </w:tcPr>
          <w:p w14:paraId="52E64407" w14:textId="77777777" w:rsidR="00123674" w:rsidRPr="00492264" w:rsidRDefault="00123674" w:rsidP="00B90F37">
            <w:pPr>
              <w:jc w:val="center"/>
              <w:rPr>
                <w:rFonts w:ascii="Verdana" w:hAnsi="Verdana" w:cs="Calibri"/>
                <w:b/>
                <w:bCs/>
              </w:rPr>
            </w:pPr>
            <w:r w:rsidRPr="00492264">
              <w:rPr>
                <w:rFonts w:ascii="Verdana" w:hAnsi="Verdana" w:cs="Calibri"/>
                <w:b/>
                <w:bCs/>
              </w:rPr>
              <w:t>Nº</w:t>
            </w:r>
          </w:p>
        </w:tc>
        <w:tc>
          <w:tcPr>
            <w:tcW w:w="1172" w:type="dxa"/>
            <w:tcBorders>
              <w:top w:val="nil"/>
              <w:left w:val="nil"/>
              <w:bottom w:val="single" w:sz="12" w:space="0" w:color="auto"/>
              <w:right w:val="single" w:sz="12" w:space="0" w:color="auto"/>
            </w:tcBorders>
            <w:shd w:val="clear" w:color="auto" w:fill="auto"/>
            <w:vAlign w:val="center"/>
            <w:hideMark/>
          </w:tcPr>
          <w:p w14:paraId="66CC9223" w14:textId="77777777" w:rsidR="00123674" w:rsidRPr="00492264" w:rsidRDefault="00123674" w:rsidP="00B90F37">
            <w:pPr>
              <w:jc w:val="center"/>
              <w:rPr>
                <w:rFonts w:ascii="Verdana" w:hAnsi="Verdana" w:cs="Calibri"/>
                <w:b/>
                <w:bCs/>
              </w:rPr>
            </w:pPr>
            <w:r w:rsidRPr="00492264">
              <w:rPr>
                <w:rFonts w:ascii="Verdana" w:hAnsi="Verdana" w:cs="Calibri"/>
                <w:b/>
                <w:bCs/>
              </w:rPr>
              <w:t>%</w:t>
            </w:r>
          </w:p>
        </w:tc>
        <w:tc>
          <w:tcPr>
            <w:tcW w:w="2082" w:type="dxa"/>
            <w:tcBorders>
              <w:top w:val="nil"/>
              <w:left w:val="nil"/>
              <w:bottom w:val="single" w:sz="12" w:space="0" w:color="auto"/>
              <w:right w:val="single" w:sz="12" w:space="0" w:color="auto"/>
            </w:tcBorders>
            <w:shd w:val="clear" w:color="auto" w:fill="auto"/>
            <w:vAlign w:val="center"/>
            <w:hideMark/>
          </w:tcPr>
          <w:p w14:paraId="510F4180" w14:textId="77777777" w:rsidR="00123674" w:rsidRPr="00492264" w:rsidRDefault="00123674" w:rsidP="00B90F37">
            <w:pPr>
              <w:jc w:val="center"/>
              <w:rPr>
                <w:rFonts w:ascii="Verdana" w:hAnsi="Verdana" w:cs="Calibri"/>
                <w:b/>
                <w:bCs/>
              </w:rPr>
            </w:pPr>
            <w:r w:rsidRPr="00492264">
              <w:rPr>
                <w:rFonts w:ascii="Verdana" w:hAnsi="Verdana" w:cs="Calibri"/>
                <w:b/>
                <w:bCs/>
              </w:rPr>
              <w:t>Nº</w:t>
            </w:r>
          </w:p>
        </w:tc>
        <w:tc>
          <w:tcPr>
            <w:tcW w:w="1171" w:type="dxa"/>
            <w:tcBorders>
              <w:top w:val="nil"/>
              <w:left w:val="nil"/>
              <w:bottom w:val="single" w:sz="12" w:space="0" w:color="auto"/>
              <w:right w:val="single" w:sz="12" w:space="0" w:color="auto"/>
            </w:tcBorders>
            <w:shd w:val="clear" w:color="auto" w:fill="auto"/>
            <w:vAlign w:val="center"/>
            <w:hideMark/>
          </w:tcPr>
          <w:p w14:paraId="51509DD8" w14:textId="77777777" w:rsidR="00123674" w:rsidRPr="00492264" w:rsidRDefault="00123674" w:rsidP="00B90F37">
            <w:pPr>
              <w:jc w:val="center"/>
              <w:rPr>
                <w:rFonts w:ascii="Verdana" w:hAnsi="Verdana" w:cs="Calibri"/>
                <w:b/>
                <w:bCs/>
              </w:rPr>
            </w:pPr>
            <w:r w:rsidRPr="00492264">
              <w:rPr>
                <w:rFonts w:ascii="Verdana" w:hAnsi="Verdana" w:cs="Calibri"/>
                <w:b/>
                <w:bCs/>
              </w:rPr>
              <w:t>%</w:t>
            </w:r>
          </w:p>
        </w:tc>
        <w:tc>
          <w:tcPr>
            <w:tcW w:w="2206" w:type="dxa"/>
            <w:tcBorders>
              <w:top w:val="nil"/>
              <w:left w:val="nil"/>
              <w:bottom w:val="single" w:sz="12" w:space="0" w:color="auto"/>
              <w:right w:val="single" w:sz="12" w:space="0" w:color="auto"/>
            </w:tcBorders>
            <w:shd w:val="clear" w:color="auto" w:fill="auto"/>
            <w:vAlign w:val="center"/>
            <w:hideMark/>
          </w:tcPr>
          <w:p w14:paraId="1CC45936" w14:textId="77777777" w:rsidR="00123674" w:rsidRPr="00492264" w:rsidRDefault="00123674" w:rsidP="00B90F37">
            <w:pPr>
              <w:jc w:val="center"/>
              <w:rPr>
                <w:rFonts w:ascii="Verdana" w:hAnsi="Verdana" w:cs="Calibri"/>
                <w:b/>
                <w:bCs/>
              </w:rPr>
            </w:pPr>
            <w:r w:rsidRPr="00492264">
              <w:rPr>
                <w:rFonts w:ascii="Verdana" w:hAnsi="Verdana" w:cs="Calibri"/>
                <w:b/>
                <w:bCs/>
              </w:rPr>
              <w:t>Nº</w:t>
            </w:r>
          </w:p>
        </w:tc>
        <w:tc>
          <w:tcPr>
            <w:tcW w:w="1405" w:type="dxa"/>
            <w:tcBorders>
              <w:top w:val="nil"/>
              <w:left w:val="nil"/>
              <w:bottom w:val="single" w:sz="12" w:space="0" w:color="auto"/>
              <w:right w:val="single" w:sz="12" w:space="0" w:color="auto"/>
            </w:tcBorders>
            <w:shd w:val="clear" w:color="auto" w:fill="auto"/>
            <w:vAlign w:val="center"/>
            <w:hideMark/>
          </w:tcPr>
          <w:p w14:paraId="339F3C1E" w14:textId="77777777" w:rsidR="00123674" w:rsidRPr="00492264" w:rsidRDefault="00123674" w:rsidP="00B90F37">
            <w:pPr>
              <w:jc w:val="center"/>
              <w:rPr>
                <w:rFonts w:ascii="Verdana" w:hAnsi="Verdana" w:cs="Calibri"/>
                <w:b/>
                <w:bCs/>
              </w:rPr>
            </w:pPr>
            <w:r w:rsidRPr="00492264">
              <w:rPr>
                <w:rFonts w:ascii="Verdana" w:hAnsi="Verdana" w:cs="Calibri"/>
                <w:b/>
                <w:bCs/>
              </w:rPr>
              <w:t>%</w:t>
            </w:r>
          </w:p>
        </w:tc>
      </w:tr>
      <w:tr w:rsidR="00123674" w:rsidRPr="00492264" w14:paraId="0718BA5B" w14:textId="77777777" w:rsidTr="00D440C7">
        <w:trPr>
          <w:trHeight w:hRule="exact" w:val="265"/>
        </w:trPr>
        <w:tc>
          <w:tcPr>
            <w:tcW w:w="1151" w:type="dxa"/>
            <w:tcBorders>
              <w:top w:val="nil"/>
              <w:left w:val="single" w:sz="12" w:space="0" w:color="auto"/>
              <w:bottom w:val="single" w:sz="12" w:space="0" w:color="auto"/>
              <w:right w:val="single" w:sz="12" w:space="0" w:color="auto"/>
            </w:tcBorders>
            <w:shd w:val="clear" w:color="auto" w:fill="auto"/>
            <w:vAlign w:val="center"/>
            <w:hideMark/>
          </w:tcPr>
          <w:p w14:paraId="5D3D2AD3" w14:textId="77777777" w:rsidR="00123674" w:rsidRPr="00492264" w:rsidRDefault="00123674" w:rsidP="00B90F37">
            <w:pPr>
              <w:jc w:val="center"/>
              <w:rPr>
                <w:rFonts w:ascii="Verdana" w:hAnsi="Verdana" w:cs="Calibri"/>
                <w:b/>
                <w:bCs/>
              </w:rPr>
            </w:pPr>
            <w:r w:rsidRPr="00492264">
              <w:rPr>
                <w:rFonts w:ascii="Verdana" w:hAnsi="Verdana" w:cs="Calibri"/>
                <w:b/>
                <w:bCs/>
              </w:rPr>
              <w:t>&lt; 1 año</w:t>
            </w:r>
          </w:p>
        </w:tc>
        <w:tc>
          <w:tcPr>
            <w:tcW w:w="3106" w:type="dxa"/>
            <w:tcBorders>
              <w:top w:val="nil"/>
              <w:left w:val="nil"/>
              <w:bottom w:val="single" w:sz="12" w:space="0" w:color="auto"/>
              <w:right w:val="single" w:sz="12" w:space="0" w:color="auto"/>
            </w:tcBorders>
            <w:shd w:val="clear" w:color="auto" w:fill="auto"/>
            <w:vAlign w:val="center"/>
            <w:hideMark/>
          </w:tcPr>
          <w:p w14:paraId="0EA0C7FB" w14:textId="2B0E5ABA" w:rsidR="00123674" w:rsidRPr="00492264" w:rsidRDefault="00AF1EBB" w:rsidP="00D440C7">
            <w:pPr>
              <w:jc w:val="center"/>
              <w:rPr>
                <w:rFonts w:ascii="Verdana" w:hAnsi="Verdana" w:cs="Calibri"/>
              </w:rPr>
            </w:pPr>
            <w:r>
              <w:rPr>
                <w:rFonts w:ascii="Verdana" w:hAnsi="Verdana" w:cs="Calibri"/>
              </w:rPr>
              <w:t>21</w:t>
            </w:r>
          </w:p>
        </w:tc>
        <w:tc>
          <w:tcPr>
            <w:tcW w:w="1172" w:type="dxa"/>
            <w:tcBorders>
              <w:top w:val="nil"/>
              <w:left w:val="nil"/>
              <w:bottom w:val="single" w:sz="12" w:space="0" w:color="auto"/>
              <w:right w:val="single" w:sz="12" w:space="0" w:color="auto"/>
            </w:tcBorders>
            <w:shd w:val="clear" w:color="auto" w:fill="auto"/>
            <w:vAlign w:val="center"/>
            <w:hideMark/>
          </w:tcPr>
          <w:p w14:paraId="4924AE2B" w14:textId="6BF564BF" w:rsidR="00123674" w:rsidRPr="00492264" w:rsidRDefault="005E1AD8" w:rsidP="00D440C7">
            <w:pPr>
              <w:jc w:val="center"/>
              <w:rPr>
                <w:rFonts w:ascii="Verdana" w:hAnsi="Verdana" w:cs="Calibri"/>
              </w:rPr>
            </w:pPr>
            <w:r>
              <w:rPr>
                <w:rFonts w:ascii="Verdana" w:eastAsia="Verdana" w:hAnsi="Verdana" w:cs="Verdana"/>
              </w:rPr>
              <w:t>75</w:t>
            </w:r>
          </w:p>
        </w:tc>
        <w:tc>
          <w:tcPr>
            <w:tcW w:w="2082" w:type="dxa"/>
            <w:tcBorders>
              <w:top w:val="nil"/>
              <w:left w:val="nil"/>
              <w:bottom w:val="single" w:sz="12" w:space="0" w:color="auto"/>
              <w:right w:val="single" w:sz="12" w:space="0" w:color="auto"/>
            </w:tcBorders>
            <w:shd w:val="clear" w:color="auto" w:fill="auto"/>
            <w:vAlign w:val="center"/>
            <w:hideMark/>
          </w:tcPr>
          <w:p w14:paraId="1F3A7420" w14:textId="702B5E91" w:rsidR="00123674" w:rsidRPr="00492264" w:rsidRDefault="00AF1EBB" w:rsidP="00D440C7">
            <w:pPr>
              <w:jc w:val="center"/>
              <w:rPr>
                <w:rFonts w:ascii="Verdana" w:hAnsi="Verdana" w:cs="Calibri"/>
              </w:rPr>
            </w:pPr>
            <w:r>
              <w:rPr>
                <w:rFonts w:ascii="Verdana" w:hAnsi="Verdana" w:cs="Calibri"/>
              </w:rPr>
              <w:t>11</w:t>
            </w:r>
          </w:p>
        </w:tc>
        <w:tc>
          <w:tcPr>
            <w:tcW w:w="1171" w:type="dxa"/>
            <w:tcBorders>
              <w:top w:val="nil"/>
              <w:left w:val="nil"/>
              <w:bottom w:val="single" w:sz="12" w:space="0" w:color="auto"/>
              <w:right w:val="single" w:sz="12" w:space="0" w:color="auto"/>
            </w:tcBorders>
            <w:shd w:val="clear" w:color="auto" w:fill="auto"/>
            <w:vAlign w:val="center"/>
            <w:hideMark/>
          </w:tcPr>
          <w:p w14:paraId="2085B490" w14:textId="0D5D6501" w:rsidR="00123674" w:rsidRPr="00492264" w:rsidRDefault="0066209B" w:rsidP="00D440C7">
            <w:pPr>
              <w:jc w:val="center"/>
              <w:rPr>
                <w:rFonts w:ascii="Verdana" w:hAnsi="Verdana" w:cs="Calibri"/>
              </w:rPr>
            </w:pPr>
            <w:r>
              <w:rPr>
                <w:rFonts w:ascii="Verdana" w:hAnsi="Verdana" w:cs="Calibri"/>
              </w:rPr>
              <w:t>64,7</w:t>
            </w:r>
            <w:r w:rsidR="00682880">
              <w:rPr>
                <w:rFonts w:ascii="Verdana" w:hAnsi="Verdana" w:cs="Calibri"/>
              </w:rPr>
              <w:t>1</w:t>
            </w:r>
          </w:p>
        </w:tc>
        <w:tc>
          <w:tcPr>
            <w:tcW w:w="2206" w:type="dxa"/>
            <w:tcBorders>
              <w:top w:val="nil"/>
              <w:left w:val="nil"/>
              <w:bottom w:val="single" w:sz="12" w:space="0" w:color="auto"/>
              <w:right w:val="single" w:sz="12" w:space="0" w:color="auto"/>
            </w:tcBorders>
            <w:shd w:val="clear" w:color="auto" w:fill="auto"/>
            <w:vAlign w:val="center"/>
            <w:hideMark/>
          </w:tcPr>
          <w:p w14:paraId="446CAFFC" w14:textId="441E0A40" w:rsidR="00123674" w:rsidRPr="00492264" w:rsidRDefault="00AF1EBB" w:rsidP="00D440C7">
            <w:pPr>
              <w:jc w:val="center"/>
              <w:rPr>
                <w:rFonts w:ascii="Verdana" w:hAnsi="Verdana" w:cs="Calibri"/>
              </w:rPr>
            </w:pPr>
            <w:r>
              <w:rPr>
                <w:rFonts w:ascii="Verdana" w:hAnsi="Verdana" w:cs="Calibri"/>
              </w:rPr>
              <w:t>10</w:t>
            </w:r>
          </w:p>
        </w:tc>
        <w:tc>
          <w:tcPr>
            <w:tcW w:w="1405" w:type="dxa"/>
            <w:tcBorders>
              <w:top w:val="nil"/>
              <w:left w:val="nil"/>
              <w:bottom w:val="single" w:sz="12" w:space="0" w:color="auto"/>
              <w:right w:val="single" w:sz="12" w:space="0" w:color="auto"/>
            </w:tcBorders>
            <w:shd w:val="clear" w:color="auto" w:fill="auto"/>
            <w:vAlign w:val="center"/>
            <w:hideMark/>
          </w:tcPr>
          <w:p w14:paraId="18A82ED1" w14:textId="0BD9AF0A" w:rsidR="00123674" w:rsidRPr="00492264" w:rsidRDefault="00D440C7" w:rsidP="00D440C7">
            <w:pPr>
              <w:jc w:val="center"/>
              <w:rPr>
                <w:rFonts w:ascii="Verdana" w:hAnsi="Verdana" w:cs="Calibri"/>
              </w:rPr>
            </w:pPr>
            <w:r>
              <w:rPr>
                <w:rFonts w:ascii="Verdana" w:hAnsi="Verdana" w:cs="Calibri"/>
              </w:rPr>
              <w:t>90,9</w:t>
            </w:r>
          </w:p>
        </w:tc>
      </w:tr>
      <w:tr w:rsidR="00123674" w:rsidRPr="00492264" w14:paraId="1AB3A5C6" w14:textId="77777777" w:rsidTr="00D440C7">
        <w:trPr>
          <w:trHeight w:val="265"/>
        </w:trPr>
        <w:tc>
          <w:tcPr>
            <w:tcW w:w="1151" w:type="dxa"/>
            <w:tcBorders>
              <w:top w:val="nil"/>
              <w:left w:val="single" w:sz="12" w:space="0" w:color="auto"/>
              <w:bottom w:val="single" w:sz="12" w:space="0" w:color="auto"/>
              <w:right w:val="single" w:sz="12" w:space="0" w:color="auto"/>
            </w:tcBorders>
            <w:shd w:val="clear" w:color="auto" w:fill="auto"/>
            <w:vAlign w:val="center"/>
            <w:hideMark/>
          </w:tcPr>
          <w:p w14:paraId="5AB1F1E6" w14:textId="77777777" w:rsidR="00123674" w:rsidRPr="00492264" w:rsidRDefault="00123674" w:rsidP="00B90F37">
            <w:pPr>
              <w:jc w:val="center"/>
              <w:rPr>
                <w:rFonts w:ascii="Verdana" w:hAnsi="Verdana" w:cs="Calibri"/>
                <w:b/>
                <w:bCs/>
              </w:rPr>
            </w:pPr>
            <w:r w:rsidRPr="00492264">
              <w:rPr>
                <w:rFonts w:ascii="Verdana" w:hAnsi="Verdana" w:cs="Calibri"/>
                <w:b/>
                <w:bCs/>
              </w:rPr>
              <w:t>1-3 años</w:t>
            </w:r>
          </w:p>
        </w:tc>
        <w:tc>
          <w:tcPr>
            <w:tcW w:w="3106" w:type="dxa"/>
            <w:tcBorders>
              <w:top w:val="nil"/>
              <w:left w:val="nil"/>
              <w:bottom w:val="single" w:sz="12" w:space="0" w:color="auto"/>
              <w:right w:val="single" w:sz="12" w:space="0" w:color="auto"/>
            </w:tcBorders>
            <w:shd w:val="clear" w:color="auto" w:fill="auto"/>
            <w:vAlign w:val="center"/>
            <w:hideMark/>
          </w:tcPr>
          <w:p w14:paraId="7799F146" w14:textId="68468556" w:rsidR="00123674" w:rsidRPr="00492264" w:rsidRDefault="00717482" w:rsidP="00D440C7">
            <w:pPr>
              <w:jc w:val="center"/>
              <w:rPr>
                <w:rFonts w:ascii="Verdana" w:hAnsi="Verdana" w:cs="Calibri"/>
              </w:rPr>
            </w:pPr>
            <w:r>
              <w:rPr>
                <w:rFonts w:ascii="Verdana" w:hAnsi="Verdana" w:cs="Calibri"/>
              </w:rPr>
              <w:t>3</w:t>
            </w:r>
          </w:p>
        </w:tc>
        <w:tc>
          <w:tcPr>
            <w:tcW w:w="1172" w:type="dxa"/>
            <w:tcBorders>
              <w:top w:val="nil"/>
              <w:left w:val="nil"/>
              <w:bottom w:val="single" w:sz="12" w:space="0" w:color="auto"/>
              <w:right w:val="single" w:sz="12" w:space="0" w:color="auto"/>
            </w:tcBorders>
            <w:shd w:val="clear" w:color="auto" w:fill="auto"/>
            <w:vAlign w:val="center"/>
            <w:hideMark/>
          </w:tcPr>
          <w:p w14:paraId="67C9F9C5" w14:textId="162299DC" w:rsidR="00123674" w:rsidRPr="00492264" w:rsidRDefault="00123674" w:rsidP="00D440C7">
            <w:pPr>
              <w:jc w:val="center"/>
              <w:rPr>
                <w:rFonts w:ascii="Verdana" w:hAnsi="Verdana" w:cs="Calibri"/>
              </w:rPr>
            </w:pPr>
            <w:r w:rsidRPr="00492264">
              <w:rPr>
                <w:rFonts w:ascii="Verdana" w:hAnsi="Verdana" w:cs="Calibri"/>
              </w:rPr>
              <w:t>1</w:t>
            </w:r>
            <w:r w:rsidR="00D760D5">
              <w:rPr>
                <w:rFonts w:ascii="Verdana" w:hAnsi="Verdana" w:cs="Calibri"/>
              </w:rPr>
              <w:t>0</w:t>
            </w:r>
            <w:r w:rsidRPr="00492264">
              <w:rPr>
                <w:rFonts w:ascii="Verdana" w:hAnsi="Verdana" w:cs="Calibri"/>
              </w:rPr>
              <w:t>,</w:t>
            </w:r>
            <w:r w:rsidR="00D760D5">
              <w:rPr>
                <w:rFonts w:ascii="Verdana" w:hAnsi="Verdana" w:cs="Calibri"/>
              </w:rPr>
              <w:t>71</w:t>
            </w:r>
          </w:p>
        </w:tc>
        <w:tc>
          <w:tcPr>
            <w:tcW w:w="2082" w:type="dxa"/>
            <w:tcBorders>
              <w:top w:val="nil"/>
              <w:left w:val="nil"/>
              <w:bottom w:val="single" w:sz="12" w:space="0" w:color="auto"/>
              <w:right w:val="single" w:sz="12" w:space="0" w:color="auto"/>
            </w:tcBorders>
            <w:shd w:val="clear" w:color="auto" w:fill="auto"/>
            <w:vAlign w:val="center"/>
            <w:hideMark/>
          </w:tcPr>
          <w:p w14:paraId="4A7FF7C5" w14:textId="73290937" w:rsidR="00123674" w:rsidRPr="00492264" w:rsidRDefault="00717482" w:rsidP="00D440C7">
            <w:pPr>
              <w:jc w:val="center"/>
              <w:rPr>
                <w:rFonts w:ascii="Verdana" w:hAnsi="Verdana" w:cs="Calibri"/>
              </w:rPr>
            </w:pPr>
            <w:r>
              <w:rPr>
                <w:rFonts w:ascii="Verdana" w:hAnsi="Verdana" w:cs="Calibri"/>
              </w:rPr>
              <w:t>3</w:t>
            </w:r>
          </w:p>
        </w:tc>
        <w:tc>
          <w:tcPr>
            <w:tcW w:w="1171" w:type="dxa"/>
            <w:tcBorders>
              <w:top w:val="nil"/>
              <w:left w:val="nil"/>
              <w:bottom w:val="single" w:sz="12" w:space="0" w:color="auto"/>
              <w:right w:val="single" w:sz="12" w:space="0" w:color="auto"/>
            </w:tcBorders>
            <w:shd w:val="clear" w:color="auto" w:fill="auto"/>
            <w:vAlign w:val="center"/>
            <w:hideMark/>
          </w:tcPr>
          <w:p w14:paraId="2A512E6A" w14:textId="5B2D5C97" w:rsidR="00123674" w:rsidRPr="00492264" w:rsidRDefault="0066209B" w:rsidP="00D440C7">
            <w:pPr>
              <w:jc w:val="center"/>
              <w:rPr>
                <w:rFonts w:ascii="Verdana" w:hAnsi="Verdana" w:cs="Calibri"/>
              </w:rPr>
            </w:pPr>
            <w:r>
              <w:rPr>
                <w:rFonts w:ascii="Verdana" w:hAnsi="Verdana" w:cs="Calibri"/>
              </w:rPr>
              <w:t>17,6</w:t>
            </w:r>
            <w:r w:rsidR="00AA02D4">
              <w:rPr>
                <w:rFonts w:ascii="Verdana" w:hAnsi="Verdana" w:cs="Calibri"/>
              </w:rPr>
              <w:t>4</w:t>
            </w:r>
          </w:p>
        </w:tc>
        <w:tc>
          <w:tcPr>
            <w:tcW w:w="2206" w:type="dxa"/>
            <w:tcBorders>
              <w:top w:val="nil"/>
              <w:left w:val="nil"/>
              <w:bottom w:val="single" w:sz="12" w:space="0" w:color="auto"/>
              <w:right w:val="single" w:sz="12" w:space="0" w:color="auto"/>
            </w:tcBorders>
            <w:shd w:val="clear" w:color="auto" w:fill="auto"/>
            <w:vAlign w:val="center"/>
            <w:hideMark/>
          </w:tcPr>
          <w:p w14:paraId="076E56ED" w14:textId="77777777" w:rsidR="00123674" w:rsidRPr="00492264" w:rsidRDefault="00123674" w:rsidP="00D440C7">
            <w:pPr>
              <w:jc w:val="center"/>
              <w:rPr>
                <w:rFonts w:ascii="Verdana" w:hAnsi="Verdana" w:cs="Calibri"/>
              </w:rPr>
            </w:pPr>
            <w:r w:rsidRPr="00492264">
              <w:rPr>
                <w:rFonts w:ascii="Verdana" w:hAnsi="Verdana" w:cs="Calibri"/>
              </w:rPr>
              <w:t>0</w:t>
            </w:r>
          </w:p>
        </w:tc>
        <w:tc>
          <w:tcPr>
            <w:tcW w:w="1405" w:type="dxa"/>
            <w:tcBorders>
              <w:top w:val="nil"/>
              <w:left w:val="nil"/>
              <w:bottom w:val="single" w:sz="12" w:space="0" w:color="auto"/>
              <w:right w:val="single" w:sz="12" w:space="0" w:color="auto"/>
            </w:tcBorders>
            <w:shd w:val="clear" w:color="auto" w:fill="auto"/>
            <w:vAlign w:val="center"/>
            <w:hideMark/>
          </w:tcPr>
          <w:p w14:paraId="2F098157" w14:textId="77777777" w:rsidR="00123674" w:rsidRPr="00492264" w:rsidRDefault="00123674" w:rsidP="00D440C7">
            <w:pPr>
              <w:ind w:firstLineChars="300" w:firstLine="660"/>
              <w:rPr>
                <w:rFonts w:ascii="Verdana" w:hAnsi="Verdana" w:cs="Calibri"/>
              </w:rPr>
            </w:pPr>
            <w:r w:rsidRPr="00492264">
              <w:rPr>
                <w:rFonts w:ascii="Verdana" w:hAnsi="Verdana" w:cs="Calibri"/>
              </w:rPr>
              <w:t>0</w:t>
            </w:r>
          </w:p>
        </w:tc>
      </w:tr>
      <w:tr w:rsidR="00123674" w:rsidRPr="00492264" w14:paraId="06F08686" w14:textId="77777777" w:rsidTr="00D440C7">
        <w:trPr>
          <w:trHeight w:val="265"/>
        </w:trPr>
        <w:tc>
          <w:tcPr>
            <w:tcW w:w="1151" w:type="dxa"/>
            <w:tcBorders>
              <w:top w:val="nil"/>
              <w:left w:val="single" w:sz="12" w:space="0" w:color="auto"/>
              <w:bottom w:val="single" w:sz="12" w:space="0" w:color="auto"/>
              <w:right w:val="single" w:sz="12" w:space="0" w:color="auto"/>
            </w:tcBorders>
            <w:shd w:val="clear" w:color="auto" w:fill="auto"/>
            <w:vAlign w:val="center"/>
            <w:hideMark/>
          </w:tcPr>
          <w:p w14:paraId="78EB551F" w14:textId="77777777" w:rsidR="00123674" w:rsidRPr="00492264" w:rsidRDefault="00123674" w:rsidP="00B90F37">
            <w:pPr>
              <w:jc w:val="center"/>
              <w:rPr>
                <w:rFonts w:ascii="Verdana" w:hAnsi="Verdana" w:cs="Calibri"/>
                <w:b/>
                <w:bCs/>
              </w:rPr>
            </w:pPr>
            <w:r w:rsidRPr="00492264">
              <w:rPr>
                <w:rFonts w:ascii="Verdana" w:hAnsi="Verdana" w:cs="Calibri"/>
                <w:b/>
                <w:bCs/>
              </w:rPr>
              <w:t>4-5 años</w:t>
            </w:r>
          </w:p>
        </w:tc>
        <w:tc>
          <w:tcPr>
            <w:tcW w:w="3106" w:type="dxa"/>
            <w:tcBorders>
              <w:top w:val="nil"/>
              <w:left w:val="nil"/>
              <w:bottom w:val="single" w:sz="12" w:space="0" w:color="auto"/>
              <w:right w:val="single" w:sz="12" w:space="0" w:color="auto"/>
            </w:tcBorders>
            <w:shd w:val="clear" w:color="auto" w:fill="auto"/>
            <w:vAlign w:val="center"/>
            <w:hideMark/>
          </w:tcPr>
          <w:p w14:paraId="772D8F4D" w14:textId="76C15C71" w:rsidR="00123674" w:rsidRPr="00492264" w:rsidRDefault="00E8693E" w:rsidP="00D440C7">
            <w:pPr>
              <w:jc w:val="center"/>
              <w:rPr>
                <w:rFonts w:ascii="Verdana" w:hAnsi="Verdana" w:cs="Calibri"/>
              </w:rPr>
            </w:pPr>
            <w:r>
              <w:rPr>
                <w:rFonts w:ascii="Verdana" w:hAnsi="Verdana" w:cs="Calibri"/>
              </w:rPr>
              <w:t>2</w:t>
            </w:r>
          </w:p>
        </w:tc>
        <w:tc>
          <w:tcPr>
            <w:tcW w:w="1172" w:type="dxa"/>
            <w:tcBorders>
              <w:top w:val="nil"/>
              <w:left w:val="nil"/>
              <w:bottom w:val="single" w:sz="12" w:space="0" w:color="auto"/>
              <w:right w:val="single" w:sz="12" w:space="0" w:color="auto"/>
            </w:tcBorders>
            <w:shd w:val="clear" w:color="auto" w:fill="auto"/>
            <w:vAlign w:val="center"/>
            <w:hideMark/>
          </w:tcPr>
          <w:p w14:paraId="29DF85B8" w14:textId="0C40221E" w:rsidR="00123674" w:rsidRPr="00492264" w:rsidRDefault="00B54ED9" w:rsidP="00D440C7">
            <w:pPr>
              <w:jc w:val="center"/>
              <w:rPr>
                <w:rFonts w:ascii="Verdana" w:hAnsi="Verdana" w:cs="Calibri"/>
              </w:rPr>
            </w:pPr>
            <w:r>
              <w:rPr>
                <w:rFonts w:ascii="Verdana" w:hAnsi="Verdana" w:cs="Calibri"/>
              </w:rPr>
              <w:t>7,14</w:t>
            </w:r>
          </w:p>
        </w:tc>
        <w:tc>
          <w:tcPr>
            <w:tcW w:w="2082" w:type="dxa"/>
            <w:tcBorders>
              <w:top w:val="nil"/>
              <w:left w:val="nil"/>
              <w:bottom w:val="single" w:sz="12" w:space="0" w:color="auto"/>
              <w:right w:val="single" w:sz="12" w:space="0" w:color="auto"/>
            </w:tcBorders>
            <w:shd w:val="clear" w:color="auto" w:fill="auto"/>
            <w:vAlign w:val="center"/>
            <w:hideMark/>
          </w:tcPr>
          <w:p w14:paraId="7F19AA59" w14:textId="57D61669" w:rsidR="00123674" w:rsidRPr="00492264" w:rsidRDefault="00BB541A" w:rsidP="00D440C7">
            <w:pPr>
              <w:jc w:val="center"/>
              <w:rPr>
                <w:rFonts w:ascii="Verdana" w:hAnsi="Verdana" w:cs="Calibri"/>
              </w:rPr>
            </w:pPr>
            <w:r>
              <w:rPr>
                <w:rFonts w:ascii="Verdana" w:hAnsi="Verdana" w:cs="Calibri"/>
              </w:rPr>
              <w:t>2</w:t>
            </w:r>
          </w:p>
        </w:tc>
        <w:tc>
          <w:tcPr>
            <w:tcW w:w="1171" w:type="dxa"/>
            <w:tcBorders>
              <w:top w:val="nil"/>
              <w:left w:val="nil"/>
              <w:bottom w:val="single" w:sz="12" w:space="0" w:color="auto"/>
              <w:right w:val="single" w:sz="12" w:space="0" w:color="auto"/>
            </w:tcBorders>
            <w:shd w:val="clear" w:color="auto" w:fill="auto"/>
            <w:vAlign w:val="center"/>
            <w:hideMark/>
          </w:tcPr>
          <w:p w14:paraId="16A9159D" w14:textId="2318B59C" w:rsidR="00123674" w:rsidRPr="00492264" w:rsidRDefault="00AA02D4" w:rsidP="00D440C7">
            <w:pPr>
              <w:jc w:val="center"/>
              <w:rPr>
                <w:rFonts w:ascii="Verdana" w:hAnsi="Verdana" w:cs="Calibri"/>
              </w:rPr>
            </w:pPr>
            <w:r>
              <w:rPr>
                <w:rFonts w:ascii="Verdana" w:hAnsi="Verdana" w:cs="Calibri"/>
              </w:rPr>
              <w:t>11,7</w:t>
            </w:r>
            <w:r w:rsidR="00682880">
              <w:rPr>
                <w:rFonts w:ascii="Verdana" w:hAnsi="Verdana" w:cs="Calibri"/>
              </w:rPr>
              <w:t>7</w:t>
            </w:r>
          </w:p>
        </w:tc>
        <w:tc>
          <w:tcPr>
            <w:tcW w:w="2206" w:type="dxa"/>
            <w:tcBorders>
              <w:top w:val="nil"/>
              <w:left w:val="nil"/>
              <w:bottom w:val="single" w:sz="12" w:space="0" w:color="auto"/>
              <w:right w:val="single" w:sz="12" w:space="0" w:color="auto"/>
            </w:tcBorders>
            <w:shd w:val="clear" w:color="auto" w:fill="auto"/>
            <w:vAlign w:val="center"/>
            <w:hideMark/>
          </w:tcPr>
          <w:p w14:paraId="6FAEF67C" w14:textId="77777777" w:rsidR="00123674" w:rsidRPr="00492264" w:rsidRDefault="00123674" w:rsidP="00D440C7">
            <w:pPr>
              <w:jc w:val="center"/>
              <w:rPr>
                <w:rFonts w:ascii="Verdana" w:hAnsi="Verdana" w:cs="Calibri"/>
              </w:rPr>
            </w:pPr>
            <w:r w:rsidRPr="00492264">
              <w:rPr>
                <w:rFonts w:ascii="Verdana" w:hAnsi="Verdana" w:cs="Calibri"/>
              </w:rPr>
              <w:t>0</w:t>
            </w:r>
          </w:p>
        </w:tc>
        <w:tc>
          <w:tcPr>
            <w:tcW w:w="1405" w:type="dxa"/>
            <w:tcBorders>
              <w:top w:val="nil"/>
              <w:left w:val="nil"/>
              <w:bottom w:val="single" w:sz="12" w:space="0" w:color="auto"/>
              <w:right w:val="single" w:sz="12" w:space="0" w:color="auto"/>
            </w:tcBorders>
            <w:shd w:val="clear" w:color="auto" w:fill="auto"/>
            <w:vAlign w:val="center"/>
            <w:hideMark/>
          </w:tcPr>
          <w:p w14:paraId="2632D3B5" w14:textId="77777777" w:rsidR="00123674" w:rsidRPr="00492264" w:rsidRDefault="00123674" w:rsidP="00D440C7">
            <w:pPr>
              <w:jc w:val="center"/>
              <w:rPr>
                <w:rFonts w:ascii="Verdana" w:hAnsi="Verdana" w:cs="Calibri"/>
              </w:rPr>
            </w:pPr>
            <w:r w:rsidRPr="00492264">
              <w:rPr>
                <w:rFonts w:ascii="Verdana" w:hAnsi="Verdana" w:cs="Calibri"/>
              </w:rPr>
              <w:t>0</w:t>
            </w:r>
          </w:p>
        </w:tc>
      </w:tr>
      <w:tr w:rsidR="00123674" w:rsidRPr="00492264" w14:paraId="74BBF293" w14:textId="77777777" w:rsidTr="00D440C7">
        <w:trPr>
          <w:trHeight w:val="435"/>
        </w:trPr>
        <w:tc>
          <w:tcPr>
            <w:tcW w:w="1151" w:type="dxa"/>
            <w:tcBorders>
              <w:top w:val="nil"/>
              <w:left w:val="single" w:sz="12" w:space="0" w:color="auto"/>
              <w:bottom w:val="single" w:sz="12" w:space="0" w:color="auto"/>
              <w:right w:val="single" w:sz="12" w:space="0" w:color="auto"/>
            </w:tcBorders>
            <w:shd w:val="clear" w:color="auto" w:fill="auto"/>
            <w:vAlign w:val="center"/>
            <w:hideMark/>
          </w:tcPr>
          <w:p w14:paraId="546565E5" w14:textId="77777777" w:rsidR="00123674" w:rsidRPr="00492264" w:rsidRDefault="00123674" w:rsidP="00B90F37">
            <w:pPr>
              <w:jc w:val="center"/>
              <w:rPr>
                <w:rFonts w:ascii="Verdana" w:hAnsi="Verdana" w:cs="Calibri"/>
                <w:b/>
                <w:bCs/>
              </w:rPr>
            </w:pPr>
            <w:r w:rsidRPr="00492264">
              <w:rPr>
                <w:rFonts w:ascii="Verdana" w:hAnsi="Verdana" w:cs="Calibri"/>
                <w:b/>
                <w:bCs/>
              </w:rPr>
              <w:t>6-10 años</w:t>
            </w:r>
          </w:p>
        </w:tc>
        <w:tc>
          <w:tcPr>
            <w:tcW w:w="3106" w:type="dxa"/>
            <w:tcBorders>
              <w:top w:val="nil"/>
              <w:left w:val="nil"/>
              <w:bottom w:val="single" w:sz="12" w:space="0" w:color="auto"/>
              <w:right w:val="single" w:sz="12" w:space="0" w:color="auto"/>
            </w:tcBorders>
            <w:shd w:val="clear" w:color="auto" w:fill="auto"/>
            <w:vAlign w:val="center"/>
            <w:hideMark/>
          </w:tcPr>
          <w:p w14:paraId="5102EA44" w14:textId="2E29A2EC" w:rsidR="00123674" w:rsidRPr="00492264" w:rsidRDefault="006B60F5" w:rsidP="00D440C7">
            <w:pPr>
              <w:jc w:val="center"/>
              <w:rPr>
                <w:rFonts w:ascii="Verdana" w:hAnsi="Verdana" w:cs="Calibri"/>
              </w:rPr>
            </w:pPr>
            <w:r>
              <w:rPr>
                <w:rFonts w:ascii="Verdana" w:hAnsi="Verdana" w:cs="Calibri"/>
              </w:rPr>
              <w:t>1</w:t>
            </w:r>
          </w:p>
        </w:tc>
        <w:tc>
          <w:tcPr>
            <w:tcW w:w="1172" w:type="dxa"/>
            <w:tcBorders>
              <w:top w:val="nil"/>
              <w:left w:val="nil"/>
              <w:bottom w:val="single" w:sz="12" w:space="0" w:color="auto"/>
              <w:right w:val="single" w:sz="12" w:space="0" w:color="auto"/>
            </w:tcBorders>
            <w:shd w:val="clear" w:color="auto" w:fill="auto"/>
            <w:vAlign w:val="center"/>
            <w:hideMark/>
          </w:tcPr>
          <w:p w14:paraId="77E21801" w14:textId="6773AE35" w:rsidR="00123674" w:rsidRPr="00492264" w:rsidRDefault="00B54ED9" w:rsidP="00D440C7">
            <w:pPr>
              <w:jc w:val="center"/>
              <w:rPr>
                <w:rFonts w:ascii="Verdana" w:hAnsi="Verdana" w:cs="Calibri"/>
              </w:rPr>
            </w:pPr>
            <w:r>
              <w:rPr>
                <w:rFonts w:ascii="Verdana" w:hAnsi="Verdana" w:cs="Calibri"/>
              </w:rPr>
              <w:t>3,57</w:t>
            </w:r>
          </w:p>
        </w:tc>
        <w:tc>
          <w:tcPr>
            <w:tcW w:w="2082" w:type="dxa"/>
            <w:tcBorders>
              <w:top w:val="nil"/>
              <w:left w:val="nil"/>
              <w:bottom w:val="single" w:sz="12" w:space="0" w:color="auto"/>
              <w:right w:val="single" w:sz="12" w:space="0" w:color="auto"/>
            </w:tcBorders>
            <w:shd w:val="clear" w:color="auto" w:fill="auto"/>
            <w:vAlign w:val="center"/>
            <w:hideMark/>
          </w:tcPr>
          <w:p w14:paraId="37BFCE62" w14:textId="0051F1E3" w:rsidR="00123674" w:rsidRPr="00492264" w:rsidRDefault="006B60F5" w:rsidP="00D440C7">
            <w:pPr>
              <w:jc w:val="center"/>
              <w:rPr>
                <w:rFonts w:ascii="Verdana" w:hAnsi="Verdana" w:cs="Calibri"/>
              </w:rPr>
            </w:pPr>
            <w:r>
              <w:rPr>
                <w:rFonts w:ascii="Verdana" w:hAnsi="Verdana" w:cs="Calibri"/>
              </w:rPr>
              <w:t>1</w:t>
            </w:r>
          </w:p>
        </w:tc>
        <w:tc>
          <w:tcPr>
            <w:tcW w:w="1171" w:type="dxa"/>
            <w:tcBorders>
              <w:top w:val="nil"/>
              <w:left w:val="nil"/>
              <w:bottom w:val="single" w:sz="12" w:space="0" w:color="auto"/>
              <w:right w:val="single" w:sz="12" w:space="0" w:color="auto"/>
            </w:tcBorders>
            <w:shd w:val="clear" w:color="auto" w:fill="auto"/>
            <w:vAlign w:val="center"/>
            <w:hideMark/>
          </w:tcPr>
          <w:p w14:paraId="545D4E5B" w14:textId="5E2FCB2E" w:rsidR="00806784" w:rsidRPr="00492264" w:rsidRDefault="00806784" w:rsidP="00D440C7">
            <w:pPr>
              <w:jc w:val="center"/>
              <w:rPr>
                <w:rFonts w:ascii="Verdana" w:hAnsi="Verdana" w:cs="Calibri"/>
              </w:rPr>
            </w:pPr>
            <w:r>
              <w:rPr>
                <w:rFonts w:ascii="Verdana" w:hAnsi="Verdana" w:cs="Calibri"/>
              </w:rPr>
              <w:t>5,88</w:t>
            </w:r>
          </w:p>
        </w:tc>
        <w:tc>
          <w:tcPr>
            <w:tcW w:w="2206" w:type="dxa"/>
            <w:tcBorders>
              <w:top w:val="nil"/>
              <w:left w:val="nil"/>
              <w:bottom w:val="single" w:sz="12" w:space="0" w:color="auto"/>
              <w:right w:val="single" w:sz="12" w:space="0" w:color="auto"/>
            </w:tcBorders>
            <w:shd w:val="clear" w:color="auto" w:fill="auto"/>
            <w:vAlign w:val="center"/>
            <w:hideMark/>
          </w:tcPr>
          <w:p w14:paraId="1A93E136" w14:textId="77777777" w:rsidR="00123674" w:rsidRPr="00492264" w:rsidRDefault="00123674" w:rsidP="00D440C7">
            <w:pPr>
              <w:jc w:val="center"/>
              <w:rPr>
                <w:rFonts w:ascii="Verdana" w:hAnsi="Verdana" w:cs="Calibri"/>
              </w:rPr>
            </w:pPr>
            <w:r w:rsidRPr="00492264">
              <w:rPr>
                <w:rFonts w:ascii="Verdana" w:hAnsi="Verdana" w:cs="Calibri"/>
              </w:rPr>
              <w:t>0</w:t>
            </w:r>
          </w:p>
        </w:tc>
        <w:tc>
          <w:tcPr>
            <w:tcW w:w="1405" w:type="dxa"/>
            <w:tcBorders>
              <w:top w:val="nil"/>
              <w:left w:val="nil"/>
              <w:bottom w:val="single" w:sz="12" w:space="0" w:color="auto"/>
              <w:right w:val="single" w:sz="12" w:space="0" w:color="auto"/>
            </w:tcBorders>
            <w:shd w:val="clear" w:color="auto" w:fill="auto"/>
            <w:vAlign w:val="center"/>
            <w:hideMark/>
          </w:tcPr>
          <w:p w14:paraId="36339A87" w14:textId="77777777" w:rsidR="00123674" w:rsidRPr="00492264" w:rsidRDefault="00123674" w:rsidP="00D440C7">
            <w:pPr>
              <w:jc w:val="center"/>
              <w:rPr>
                <w:rFonts w:ascii="Verdana" w:hAnsi="Verdana" w:cs="Calibri"/>
              </w:rPr>
            </w:pPr>
            <w:r w:rsidRPr="00492264">
              <w:rPr>
                <w:rFonts w:ascii="Verdana" w:hAnsi="Verdana" w:cs="Calibri"/>
              </w:rPr>
              <w:t>0</w:t>
            </w:r>
          </w:p>
        </w:tc>
      </w:tr>
      <w:tr w:rsidR="00123674" w:rsidRPr="00492264" w14:paraId="716C255E" w14:textId="77777777" w:rsidTr="00D440C7">
        <w:trPr>
          <w:trHeight w:val="435"/>
        </w:trPr>
        <w:tc>
          <w:tcPr>
            <w:tcW w:w="1151" w:type="dxa"/>
            <w:tcBorders>
              <w:top w:val="nil"/>
              <w:left w:val="single" w:sz="12" w:space="0" w:color="auto"/>
              <w:bottom w:val="single" w:sz="12" w:space="0" w:color="auto"/>
              <w:right w:val="single" w:sz="12" w:space="0" w:color="auto"/>
            </w:tcBorders>
            <w:shd w:val="clear" w:color="auto" w:fill="auto"/>
            <w:vAlign w:val="center"/>
            <w:hideMark/>
          </w:tcPr>
          <w:p w14:paraId="6955E0D2" w14:textId="77777777" w:rsidR="00123674" w:rsidRPr="00492264" w:rsidRDefault="00123674" w:rsidP="00B90F37">
            <w:pPr>
              <w:jc w:val="center"/>
              <w:rPr>
                <w:rFonts w:ascii="Verdana" w:hAnsi="Verdana" w:cs="Calibri"/>
                <w:b/>
                <w:bCs/>
              </w:rPr>
            </w:pPr>
            <w:r w:rsidRPr="00492264">
              <w:rPr>
                <w:rFonts w:ascii="Verdana" w:hAnsi="Verdana" w:cs="Calibri"/>
                <w:b/>
                <w:bCs/>
              </w:rPr>
              <w:t>11-20 años</w:t>
            </w:r>
          </w:p>
        </w:tc>
        <w:tc>
          <w:tcPr>
            <w:tcW w:w="3106" w:type="dxa"/>
            <w:tcBorders>
              <w:top w:val="nil"/>
              <w:left w:val="nil"/>
              <w:bottom w:val="single" w:sz="12" w:space="0" w:color="auto"/>
              <w:right w:val="single" w:sz="12" w:space="0" w:color="auto"/>
            </w:tcBorders>
            <w:shd w:val="clear" w:color="auto" w:fill="auto"/>
            <w:vAlign w:val="center"/>
            <w:hideMark/>
          </w:tcPr>
          <w:p w14:paraId="1E9EB607" w14:textId="7D490400" w:rsidR="00123674" w:rsidRPr="00492264" w:rsidRDefault="006B60F5" w:rsidP="00D440C7">
            <w:pPr>
              <w:jc w:val="center"/>
              <w:rPr>
                <w:rFonts w:ascii="Verdana" w:hAnsi="Verdana" w:cs="Calibri"/>
              </w:rPr>
            </w:pPr>
            <w:r>
              <w:rPr>
                <w:rFonts w:ascii="Verdana" w:hAnsi="Verdana" w:cs="Calibri"/>
              </w:rPr>
              <w:t>1</w:t>
            </w:r>
          </w:p>
        </w:tc>
        <w:tc>
          <w:tcPr>
            <w:tcW w:w="1172" w:type="dxa"/>
            <w:tcBorders>
              <w:top w:val="nil"/>
              <w:left w:val="nil"/>
              <w:bottom w:val="single" w:sz="12" w:space="0" w:color="auto"/>
              <w:right w:val="single" w:sz="12" w:space="0" w:color="auto"/>
            </w:tcBorders>
            <w:shd w:val="clear" w:color="auto" w:fill="auto"/>
            <w:vAlign w:val="center"/>
            <w:hideMark/>
          </w:tcPr>
          <w:p w14:paraId="49B9E6EF" w14:textId="2FC3E403" w:rsidR="00123674" w:rsidRPr="00492264" w:rsidRDefault="00B54ED9" w:rsidP="00D440C7">
            <w:pPr>
              <w:jc w:val="center"/>
              <w:rPr>
                <w:rFonts w:ascii="Verdana" w:hAnsi="Verdana" w:cs="Calibri"/>
              </w:rPr>
            </w:pPr>
            <w:r>
              <w:rPr>
                <w:rFonts w:ascii="Verdana" w:hAnsi="Verdana" w:cs="Calibri"/>
              </w:rPr>
              <w:t>3,57</w:t>
            </w:r>
          </w:p>
        </w:tc>
        <w:tc>
          <w:tcPr>
            <w:tcW w:w="2082" w:type="dxa"/>
            <w:tcBorders>
              <w:top w:val="nil"/>
              <w:left w:val="nil"/>
              <w:bottom w:val="single" w:sz="12" w:space="0" w:color="auto"/>
              <w:right w:val="single" w:sz="12" w:space="0" w:color="auto"/>
            </w:tcBorders>
            <w:shd w:val="clear" w:color="auto" w:fill="auto"/>
            <w:vAlign w:val="center"/>
            <w:hideMark/>
          </w:tcPr>
          <w:p w14:paraId="7BDD4818" w14:textId="7F17A65B" w:rsidR="00123674" w:rsidRPr="00492264" w:rsidRDefault="006B60F5" w:rsidP="00D440C7">
            <w:pPr>
              <w:jc w:val="center"/>
              <w:rPr>
                <w:rFonts w:ascii="Verdana" w:hAnsi="Verdana" w:cs="Calibri"/>
              </w:rPr>
            </w:pPr>
            <w:r>
              <w:rPr>
                <w:rFonts w:ascii="Verdana" w:hAnsi="Verdana" w:cs="Calibri"/>
              </w:rPr>
              <w:t>0</w:t>
            </w:r>
          </w:p>
        </w:tc>
        <w:tc>
          <w:tcPr>
            <w:tcW w:w="1171" w:type="dxa"/>
            <w:tcBorders>
              <w:top w:val="nil"/>
              <w:left w:val="nil"/>
              <w:bottom w:val="single" w:sz="12" w:space="0" w:color="auto"/>
              <w:right w:val="single" w:sz="12" w:space="0" w:color="auto"/>
            </w:tcBorders>
            <w:shd w:val="clear" w:color="auto" w:fill="auto"/>
            <w:vAlign w:val="center"/>
            <w:hideMark/>
          </w:tcPr>
          <w:p w14:paraId="7323C8C9" w14:textId="75916603" w:rsidR="00123674" w:rsidRPr="00492264" w:rsidRDefault="006B60F5" w:rsidP="00D440C7">
            <w:pPr>
              <w:jc w:val="center"/>
              <w:rPr>
                <w:rFonts w:ascii="Verdana" w:hAnsi="Verdana" w:cs="Calibri"/>
              </w:rPr>
            </w:pPr>
            <w:r>
              <w:rPr>
                <w:rFonts w:ascii="Verdana" w:hAnsi="Verdana" w:cs="Calibri"/>
              </w:rPr>
              <w:t>0</w:t>
            </w:r>
          </w:p>
        </w:tc>
        <w:tc>
          <w:tcPr>
            <w:tcW w:w="2206" w:type="dxa"/>
            <w:tcBorders>
              <w:top w:val="nil"/>
              <w:left w:val="nil"/>
              <w:bottom w:val="single" w:sz="12" w:space="0" w:color="auto"/>
              <w:right w:val="single" w:sz="12" w:space="0" w:color="auto"/>
            </w:tcBorders>
            <w:shd w:val="clear" w:color="auto" w:fill="auto"/>
            <w:vAlign w:val="center"/>
            <w:hideMark/>
          </w:tcPr>
          <w:p w14:paraId="3EDAC1D4" w14:textId="2B427CEF" w:rsidR="00123674" w:rsidRPr="00492264" w:rsidRDefault="006B60F5" w:rsidP="00D440C7">
            <w:pPr>
              <w:jc w:val="center"/>
              <w:rPr>
                <w:rFonts w:ascii="Verdana" w:hAnsi="Verdana" w:cs="Calibri"/>
              </w:rPr>
            </w:pPr>
            <w:r>
              <w:rPr>
                <w:rFonts w:ascii="Verdana" w:hAnsi="Verdana" w:cs="Calibri"/>
              </w:rPr>
              <w:t>1</w:t>
            </w:r>
          </w:p>
        </w:tc>
        <w:tc>
          <w:tcPr>
            <w:tcW w:w="1405" w:type="dxa"/>
            <w:tcBorders>
              <w:top w:val="nil"/>
              <w:left w:val="nil"/>
              <w:bottom w:val="single" w:sz="12" w:space="0" w:color="auto"/>
              <w:right w:val="single" w:sz="12" w:space="0" w:color="auto"/>
            </w:tcBorders>
            <w:shd w:val="clear" w:color="auto" w:fill="auto"/>
            <w:vAlign w:val="center"/>
            <w:hideMark/>
          </w:tcPr>
          <w:p w14:paraId="694AB0C3" w14:textId="055C4954" w:rsidR="00123674" w:rsidRPr="00492264" w:rsidRDefault="00ED222F" w:rsidP="00D440C7">
            <w:pPr>
              <w:jc w:val="center"/>
              <w:rPr>
                <w:rFonts w:ascii="Verdana" w:hAnsi="Verdana" w:cs="Calibri"/>
              </w:rPr>
            </w:pPr>
            <w:r>
              <w:rPr>
                <w:rFonts w:ascii="Verdana" w:hAnsi="Verdana" w:cs="Calibri"/>
              </w:rPr>
              <w:t>9,09</w:t>
            </w:r>
          </w:p>
        </w:tc>
      </w:tr>
      <w:tr w:rsidR="00123674" w:rsidRPr="00492264" w14:paraId="70D1A067" w14:textId="77777777" w:rsidTr="00D440C7">
        <w:trPr>
          <w:trHeight w:val="435"/>
        </w:trPr>
        <w:tc>
          <w:tcPr>
            <w:tcW w:w="1151" w:type="dxa"/>
            <w:tcBorders>
              <w:top w:val="nil"/>
              <w:left w:val="single" w:sz="12" w:space="0" w:color="auto"/>
              <w:bottom w:val="single" w:sz="12" w:space="0" w:color="auto"/>
              <w:right w:val="single" w:sz="12" w:space="0" w:color="auto"/>
            </w:tcBorders>
            <w:shd w:val="clear" w:color="auto" w:fill="auto"/>
            <w:vAlign w:val="center"/>
            <w:hideMark/>
          </w:tcPr>
          <w:p w14:paraId="5CE28301" w14:textId="77777777" w:rsidR="00123674" w:rsidRPr="00492264" w:rsidRDefault="00123674" w:rsidP="00B90F37">
            <w:pPr>
              <w:jc w:val="center"/>
              <w:rPr>
                <w:rFonts w:ascii="Verdana" w:hAnsi="Verdana" w:cs="Calibri"/>
                <w:b/>
                <w:bCs/>
              </w:rPr>
            </w:pPr>
            <w:r w:rsidRPr="00492264">
              <w:rPr>
                <w:rFonts w:ascii="Verdana" w:hAnsi="Verdana" w:cs="Calibri"/>
                <w:b/>
                <w:bCs/>
              </w:rPr>
              <w:t>&gt; 20 años</w:t>
            </w:r>
          </w:p>
        </w:tc>
        <w:tc>
          <w:tcPr>
            <w:tcW w:w="3106" w:type="dxa"/>
            <w:tcBorders>
              <w:top w:val="nil"/>
              <w:left w:val="nil"/>
              <w:bottom w:val="single" w:sz="12" w:space="0" w:color="auto"/>
              <w:right w:val="single" w:sz="12" w:space="0" w:color="auto"/>
            </w:tcBorders>
            <w:shd w:val="clear" w:color="auto" w:fill="auto"/>
            <w:vAlign w:val="center"/>
            <w:hideMark/>
          </w:tcPr>
          <w:p w14:paraId="78C8A0F1" w14:textId="77777777" w:rsidR="00123674" w:rsidRPr="00492264" w:rsidRDefault="00123674" w:rsidP="00D440C7">
            <w:pPr>
              <w:jc w:val="center"/>
              <w:rPr>
                <w:rFonts w:ascii="Verdana" w:hAnsi="Verdana" w:cs="Calibri"/>
              </w:rPr>
            </w:pPr>
            <w:r w:rsidRPr="00492264">
              <w:rPr>
                <w:rFonts w:ascii="Verdana" w:hAnsi="Verdana" w:cs="Calibri"/>
              </w:rPr>
              <w:t>0</w:t>
            </w:r>
          </w:p>
        </w:tc>
        <w:tc>
          <w:tcPr>
            <w:tcW w:w="1172" w:type="dxa"/>
            <w:tcBorders>
              <w:top w:val="nil"/>
              <w:left w:val="nil"/>
              <w:bottom w:val="single" w:sz="12" w:space="0" w:color="auto"/>
              <w:right w:val="single" w:sz="12" w:space="0" w:color="auto"/>
            </w:tcBorders>
            <w:shd w:val="clear" w:color="auto" w:fill="auto"/>
            <w:vAlign w:val="center"/>
            <w:hideMark/>
          </w:tcPr>
          <w:p w14:paraId="43D326C0" w14:textId="77777777" w:rsidR="00123674" w:rsidRPr="00492264" w:rsidRDefault="00123674" w:rsidP="00D440C7">
            <w:pPr>
              <w:jc w:val="center"/>
              <w:rPr>
                <w:rFonts w:ascii="Verdana" w:hAnsi="Verdana" w:cs="Calibri"/>
              </w:rPr>
            </w:pPr>
            <w:r w:rsidRPr="00492264">
              <w:rPr>
                <w:rFonts w:ascii="Verdana" w:hAnsi="Verdana" w:cs="Calibri"/>
              </w:rPr>
              <w:t>0</w:t>
            </w:r>
          </w:p>
        </w:tc>
        <w:tc>
          <w:tcPr>
            <w:tcW w:w="2082" w:type="dxa"/>
            <w:tcBorders>
              <w:top w:val="nil"/>
              <w:left w:val="nil"/>
              <w:bottom w:val="single" w:sz="12" w:space="0" w:color="auto"/>
              <w:right w:val="single" w:sz="12" w:space="0" w:color="auto"/>
            </w:tcBorders>
            <w:shd w:val="clear" w:color="auto" w:fill="auto"/>
            <w:vAlign w:val="center"/>
            <w:hideMark/>
          </w:tcPr>
          <w:p w14:paraId="16826E7E" w14:textId="77777777" w:rsidR="00123674" w:rsidRPr="00492264" w:rsidRDefault="00123674" w:rsidP="00D440C7">
            <w:pPr>
              <w:jc w:val="center"/>
              <w:rPr>
                <w:rFonts w:ascii="Verdana" w:hAnsi="Verdana" w:cs="Calibri"/>
              </w:rPr>
            </w:pPr>
            <w:r w:rsidRPr="00492264">
              <w:rPr>
                <w:rFonts w:ascii="Verdana" w:hAnsi="Verdana" w:cs="Calibri"/>
              </w:rPr>
              <w:t>0</w:t>
            </w:r>
          </w:p>
        </w:tc>
        <w:tc>
          <w:tcPr>
            <w:tcW w:w="1171" w:type="dxa"/>
            <w:tcBorders>
              <w:top w:val="nil"/>
              <w:left w:val="nil"/>
              <w:bottom w:val="single" w:sz="12" w:space="0" w:color="auto"/>
              <w:right w:val="single" w:sz="12" w:space="0" w:color="auto"/>
            </w:tcBorders>
            <w:shd w:val="clear" w:color="auto" w:fill="auto"/>
            <w:vAlign w:val="center"/>
            <w:hideMark/>
          </w:tcPr>
          <w:p w14:paraId="24D589FA" w14:textId="77777777" w:rsidR="00123674" w:rsidRPr="00492264" w:rsidRDefault="00123674" w:rsidP="00D440C7">
            <w:pPr>
              <w:jc w:val="center"/>
              <w:rPr>
                <w:rFonts w:ascii="Verdana" w:hAnsi="Verdana" w:cs="Calibri"/>
              </w:rPr>
            </w:pPr>
            <w:r w:rsidRPr="00492264">
              <w:rPr>
                <w:rFonts w:ascii="Verdana" w:hAnsi="Verdana" w:cs="Calibri"/>
              </w:rPr>
              <w:t>0</w:t>
            </w:r>
          </w:p>
        </w:tc>
        <w:tc>
          <w:tcPr>
            <w:tcW w:w="2206" w:type="dxa"/>
            <w:tcBorders>
              <w:top w:val="nil"/>
              <w:left w:val="nil"/>
              <w:bottom w:val="single" w:sz="12" w:space="0" w:color="auto"/>
              <w:right w:val="single" w:sz="12" w:space="0" w:color="auto"/>
            </w:tcBorders>
            <w:shd w:val="clear" w:color="auto" w:fill="auto"/>
            <w:vAlign w:val="center"/>
            <w:hideMark/>
          </w:tcPr>
          <w:p w14:paraId="2F1B0A1F" w14:textId="77777777" w:rsidR="00123674" w:rsidRPr="00492264" w:rsidRDefault="00123674" w:rsidP="00D440C7">
            <w:pPr>
              <w:jc w:val="center"/>
              <w:rPr>
                <w:rFonts w:ascii="Verdana" w:hAnsi="Verdana" w:cs="Calibri"/>
              </w:rPr>
            </w:pPr>
            <w:r w:rsidRPr="00492264">
              <w:rPr>
                <w:rFonts w:ascii="Verdana" w:hAnsi="Verdana" w:cs="Calibri"/>
              </w:rPr>
              <w:t>0</w:t>
            </w:r>
          </w:p>
        </w:tc>
        <w:tc>
          <w:tcPr>
            <w:tcW w:w="1405" w:type="dxa"/>
            <w:tcBorders>
              <w:top w:val="nil"/>
              <w:left w:val="nil"/>
              <w:bottom w:val="single" w:sz="12" w:space="0" w:color="auto"/>
              <w:right w:val="single" w:sz="12" w:space="0" w:color="auto"/>
            </w:tcBorders>
            <w:shd w:val="clear" w:color="auto" w:fill="auto"/>
            <w:vAlign w:val="center"/>
            <w:hideMark/>
          </w:tcPr>
          <w:p w14:paraId="3B6019FC" w14:textId="77777777" w:rsidR="00123674" w:rsidRPr="00492264" w:rsidRDefault="00123674" w:rsidP="00D440C7">
            <w:pPr>
              <w:jc w:val="center"/>
              <w:rPr>
                <w:rFonts w:ascii="Verdana" w:hAnsi="Verdana" w:cs="Calibri"/>
              </w:rPr>
            </w:pPr>
            <w:r w:rsidRPr="00492264">
              <w:rPr>
                <w:rFonts w:ascii="Verdana" w:hAnsi="Verdana" w:cs="Calibri"/>
              </w:rPr>
              <w:t>0</w:t>
            </w:r>
          </w:p>
        </w:tc>
      </w:tr>
      <w:tr w:rsidR="00123674" w:rsidRPr="00492264" w14:paraId="7438DDB7" w14:textId="77777777" w:rsidTr="00D440C7">
        <w:trPr>
          <w:trHeight w:hRule="exact" w:val="265"/>
        </w:trPr>
        <w:tc>
          <w:tcPr>
            <w:tcW w:w="1151" w:type="dxa"/>
            <w:tcBorders>
              <w:top w:val="nil"/>
              <w:left w:val="single" w:sz="12" w:space="0" w:color="auto"/>
              <w:bottom w:val="single" w:sz="12" w:space="0" w:color="auto"/>
              <w:right w:val="single" w:sz="12" w:space="0" w:color="auto"/>
            </w:tcBorders>
            <w:shd w:val="clear" w:color="auto" w:fill="auto"/>
            <w:vAlign w:val="center"/>
            <w:hideMark/>
          </w:tcPr>
          <w:p w14:paraId="350370AD" w14:textId="77777777" w:rsidR="00123674" w:rsidRPr="00492264" w:rsidRDefault="00123674" w:rsidP="00B90F37">
            <w:pPr>
              <w:jc w:val="right"/>
              <w:rPr>
                <w:rFonts w:ascii="Verdana" w:hAnsi="Verdana" w:cs="Calibri"/>
                <w:b/>
                <w:bCs/>
              </w:rPr>
            </w:pPr>
            <w:r w:rsidRPr="00492264">
              <w:rPr>
                <w:rFonts w:ascii="Verdana" w:hAnsi="Verdana" w:cs="Calibri"/>
                <w:b/>
                <w:bCs/>
              </w:rPr>
              <w:t>Total</w:t>
            </w:r>
          </w:p>
        </w:tc>
        <w:tc>
          <w:tcPr>
            <w:tcW w:w="3106" w:type="dxa"/>
            <w:tcBorders>
              <w:top w:val="nil"/>
              <w:left w:val="nil"/>
              <w:bottom w:val="single" w:sz="12" w:space="0" w:color="auto"/>
              <w:right w:val="single" w:sz="12" w:space="0" w:color="auto"/>
            </w:tcBorders>
            <w:shd w:val="clear" w:color="auto" w:fill="auto"/>
            <w:vAlign w:val="center"/>
            <w:hideMark/>
          </w:tcPr>
          <w:p w14:paraId="60066DFE" w14:textId="55E61D59" w:rsidR="00123674" w:rsidRPr="00492264" w:rsidRDefault="00123674" w:rsidP="00B90F37">
            <w:pPr>
              <w:jc w:val="center"/>
              <w:rPr>
                <w:rFonts w:ascii="Verdana" w:hAnsi="Verdana" w:cs="Calibri"/>
                <w:b/>
                <w:bCs/>
              </w:rPr>
            </w:pPr>
            <w:r w:rsidRPr="00492264">
              <w:rPr>
                <w:rFonts w:ascii="Verdana" w:hAnsi="Verdana" w:cs="Calibri"/>
                <w:b/>
                <w:bCs/>
              </w:rPr>
              <w:t>2</w:t>
            </w:r>
            <w:r w:rsidR="00BB541A">
              <w:rPr>
                <w:rFonts w:ascii="Verdana" w:hAnsi="Verdana" w:cs="Calibri"/>
                <w:b/>
                <w:bCs/>
              </w:rPr>
              <w:t>8</w:t>
            </w:r>
          </w:p>
        </w:tc>
        <w:tc>
          <w:tcPr>
            <w:tcW w:w="1172" w:type="dxa"/>
            <w:tcBorders>
              <w:top w:val="nil"/>
              <w:left w:val="nil"/>
              <w:bottom w:val="single" w:sz="12" w:space="0" w:color="auto"/>
              <w:right w:val="single" w:sz="12" w:space="0" w:color="auto"/>
            </w:tcBorders>
            <w:shd w:val="clear" w:color="auto" w:fill="auto"/>
            <w:vAlign w:val="center"/>
            <w:hideMark/>
          </w:tcPr>
          <w:p w14:paraId="71B69E9C" w14:textId="77777777" w:rsidR="00123674" w:rsidRPr="00492264" w:rsidRDefault="00123674" w:rsidP="00B90F37">
            <w:pPr>
              <w:jc w:val="center"/>
              <w:rPr>
                <w:rFonts w:ascii="Verdana" w:hAnsi="Verdana" w:cs="Calibri"/>
                <w:b/>
                <w:bCs/>
              </w:rPr>
            </w:pPr>
            <w:r w:rsidRPr="00492264">
              <w:rPr>
                <w:rFonts w:ascii="Verdana" w:hAnsi="Verdana" w:cs="Calibri"/>
                <w:b/>
                <w:bCs/>
              </w:rPr>
              <w:t>100</w:t>
            </w:r>
          </w:p>
        </w:tc>
        <w:tc>
          <w:tcPr>
            <w:tcW w:w="2082" w:type="dxa"/>
            <w:tcBorders>
              <w:top w:val="nil"/>
              <w:left w:val="nil"/>
              <w:bottom w:val="single" w:sz="12" w:space="0" w:color="auto"/>
              <w:right w:val="single" w:sz="12" w:space="0" w:color="auto"/>
            </w:tcBorders>
            <w:shd w:val="clear" w:color="auto" w:fill="auto"/>
            <w:vAlign w:val="center"/>
            <w:hideMark/>
          </w:tcPr>
          <w:p w14:paraId="05EFB1C0" w14:textId="252CD802" w:rsidR="00123674" w:rsidRPr="00492264" w:rsidRDefault="00123674" w:rsidP="00B90F37">
            <w:pPr>
              <w:jc w:val="center"/>
              <w:rPr>
                <w:rFonts w:ascii="Verdana" w:hAnsi="Verdana" w:cs="Calibri"/>
                <w:b/>
                <w:bCs/>
              </w:rPr>
            </w:pPr>
            <w:r w:rsidRPr="00492264">
              <w:rPr>
                <w:rFonts w:ascii="Verdana" w:hAnsi="Verdana" w:cs="Calibri"/>
                <w:b/>
                <w:bCs/>
              </w:rPr>
              <w:t>1</w:t>
            </w:r>
            <w:r w:rsidR="00BB541A">
              <w:rPr>
                <w:rFonts w:ascii="Verdana" w:hAnsi="Verdana" w:cs="Calibri"/>
                <w:b/>
                <w:bCs/>
              </w:rPr>
              <w:t>7</w:t>
            </w:r>
          </w:p>
        </w:tc>
        <w:tc>
          <w:tcPr>
            <w:tcW w:w="1171" w:type="dxa"/>
            <w:tcBorders>
              <w:top w:val="nil"/>
              <w:left w:val="nil"/>
              <w:bottom w:val="single" w:sz="12" w:space="0" w:color="auto"/>
              <w:right w:val="single" w:sz="12" w:space="0" w:color="auto"/>
            </w:tcBorders>
            <w:shd w:val="clear" w:color="auto" w:fill="auto"/>
            <w:vAlign w:val="center"/>
            <w:hideMark/>
          </w:tcPr>
          <w:p w14:paraId="5782B597" w14:textId="77777777" w:rsidR="00123674" w:rsidRPr="00492264" w:rsidRDefault="00123674" w:rsidP="00B90F37">
            <w:pPr>
              <w:jc w:val="center"/>
              <w:rPr>
                <w:rFonts w:ascii="Verdana" w:hAnsi="Verdana" w:cs="Calibri"/>
                <w:b/>
                <w:bCs/>
              </w:rPr>
            </w:pPr>
            <w:r w:rsidRPr="00492264">
              <w:rPr>
                <w:rFonts w:ascii="Verdana" w:hAnsi="Verdana" w:cs="Calibri"/>
                <w:b/>
                <w:bCs/>
              </w:rPr>
              <w:t>100</w:t>
            </w:r>
          </w:p>
        </w:tc>
        <w:tc>
          <w:tcPr>
            <w:tcW w:w="2206" w:type="dxa"/>
            <w:tcBorders>
              <w:top w:val="nil"/>
              <w:left w:val="nil"/>
              <w:bottom w:val="single" w:sz="12" w:space="0" w:color="auto"/>
              <w:right w:val="single" w:sz="12" w:space="0" w:color="auto"/>
            </w:tcBorders>
            <w:shd w:val="clear" w:color="auto" w:fill="auto"/>
            <w:vAlign w:val="center"/>
            <w:hideMark/>
          </w:tcPr>
          <w:p w14:paraId="4C7D4D74" w14:textId="7F85BA11" w:rsidR="00123674" w:rsidRPr="00492264" w:rsidRDefault="00123674" w:rsidP="00B90F37">
            <w:pPr>
              <w:jc w:val="center"/>
              <w:rPr>
                <w:rFonts w:ascii="Verdana" w:hAnsi="Verdana" w:cs="Calibri"/>
                <w:b/>
                <w:bCs/>
              </w:rPr>
            </w:pPr>
            <w:r w:rsidRPr="00492264">
              <w:rPr>
                <w:rFonts w:ascii="Verdana" w:hAnsi="Verdana" w:cs="Calibri"/>
                <w:b/>
                <w:bCs/>
              </w:rPr>
              <w:t>1</w:t>
            </w:r>
            <w:r w:rsidR="00612897">
              <w:rPr>
                <w:rFonts w:ascii="Verdana" w:hAnsi="Verdana" w:cs="Calibri"/>
                <w:b/>
                <w:bCs/>
              </w:rPr>
              <w:t>1</w:t>
            </w:r>
          </w:p>
        </w:tc>
        <w:tc>
          <w:tcPr>
            <w:tcW w:w="1405" w:type="dxa"/>
            <w:tcBorders>
              <w:top w:val="nil"/>
              <w:left w:val="nil"/>
              <w:bottom w:val="single" w:sz="12" w:space="0" w:color="auto"/>
              <w:right w:val="single" w:sz="12" w:space="0" w:color="auto"/>
            </w:tcBorders>
            <w:shd w:val="clear" w:color="auto" w:fill="auto"/>
            <w:vAlign w:val="center"/>
            <w:hideMark/>
          </w:tcPr>
          <w:p w14:paraId="7E112EAF" w14:textId="77777777" w:rsidR="00123674" w:rsidRPr="00492264" w:rsidRDefault="00123674" w:rsidP="00B90F37">
            <w:pPr>
              <w:jc w:val="center"/>
              <w:rPr>
                <w:rFonts w:ascii="Verdana" w:hAnsi="Verdana" w:cs="Calibri"/>
                <w:b/>
                <w:bCs/>
              </w:rPr>
            </w:pPr>
            <w:r w:rsidRPr="00492264">
              <w:rPr>
                <w:rFonts w:ascii="Verdana" w:hAnsi="Verdana" w:cs="Calibri"/>
                <w:b/>
                <w:bCs/>
              </w:rPr>
              <w:t>100</w:t>
            </w:r>
          </w:p>
        </w:tc>
      </w:tr>
    </w:tbl>
    <w:p w14:paraId="5B2F5DE6" w14:textId="77777777" w:rsidR="00771E37" w:rsidRPr="009F43FD" w:rsidRDefault="00771E37" w:rsidP="00771E37">
      <w:pPr>
        <w:spacing w:before="240" w:after="240" w:line="360" w:lineRule="auto"/>
        <w:jc w:val="both"/>
        <w:rPr>
          <w:rFonts w:ascii="Times New Roman" w:hAnsi="Times New Roman"/>
          <w:sz w:val="24"/>
          <w:szCs w:val="24"/>
        </w:rPr>
      </w:pPr>
    </w:p>
    <w:p w14:paraId="51BB9E14" w14:textId="77777777" w:rsidR="00771E37" w:rsidRPr="008240B1" w:rsidRDefault="00771E37" w:rsidP="00771E37">
      <w:pPr>
        <w:spacing w:before="240" w:after="240" w:line="360" w:lineRule="auto"/>
        <w:jc w:val="both"/>
        <w:rPr>
          <w:rFonts w:ascii="Times New Roman" w:hAnsi="Times New Roman"/>
          <w:color w:val="FF0000"/>
          <w:sz w:val="28"/>
          <w:szCs w:val="28"/>
        </w:rPr>
      </w:pPr>
    </w:p>
    <w:p w14:paraId="7CBFF700" w14:textId="65C76D68" w:rsidR="00D96A8A" w:rsidRDefault="00D96A8A" w:rsidP="001F3650">
      <w:pPr>
        <w:spacing w:before="21"/>
        <w:ind w:right="99"/>
        <w:jc w:val="both"/>
        <w:rPr>
          <w:rFonts w:ascii="Verdana" w:eastAsia="Verdana" w:hAnsi="Verdana" w:cs="Verdana"/>
        </w:rPr>
      </w:pPr>
      <w:r>
        <w:rPr>
          <w:rFonts w:ascii="Verdana" w:eastAsia="Verdana" w:hAnsi="Verdana" w:cs="Verdana"/>
        </w:rPr>
        <w:t>El</w:t>
      </w:r>
      <w:r>
        <w:rPr>
          <w:rFonts w:ascii="Verdana" w:eastAsia="Verdana" w:hAnsi="Verdana" w:cs="Verdana"/>
          <w:spacing w:val="-1"/>
        </w:rPr>
        <w:t xml:space="preserve"> </w:t>
      </w:r>
      <w:r w:rsidR="00ED222F">
        <w:rPr>
          <w:rFonts w:ascii="Verdana" w:eastAsia="Verdana" w:hAnsi="Verdana" w:cs="Verdana"/>
          <w:spacing w:val="-1"/>
        </w:rPr>
        <w:t>75</w:t>
      </w:r>
      <w:r>
        <w:rPr>
          <w:rFonts w:ascii="Verdana" w:eastAsia="Verdana" w:hAnsi="Verdana" w:cs="Verdana"/>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spacing w:val="-3"/>
        </w:rPr>
        <w:t>l</w:t>
      </w:r>
      <w:r>
        <w:rPr>
          <w:rFonts w:ascii="Verdana" w:eastAsia="Verdana" w:hAnsi="Verdana" w:cs="Verdana"/>
        </w:rPr>
        <w:t>a</w:t>
      </w:r>
      <w:r>
        <w:rPr>
          <w:rFonts w:ascii="Verdana" w:eastAsia="Verdana" w:hAnsi="Verdana" w:cs="Verdana"/>
          <w:spacing w:val="1"/>
        </w:rPr>
        <w:t xml:space="preserve"> p</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t</w:t>
      </w:r>
      <w:r>
        <w:rPr>
          <w:rFonts w:ascii="Verdana" w:eastAsia="Verdana" w:hAnsi="Verdana" w:cs="Verdana"/>
        </w:rPr>
        <w:t>illa</w:t>
      </w:r>
      <w:r>
        <w:rPr>
          <w:rFonts w:ascii="Verdana" w:eastAsia="Verdana" w:hAnsi="Verdana" w:cs="Verdana"/>
          <w:spacing w:val="-1"/>
        </w:rPr>
        <w:t xml:space="preserve"> d</w:t>
      </w:r>
      <w:r>
        <w:rPr>
          <w:rFonts w:ascii="Verdana" w:eastAsia="Verdana" w:hAnsi="Verdana" w:cs="Verdana"/>
        </w:rPr>
        <w:t xml:space="preserve">e </w:t>
      </w:r>
      <w:r w:rsidR="00ED222F">
        <w:rPr>
          <w:rFonts w:ascii="Verdana" w:eastAsia="Verdana" w:hAnsi="Verdana" w:cs="Verdana"/>
        </w:rPr>
        <w:t>Academia de Desarrollo Formativo</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3"/>
        </w:rPr>
        <w:t>l</w:t>
      </w:r>
      <w:r>
        <w:rPr>
          <w:rFonts w:ascii="Verdana" w:eastAsia="Verdana" w:hAnsi="Verdana" w:cs="Verdana"/>
          <w:spacing w:val="3"/>
        </w:rPr>
        <w:t>e</w:t>
      </w:r>
      <w:r>
        <w:rPr>
          <w:rFonts w:ascii="Verdana" w:eastAsia="Verdana" w:hAnsi="Verdana" w:cs="Verdana"/>
          <w:spacing w:val="-1"/>
        </w:rPr>
        <w:t>va</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spacing w:val="-1"/>
        </w:rPr>
        <w:t>m</w:t>
      </w:r>
      <w:r>
        <w:rPr>
          <w:rFonts w:ascii="Verdana" w:eastAsia="Verdana" w:hAnsi="Verdana" w:cs="Verdana"/>
        </w:rPr>
        <w:t xml:space="preserve">enos </w:t>
      </w:r>
      <w:r>
        <w:rPr>
          <w:rFonts w:ascii="Verdana" w:eastAsia="Verdana" w:hAnsi="Verdana" w:cs="Verdana"/>
          <w:spacing w:val="-1"/>
        </w:rPr>
        <w:t>d</w:t>
      </w:r>
      <w:r>
        <w:rPr>
          <w:rFonts w:ascii="Verdana" w:eastAsia="Verdana" w:hAnsi="Verdana" w:cs="Verdana"/>
        </w:rPr>
        <w:t xml:space="preserve">e </w:t>
      </w:r>
      <w:r>
        <w:rPr>
          <w:rFonts w:ascii="Verdana" w:eastAsia="Verdana" w:hAnsi="Verdana" w:cs="Verdana"/>
          <w:spacing w:val="-1"/>
        </w:rPr>
        <w:t>u</w:t>
      </w:r>
      <w:r>
        <w:rPr>
          <w:rFonts w:ascii="Verdana" w:eastAsia="Verdana" w:hAnsi="Verdana" w:cs="Verdana"/>
        </w:rPr>
        <w:t>n</w:t>
      </w:r>
      <w:r>
        <w:rPr>
          <w:rFonts w:ascii="Verdana" w:eastAsia="Verdana" w:hAnsi="Verdana" w:cs="Verdana"/>
          <w:spacing w:val="-1"/>
        </w:rPr>
        <w:t xml:space="preserve"> a</w:t>
      </w:r>
      <w:r>
        <w:rPr>
          <w:rFonts w:ascii="Verdana" w:eastAsia="Verdana" w:hAnsi="Verdana" w:cs="Verdana"/>
        </w:rPr>
        <w:t>ño t</w:t>
      </w:r>
      <w:r>
        <w:rPr>
          <w:rFonts w:ascii="Verdana" w:eastAsia="Verdana" w:hAnsi="Verdana" w:cs="Verdana"/>
          <w:spacing w:val="-1"/>
        </w:rPr>
        <w:t>ra</w:t>
      </w:r>
      <w:r>
        <w:rPr>
          <w:rFonts w:ascii="Verdana" w:eastAsia="Verdana" w:hAnsi="Verdana" w:cs="Verdana"/>
          <w:spacing w:val="1"/>
        </w:rPr>
        <w:t>b</w:t>
      </w:r>
      <w:r>
        <w:rPr>
          <w:rFonts w:ascii="Verdana" w:eastAsia="Verdana" w:hAnsi="Verdana" w:cs="Verdana"/>
          <w:spacing w:val="-1"/>
        </w:rPr>
        <w:t>a</w:t>
      </w:r>
      <w:r>
        <w:rPr>
          <w:rFonts w:ascii="Verdana" w:eastAsia="Verdana" w:hAnsi="Verdana" w:cs="Verdana"/>
          <w:spacing w:val="1"/>
        </w:rPr>
        <w:t>j</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d</w:t>
      </w:r>
      <w:r>
        <w:rPr>
          <w:rFonts w:ascii="Verdana" w:eastAsia="Verdana" w:hAnsi="Verdana" w:cs="Verdana"/>
        </w:rPr>
        <w:t>o en</w:t>
      </w:r>
      <w:r>
        <w:rPr>
          <w:rFonts w:ascii="Verdana" w:eastAsia="Verdana" w:hAnsi="Verdana" w:cs="Verdana"/>
          <w:spacing w:val="-5"/>
        </w:rPr>
        <w:t xml:space="preserve"> </w:t>
      </w:r>
      <w:r>
        <w:rPr>
          <w:rFonts w:ascii="Verdana" w:eastAsia="Verdana" w:hAnsi="Verdana" w:cs="Verdana"/>
        </w:rPr>
        <w:t>la</w:t>
      </w:r>
      <w:r>
        <w:rPr>
          <w:rFonts w:ascii="Verdana" w:eastAsia="Verdana" w:hAnsi="Verdana" w:cs="Verdana"/>
          <w:spacing w:val="-6"/>
        </w:rPr>
        <w:t xml:space="preserve"> </w:t>
      </w:r>
      <w:r>
        <w:rPr>
          <w:rFonts w:ascii="Verdana" w:eastAsia="Verdana" w:hAnsi="Verdana" w:cs="Verdana"/>
        </w:rPr>
        <w:t>e</w:t>
      </w:r>
      <w:r>
        <w:rPr>
          <w:rFonts w:ascii="Verdana" w:eastAsia="Verdana" w:hAnsi="Verdana" w:cs="Verdana"/>
          <w:spacing w:val="-1"/>
        </w:rPr>
        <w:t>mpr</w:t>
      </w:r>
      <w:r>
        <w:rPr>
          <w:rFonts w:ascii="Verdana" w:eastAsia="Verdana" w:hAnsi="Verdana" w:cs="Verdana"/>
        </w:rPr>
        <w:t>esa,</w:t>
      </w:r>
      <w:r>
        <w:rPr>
          <w:rFonts w:ascii="Verdana" w:eastAsia="Verdana" w:hAnsi="Verdana" w:cs="Verdana"/>
          <w:spacing w:val="-4"/>
        </w:rPr>
        <w:t xml:space="preserve"> </w:t>
      </w:r>
      <w:r>
        <w:rPr>
          <w:rFonts w:ascii="Verdana" w:eastAsia="Verdana" w:hAnsi="Verdana" w:cs="Verdana"/>
        </w:rPr>
        <w:t>y</w:t>
      </w:r>
      <w:r>
        <w:rPr>
          <w:rFonts w:ascii="Verdana" w:eastAsia="Verdana" w:hAnsi="Verdana" w:cs="Verdana"/>
          <w:spacing w:val="-4"/>
        </w:rPr>
        <w:t xml:space="preserve"> </w:t>
      </w:r>
      <w:r>
        <w:rPr>
          <w:rFonts w:ascii="Verdana" w:eastAsia="Verdana" w:hAnsi="Verdana" w:cs="Verdana"/>
        </w:rPr>
        <w:t>el</w:t>
      </w:r>
      <w:r>
        <w:rPr>
          <w:rFonts w:ascii="Verdana" w:eastAsia="Verdana" w:hAnsi="Verdana" w:cs="Verdana"/>
          <w:spacing w:val="-5"/>
        </w:rPr>
        <w:t xml:space="preserve"> </w:t>
      </w:r>
      <w:r w:rsidR="00664AB1">
        <w:rPr>
          <w:rFonts w:ascii="Verdana" w:eastAsia="Verdana" w:hAnsi="Verdana" w:cs="Verdana"/>
          <w:spacing w:val="1"/>
        </w:rPr>
        <w:t>10,71</w:t>
      </w:r>
      <w:r>
        <w:rPr>
          <w:rFonts w:ascii="Verdana" w:eastAsia="Verdana" w:hAnsi="Verdana" w:cs="Verdana"/>
        </w:rPr>
        <w:t>%</w:t>
      </w:r>
      <w:r>
        <w:rPr>
          <w:rFonts w:ascii="Verdana" w:eastAsia="Verdana" w:hAnsi="Verdana" w:cs="Verdana"/>
          <w:spacing w:val="-5"/>
        </w:rPr>
        <w:t xml:space="preserve"> </w:t>
      </w:r>
      <w:r>
        <w:rPr>
          <w:rFonts w:ascii="Verdana" w:eastAsia="Verdana" w:hAnsi="Verdana" w:cs="Verdana"/>
        </w:rPr>
        <w:t>cuen</w:t>
      </w:r>
      <w:r>
        <w:rPr>
          <w:rFonts w:ascii="Verdana" w:eastAsia="Verdana" w:hAnsi="Verdana" w:cs="Verdana"/>
          <w:spacing w:val="-1"/>
        </w:rPr>
        <w:t>t</w:t>
      </w:r>
      <w:r>
        <w:rPr>
          <w:rFonts w:ascii="Verdana" w:eastAsia="Verdana" w:hAnsi="Verdana" w:cs="Verdana"/>
        </w:rPr>
        <w:t>a</w:t>
      </w:r>
      <w:r>
        <w:rPr>
          <w:rFonts w:ascii="Verdana" w:eastAsia="Verdana" w:hAnsi="Verdana" w:cs="Verdana"/>
          <w:spacing w:val="-4"/>
        </w:rPr>
        <w:t xml:space="preserve"> </w:t>
      </w:r>
      <w:r>
        <w:rPr>
          <w:rFonts w:ascii="Verdana" w:eastAsia="Verdana" w:hAnsi="Verdana" w:cs="Verdana"/>
        </w:rPr>
        <w:t>con</w:t>
      </w:r>
      <w:r>
        <w:rPr>
          <w:rFonts w:ascii="Verdana" w:eastAsia="Verdana" w:hAnsi="Verdana" w:cs="Verdana"/>
          <w:spacing w:val="-5"/>
        </w:rPr>
        <w:t xml:space="preserve"> </w:t>
      </w:r>
      <w:r>
        <w:rPr>
          <w:rFonts w:ascii="Verdana" w:eastAsia="Verdana" w:hAnsi="Verdana" w:cs="Verdana"/>
        </w:rPr>
        <w:t>u</w:t>
      </w:r>
      <w:r>
        <w:rPr>
          <w:rFonts w:ascii="Verdana" w:eastAsia="Verdana" w:hAnsi="Verdana" w:cs="Verdana"/>
          <w:spacing w:val="-1"/>
        </w:rPr>
        <w:t>n</w:t>
      </w:r>
      <w:r>
        <w:rPr>
          <w:rFonts w:ascii="Verdana" w:eastAsia="Verdana" w:hAnsi="Verdana" w:cs="Verdana"/>
        </w:rPr>
        <w:t>a</w:t>
      </w:r>
      <w:r>
        <w:rPr>
          <w:rFonts w:ascii="Verdana" w:eastAsia="Verdana" w:hAnsi="Verdana" w:cs="Verdana"/>
          <w:spacing w:val="-3"/>
        </w:rPr>
        <w:t xml:space="preserve"> </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t</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üe</w:t>
      </w:r>
      <w:r>
        <w:rPr>
          <w:rFonts w:ascii="Verdana" w:eastAsia="Verdana" w:hAnsi="Verdana" w:cs="Verdana"/>
          <w:spacing w:val="-1"/>
        </w:rPr>
        <w:t>da</w:t>
      </w:r>
      <w:r>
        <w:rPr>
          <w:rFonts w:ascii="Verdana" w:eastAsia="Verdana" w:hAnsi="Verdana" w:cs="Verdana"/>
        </w:rPr>
        <w:t>d</w:t>
      </w:r>
      <w:r>
        <w:rPr>
          <w:rFonts w:ascii="Verdana" w:eastAsia="Verdana" w:hAnsi="Verdana" w:cs="Verdana"/>
          <w:spacing w:val="-1"/>
        </w:rPr>
        <w:t xml:space="preserve"> </w:t>
      </w:r>
      <w:r>
        <w:rPr>
          <w:rFonts w:ascii="Verdana" w:eastAsia="Verdana" w:hAnsi="Verdana" w:cs="Verdana"/>
          <w:spacing w:val="-3"/>
        </w:rPr>
        <w:t>i</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a</w:t>
      </w:r>
      <w:r>
        <w:rPr>
          <w:rFonts w:ascii="Verdana" w:eastAsia="Verdana" w:hAnsi="Verdana" w:cs="Verdana"/>
        </w:rPr>
        <w:t>l</w:t>
      </w:r>
      <w:r>
        <w:rPr>
          <w:rFonts w:ascii="Verdana" w:eastAsia="Verdana" w:hAnsi="Verdana" w:cs="Verdana"/>
          <w:spacing w:val="-6"/>
        </w:rPr>
        <w:t xml:space="preserve"> </w:t>
      </w:r>
      <w:r>
        <w:rPr>
          <w:rFonts w:ascii="Verdana" w:eastAsia="Verdana" w:hAnsi="Verdana" w:cs="Verdana"/>
        </w:rPr>
        <w:t xml:space="preserve">o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f</w:t>
      </w:r>
      <w:r>
        <w:rPr>
          <w:rFonts w:ascii="Verdana" w:eastAsia="Verdana" w:hAnsi="Verdana" w:cs="Verdana"/>
        </w:rPr>
        <w:t>er</w:t>
      </w:r>
      <w:r>
        <w:rPr>
          <w:rFonts w:ascii="Verdana" w:eastAsia="Verdana" w:hAnsi="Verdana" w:cs="Verdana"/>
          <w:spacing w:val="-3"/>
        </w:rPr>
        <w:t>i</w:t>
      </w:r>
      <w:r>
        <w:rPr>
          <w:rFonts w:ascii="Verdana" w:eastAsia="Verdana" w:hAnsi="Verdana" w:cs="Verdana"/>
        </w:rPr>
        <w:t>or</w:t>
      </w:r>
      <w:r>
        <w:rPr>
          <w:rFonts w:ascii="Verdana" w:eastAsia="Verdana" w:hAnsi="Verdana" w:cs="Verdana"/>
          <w:spacing w:val="-5"/>
        </w:rPr>
        <w:t xml:space="preserve"> </w:t>
      </w:r>
      <w:r>
        <w:rPr>
          <w:rFonts w:ascii="Verdana" w:eastAsia="Verdana" w:hAnsi="Verdana" w:cs="Verdana"/>
        </w:rPr>
        <w:t>a</w:t>
      </w:r>
      <w:r>
        <w:rPr>
          <w:rFonts w:ascii="Verdana" w:eastAsia="Verdana" w:hAnsi="Verdana" w:cs="Verdana"/>
          <w:spacing w:val="-4"/>
        </w:rPr>
        <w:t xml:space="preserve"> </w:t>
      </w:r>
      <w:r>
        <w:rPr>
          <w:rFonts w:ascii="Verdana" w:eastAsia="Verdana" w:hAnsi="Verdana" w:cs="Verdana"/>
        </w:rPr>
        <w:t>3</w:t>
      </w:r>
      <w:r>
        <w:rPr>
          <w:rFonts w:ascii="Verdana" w:eastAsia="Verdana" w:hAnsi="Verdana" w:cs="Verdana"/>
          <w:spacing w:val="-4"/>
        </w:rPr>
        <w:t xml:space="preserve"> </w:t>
      </w:r>
      <w:r>
        <w:rPr>
          <w:rFonts w:ascii="Verdana" w:eastAsia="Verdana" w:hAnsi="Verdana" w:cs="Verdana"/>
          <w:spacing w:val="-1"/>
        </w:rPr>
        <w:t>a</w:t>
      </w:r>
      <w:r>
        <w:rPr>
          <w:rFonts w:ascii="Verdana" w:eastAsia="Verdana" w:hAnsi="Verdana" w:cs="Verdana"/>
        </w:rPr>
        <w:t xml:space="preserve">ños. </w:t>
      </w:r>
      <w:r>
        <w:rPr>
          <w:rFonts w:ascii="Verdana" w:eastAsia="Verdana" w:hAnsi="Verdana" w:cs="Verdana"/>
          <w:b/>
          <w:spacing w:val="-1"/>
        </w:rPr>
        <w:t>S</w:t>
      </w:r>
      <w:r>
        <w:rPr>
          <w:rFonts w:ascii="Verdana" w:eastAsia="Verdana" w:hAnsi="Verdana" w:cs="Verdana"/>
          <w:b/>
        </w:rPr>
        <w:t>e</w:t>
      </w:r>
      <w:r>
        <w:rPr>
          <w:rFonts w:ascii="Verdana" w:eastAsia="Verdana" w:hAnsi="Verdana" w:cs="Verdana"/>
          <w:b/>
          <w:spacing w:val="-6"/>
        </w:rPr>
        <w:t xml:space="preserve"> </w:t>
      </w:r>
      <w:r>
        <w:rPr>
          <w:rFonts w:ascii="Verdana" w:eastAsia="Verdana" w:hAnsi="Verdana" w:cs="Verdana"/>
          <w:b/>
        </w:rPr>
        <w:t>t</w:t>
      </w:r>
      <w:r>
        <w:rPr>
          <w:rFonts w:ascii="Verdana" w:eastAsia="Verdana" w:hAnsi="Verdana" w:cs="Verdana"/>
          <w:b/>
          <w:spacing w:val="1"/>
        </w:rPr>
        <w:t>ra</w:t>
      </w:r>
      <w:r>
        <w:rPr>
          <w:rFonts w:ascii="Verdana" w:eastAsia="Verdana" w:hAnsi="Verdana" w:cs="Verdana"/>
          <w:b/>
        </w:rPr>
        <w:t>ta</w:t>
      </w:r>
      <w:r>
        <w:rPr>
          <w:rFonts w:ascii="Verdana" w:eastAsia="Verdana" w:hAnsi="Verdana" w:cs="Verdana"/>
          <w:b/>
          <w:spacing w:val="-6"/>
        </w:rPr>
        <w:t xml:space="preserve"> </w:t>
      </w:r>
      <w:r>
        <w:rPr>
          <w:rFonts w:ascii="Verdana" w:eastAsia="Verdana" w:hAnsi="Verdana" w:cs="Verdana"/>
          <w:b/>
          <w:spacing w:val="-1"/>
        </w:rPr>
        <w:t>p</w:t>
      </w:r>
      <w:r>
        <w:rPr>
          <w:rFonts w:ascii="Verdana" w:eastAsia="Verdana" w:hAnsi="Verdana" w:cs="Verdana"/>
          <w:b/>
          <w:spacing w:val="1"/>
        </w:rPr>
        <w:t>u</w:t>
      </w:r>
      <w:r>
        <w:rPr>
          <w:rFonts w:ascii="Verdana" w:eastAsia="Verdana" w:hAnsi="Verdana" w:cs="Verdana"/>
          <w:b/>
        </w:rPr>
        <w:t xml:space="preserve">es </w:t>
      </w:r>
      <w:r>
        <w:rPr>
          <w:rFonts w:ascii="Verdana" w:eastAsia="Verdana" w:hAnsi="Verdana" w:cs="Verdana"/>
          <w:b/>
          <w:spacing w:val="-1"/>
        </w:rPr>
        <w:t>d</w:t>
      </w:r>
      <w:r>
        <w:rPr>
          <w:rFonts w:ascii="Verdana" w:eastAsia="Verdana" w:hAnsi="Verdana" w:cs="Verdana"/>
          <w:b/>
        </w:rPr>
        <w:t>e</w:t>
      </w:r>
      <w:r>
        <w:rPr>
          <w:rFonts w:ascii="Verdana" w:eastAsia="Verdana" w:hAnsi="Verdana" w:cs="Verdana"/>
          <w:b/>
          <w:spacing w:val="1"/>
        </w:rPr>
        <w:t xml:space="preserve"> un</w:t>
      </w:r>
      <w:r>
        <w:rPr>
          <w:rFonts w:ascii="Verdana" w:eastAsia="Verdana" w:hAnsi="Verdana" w:cs="Verdana"/>
          <w:b/>
        </w:rPr>
        <w:t xml:space="preserve">a </w:t>
      </w:r>
      <w:r>
        <w:rPr>
          <w:rFonts w:ascii="Verdana" w:eastAsia="Verdana" w:hAnsi="Verdana" w:cs="Verdana"/>
          <w:b/>
          <w:spacing w:val="-1"/>
        </w:rPr>
        <w:t>pla</w:t>
      </w:r>
      <w:r>
        <w:rPr>
          <w:rFonts w:ascii="Verdana" w:eastAsia="Verdana" w:hAnsi="Verdana" w:cs="Verdana"/>
          <w:b/>
          <w:spacing w:val="1"/>
        </w:rPr>
        <w:t>n</w:t>
      </w:r>
      <w:r>
        <w:rPr>
          <w:rFonts w:ascii="Verdana" w:eastAsia="Verdana" w:hAnsi="Verdana" w:cs="Verdana"/>
          <w:b/>
        </w:rPr>
        <w:t>t</w:t>
      </w:r>
      <w:r>
        <w:rPr>
          <w:rFonts w:ascii="Verdana" w:eastAsia="Verdana" w:hAnsi="Verdana" w:cs="Verdana"/>
          <w:b/>
          <w:spacing w:val="-1"/>
        </w:rPr>
        <w:t>ill</w:t>
      </w:r>
      <w:r>
        <w:rPr>
          <w:rFonts w:ascii="Verdana" w:eastAsia="Verdana" w:hAnsi="Verdana" w:cs="Verdana"/>
          <w:b/>
        </w:rPr>
        <w:t>a re</w:t>
      </w:r>
      <w:r>
        <w:rPr>
          <w:rFonts w:ascii="Verdana" w:eastAsia="Verdana" w:hAnsi="Verdana" w:cs="Verdana"/>
          <w:b/>
          <w:spacing w:val="-1"/>
        </w:rPr>
        <w:t>la</w:t>
      </w:r>
      <w:r>
        <w:rPr>
          <w:rFonts w:ascii="Verdana" w:eastAsia="Verdana" w:hAnsi="Verdana" w:cs="Verdana"/>
          <w:b/>
        </w:rPr>
        <w:t>t</w:t>
      </w:r>
      <w:r>
        <w:rPr>
          <w:rFonts w:ascii="Verdana" w:eastAsia="Verdana" w:hAnsi="Verdana" w:cs="Verdana"/>
          <w:b/>
          <w:spacing w:val="-1"/>
        </w:rPr>
        <w:t>i</w:t>
      </w:r>
      <w:r>
        <w:rPr>
          <w:rFonts w:ascii="Verdana" w:eastAsia="Verdana" w:hAnsi="Verdana" w:cs="Verdana"/>
          <w:b/>
        </w:rPr>
        <w:t>va</w:t>
      </w:r>
      <w:r>
        <w:rPr>
          <w:rFonts w:ascii="Verdana" w:eastAsia="Verdana" w:hAnsi="Verdana" w:cs="Verdana"/>
          <w:b/>
          <w:spacing w:val="-1"/>
        </w:rPr>
        <w:t>m</w:t>
      </w:r>
      <w:r>
        <w:rPr>
          <w:rFonts w:ascii="Verdana" w:eastAsia="Verdana" w:hAnsi="Verdana" w:cs="Verdana"/>
          <w:b/>
        </w:rPr>
        <w:t>e</w:t>
      </w:r>
      <w:r>
        <w:rPr>
          <w:rFonts w:ascii="Verdana" w:eastAsia="Verdana" w:hAnsi="Verdana" w:cs="Verdana"/>
          <w:b/>
          <w:spacing w:val="1"/>
        </w:rPr>
        <w:t>n</w:t>
      </w:r>
      <w:r>
        <w:rPr>
          <w:rFonts w:ascii="Verdana" w:eastAsia="Verdana" w:hAnsi="Verdana" w:cs="Verdana"/>
          <w:b/>
        </w:rPr>
        <w:t>te</w:t>
      </w:r>
      <w:r>
        <w:rPr>
          <w:rFonts w:ascii="Verdana" w:eastAsia="Verdana" w:hAnsi="Verdana" w:cs="Verdana"/>
          <w:b/>
          <w:spacing w:val="1"/>
        </w:rPr>
        <w:t xml:space="preserve"> </w:t>
      </w:r>
      <w:r>
        <w:rPr>
          <w:rFonts w:ascii="Verdana" w:eastAsia="Verdana" w:hAnsi="Verdana" w:cs="Verdana"/>
          <w:b/>
          <w:spacing w:val="-1"/>
        </w:rPr>
        <w:t>n</w:t>
      </w:r>
      <w:r>
        <w:rPr>
          <w:rFonts w:ascii="Verdana" w:eastAsia="Verdana" w:hAnsi="Verdana" w:cs="Verdana"/>
          <w:b/>
          <w:spacing w:val="1"/>
        </w:rPr>
        <w:t>u</w:t>
      </w:r>
      <w:r>
        <w:rPr>
          <w:rFonts w:ascii="Verdana" w:eastAsia="Verdana" w:hAnsi="Verdana" w:cs="Verdana"/>
          <w:b/>
        </w:rPr>
        <w:t>e</w:t>
      </w:r>
      <w:r>
        <w:rPr>
          <w:rFonts w:ascii="Verdana" w:eastAsia="Verdana" w:hAnsi="Verdana" w:cs="Verdana"/>
          <w:b/>
          <w:spacing w:val="-2"/>
        </w:rPr>
        <w:t>v</w:t>
      </w:r>
      <w:r>
        <w:rPr>
          <w:rFonts w:ascii="Verdana" w:eastAsia="Verdana" w:hAnsi="Verdana" w:cs="Verdana"/>
          <w:b/>
          <w:spacing w:val="-1"/>
        </w:rPr>
        <w:t>a</w:t>
      </w:r>
      <w:r>
        <w:rPr>
          <w:rFonts w:ascii="Verdana" w:eastAsia="Verdana" w:hAnsi="Verdana" w:cs="Verdana"/>
          <w:b/>
        </w:rPr>
        <w:t xml:space="preserve">, </w:t>
      </w:r>
      <w:r>
        <w:rPr>
          <w:rFonts w:ascii="Verdana" w:eastAsia="Verdana" w:hAnsi="Verdana" w:cs="Verdana"/>
          <w:b/>
          <w:spacing w:val="-1"/>
        </w:rPr>
        <w:t>l</w:t>
      </w:r>
      <w:r>
        <w:rPr>
          <w:rFonts w:ascii="Verdana" w:eastAsia="Verdana" w:hAnsi="Verdana" w:cs="Verdana"/>
          <w:b/>
        </w:rPr>
        <w:t>o cu</w:t>
      </w:r>
      <w:r>
        <w:rPr>
          <w:rFonts w:ascii="Verdana" w:eastAsia="Verdana" w:hAnsi="Verdana" w:cs="Verdana"/>
          <w:b/>
          <w:spacing w:val="-1"/>
        </w:rPr>
        <w:t>a</w:t>
      </w:r>
      <w:r>
        <w:rPr>
          <w:rFonts w:ascii="Verdana" w:eastAsia="Verdana" w:hAnsi="Verdana" w:cs="Verdana"/>
          <w:b/>
        </w:rPr>
        <w:t>l</w:t>
      </w:r>
      <w:r>
        <w:rPr>
          <w:rFonts w:ascii="Verdana" w:eastAsia="Verdana" w:hAnsi="Verdana" w:cs="Verdana"/>
          <w:b/>
          <w:spacing w:val="2"/>
        </w:rPr>
        <w:t xml:space="preserve"> </w:t>
      </w:r>
      <w:r>
        <w:rPr>
          <w:rFonts w:ascii="Verdana" w:eastAsia="Verdana" w:hAnsi="Verdana" w:cs="Verdana"/>
          <w:b/>
          <w:spacing w:val="-1"/>
        </w:rPr>
        <w:t>p</w:t>
      </w:r>
      <w:r>
        <w:rPr>
          <w:rFonts w:ascii="Verdana" w:eastAsia="Verdana" w:hAnsi="Verdana" w:cs="Verdana"/>
          <w:b/>
          <w:spacing w:val="1"/>
        </w:rPr>
        <w:t>u</w:t>
      </w:r>
      <w:r>
        <w:rPr>
          <w:rFonts w:ascii="Verdana" w:eastAsia="Verdana" w:hAnsi="Verdana" w:cs="Verdana"/>
          <w:b/>
        </w:rPr>
        <w:t>e</w:t>
      </w:r>
      <w:r>
        <w:rPr>
          <w:rFonts w:ascii="Verdana" w:eastAsia="Verdana" w:hAnsi="Verdana" w:cs="Verdana"/>
          <w:b/>
          <w:spacing w:val="-1"/>
        </w:rPr>
        <w:t>d</w:t>
      </w:r>
      <w:r>
        <w:rPr>
          <w:rFonts w:ascii="Verdana" w:eastAsia="Verdana" w:hAnsi="Verdana" w:cs="Verdana"/>
          <w:b/>
        </w:rPr>
        <w:t>e</w:t>
      </w:r>
      <w:r>
        <w:rPr>
          <w:rFonts w:ascii="Verdana" w:eastAsia="Verdana" w:hAnsi="Verdana" w:cs="Verdana"/>
          <w:b/>
          <w:spacing w:val="1"/>
        </w:rPr>
        <w:t xml:space="preserve"> s</w:t>
      </w:r>
      <w:r>
        <w:rPr>
          <w:rFonts w:ascii="Verdana" w:eastAsia="Verdana" w:hAnsi="Verdana" w:cs="Verdana"/>
          <w:b/>
        </w:rPr>
        <w:t>er</w:t>
      </w:r>
      <w:r>
        <w:rPr>
          <w:rFonts w:ascii="Verdana" w:eastAsia="Verdana" w:hAnsi="Verdana" w:cs="Verdana"/>
          <w:b/>
          <w:spacing w:val="1"/>
        </w:rPr>
        <w:t xml:space="preserve"> </w:t>
      </w:r>
      <w:r>
        <w:rPr>
          <w:rFonts w:ascii="Verdana" w:eastAsia="Verdana" w:hAnsi="Verdana" w:cs="Verdana"/>
          <w:b/>
          <w:spacing w:val="-1"/>
        </w:rPr>
        <w:t>u</w:t>
      </w:r>
      <w:r>
        <w:rPr>
          <w:rFonts w:ascii="Verdana" w:eastAsia="Verdana" w:hAnsi="Verdana" w:cs="Verdana"/>
          <w:b/>
        </w:rPr>
        <w:t>n</w:t>
      </w:r>
      <w:r>
        <w:rPr>
          <w:rFonts w:ascii="Verdana" w:eastAsia="Verdana" w:hAnsi="Verdana" w:cs="Verdana"/>
          <w:b/>
          <w:spacing w:val="2"/>
        </w:rPr>
        <w:t xml:space="preserve"> </w:t>
      </w:r>
      <w:r>
        <w:rPr>
          <w:rFonts w:ascii="Verdana" w:eastAsia="Verdana" w:hAnsi="Verdana" w:cs="Verdana"/>
          <w:b/>
          <w:spacing w:val="-1"/>
        </w:rPr>
        <w:t>i</w:t>
      </w:r>
      <w:r>
        <w:rPr>
          <w:rFonts w:ascii="Verdana" w:eastAsia="Verdana" w:hAnsi="Verdana" w:cs="Verdana"/>
          <w:b/>
          <w:spacing w:val="1"/>
        </w:rPr>
        <w:t>n</w:t>
      </w:r>
      <w:r>
        <w:rPr>
          <w:rFonts w:ascii="Verdana" w:eastAsia="Verdana" w:hAnsi="Verdana" w:cs="Verdana"/>
          <w:b/>
          <w:spacing w:val="-1"/>
        </w:rPr>
        <w:t>di</w:t>
      </w:r>
      <w:r>
        <w:rPr>
          <w:rFonts w:ascii="Verdana" w:eastAsia="Verdana" w:hAnsi="Verdana" w:cs="Verdana"/>
          <w:b/>
        </w:rPr>
        <w:t>c</w:t>
      </w:r>
      <w:r>
        <w:rPr>
          <w:rFonts w:ascii="Verdana" w:eastAsia="Verdana" w:hAnsi="Verdana" w:cs="Verdana"/>
          <w:b/>
          <w:spacing w:val="-1"/>
        </w:rPr>
        <w:t>a</w:t>
      </w:r>
      <w:r>
        <w:rPr>
          <w:rFonts w:ascii="Verdana" w:eastAsia="Verdana" w:hAnsi="Verdana" w:cs="Verdana"/>
          <w:b/>
        </w:rPr>
        <w:t>t</w:t>
      </w:r>
      <w:r>
        <w:rPr>
          <w:rFonts w:ascii="Verdana" w:eastAsia="Verdana" w:hAnsi="Verdana" w:cs="Verdana"/>
          <w:b/>
          <w:spacing w:val="-1"/>
        </w:rPr>
        <w:t>i</w:t>
      </w:r>
      <w:r>
        <w:rPr>
          <w:rFonts w:ascii="Verdana" w:eastAsia="Verdana" w:hAnsi="Verdana" w:cs="Verdana"/>
          <w:b/>
        </w:rPr>
        <w:t>vo</w:t>
      </w:r>
      <w:r>
        <w:rPr>
          <w:rFonts w:ascii="Verdana" w:eastAsia="Verdana" w:hAnsi="Verdana" w:cs="Verdana"/>
          <w:b/>
          <w:spacing w:val="5"/>
        </w:rPr>
        <w:t xml:space="preserve"> </w:t>
      </w:r>
      <w:r>
        <w:rPr>
          <w:rFonts w:ascii="Verdana" w:eastAsia="Verdana" w:hAnsi="Verdana" w:cs="Verdana"/>
          <w:b/>
          <w:spacing w:val="-1"/>
        </w:rPr>
        <w:t>d</w:t>
      </w:r>
      <w:r>
        <w:rPr>
          <w:rFonts w:ascii="Verdana" w:eastAsia="Verdana" w:hAnsi="Verdana" w:cs="Verdana"/>
          <w:b/>
        </w:rPr>
        <w:t>e</w:t>
      </w:r>
      <w:r>
        <w:rPr>
          <w:rFonts w:ascii="Verdana" w:eastAsia="Verdana" w:hAnsi="Verdana" w:cs="Verdana"/>
          <w:b/>
          <w:spacing w:val="1"/>
        </w:rPr>
        <w:t xml:space="preserve"> </w:t>
      </w:r>
      <w:r>
        <w:rPr>
          <w:rFonts w:ascii="Verdana" w:eastAsia="Verdana" w:hAnsi="Verdana" w:cs="Verdana"/>
          <w:b/>
          <w:spacing w:val="-1"/>
        </w:rPr>
        <w:t>g</w:t>
      </w:r>
      <w:r>
        <w:rPr>
          <w:rFonts w:ascii="Verdana" w:eastAsia="Verdana" w:hAnsi="Verdana" w:cs="Verdana"/>
          <w:b/>
        </w:rPr>
        <w:t xml:space="preserve">ran </w:t>
      </w:r>
      <w:r>
        <w:rPr>
          <w:rFonts w:ascii="Verdana" w:eastAsia="Verdana" w:hAnsi="Verdana" w:cs="Verdana"/>
          <w:b/>
          <w:spacing w:val="-1"/>
        </w:rPr>
        <w:t>m</w:t>
      </w:r>
      <w:r>
        <w:rPr>
          <w:rFonts w:ascii="Verdana" w:eastAsia="Verdana" w:hAnsi="Verdana" w:cs="Verdana"/>
          <w:b/>
        </w:rPr>
        <w:t>ov</w:t>
      </w:r>
      <w:r>
        <w:rPr>
          <w:rFonts w:ascii="Verdana" w:eastAsia="Verdana" w:hAnsi="Verdana" w:cs="Verdana"/>
          <w:b/>
          <w:spacing w:val="-1"/>
        </w:rPr>
        <w:t>ilida</w:t>
      </w:r>
      <w:r>
        <w:rPr>
          <w:rFonts w:ascii="Verdana" w:eastAsia="Verdana" w:hAnsi="Verdana" w:cs="Verdana"/>
          <w:b/>
        </w:rPr>
        <w:t>d</w:t>
      </w:r>
      <w:r>
        <w:rPr>
          <w:rFonts w:ascii="Verdana" w:eastAsia="Verdana" w:hAnsi="Verdana" w:cs="Verdana"/>
          <w:b/>
          <w:spacing w:val="-1"/>
        </w:rPr>
        <w:t xml:space="preserve"> </w:t>
      </w:r>
      <w:r>
        <w:rPr>
          <w:rFonts w:ascii="Verdana" w:eastAsia="Verdana" w:hAnsi="Verdana" w:cs="Verdana"/>
          <w:b/>
        </w:rPr>
        <w:t xml:space="preserve">en </w:t>
      </w:r>
      <w:r>
        <w:rPr>
          <w:rFonts w:ascii="Verdana" w:eastAsia="Verdana" w:hAnsi="Verdana" w:cs="Verdana"/>
          <w:b/>
          <w:spacing w:val="-1"/>
        </w:rPr>
        <w:t>l</w:t>
      </w:r>
      <w:r>
        <w:rPr>
          <w:rFonts w:ascii="Verdana" w:eastAsia="Verdana" w:hAnsi="Verdana" w:cs="Verdana"/>
          <w:b/>
        </w:rPr>
        <w:t>o</w:t>
      </w:r>
      <w:r>
        <w:rPr>
          <w:rFonts w:ascii="Verdana" w:eastAsia="Verdana" w:hAnsi="Verdana" w:cs="Verdana"/>
          <w:b/>
          <w:spacing w:val="1"/>
        </w:rPr>
        <w:t xml:space="preserve"> </w:t>
      </w:r>
      <w:r>
        <w:rPr>
          <w:rFonts w:ascii="Verdana" w:eastAsia="Verdana" w:hAnsi="Verdana" w:cs="Verdana"/>
          <w:b/>
          <w:spacing w:val="-1"/>
        </w:rPr>
        <w:t>q</w:t>
      </w:r>
      <w:r>
        <w:rPr>
          <w:rFonts w:ascii="Verdana" w:eastAsia="Verdana" w:hAnsi="Verdana" w:cs="Verdana"/>
          <w:b/>
          <w:spacing w:val="1"/>
        </w:rPr>
        <w:t>u</w:t>
      </w:r>
      <w:r>
        <w:rPr>
          <w:rFonts w:ascii="Verdana" w:eastAsia="Verdana" w:hAnsi="Verdana" w:cs="Verdana"/>
          <w:b/>
        </w:rPr>
        <w:t>e</w:t>
      </w:r>
      <w:r>
        <w:rPr>
          <w:rFonts w:ascii="Verdana" w:eastAsia="Verdana" w:hAnsi="Verdana" w:cs="Verdana"/>
          <w:b/>
          <w:spacing w:val="-1"/>
        </w:rPr>
        <w:t xml:space="preserve"> </w:t>
      </w:r>
      <w:r>
        <w:rPr>
          <w:rFonts w:ascii="Verdana" w:eastAsia="Verdana" w:hAnsi="Verdana" w:cs="Verdana"/>
          <w:b/>
          <w:spacing w:val="1"/>
        </w:rPr>
        <w:t>s</w:t>
      </w:r>
      <w:r>
        <w:rPr>
          <w:rFonts w:ascii="Verdana" w:eastAsia="Verdana" w:hAnsi="Verdana" w:cs="Verdana"/>
          <w:b/>
        </w:rPr>
        <w:t>e</w:t>
      </w:r>
      <w:r>
        <w:rPr>
          <w:rFonts w:ascii="Verdana" w:eastAsia="Verdana" w:hAnsi="Verdana" w:cs="Verdana"/>
          <w:b/>
          <w:spacing w:val="-1"/>
        </w:rPr>
        <w:t xml:space="preserve"> </w:t>
      </w:r>
      <w:r>
        <w:rPr>
          <w:rFonts w:ascii="Verdana" w:eastAsia="Verdana" w:hAnsi="Verdana" w:cs="Verdana"/>
          <w:b/>
        </w:rPr>
        <w:t>re</w:t>
      </w:r>
      <w:r>
        <w:rPr>
          <w:rFonts w:ascii="Verdana" w:eastAsia="Verdana" w:hAnsi="Verdana" w:cs="Verdana"/>
          <w:b/>
          <w:spacing w:val="1"/>
        </w:rPr>
        <w:t>f</w:t>
      </w:r>
      <w:r>
        <w:rPr>
          <w:rFonts w:ascii="Verdana" w:eastAsia="Verdana" w:hAnsi="Verdana" w:cs="Verdana"/>
          <w:b/>
          <w:spacing w:val="-1"/>
        </w:rPr>
        <w:t>i</w:t>
      </w:r>
      <w:r>
        <w:rPr>
          <w:rFonts w:ascii="Verdana" w:eastAsia="Verdana" w:hAnsi="Verdana" w:cs="Verdana"/>
          <w:b/>
        </w:rPr>
        <w:t>ere a</w:t>
      </w:r>
      <w:r>
        <w:rPr>
          <w:rFonts w:ascii="Verdana" w:eastAsia="Verdana" w:hAnsi="Verdana" w:cs="Verdana"/>
          <w:b/>
          <w:spacing w:val="-2"/>
        </w:rPr>
        <w:t xml:space="preserve"> </w:t>
      </w:r>
      <w:r>
        <w:rPr>
          <w:rFonts w:ascii="Verdana" w:eastAsia="Verdana" w:hAnsi="Verdana" w:cs="Verdana"/>
          <w:b/>
          <w:spacing w:val="-1"/>
        </w:rPr>
        <w:t>la</w:t>
      </w:r>
      <w:r>
        <w:rPr>
          <w:rFonts w:ascii="Verdana" w:eastAsia="Verdana" w:hAnsi="Verdana" w:cs="Verdana"/>
          <w:b/>
        </w:rPr>
        <w:t xml:space="preserve">s </w:t>
      </w:r>
      <w:r>
        <w:rPr>
          <w:rFonts w:ascii="Verdana" w:eastAsia="Verdana" w:hAnsi="Verdana" w:cs="Verdana"/>
          <w:b/>
          <w:spacing w:val="-1"/>
        </w:rPr>
        <w:t>al</w:t>
      </w:r>
      <w:r>
        <w:rPr>
          <w:rFonts w:ascii="Verdana" w:eastAsia="Verdana" w:hAnsi="Verdana" w:cs="Verdana"/>
          <w:b/>
        </w:rPr>
        <w:t>t</w:t>
      </w:r>
      <w:r>
        <w:rPr>
          <w:rFonts w:ascii="Verdana" w:eastAsia="Verdana" w:hAnsi="Verdana" w:cs="Verdana"/>
          <w:b/>
          <w:spacing w:val="1"/>
        </w:rPr>
        <w:t>a</w:t>
      </w:r>
      <w:r>
        <w:rPr>
          <w:rFonts w:ascii="Verdana" w:eastAsia="Verdana" w:hAnsi="Verdana" w:cs="Verdana"/>
          <w:b/>
        </w:rPr>
        <w:t xml:space="preserve">s y </w:t>
      </w:r>
      <w:r>
        <w:rPr>
          <w:rFonts w:ascii="Verdana" w:eastAsia="Verdana" w:hAnsi="Verdana" w:cs="Verdana"/>
          <w:b/>
          <w:spacing w:val="-1"/>
        </w:rPr>
        <w:t>la</w:t>
      </w:r>
      <w:r>
        <w:rPr>
          <w:rFonts w:ascii="Verdana" w:eastAsia="Verdana" w:hAnsi="Verdana" w:cs="Verdana"/>
          <w:b/>
        </w:rPr>
        <w:t xml:space="preserve">s </w:t>
      </w:r>
      <w:r>
        <w:rPr>
          <w:rFonts w:ascii="Verdana" w:eastAsia="Verdana" w:hAnsi="Verdana" w:cs="Verdana"/>
          <w:b/>
          <w:spacing w:val="-1"/>
        </w:rPr>
        <w:t>ba</w:t>
      </w:r>
      <w:r>
        <w:rPr>
          <w:rFonts w:ascii="Verdana" w:eastAsia="Verdana" w:hAnsi="Verdana" w:cs="Verdana"/>
          <w:b/>
        </w:rPr>
        <w:t>j</w:t>
      </w:r>
      <w:r>
        <w:rPr>
          <w:rFonts w:ascii="Verdana" w:eastAsia="Verdana" w:hAnsi="Verdana" w:cs="Verdana"/>
          <w:b/>
          <w:spacing w:val="-1"/>
        </w:rPr>
        <w:t>a</w:t>
      </w:r>
      <w:r>
        <w:rPr>
          <w:rFonts w:ascii="Verdana" w:eastAsia="Verdana" w:hAnsi="Verdana" w:cs="Verdana"/>
          <w:b/>
        </w:rPr>
        <w:t xml:space="preserve">s </w:t>
      </w:r>
      <w:r>
        <w:rPr>
          <w:rFonts w:ascii="Verdana" w:eastAsia="Verdana" w:hAnsi="Verdana" w:cs="Verdana"/>
          <w:b/>
          <w:spacing w:val="-1"/>
        </w:rPr>
        <w:t>d</w:t>
      </w:r>
      <w:r>
        <w:rPr>
          <w:rFonts w:ascii="Verdana" w:eastAsia="Verdana" w:hAnsi="Verdana" w:cs="Verdana"/>
          <w:b/>
        </w:rPr>
        <w:t>el</w:t>
      </w:r>
      <w:r>
        <w:rPr>
          <w:rFonts w:ascii="Verdana" w:eastAsia="Verdana" w:hAnsi="Verdana" w:cs="Verdana"/>
          <w:b/>
          <w:spacing w:val="-2"/>
        </w:rPr>
        <w:t xml:space="preserve"> </w:t>
      </w:r>
      <w:r>
        <w:rPr>
          <w:rFonts w:ascii="Verdana" w:eastAsia="Verdana" w:hAnsi="Verdana" w:cs="Verdana"/>
          <w:b/>
          <w:spacing w:val="-1"/>
        </w:rPr>
        <w:t>p</w:t>
      </w:r>
      <w:r>
        <w:rPr>
          <w:rFonts w:ascii="Verdana" w:eastAsia="Verdana" w:hAnsi="Verdana" w:cs="Verdana"/>
          <w:b/>
        </w:rPr>
        <w:t>er</w:t>
      </w:r>
      <w:r>
        <w:rPr>
          <w:rFonts w:ascii="Verdana" w:eastAsia="Verdana" w:hAnsi="Verdana" w:cs="Verdana"/>
          <w:b/>
          <w:spacing w:val="1"/>
        </w:rPr>
        <w:t>s</w:t>
      </w:r>
      <w:r>
        <w:rPr>
          <w:rFonts w:ascii="Verdana" w:eastAsia="Verdana" w:hAnsi="Verdana" w:cs="Verdana"/>
          <w:b/>
        </w:rPr>
        <w:t>on</w:t>
      </w:r>
      <w:r>
        <w:rPr>
          <w:rFonts w:ascii="Verdana" w:eastAsia="Verdana" w:hAnsi="Verdana" w:cs="Verdana"/>
          <w:b/>
          <w:spacing w:val="-1"/>
        </w:rPr>
        <w:t>a</w:t>
      </w:r>
      <w:r>
        <w:rPr>
          <w:rFonts w:ascii="Verdana" w:eastAsia="Verdana" w:hAnsi="Verdana" w:cs="Verdana"/>
          <w:b/>
        </w:rPr>
        <w:t>l</w:t>
      </w:r>
      <w:r>
        <w:rPr>
          <w:rFonts w:ascii="Verdana" w:eastAsia="Verdana" w:hAnsi="Verdana" w:cs="Verdana"/>
          <w:b/>
          <w:spacing w:val="-2"/>
        </w:rPr>
        <w:t xml:space="preserve"> </w:t>
      </w:r>
      <w:r>
        <w:rPr>
          <w:rFonts w:ascii="Verdana" w:eastAsia="Verdana" w:hAnsi="Verdana" w:cs="Verdana"/>
          <w:b/>
          <w:spacing w:val="-1"/>
        </w:rPr>
        <w:t>q</w:t>
      </w:r>
      <w:r>
        <w:rPr>
          <w:rFonts w:ascii="Verdana" w:eastAsia="Verdana" w:hAnsi="Verdana" w:cs="Verdana"/>
          <w:b/>
          <w:spacing w:val="1"/>
        </w:rPr>
        <w:t>u</w:t>
      </w:r>
      <w:r>
        <w:rPr>
          <w:rFonts w:ascii="Verdana" w:eastAsia="Verdana" w:hAnsi="Verdana" w:cs="Verdana"/>
          <w:b/>
        </w:rPr>
        <w:t>e</w:t>
      </w:r>
      <w:r>
        <w:rPr>
          <w:rFonts w:ascii="Verdana" w:eastAsia="Verdana" w:hAnsi="Verdana" w:cs="Verdana"/>
          <w:b/>
          <w:spacing w:val="-1"/>
        </w:rPr>
        <w:t xml:space="preserve"> l</w:t>
      </w:r>
      <w:r>
        <w:rPr>
          <w:rFonts w:ascii="Verdana" w:eastAsia="Verdana" w:hAnsi="Verdana" w:cs="Verdana"/>
          <w:b/>
        </w:rPr>
        <w:t>a</w:t>
      </w:r>
      <w:r>
        <w:rPr>
          <w:rFonts w:ascii="Verdana" w:eastAsia="Verdana" w:hAnsi="Verdana" w:cs="Verdana"/>
          <w:b/>
          <w:spacing w:val="-2"/>
        </w:rPr>
        <w:t xml:space="preserve"> </w:t>
      </w:r>
      <w:r>
        <w:rPr>
          <w:rFonts w:ascii="Verdana" w:eastAsia="Verdana" w:hAnsi="Verdana" w:cs="Verdana"/>
          <w:b/>
          <w:spacing w:val="-1"/>
        </w:rPr>
        <w:t>i</w:t>
      </w:r>
      <w:r>
        <w:rPr>
          <w:rFonts w:ascii="Verdana" w:eastAsia="Verdana" w:hAnsi="Verdana" w:cs="Verdana"/>
          <w:b/>
          <w:spacing w:val="1"/>
        </w:rPr>
        <w:t>n</w:t>
      </w:r>
      <w:r>
        <w:rPr>
          <w:rFonts w:ascii="Verdana" w:eastAsia="Verdana" w:hAnsi="Verdana" w:cs="Verdana"/>
          <w:b/>
        </w:rPr>
        <w:t>te</w:t>
      </w:r>
      <w:r>
        <w:rPr>
          <w:rFonts w:ascii="Verdana" w:eastAsia="Verdana" w:hAnsi="Verdana" w:cs="Verdana"/>
          <w:b/>
          <w:spacing w:val="-1"/>
        </w:rPr>
        <w:t>g</w:t>
      </w:r>
      <w:r>
        <w:rPr>
          <w:rFonts w:ascii="Verdana" w:eastAsia="Verdana" w:hAnsi="Verdana" w:cs="Verdana"/>
          <w:b/>
        </w:rPr>
        <w:t>r</w:t>
      </w:r>
      <w:r>
        <w:rPr>
          <w:rFonts w:ascii="Verdana" w:eastAsia="Verdana" w:hAnsi="Verdana" w:cs="Verdana"/>
          <w:b/>
          <w:spacing w:val="-3"/>
        </w:rPr>
        <w:t>a</w:t>
      </w:r>
      <w:r>
        <w:rPr>
          <w:rFonts w:ascii="Verdana" w:eastAsia="Verdana" w:hAnsi="Verdana" w:cs="Verdana"/>
          <w:b/>
        </w:rPr>
        <w:t xml:space="preserve">. Pero esto es debido al sector de la empresa. </w:t>
      </w:r>
    </w:p>
    <w:p w14:paraId="6B73A4DF" w14:textId="77777777" w:rsidR="00D96A8A" w:rsidRDefault="00D96A8A" w:rsidP="00D96A8A">
      <w:pPr>
        <w:spacing w:before="8" w:line="260" w:lineRule="exact"/>
        <w:rPr>
          <w:sz w:val="26"/>
          <w:szCs w:val="26"/>
        </w:rPr>
      </w:pPr>
    </w:p>
    <w:p w14:paraId="4E88F22D" w14:textId="027D3A25" w:rsidR="00D96A8A" w:rsidRPr="00492264" w:rsidRDefault="00D96A8A" w:rsidP="00D96A8A">
      <w:pPr>
        <w:ind w:left="120" w:right="97"/>
        <w:jc w:val="both"/>
        <w:rPr>
          <w:rFonts w:ascii="Verdana" w:eastAsia="Verdana" w:hAnsi="Verdana" w:cs="Verdana"/>
        </w:rPr>
      </w:pPr>
      <w:r w:rsidRPr="00492264">
        <w:rPr>
          <w:rFonts w:ascii="Verdana" w:eastAsia="Verdana" w:hAnsi="Verdana" w:cs="Verdana"/>
          <w:spacing w:val="-1"/>
        </w:rPr>
        <w:t>P</w:t>
      </w:r>
      <w:r w:rsidRPr="00492264">
        <w:rPr>
          <w:rFonts w:ascii="Verdana" w:eastAsia="Verdana" w:hAnsi="Verdana" w:cs="Verdana"/>
        </w:rPr>
        <w:t>or</w:t>
      </w:r>
      <w:r w:rsidRPr="00492264">
        <w:rPr>
          <w:rFonts w:ascii="Verdana" w:eastAsia="Verdana" w:hAnsi="Verdana" w:cs="Verdana"/>
          <w:spacing w:val="2"/>
        </w:rPr>
        <w:t xml:space="preserve"> </w:t>
      </w:r>
      <w:r w:rsidRPr="00492264">
        <w:rPr>
          <w:rFonts w:ascii="Verdana" w:eastAsia="Verdana" w:hAnsi="Verdana" w:cs="Verdana"/>
        </w:rPr>
        <w:t>sexos</w:t>
      </w:r>
      <w:r w:rsidRPr="00492264">
        <w:rPr>
          <w:rFonts w:ascii="Verdana" w:eastAsia="Verdana" w:hAnsi="Verdana" w:cs="Verdana"/>
          <w:spacing w:val="3"/>
        </w:rPr>
        <w:t xml:space="preserve"> </w:t>
      </w:r>
      <w:r w:rsidRPr="00492264">
        <w:rPr>
          <w:rFonts w:ascii="Verdana" w:eastAsia="Verdana" w:hAnsi="Verdana" w:cs="Verdana"/>
          <w:spacing w:val="-3"/>
        </w:rPr>
        <w:t>l</w:t>
      </w:r>
      <w:r w:rsidRPr="00492264">
        <w:rPr>
          <w:rFonts w:ascii="Verdana" w:eastAsia="Verdana" w:hAnsi="Verdana" w:cs="Verdana"/>
        </w:rPr>
        <w:t>a</w:t>
      </w:r>
      <w:r w:rsidRPr="00492264">
        <w:rPr>
          <w:rFonts w:ascii="Verdana" w:eastAsia="Verdana" w:hAnsi="Verdana" w:cs="Verdana"/>
          <w:spacing w:val="2"/>
        </w:rPr>
        <w:t xml:space="preserve"> </w:t>
      </w:r>
      <w:r w:rsidRPr="00492264">
        <w:rPr>
          <w:rFonts w:ascii="Verdana" w:eastAsia="Verdana" w:hAnsi="Verdana" w:cs="Verdana"/>
        </w:rPr>
        <w:t>te</w:t>
      </w:r>
      <w:r w:rsidRPr="00492264">
        <w:rPr>
          <w:rFonts w:ascii="Verdana" w:eastAsia="Verdana" w:hAnsi="Verdana" w:cs="Verdana"/>
          <w:spacing w:val="-1"/>
        </w:rPr>
        <w:t>nd</w:t>
      </w:r>
      <w:r w:rsidRPr="00492264">
        <w:rPr>
          <w:rFonts w:ascii="Verdana" w:eastAsia="Verdana" w:hAnsi="Verdana" w:cs="Verdana"/>
        </w:rPr>
        <w:t>encia</w:t>
      </w:r>
      <w:r w:rsidRPr="00492264">
        <w:rPr>
          <w:rFonts w:ascii="Verdana" w:eastAsia="Verdana" w:hAnsi="Verdana" w:cs="Verdana"/>
          <w:spacing w:val="2"/>
        </w:rPr>
        <w:t xml:space="preserve"> </w:t>
      </w:r>
      <w:r w:rsidRPr="00492264">
        <w:rPr>
          <w:rFonts w:ascii="Verdana" w:eastAsia="Verdana" w:hAnsi="Verdana" w:cs="Verdana"/>
        </w:rPr>
        <w:t>es</w:t>
      </w:r>
      <w:r w:rsidRPr="00492264">
        <w:rPr>
          <w:rFonts w:ascii="Verdana" w:eastAsia="Verdana" w:hAnsi="Verdana" w:cs="Verdana"/>
          <w:spacing w:val="3"/>
        </w:rPr>
        <w:t xml:space="preserve"> </w:t>
      </w:r>
      <w:r w:rsidRPr="00492264">
        <w:rPr>
          <w:rFonts w:ascii="Verdana" w:eastAsia="Verdana" w:hAnsi="Verdana" w:cs="Verdana"/>
          <w:spacing w:val="-3"/>
        </w:rPr>
        <w:t>l</w:t>
      </w:r>
      <w:r w:rsidRPr="00492264">
        <w:rPr>
          <w:rFonts w:ascii="Verdana" w:eastAsia="Verdana" w:hAnsi="Verdana" w:cs="Verdana"/>
        </w:rPr>
        <w:t>a</w:t>
      </w:r>
      <w:r w:rsidRPr="00492264">
        <w:rPr>
          <w:rFonts w:ascii="Verdana" w:eastAsia="Verdana" w:hAnsi="Verdana" w:cs="Verdana"/>
          <w:spacing w:val="2"/>
        </w:rPr>
        <w:t xml:space="preserve"> </w:t>
      </w:r>
      <w:r w:rsidR="008E36AB" w:rsidRPr="00492264">
        <w:rPr>
          <w:rFonts w:ascii="Verdana" w:eastAsia="Verdana" w:hAnsi="Verdana" w:cs="Verdana"/>
          <w:spacing w:val="1"/>
        </w:rPr>
        <w:t>m</w:t>
      </w:r>
      <w:r w:rsidR="008E36AB" w:rsidRPr="00492264">
        <w:rPr>
          <w:rFonts w:ascii="Verdana" w:eastAsia="Verdana" w:hAnsi="Verdana" w:cs="Verdana"/>
          <w:spacing w:val="-3"/>
        </w:rPr>
        <w:t>i</w:t>
      </w:r>
      <w:r w:rsidR="008E36AB" w:rsidRPr="00492264">
        <w:rPr>
          <w:rFonts w:ascii="Verdana" w:eastAsia="Verdana" w:hAnsi="Verdana" w:cs="Verdana"/>
          <w:spacing w:val="2"/>
        </w:rPr>
        <w:t>s</w:t>
      </w:r>
      <w:r w:rsidR="008E36AB" w:rsidRPr="00492264">
        <w:rPr>
          <w:rFonts w:ascii="Verdana" w:eastAsia="Verdana" w:hAnsi="Verdana" w:cs="Verdana"/>
          <w:spacing w:val="-1"/>
        </w:rPr>
        <w:t>m</w:t>
      </w:r>
      <w:r w:rsidR="008E36AB" w:rsidRPr="00492264">
        <w:rPr>
          <w:rFonts w:ascii="Verdana" w:eastAsia="Verdana" w:hAnsi="Verdana" w:cs="Verdana"/>
        </w:rPr>
        <w:t>a,</w:t>
      </w:r>
      <w:r w:rsidRPr="00492264">
        <w:rPr>
          <w:rFonts w:ascii="Verdana" w:eastAsia="Verdana" w:hAnsi="Verdana" w:cs="Verdana"/>
          <w:spacing w:val="2"/>
        </w:rPr>
        <w:t xml:space="preserve"> </w:t>
      </w:r>
      <w:r w:rsidRPr="00492264">
        <w:rPr>
          <w:rFonts w:ascii="Verdana" w:eastAsia="Verdana" w:hAnsi="Verdana" w:cs="Verdana"/>
          <w:spacing w:val="-1"/>
        </w:rPr>
        <w:t>a</w:t>
      </w:r>
      <w:r w:rsidRPr="00492264">
        <w:rPr>
          <w:rFonts w:ascii="Verdana" w:eastAsia="Verdana" w:hAnsi="Verdana" w:cs="Verdana"/>
        </w:rPr>
        <w:t>u</w:t>
      </w:r>
      <w:r w:rsidRPr="00492264">
        <w:rPr>
          <w:rFonts w:ascii="Verdana" w:eastAsia="Verdana" w:hAnsi="Verdana" w:cs="Verdana"/>
          <w:spacing w:val="-1"/>
        </w:rPr>
        <w:t>nq</w:t>
      </w:r>
      <w:r w:rsidRPr="00492264">
        <w:rPr>
          <w:rFonts w:ascii="Verdana" w:eastAsia="Verdana" w:hAnsi="Verdana" w:cs="Verdana"/>
          <w:spacing w:val="2"/>
        </w:rPr>
        <w:t>u</w:t>
      </w:r>
      <w:r w:rsidRPr="00492264">
        <w:rPr>
          <w:rFonts w:ascii="Verdana" w:eastAsia="Verdana" w:hAnsi="Verdana" w:cs="Verdana"/>
        </w:rPr>
        <w:t>e</w:t>
      </w:r>
      <w:r w:rsidRPr="00492264">
        <w:rPr>
          <w:rFonts w:ascii="Verdana" w:eastAsia="Verdana" w:hAnsi="Verdana" w:cs="Verdana"/>
          <w:spacing w:val="3"/>
        </w:rPr>
        <w:t xml:space="preserve"> </w:t>
      </w:r>
      <w:r w:rsidRPr="00492264">
        <w:rPr>
          <w:rFonts w:ascii="Verdana" w:eastAsia="Verdana" w:hAnsi="Verdana" w:cs="Verdana"/>
        </w:rPr>
        <w:t>con</w:t>
      </w:r>
      <w:r w:rsidRPr="00492264">
        <w:rPr>
          <w:rFonts w:ascii="Verdana" w:eastAsia="Verdana" w:hAnsi="Verdana" w:cs="Verdana"/>
          <w:spacing w:val="3"/>
        </w:rPr>
        <w:t xml:space="preserve"> </w:t>
      </w:r>
      <w:r w:rsidRPr="00492264">
        <w:rPr>
          <w:rFonts w:ascii="Verdana" w:eastAsia="Verdana" w:hAnsi="Verdana" w:cs="Verdana"/>
          <w:spacing w:val="-1"/>
        </w:rPr>
        <w:t>p</w:t>
      </w:r>
      <w:r w:rsidRPr="00492264">
        <w:rPr>
          <w:rFonts w:ascii="Verdana" w:eastAsia="Verdana" w:hAnsi="Verdana" w:cs="Verdana"/>
        </w:rPr>
        <w:t>eq</w:t>
      </w:r>
      <w:r w:rsidRPr="00492264">
        <w:rPr>
          <w:rFonts w:ascii="Verdana" w:eastAsia="Verdana" w:hAnsi="Verdana" w:cs="Verdana"/>
          <w:spacing w:val="-1"/>
        </w:rPr>
        <w:t>u</w:t>
      </w:r>
      <w:r w:rsidRPr="00492264">
        <w:rPr>
          <w:rFonts w:ascii="Verdana" w:eastAsia="Verdana" w:hAnsi="Verdana" w:cs="Verdana"/>
        </w:rPr>
        <w:t>eñ</w:t>
      </w:r>
      <w:r w:rsidRPr="00492264">
        <w:rPr>
          <w:rFonts w:ascii="Verdana" w:eastAsia="Verdana" w:hAnsi="Verdana" w:cs="Verdana"/>
          <w:spacing w:val="-1"/>
        </w:rPr>
        <w:t>a</w:t>
      </w:r>
      <w:r w:rsidRPr="00492264">
        <w:rPr>
          <w:rFonts w:ascii="Verdana" w:eastAsia="Verdana" w:hAnsi="Verdana" w:cs="Verdana"/>
        </w:rPr>
        <w:t>s</w:t>
      </w:r>
      <w:r w:rsidRPr="00492264">
        <w:rPr>
          <w:rFonts w:ascii="Verdana" w:eastAsia="Verdana" w:hAnsi="Verdana" w:cs="Verdana"/>
          <w:spacing w:val="3"/>
        </w:rPr>
        <w:t xml:space="preserve"> </w:t>
      </w:r>
      <w:r w:rsidRPr="00492264">
        <w:rPr>
          <w:rFonts w:ascii="Verdana" w:eastAsia="Verdana" w:hAnsi="Verdana" w:cs="Verdana"/>
          <w:spacing w:val="-1"/>
        </w:rPr>
        <w:t>var</w:t>
      </w:r>
      <w:r w:rsidRPr="00492264">
        <w:rPr>
          <w:rFonts w:ascii="Verdana" w:eastAsia="Verdana" w:hAnsi="Verdana" w:cs="Verdana"/>
          <w:spacing w:val="-3"/>
        </w:rPr>
        <w:t>i</w:t>
      </w:r>
      <w:r w:rsidRPr="00492264">
        <w:rPr>
          <w:rFonts w:ascii="Verdana" w:eastAsia="Verdana" w:hAnsi="Verdana" w:cs="Verdana"/>
          <w:spacing w:val="2"/>
        </w:rPr>
        <w:t>a</w:t>
      </w:r>
      <w:r w:rsidRPr="00492264">
        <w:rPr>
          <w:rFonts w:ascii="Verdana" w:eastAsia="Verdana" w:hAnsi="Verdana" w:cs="Verdana"/>
        </w:rPr>
        <w:t>c</w:t>
      </w:r>
      <w:r w:rsidRPr="00492264">
        <w:rPr>
          <w:rFonts w:ascii="Verdana" w:eastAsia="Verdana" w:hAnsi="Verdana" w:cs="Verdana"/>
          <w:spacing w:val="-3"/>
        </w:rPr>
        <w:t>i</w:t>
      </w:r>
      <w:r w:rsidRPr="00492264">
        <w:rPr>
          <w:rFonts w:ascii="Verdana" w:eastAsia="Verdana" w:hAnsi="Verdana" w:cs="Verdana"/>
        </w:rPr>
        <w:t>ones.</w:t>
      </w:r>
      <w:r w:rsidRPr="00492264">
        <w:rPr>
          <w:rFonts w:ascii="Verdana" w:eastAsia="Verdana" w:hAnsi="Verdana" w:cs="Verdana"/>
          <w:spacing w:val="2"/>
        </w:rPr>
        <w:t xml:space="preserve"> </w:t>
      </w:r>
      <w:r w:rsidRPr="00492264">
        <w:rPr>
          <w:rFonts w:ascii="Verdana" w:eastAsia="Verdana" w:hAnsi="Verdana" w:cs="Verdana"/>
        </w:rPr>
        <w:t xml:space="preserve">Así </w:t>
      </w:r>
      <w:r w:rsidRPr="00492264">
        <w:rPr>
          <w:rFonts w:ascii="Verdana" w:eastAsia="Verdana" w:hAnsi="Verdana" w:cs="Verdana"/>
          <w:spacing w:val="3"/>
        </w:rPr>
        <w:t>e</w:t>
      </w:r>
      <w:r w:rsidRPr="00492264">
        <w:rPr>
          <w:rFonts w:ascii="Verdana" w:eastAsia="Verdana" w:hAnsi="Verdana" w:cs="Verdana"/>
        </w:rPr>
        <w:t>l</w:t>
      </w:r>
      <w:r w:rsidRPr="00492264">
        <w:rPr>
          <w:rFonts w:ascii="Verdana" w:eastAsia="Verdana" w:hAnsi="Verdana" w:cs="Verdana"/>
          <w:spacing w:val="2"/>
        </w:rPr>
        <w:t xml:space="preserve"> </w:t>
      </w:r>
      <w:r w:rsidR="008740DB">
        <w:rPr>
          <w:rFonts w:ascii="Verdana" w:eastAsia="Verdana" w:hAnsi="Verdana" w:cs="Verdana"/>
          <w:spacing w:val="-1"/>
        </w:rPr>
        <w:t>64,71</w:t>
      </w:r>
      <w:r w:rsidRPr="00492264">
        <w:rPr>
          <w:rFonts w:ascii="Verdana" w:eastAsia="Verdana" w:hAnsi="Verdana" w:cs="Verdana"/>
        </w:rPr>
        <w:t>%</w:t>
      </w:r>
      <w:r w:rsidRPr="00492264">
        <w:rPr>
          <w:rFonts w:ascii="Verdana" w:eastAsia="Verdana" w:hAnsi="Verdana" w:cs="Verdana"/>
          <w:spacing w:val="5"/>
        </w:rPr>
        <w:t xml:space="preserve"> </w:t>
      </w:r>
      <w:r w:rsidRPr="00492264">
        <w:rPr>
          <w:rFonts w:ascii="Verdana" w:eastAsia="Verdana" w:hAnsi="Verdana" w:cs="Verdana"/>
          <w:spacing w:val="-1"/>
        </w:rPr>
        <w:t>d</w:t>
      </w:r>
      <w:r w:rsidRPr="00492264">
        <w:rPr>
          <w:rFonts w:ascii="Verdana" w:eastAsia="Verdana" w:hAnsi="Verdana" w:cs="Verdana"/>
        </w:rPr>
        <w:t>e</w:t>
      </w:r>
      <w:r w:rsidRPr="00492264">
        <w:rPr>
          <w:rFonts w:ascii="Verdana" w:eastAsia="Verdana" w:hAnsi="Verdana" w:cs="Verdana"/>
          <w:spacing w:val="3"/>
        </w:rPr>
        <w:t xml:space="preserve"> </w:t>
      </w:r>
      <w:r w:rsidRPr="00492264">
        <w:rPr>
          <w:rFonts w:ascii="Verdana" w:eastAsia="Verdana" w:hAnsi="Verdana" w:cs="Verdana"/>
          <w:spacing w:val="-3"/>
        </w:rPr>
        <w:t>l</w:t>
      </w:r>
      <w:r w:rsidRPr="00492264">
        <w:rPr>
          <w:rFonts w:ascii="Verdana" w:eastAsia="Verdana" w:hAnsi="Verdana" w:cs="Verdana"/>
          <w:spacing w:val="-1"/>
        </w:rPr>
        <w:t>a</w:t>
      </w:r>
      <w:r w:rsidRPr="00492264">
        <w:rPr>
          <w:rFonts w:ascii="Verdana" w:eastAsia="Verdana" w:hAnsi="Verdana" w:cs="Verdana"/>
        </w:rPr>
        <w:t xml:space="preserve">s </w:t>
      </w:r>
      <w:r w:rsidRPr="00492264">
        <w:rPr>
          <w:rFonts w:ascii="Verdana" w:eastAsia="Verdana" w:hAnsi="Verdana" w:cs="Verdana"/>
          <w:spacing w:val="-1"/>
        </w:rPr>
        <w:t>m</w:t>
      </w:r>
      <w:r w:rsidRPr="00492264">
        <w:rPr>
          <w:rFonts w:ascii="Verdana" w:eastAsia="Verdana" w:hAnsi="Verdana" w:cs="Verdana"/>
        </w:rPr>
        <w:t>uje</w:t>
      </w:r>
      <w:r w:rsidRPr="00492264">
        <w:rPr>
          <w:rFonts w:ascii="Verdana" w:eastAsia="Verdana" w:hAnsi="Verdana" w:cs="Verdana"/>
          <w:spacing w:val="-1"/>
        </w:rPr>
        <w:t>r</w:t>
      </w:r>
      <w:r w:rsidRPr="00492264">
        <w:rPr>
          <w:rFonts w:ascii="Verdana" w:eastAsia="Verdana" w:hAnsi="Verdana" w:cs="Verdana"/>
        </w:rPr>
        <w:t>es,</w:t>
      </w:r>
      <w:r w:rsidRPr="00492264">
        <w:rPr>
          <w:rFonts w:ascii="Verdana" w:eastAsia="Verdana" w:hAnsi="Verdana" w:cs="Verdana"/>
          <w:spacing w:val="2"/>
        </w:rPr>
        <w:t xml:space="preserve"> </w:t>
      </w:r>
      <w:r w:rsidRPr="00492264">
        <w:rPr>
          <w:rFonts w:ascii="Verdana" w:eastAsia="Verdana" w:hAnsi="Verdana" w:cs="Verdana"/>
          <w:spacing w:val="1"/>
        </w:rPr>
        <w:t>j</w:t>
      </w:r>
      <w:r w:rsidRPr="00492264">
        <w:rPr>
          <w:rFonts w:ascii="Verdana" w:eastAsia="Verdana" w:hAnsi="Verdana" w:cs="Verdana"/>
        </w:rPr>
        <w:t>u</w:t>
      </w:r>
      <w:r w:rsidRPr="00492264">
        <w:rPr>
          <w:rFonts w:ascii="Verdana" w:eastAsia="Verdana" w:hAnsi="Verdana" w:cs="Verdana"/>
          <w:spacing w:val="-1"/>
        </w:rPr>
        <w:t>n</w:t>
      </w:r>
      <w:r w:rsidRPr="00492264">
        <w:rPr>
          <w:rFonts w:ascii="Verdana" w:eastAsia="Verdana" w:hAnsi="Verdana" w:cs="Verdana"/>
        </w:rPr>
        <w:t>to</w:t>
      </w:r>
      <w:r w:rsidRPr="00492264">
        <w:rPr>
          <w:rFonts w:ascii="Verdana" w:eastAsia="Verdana" w:hAnsi="Verdana" w:cs="Verdana"/>
          <w:spacing w:val="2"/>
        </w:rPr>
        <w:t xml:space="preserve"> </w:t>
      </w:r>
      <w:r w:rsidRPr="00492264">
        <w:rPr>
          <w:rFonts w:ascii="Verdana" w:eastAsia="Verdana" w:hAnsi="Verdana" w:cs="Verdana"/>
          <w:spacing w:val="-2"/>
        </w:rPr>
        <w:t>c</w:t>
      </w:r>
      <w:r w:rsidRPr="00492264">
        <w:rPr>
          <w:rFonts w:ascii="Verdana" w:eastAsia="Verdana" w:hAnsi="Verdana" w:cs="Verdana"/>
        </w:rPr>
        <w:t>on</w:t>
      </w:r>
      <w:r w:rsidRPr="00492264">
        <w:rPr>
          <w:rFonts w:ascii="Verdana" w:eastAsia="Verdana" w:hAnsi="Verdana" w:cs="Verdana"/>
          <w:spacing w:val="3"/>
        </w:rPr>
        <w:t xml:space="preserve"> </w:t>
      </w:r>
      <w:r w:rsidRPr="00492264">
        <w:rPr>
          <w:rFonts w:ascii="Verdana" w:eastAsia="Verdana" w:hAnsi="Verdana" w:cs="Verdana"/>
        </w:rPr>
        <w:t xml:space="preserve">el </w:t>
      </w:r>
      <w:r w:rsidR="008740DB">
        <w:rPr>
          <w:rFonts w:ascii="Verdana" w:eastAsia="Verdana" w:hAnsi="Verdana" w:cs="Verdana"/>
          <w:spacing w:val="-1"/>
        </w:rPr>
        <w:t>90,9</w:t>
      </w:r>
      <w:r w:rsidRPr="00492264">
        <w:rPr>
          <w:rFonts w:ascii="Verdana" w:eastAsia="Verdana" w:hAnsi="Verdana" w:cs="Verdana"/>
        </w:rPr>
        <w:t>%</w:t>
      </w:r>
      <w:r w:rsidRPr="00492264">
        <w:rPr>
          <w:rFonts w:ascii="Verdana" w:eastAsia="Verdana" w:hAnsi="Verdana" w:cs="Verdana"/>
          <w:spacing w:val="3"/>
        </w:rPr>
        <w:t xml:space="preserve"> </w:t>
      </w:r>
      <w:r w:rsidRPr="00492264">
        <w:rPr>
          <w:rFonts w:ascii="Verdana" w:eastAsia="Verdana" w:hAnsi="Verdana" w:cs="Verdana"/>
          <w:spacing w:val="-1"/>
        </w:rPr>
        <w:t>d</w:t>
      </w:r>
      <w:r w:rsidRPr="00492264">
        <w:rPr>
          <w:rFonts w:ascii="Verdana" w:eastAsia="Verdana" w:hAnsi="Verdana" w:cs="Verdana"/>
        </w:rPr>
        <w:t>e</w:t>
      </w:r>
      <w:r w:rsidRPr="00492264">
        <w:rPr>
          <w:rFonts w:ascii="Verdana" w:eastAsia="Verdana" w:hAnsi="Verdana" w:cs="Verdana"/>
          <w:spacing w:val="3"/>
        </w:rPr>
        <w:t xml:space="preserve"> </w:t>
      </w:r>
      <w:r w:rsidRPr="00492264">
        <w:rPr>
          <w:rFonts w:ascii="Verdana" w:eastAsia="Verdana" w:hAnsi="Verdana" w:cs="Verdana"/>
          <w:spacing w:val="-3"/>
        </w:rPr>
        <w:t>l</w:t>
      </w:r>
      <w:r w:rsidRPr="00492264">
        <w:rPr>
          <w:rFonts w:ascii="Verdana" w:eastAsia="Verdana" w:hAnsi="Verdana" w:cs="Verdana"/>
        </w:rPr>
        <w:t>os</w:t>
      </w:r>
      <w:r w:rsidRPr="00492264">
        <w:rPr>
          <w:rFonts w:ascii="Verdana" w:eastAsia="Verdana" w:hAnsi="Verdana" w:cs="Verdana"/>
          <w:spacing w:val="3"/>
        </w:rPr>
        <w:t xml:space="preserve"> </w:t>
      </w:r>
      <w:r w:rsidRPr="00492264">
        <w:rPr>
          <w:rFonts w:ascii="Verdana" w:eastAsia="Verdana" w:hAnsi="Verdana" w:cs="Verdana"/>
        </w:rPr>
        <w:t>ho</w:t>
      </w:r>
      <w:r w:rsidRPr="00492264">
        <w:rPr>
          <w:rFonts w:ascii="Verdana" w:eastAsia="Verdana" w:hAnsi="Verdana" w:cs="Verdana"/>
          <w:spacing w:val="-1"/>
        </w:rPr>
        <w:t>mbr</w:t>
      </w:r>
      <w:r w:rsidRPr="00492264">
        <w:rPr>
          <w:rFonts w:ascii="Verdana" w:eastAsia="Verdana" w:hAnsi="Verdana" w:cs="Verdana"/>
          <w:spacing w:val="3"/>
        </w:rPr>
        <w:t>e</w:t>
      </w:r>
      <w:r w:rsidRPr="00492264">
        <w:rPr>
          <w:rFonts w:ascii="Verdana" w:eastAsia="Verdana" w:hAnsi="Verdana" w:cs="Verdana"/>
        </w:rPr>
        <w:t>s</w:t>
      </w:r>
      <w:r w:rsidRPr="00492264">
        <w:rPr>
          <w:rFonts w:ascii="Verdana" w:eastAsia="Verdana" w:hAnsi="Verdana" w:cs="Verdana"/>
          <w:spacing w:val="3"/>
        </w:rPr>
        <w:t xml:space="preserve"> </w:t>
      </w:r>
      <w:r w:rsidRPr="00492264">
        <w:rPr>
          <w:rFonts w:ascii="Verdana" w:eastAsia="Verdana" w:hAnsi="Verdana" w:cs="Verdana"/>
        </w:rPr>
        <w:t>no</w:t>
      </w:r>
      <w:r w:rsidRPr="00492264">
        <w:rPr>
          <w:rFonts w:ascii="Verdana" w:eastAsia="Verdana" w:hAnsi="Verdana" w:cs="Verdana"/>
          <w:spacing w:val="3"/>
        </w:rPr>
        <w:t xml:space="preserve"> </w:t>
      </w:r>
      <w:r w:rsidRPr="00492264">
        <w:rPr>
          <w:rFonts w:ascii="Verdana" w:eastAsia="Verdana" w:hAnsi="Verdana" w:cs="Verdana"/>
        </w:rPr>
        <w:t>h</w:t>
      </w:r>
      <w:r w:rsidRPr="00492264">
        <w:rPr>
          <w:rFonts w:ascii="Verdana" w:eastAsia="Verdana" w:hAnsi="Verdana" w:cs="Verdana"/>
          <w:spacing w:val="-1"/>
        </w:rPr>
        <w:t>a</w:t>
      </w:r>
      <w:r w:rsidRPr="00492264">
        <w:rPr>
          <w:rFonts w:ascii="Verdana" w:eastAsia="Verdana" w:hAnsi="Verdana" w:cs="Verdana"/>
        </w:rPr>
        <w:t>n</w:t>
      </w:r>
      <w:r w:rsidRPr="00492264">
        <w:rPr>
          <w:rFonts w:ascii="Verdana" w:eastAsia="Verdana" w:hAnsi="Verdana" w:cs="Verdana"/>
          <w:spacing w:val="2"/>
        </w:rPr>
        <w:t xml:space="preserve"> </w:t>
      </w:r>
      <w:r w:rsidRPr="00492264">
        <w:rPr>
          <w:rFonts w:ascii="Verdana" w:eastAsia="Verdana" w:hAnsi="Verdana" w:cs="Verdana"/>
          <w:spacing w:val="-1"/>
        </w:rPr>
        <w:t>a</w:t>
      </w:r>
      <w:r w:rsidRPr="00492264">
        <w:rPr>
          <w:rFonts w:ascii="Verdana" w:eastAsia="Verdana" w:hAnsi="Verdana" w:cs="Verdana"/>
          <w:spacing w:val="-3"/>
        </w:rPr>
        <w:t>l</w:t>
      </w:r>
      <w:r w:rsidRPr="00492264">
        <w:rPr>
          <w:rFonts w:ascii="Verdana" w:eastAsia="Verdana" w:hAnsi="Verdana" w:cs="Verdana"/>
        </w:rPr>
        <w:t>ca</w:t>
      </w:r>
      <w:r w:rsidRPr="00492264">
        <w:rPr>
          <w:rFonts w:ascii="Verdana" w:eastAsia="Verdana" w:hAnsi="Verdana" w:cs="Verdana"/>
          <w:spacing w:val="-1"/>
        </w:rPr>
        <w:t>nzad</w:t>
      </w:r>
      <w:r w:rsidRPr="00492264">
        <w:rPr>
          <w:rFonts w:ascii="Verdana" w:eastAsia="Verdana" w:hAnsi="Verdana" w:cs="Verdana"/>
        </w:rPr>
        <w:t>o</w:t>
      </w:r>
      <w:r w:rsidRPr="00492264">
        <w:rPr>
          <w:rFonts w:ascii="Verdana" w:eastAsia="Verdana" w:hAnsi="Verdana" w:cs="Verdana"/>
          <w:spacing w:val="3"/>
        </w:rPr>
        <w:t xml:space="preserve"> </w:t>
      </w:r>
      <w:r w:rsidRPr="00492264">
        <w:rPr>
          <w:rFonts w:ascii="Verdana" w:eastAsia="Verdana" w:hAnsi="Verdana" w:cs="Verdana"/>
          <w:spacing w:val="2"/>
        </w:rPr>
        <w:t>a</w:t>
      </w:r>
      <w:r w:rsidRPr="00492264">
        <w:rPr>
          <w:rFonts w:ascii="Verdana" w:eastAsia="Verdana" w:hAnsi="Verdana" w:cs="Verdana"/>
        </w:rPr>
        <w:t>ún</w:t>
      </w:r>
      <w:r w:rsidRPr="00492264">
        <w:rPr>
          <w:rFonts w:ascii="Verdana" w:eastAsia="Verdana" w:hAnsi="Verdana" w:cs="Verdana"/>
          <w:spacing w:val="2"/>
        </w:rPr>
        <w:t xml:space="preserve"> </w:t>
      </w:r>
      <w:r w:rsidRPr="00492264">
        <w:rPr>
          <w:rFonts w:ascii="Verdana" w:eastAsia="Verdana" w:hAnsi="Verdana" w:cs="Verdana"/>
        </w:rPr>
        <w:t xml:space="preserve">el </w:t>
      </w:r>
      <w:r w:rsidRPr="00492264">
        <w:rPr>
          <w:rFonts w:ascii="Verdana" w:eastAsia="Verdana" w:hAnsi="Verdana" w:cs="Verdana"/>
          <w:spacing w:val="-1"/>
        </w:rPr>
        <w:t>a</w:t>
      </w:r>
      <w:r w:rsidRPr="00492264">
        <w:rPr>
          <w:rFonts w:ascii="Verdana" w:eastAsia="Verdana" w:hAnsi="Verdana" w:cs="Verdana"/>
        </w:rPr>
        <w:t>ño</w:t>
      </w:r>
      <w:r w:rsidRPr="00492264">
        <w:rPr>
          <w:rFonts w:ascii="Verdana" w:eastAsia="Verdana" w:hAnsi="Verdana" w:cs="Verdana"/>
          <w:spacing w:val="3"/>
        </w:rPr>
        <w:t xml:space="preserve"> </w:t>
      </w:r>
      <w:r w:rsidRPr="00492264">
        <w:rPr>
          <w:rFonts w:ascii="Verdana" w:eastAsia="Verdana" w:hAnsi="Verdana" w:cs="Verdana"/>
          <w:spacing w:val="-1"/>
        </w:rPr>
        <w:t>d</w:t>
      </w:r>
      <w:r w:rsidRPr="00492264">
        <w:rPr>
          <w:rFonts w:ascii="Verdana" w:eastAsia="Verdana" w:hAnsi="Verdana" w:cs="Verdana"/>
        </w:rPr>
        <w:t>e</w:t>
      </w:r>
      <w:r w:rsidRPr="00492264">
        <w:rPr>
          <w:rFonts w:ascii="Verdana" w:eastAsia="Verdana" w:hAnsi="Verdana" w:cs="Verdana"/>
          <w:spacing w:val="3"/>
        </w:rPr>
        <w:t xml:space="preserve"> </w:t>
      </w:r>
      <w:r w:rsidRPr="00492264">
        <w:rPr>
          <w:rFonts w:ascii="Verdana" w:eastAsia="Verdana" w:hAnsi="Verdana" w:cs="Verdana"/>
          <w:spacing w:val="-1"/>
        </w:rPr>
        <w:t>a</w:t>
      </w:r>
      <w:r w:rsidRPr="00492264">
        <w:rPr>
          <w:rFonts w:ascii="Verdana" w:eastAsia="Verdana" w:hAnsi="Verdana" w:cs="Verdana"/>
          <w:spacing w:val="5"/>
        </w:rPr>
        <w:t>n</w:t>
      </w:r>
      <w:r w:rsidRPr="00492264">
        <w:rPr>
          <w:rFonts w:ascii="Verdana" w:eastAsia="Verdana" w:hAnsi="Verdana" w:cs="Verdana"/>
          <w:spacing w:val="2"/>
        </w:rPr>
        <w:t>t</w:t>
      </w:r>
      <w:r w:rsidRPr="00492264">
        <w:rPr>
          <w:rFonts w:ascii="Verdana" w:eastAsia="Verdana" w:hAnsi="Verdana" w:cs="Verdana"/>
          <w:spacing w:val="-3"/>
        </w:rPr>
        <w:t>i</w:t>
      </w:r>
      <w:r w:rsidRPr="00492264">
        <w:rPr>
          <w:rFonts w:ascii="Verdana" w:eastAsia="Verdana" w:hAnsi="Verdana" w:cs="Verdana"/>
          <w:spacing w:val="-1"/>
        </w:rPr>
        <w:t>g</w:t>
      </w:r>
      <w:r w:rsidRPr="00492264">
        <w:rPr>
          <w:rFonts w:ascii="Verdana" w:eastAsia="Verdana" w:hAnsi="Verdana" w:cs="Verdana"/>
        </w:rPr>
        <w:t>ü</w:t>
      </w:r>
      <w:r w:rsidRPr="00492264">
        <w:rPr>
          <w:rFonts w:ascii="Verdana" w:eastAsia="Verdana" w:hAnsi="Verdana" w:cs="Verdana"/>
          <w:spacing w:val="2"/>
        </w:rPr>
        <w:t>e</w:t>
      </w:r>
      <w:r w:rsidRPr="00492264">
        <w:rPr>
          <w:rFonts w:ascii="Verdana" w:eastAsia="Verdana" w:hAnsi="Verdana" w:cs="Verdana"/>
          <w:spacing w:val="-1"/>
        </w:rPr>
        <w:t>dad</w:t>
      </w:r>
      <w:r w:rsidRPr="00492264">
        <w:rPr>
          <w:rFonts w:ascii="Verdana" w:eastAsia="Verdana" w:hAnsi="Verdana" w:cs="Verdana"/>
        </w:rPr>
        <w:t>.</w:t>
      </w:r>
      <w:r w:rsidRPr="00492264">
        <w:rPr>
          <w:rFonts w:ascii="Verdana" w:eastAsia="Verdana" w:hAnsi="Verdana" w:cs="Verdana"/>
          <w:spacing w:val="2"/>
        </w:rPr>
        <w:t xml:space="preserve"> </w:t>
      </w:r>
      <w:r w:rsidR="001E7162">
        <w:rPr>
          <w:rFonts w:ascii="Verdana" w:eastAsia="Verdana" w:hAnsi="Verdana" w:cs="Verdana"/>
        </w:rPr>
        <w:t xml:space="preserve">Un </w:t>
      </w:r>
      <w:r w:rsidR="00FB4BBA">
        <w:rPr>
          <w:rFonts w:ascii="Verdana" w:eastAsia="Verdana" w:hAnsi="Verdana" w:cs="Verdana"/>
        </w:rPr>
        <w:t>10,71</w:t>
      </w:r>
      <w:r w:rsidR="001E7162">
        <w:rPr>
          <w:rFonts w:ascii="Verdana" w:eastAsia="Verdana" w:hAnsi="Verdana" w:cs="Verdana"/>
        </w:rPr>
        <w:t>%</w:t>
      </w:r>
      <w:r w:rsidR="004A604E">
        <w:rPr>
          <w:rFonts w:ascii="Verdana" w:eastAsia="Verdana" w:hAnsi="Verdana" w:cs="Verdana"/>
        </w:rPr>
        <w:t xml:space="preserve"> del personal </w:t>
      </w:r>
      <w:r w:rsidRPr="00492264">
        <w:rPr>
          <w:rFonts w:ascii="Verdana" w:eastAsia="Verdana" w:hAnsi="Verdana" w:cs="Verdana"/>
        </w:rPr>
        <w:t>osten</w:t>
      </w:r>
      <w:r w:rsidRPr="00492264">
        <w:rPr>
          <w:rFonts w:ascii="Verdana" w:eastAsia="Verdana" w:hAnsi="Verdana" w:cs="Verdana"/>
          <w:spacing w:val="-1"/>
        </w:rPr>
        <w:t>t</w:t>
      </w:r>
      <w:r w:rsidRPr="00492264">
        <w:rPr>
          <w:rFonts w:ascii="Verdana" w:eastAsia="Verdana" w:hAnsi="Verdana" w:cs="Verdana"/>
        </w:rPr>
        <w:t>a</w:t>
      </w:r>
      <w:r w:rsidRPr="00492264">
        <w:rPr>
          <w:rFonts w:ascii="Verdana" w:eastAsia="Verdana" w:hAnsi="Verdana" w:cs="Verdana"/>
          <w:spacing w:val="4"/>
        </w:rPr>
        <w:t xml:space="preserve"> </w:t>
      </w:r>
      <w:r w:rsidRPr="00492264">
        <w:rPr>
          <w:rFonts w:ascii="Verdana" w:eastAsia="Verdana" w:hAnsi="Verdana" w:cs="Verdana"/>
        </w:rPr>
        <w:t>u</w:t>
      </w:r>
      <w:r w:rsidRPr="00492264">
        <w:rPr>
          <w:rFonts w:ascii="Verdana" w:eastAsia="Verdana" w:hAnsi="Verdana" w:cs="Verdana"/>
          <w:spacing w:val="-1"/>
        </w:rPr>
        <w:t>n</w:t>
      </w:r>
      <w:r w:rsidRPr="00492264">
        <w:rPr>
          <w:rFonts w:ascii="Verdana" w:eastAsia="Verdana" w:hAnsi="Verdana" w:cs="Verdana"/>
        </w:rPr>
        <w:t>a</w:t>
      </w:r>
      <w:r w:rsidRPr="00492264">
        <w:rPr>
          <w:rFonts w:ascii="Verdana" w:eastAsia="Verdana" w:hAnsi="Verdana" w:cs="Verdana"/>
          <w:spacing w:val="4"/>
        </w:rPr>
        <w:t xml:space="preserve"> </w:t>
      </w:r>
      <w:r w:rsidRPr="00492264">
        <w:rPr>
          <w:rFonts w:ascii="Verdana" w:eastAsia="Verdana" w:hAnsi="Verdana" w:cs="Verdana"/>
          <w:spacing w:val="-1"/>
        </w:rPr>
        <w:t>a</w:t>
      </w:r>
      <w:r w:rsidRPr="00492264">
        <w:rPr>
          <w:rFonts w:ascii="Verdana" w:eastAsia="Verdana" w:hAnsi="Verdana" w:cs="Verdana"/>
        </w:rPr>
        <w:t>n</w:t>
      </w:r>
      <w:r w:rsidRPr="00492264">
        <w:rPr>
          <w:rFonts w:ascii="Verdana" w:eastAsia="Verdana" w:hAnsi="Verdana" w:cs="Verdana"/>
          <w:spacing w:val="1"/>
        </w:rPr>
        <w:t>t</w:t>
      </w:r>
      <w:r w:rsidRPr="00492264">
        <w:rPr>
          <w:rFonts w:ascii="Verdana" w:eastAsia="Verdana" w:hAnsi="Verdana" w:cs="Verdana"/>
        </w:rPr>
        <w:t>i</w:t>
      </w:r>
      <w:r w:rsidRPr="00492264">
        <w:rPr>
          <w:rFonts w:ascii="Verdana" w:eastAsia="Verdana" w:hAnsi="Verdana" w:cs="Verdana"/>
          <w:spacing w:val="-1"/>
        </w:rPr>
        <w:t>g</w:t>
      </w:r>
      <w:r w:rsidRPr="00492264">
        <w:rPr>
          <w:rFonts w:ascii="Verdana" w:eastAsia="Verdana" w:hAnsi="Verdana" w:cs="Verdana"/>
        </w:rPr>
        <w:t>üe</w:t>
      </w:r>
      <w:r w:rsidRPr="00492264">
        <w:rPr>
          <w:rFonts w:ascii="Verdana" w:eastAsia="Verdana" w:hAnsi="Verdana" w:cs="Verdana"/>
          <w:spacing w:val="-1"/>
        </w:rPr>
        <w:t>da</w:t>
      </w:r>
      <w:r w:rsidRPr="00492264">
        <w:rPr>
          <w:rFonts w:ascii="Verdana" w:eastAsia="Verdana" w:hAnsi="Verdana" w:cs="Verdana"/>
        </w:rPr>
        <w:t>d</w:t>
      </w:r>
      <w:r w:rsidRPr="00492264">
        <w:rPr>
          <w:rFonts w:ascii="Verdana" w:eastAsia="Verdana" w:hAnsi="Verdana" w:cs="Verdana"/>
          <w:spacing w:val="4"/>
        </w:rPr>
        <w:t xml:space="preserve"> </w:t>
      </w:r>
      <w:r w:rsidRPr="00492264">
        <w:rPr>
          <w:rFonts w:ascii="Verdana" w:eastAsia="Verdana" w:hAnsi="Verdana" w:cs="Verdana"/>
          <w:spacing w:val="1"/>
        </w:rPr>
        <w:t>d</w:t>
      </w:r>
      <w:r w:rsidRPr="00492264">
        <w:rPr>
          <w:rFonts w:ascii="Verdana" w:eastAsia="Verdana" w:hAnsi="Verdana" w:cs="Verdana"/>
        </w:rPr>
        <w:t>e</w:t>
      </w:r>
      <w:r w:rsidRPr="00492264">
        <w:rPr>
          <w:rFonts w:ascii="Verdana" w:eastAsia="Verdana" w:hAnsi="Verdana" w:cs="Verdana"/>
          <w:spacing w:val="5"/>
        </w:rPr>
        <w:t xml:space="preserve"> </w:t>
      </w:r>
      <w:r w:rsidRPr="00492264">
        <w:rPr>
          <w:rFonts w:ascii="Verdana" w:eastAsia="Verdana" w:hAnsi="Verdana" w:cs="Verdana"/>
        </w:rPr>
        <w:t>en</w:t>
      </w:r>
      <w:r w:rsidRPr="00492264">
        <w:rPr>
          <w:rFonts w:ascii="Verdana" w:eastAsia="Verdana" w:hAnsi="Verdana" w:cs="Verdana"/>
          <w:spacing w:val="-1"/>
        </w:rPr>
        <w:t>tr</w:t>
      </w:r>
      <w:r w:rsidRPr="00492264">
        <w:rPr>
          <w:rFonts w:ascii="Verdana" w:eastAsia="Verdana" w:hAnsi="Verdana" w:cs="Verdana"/>
        </w:rPr>
        <w:t>e</w:t>
      </w:r>
      <w:r w:rsidRPr="00492264">
        <w:rPr>
          <w:rFonts w:ascii="Verdana" w:eastAsia="Verdana" w:hAnsi="Verdana" w:cs="Verdana"/>
          <w:spacing w:val="5"/>
        </w:rPr>
        <w:t xml:space="preserve"> </w:t>
      </w:r>
      <w:r w:rsidRPr="00492264">
        <w:rPr>
          <w:rFonts w:ascii="Verdana" w:eastAsia="Verdana" w:hAnsi="Verdana" w:cs="Verdana"/>
        </w:rPr>
        <w:t>1 y</w:t>
      </w:r>
      <w:r w:rsidRPr="00492264">
        <w:rPr>
          <w:rFonts w:ascii="Verdana" w:eastAsia="Verdana" w:hAnsi="Verdana" w:cs="Verdana"/>
          <w:spacing w:val="-1"/>
        </w:rPr>
        <w:t xml:space="preserve"> </w:t>
      </w:r>
      <w:r w:rsidRPr="00492264">
        <w:rPr>
          <w:rFonts w:ascii="Verdana" w:eastAsia="Verdana" w:hAnsi="Verdana" w:cs="Verdana"/>
        </w:rPr>
        <w:t>3</w:t>
      </w:r>
      <w:r w:rsidRPr="00492264">
        <w:rPr>
          <w:rFonts w:ascii="Verdana" w:eastAsia="Verdana" w:hAnsi="Verdana" w:cs="Verdana"/>
          <w:spacing w:val="-2"/>
        </w:rPr>
        <w:t xml:space="preserve"> </w:t>
      </w:r>
      <w:r w:rsidRPr="00492264">
        <w:rPr>
          <w:rFonts w:ascii="Verdana" w:eastAsia="Verdana" w:hAnsi="Verdana" w:cs="Verdana"/>
          <w:spacing w:val="-1"/>
        </w:rPr>
        <w:t>a</w:t>
      </w:r>
      <w:r w:rsidRPr="00492264">
        <w:rPr>
          <w:rFonts w:ascii="Verdana" w:eastAsia="Verdana" w:hAnsi="Verdana" w:cs="Verdana"/>
        </w:rPr>
        <w:t>ños</w:t>
      </w:r>
      <w:r w:rsidR="00CF35EF">
        <w:rPr>
          <w:rFonts w:ascii="Verdana" w:eastAsia="Verdana" w:hAnsi="Verdana" w:cs="Verdana"/>
        </w:rPr>
        <w:t>,</w:t>
      </w:r>
      <w:r w:rsidRPr="00492264">
        <w:rPr>
          <w:rFonts w:ascii="Verdana" w:eastAsia="Verdana" w:hAnsi="Verdana" w:cs="Verdana"/>
        </w:rPr>
        <w:t xml:space="preserve"> en concreto el </w:t>
      </w:r>
      <w:r w:rsidR="00CF35EF">
        <w:rPr>
          <w:rFonts w:ascii="Verdana" w:eastAsia="Verdana" w:hAnsi="Verdana" w:cs="Verdana"/>
        </w:rPr>
        <w:t>17,64</w:t>
      </w:r>
      <w:r w:rsidRPr="00492264">
        <w:rPr>
          <w:rFonts w:ascii="Verdana" w:eastAsia="Verdana" w:hAnsi="Verdana" w:cs="Verdana"/>
        </w:rPr>
        <w:t>%</w:t>
      </w:r>
      <w:r w:rsidR="00CF35EF">
        <w:rPr>
          <w:rFonts w:ascii="Verdana" w:eastAsia="Verdana" w:hAnsi="Verdana" w:cs="Verdana"/>
        </w:rPr>
        <w:t xml:space="preserve"> </w:t>
      </w:r>
      <w:r w:rsidR="0078743A">
        <w:rPr>
          <w:rFonts w:ascii="Verdana" w:eastAsia="Verdana" w:hAnsi="Verdana" w:cs="Verdana"/>
        </w:rPr>
        <w:t xml:space="preserve">mujeres. </w:t>
      </w:r>
    </w:p>
    <w:p w14:paraId="76BF893A" w14:textId="77777777" w:rsidR="00D96A8A" w:rsidRPr="00503622" w:rsidRDefault="00D96A8A" w:rsidP="00D96A8A">
      <w:pPr>
        <w:spacing w:before="8" w:line="260" w:lineRule="exact"/>
        <w:rPr>
          <w:sz w:val="26"/>
          <w:szCs w:val="26"/>
          <w:highlight w:val="yellow"/>
        </w:rPr>
      </w:pPr>
    </w:p>
    <w:p w14:paraId="2D0070F4" w14:textId="64DCFB66" w:rsidR="00D96A8A" w:rsidRDefault="00D96A8A" w:rsidP="00D96A8A">
      <w:pPr>
        <w:ind w:left="120" w:right="98"/>
        <w:jc w:val="both"/>
        <w:rPr>
          <w:rFonts w:ascii="Verdana" w:eastAsia="Verdana" w:hAnsi="Verdana" w:cs="Verdana"/>
        </w:rPr>
      </w:pPr>
      <w:r w:rsidRPr="00E23C8E">
        <w:rPr>
          <w:rFonts w:ascii="Verdana" w:eastAsia="Verdana" w:hAnsi="Verdana" w:cs="Verdana"/>
        </w:rPr>
        <w:t>Los</w:t>
      </w:r>
      <w:r w:rsidRPr="00E23C8E">
        <w:rPr>
          <w:rFonts w:ascii="Verdana" w:eastAsia="Verdana" w:hAnsi="Verdana" w:cs="Verdana"/>
          <w:spacing w:val="-8"/>
        </w:rPr>
        <w:t xml:space="preserve"> </w:t>
      </w:r>
      <w:r w:rsidRPr="00E23C8E">
        <w:rPr>
          <w:rFonts w:ascii="Verdana" w:eastAsia="Verdana" w:hAnsi="Verdana" w:cs="Verdana"/>
        </w:rPr>
        <w:t>t</w:t>
      </w:r>
      <w:r w:rsidRPr="00E23C8E">
        <w:rPr>
          <w:rFonts w:ascii="Verdana" w:eastAsia="Verdana" w:hAnsi="Verdana" w:cs="Verdana"/>
          <w:spacing w:val="-1"/>
        </w:rPr>
        <w:t>ram</w:t>
      </w:r>
      <w:r w:rsidRPr="00E23C8E">
        <w:rPr>
          <w:rFonts w:ascii="Verdana" w:eastAsia="Verdana" w:hAnsi="Verdana" w:cs="Verdana"/>
        </w:rPr>
        <w:t>os</w:t>
      </w:r>
      <w:r w:rsidRPr="00E23C8E">
        <w:rPr>
          <w:rFonts w:ascii="Verdana" w:eastAsia="Verdana" w:hAnsi="Verdana" w:cs="Verdana"/>
          <w:spacing w:val="-7"/>
        </w:rPr>
        <w:t xml:space="preserve"> </w:t>
      </w:r>
      <w:r w:rsidRPr="00E23C8E">
        <w:rPr>
          <w:rFonts w:ascii="Verdana" w:eastAsia="Verdana" w:hAnsi="Verdana" w:cs="Verdana"/>
          <w:spacing w:val="-1"/>
        </w:rPr>
        <w:t>q</w:t>
      </w:r>
      <w:r w:rsidRPr="00E23C8E">
        <w:rPr>
          <w:rFonts w:ascii="Verdana" w:eastAsia="Verdana" w:hAnsi="Verdana" w:cs="Verdana"/>
        </w:rPr>
        <w:t>ue</w:t>
      </w:r>
      <w:r w:rsidRPr="00E23C8E">
        <w:rPr>
          <w:rFonts w:ascii="Verdana" w:eastAsia="Verdana" w:hAnsi="Verdana" w:cs="Verdana"/>
          <w:spacing w:val="-10"/>
        </w:rPr>
        <w:t xml:space="preserve"> </w:t>
      </w:r>
      <w:r w:rsidRPr="00E23C8E">
        <w:rPr>
          <w:rFonts w:ascii="Verdana" w:eastAsia="Verdana" w:hAnsi="Verdana" w:cs="Verdana"/>
        </w:rPr>
        <w:t>su</w:t>
      </w:r>
      <w:r w:rsidRPr="00E23C8E">
        <w:rPr>
          <w:rFonts w:ascii="Verdana" w:eastAsia="Verdana" w:hAnsi="Verdana" w:cs="Verdana"/>
          <w:spacing w:val="-1"/>
        </w:rPr>
        <w:t>p</w:t>
      </w:r>
      <w:r w:rsidRPr="00E23C8E">
        <w:rPr>
          <w:rFonts w:ascii="Verdana" w:eastAsia="Verdana" w:hAnsi="Verdana" w:cs="Verdana"/>
        </w:rPr>
        <w:t>o</w:t>
      </w:r>
      <w:r w:rsidRPr="00E23C8E">
        <w:rPr>
          <w:rFonts w:ascii="Verdana" w:eastAsia="Verdana" w:hAnsi="Verdana" w:cs="Verdana"/>
          <w:spacing w:val="-3"/>
        </w:rPr>
        <w:t>n</w:t>
      </w:r>
      <w:r w:rsidRPr="00E23C8E">
        <w:rPr>
          <w:rFonts w:ascii="Verdana" w:eastAsia="Verdana" w:hAnsi="Verdana" w:cs="Verdana"/>
        </w:rPr>
        <w:t>en</w:t>
      </w:r>
      <w:r w:rsidRPr="00E23C8E">
        <w:rPr>
          <w:rFonts w:ascii="Verdana" w:eastAsia="Verdana" w:hAnsi="Verdana" w:cs="Verdana"/>
          <w:spacing w:val="-8"/>
        </w:rPr>
        <w:t xml:space="preserve"> </w:t>
      </w:r>
      <w:r w:rsidRPr="00E23C8E">
        <w:rPr>
          <w:rFonts w:ascii="Verdana" w:eastAsia="Verdana" w:hAnsi="Verdana" w:cs="Verdana"/>
        </w:rPr>
        <w:t>un</w:t>
      </w:r>
      <w:r w:rsidRPr="00E23C8E">
        <w:rPr>
          <w:rFonts w:ascii="Verdana" w:eastAsia="Verdana" w:hAnsi="Verdana" w:cs="Verdana"/>
          <w:spacing w:val="-9"/>
        </w:rPr>
        <w:t xml:space="preserve"> </w:t>
      </w:r>
      <w:r w:rsidRPr="00E23C8E">
        <w:rPr>
          <w:rFonts w:ascii="Verdana" w:eastAsia="Verdana" w:hAnsi="Verdana" w:cs="Verdana"/>
        </w:rPr>
        <w:t>t</w:t>
      </w:r>
      <w:r w:rsidRPr="00E23C8E">
        <w:rPr>
          <w:rFonts w:ascii="Verdana" w:eastAsia="Verdana" w:hAnsi="Verdana" w:cs="Verdana"/>
          <w:spacing w:val="-4"/>
        </w:rPr>
        <w:t>i</w:t>
      </w:r>
      <w:r w:rsidRPr="00E23C8E">
        <w:rPr>
          <w:rFonts w:ascii="Verdana" w:eastAsia="Verdana" w:hAnsi="Verdana" w:cs="Verdana"/>
        </w:rPr>
        <w:t>e</w:t>
      </w:r>
      <w:r w:rsidRPr="00E23C8E">
        <w:rPr>
          <w:rFonts w:ascii="Verdana" w:eastAsia="Verdana" w:hAnsi="Verdana" w:cs="Verdana"/>
          <w:spacing w:val="-1"/>
        </w:rPr>
        <w:t>mp</w:t>
      </w:r>
      <w:r w:rsidRPr="00E23C8E">
        <w:rPr>
          <w:rFonts w:ascii="Verdana" w:eastAsia="Verdana" w:hAnsi="Verdana" w:cs="Verdana"/>
        </w:rPr>
        <w:t>o</w:t>
      </w:r>
      <w:r w:rsidRPr="00E23C8E">
        <w:rPr>
          <w:rFonts w:ascii="Verdana" w:eastAsia="Verdana" w:hAnsi="Verdana" w:cs="Verdana"/>
          <w:spacing w:val="-7"/>
        </w:rPr>
        <w:t xml:space="preserve"> </w:t>
      </w:r>
      <w:r w:rsidRPr="00E23C8E">
        <w:rPr>
          <w:rFonts w:ascii="Verdana" w:eastAsia="Verdana" w:hAnsi="Verdana" w:cs="Verdana"/>
          <w:spacing w:val="-1"/>
        </w:rPr>
        <w:t>d</w:t>
      </w:r>
      <w:r w:rsidRPr="00E23C8E">
        <w:rPr>
          <w:rFonts w:ascii="Verdana" w:eastAsia="Verdana" w:hAnsi="Verdana" w:cs="Verdana"/>
        </w:rPr>
        <w:t>e</w:t>
      </w:r>
      <w:r w:rsidRPr="00E23C8E">
        <w:rPr>
          <w:rFonts w:ascii="Verdana" w:eastAsia="Verdana" w:hAnsi="Verdana" w:cs="Verdana"/>
          <w:spacing w:val="-7"/>
        </w:rPr>
        <w:t xml:space="preserve"> </w:t>
      </w:r>
      <w:r w:rsidRPr="00E23C8E">
        <w:rPr>
          <w:rFonts w:ascii="Verdana" w:eastAsia="Verdana" w:hAnsi="Verdana" w:cs="Verdana"/>
        </w:rPr>
        <w:t>est</w:t>
      </w:r>
      <w:r w:rsidRPr="00E23C8E">
        <w:rPr>
          <w:rFonts w:ascii="Verdana" w:eastAsia="Verdana" w:hAnsi="Verdana" w:cs="Verdana"/>
          <w:spacing w:val="-3"/>
        </w:rPr>
        <w:t>a</w:t>
      </w:r>
      <w:r w:rsidRPr="00E23C8E">
        <w:rPr>
          <w:rFonts w:ascii="Verdana" w:eastAsia="Verdana" w:hAnsi="Verdana" w:cs="Verdana"/>
          <w:spacing w:val="-1"/>
        </w:rPr>
        <w:t>d</w:t>
      </w:r>
      <w:r w:rsidRPr="00E23C8E">
        <w:rPr>
          <w:rFonts w:ascii="Verdana" w:eastAsia="Verdana" w:hAnsi="Verdana" w:cs="Verdana"/>
          <w:spacing w:val="-3"/>
        </w:rPr>
        <w:t>í</w:t>
      </w:r>
      <w:r w:rsidRPr="00E23C8E">
        <w:rPr>
          <w:rFonts w:ascii="Verdana" w:eastAsia="Verdana" w:hAnsi="Verdana" w:cs="Verdana"/>
        </w:rPr>
        <w:t>a</w:t>
      </w:r>
      <w:r w:rsidRPr="00E23C8E">
        <w:rPr>
          <w:rFonts w:ascii="Verdana" w:eastAsia="Verdana" w:hAnsi="Verdana" w:cs="Verdana"/>
          <w:spacing w:val="-8"/>
        </w:rPr>
        <w:t xml:space="preserve"> </w:t>
      </w:r>
      <w:r w:rsidRPr="00E23C8E">
        <w:rPr>
          <w:rFonts w:ascii="Verdana" w:eastAsia="Verdana" w:hAnsi="Verdana" w:cs="Verdana"/>
        </w:rPr>
        <w:t>en</w:t>
      </w:r>
      <w:r w:rsidRPr="00E23C8E">
        <w:rPr>
          <w:rFonts w:ascii="Verdana" w:eastAsia="Verdana" w:hAnsi="Verdana" w:cs="Verdana"/>
          <w:spacing w:val="-5"/>
        </w:rPr>
        <w:t xml:space="preserve"> </w:t>
      </w:r>
      <w:r w:rsidRPr="00E23C8E">
        <w:rPr>
          <w:rFonts w:ascii="Verdana" w:eastAsia="Verdana" w:hAnsi="Verdana" w:cs="Verdana"/>
          <w:spacing w:val="-3"/>
        </w:rPr>
        <w:t>l</w:t>
      </w:r>
      <w:r w:rsidRPr="00E23C8E">
        <w:rPr>
          <w:rFonts w:ascii="Verdana" w:eastAsia="Verdana" w:hAnsi="Verdana" w:cs="Verdana"/>
        </w:rPr>
        <w:t>a</w:t>
      </w:r>
      <w:r w:rsidRPr="00E23C8E">
        <w:rPr>
          <w:rFonts w:ascii="Verdana" w:eastAsia="Verdana" w:hAnsi="Verdana" w:cs="Verdana"/>
          <w:spacing w:val="-8"/>
        </w:rPr>
        <w:t xml:space="preserve"> </w:t>
      </w:r>
      <w:r w:rsidRPr="00E23C8E">
        <w:rPr>
          <w:rFonts w:ascii="Verdana" w:eastAsia="Verdana" w:hAnsi="Verdana" w:cs="Verdana"/>
        </w:rPr>
        <w:t>e</w:t>
      </w:r>
      <w:r w:rsidRPr="00E23C8E">
        <w:rPr>
          <w:rFonts w:ascii="Verdana" w:eastAsia="Verdana" w:hAnsi="Verdana" w:cs="Verdana"/>
          <w:spacing w:val="-1"/>
        </w:rPr>
        <w:t>mpr</w:t>
      </w:r>
      <w:r w:rsidRPr="00E23C8E">
        <w:rPr>
          <w:rFonts w:ascii="Verdana" w:eastAsia="Verdana" w:hAnsi="Verdana" w:cs="Verdana"/>
        </w:rPr>
        <w:t>esa</w:t>
      </w:r>
      <w:r w:rsidRPr="00E23C8E">
        <w:rPr>
          <w:rFonts w:ascii="Verdana" w:eastAsia="Verdana" w:hAnsi="Verdana" w:cs="Verdana"/>
          <w:spacing w:val="-8"/>
        </w:rPr>
        <w:t xml:space="preserve"> </w:t>
      </w:r>
      <w:r w:rsidRPr="00E23C8E">
        <w:rPr>
          <w:rFonts w:ascii="Verdana" w:eastAsia="Verdana" w:hAnsi="Verdana" w:cs="Verdana"/>
          <w:spacing w:val="-1"/>
        </w:rPr>
        <w:t>d</w:t>
      </w:r>
      <w:r w:rsidRPr="00E23C8E">
        <w:rPr>
          <w:rFonts w:ascii="Verdana" w:eastAsia="Verdana" w:hAnsi="Verdana" w:cs="Verdana"/>
        </w:rPr>
        <w:t>e</w:t>
      </w:r>
      <w:r w:rsidRPr="00E23C8E">
        <w:rPr>
          <w:rFonts w:ascii="Verdana" w:eastAsia="Verdana" w:hAnsi="Verdana" w:cs="Verdana"/>
          <w:spacing w:val="-10"/>
        </w:rPr>
        <w:t xml:space="preserve"> </w:t>
      </w:r>
      <w:r w:rsidRPr="00E23C8E">
        <w:rPr>
          <w:rFonts w:ascii="Verdana" w:eastAsia="Verdana" w:hAnsi="Verdana" w:cs="Verdana"/>
        </w:rPr>
        <w:t>en</w:t>
      </w:r>
      <w:r w:rsidRPr="00E23C8E">
        <w:rPr>
          <w:rFonts w:ascii="Verdana" w:eastAsia="Verdana" w:hAnsi="Verdana" w:cs="Verdana"/>
          <w:spacing w:val="-1"/>
        </w:rPr>
        <w:t>tr</w:t>
      </w:r>
      <w:r w:rsidRPr="00E23C8E">
        <w:rPr>
          <w:rFonts w:ascii="Verdana" w:eastAsia="Verdana" w:hAnsi="Verdana" w:cs="Verdana"/>
        </w:rPr>
        <w:t>e</w:t>
      </w:r>
      <w:r w:rsidRPr="00E23C8E">
        <w:rPr>
          <w:rFonts w:ascii="Verdana" w:eastAsia="Verdana" w:hAnsi="Verdana" w:cs="Verdana"/>
          <w:spacing w:val="-7"/>
        </w:rPr>
        <w:t xml:space="preserve"> </w:t>
      </w:r>
      <w:r w:rsidRPr="00E23C8E">
        <w:rPr>
          <w:rFonts w:ascii="Verdana" w:eastAsia="Verdana" w:hAnsi="Verdana" w:cs="Verdana"/>
        </w:rPr>
        <w:t>4</w:t>
      </w:r>
      <w:r w:rsidRPr="00E23C8E">
        <w:rPr>
          <w:rFonts w:ascii="Verdana" w:eastAsia="Verdana" w:hAnsi="Verdana" w:cs="Verdana"/>
          <w:spacing w:val="-9"/>
        </w:rPr>
        <w:t xml:space="preserve"> </w:t>
      </w:r>
      <w:r w:rsidRPr="00E23C8E">
        <w:rPr>
          <w:rFonts w:ascii="Verdana" w:eastAsia="Verdana" w:hAnsi="Verdana" w:cs="Verdana"/>
        </w:rPr>
        <w:t>y</w:t>
      </w:r>
      <w:r w:rsidRPr="00E23C8E">
        <w:rPr>
          <w:rFonts w:ascii="Verdana" w:eastAsia="Verdana" w:hAnsi="Verdana" w:cs="Verdana"/>
          <w:spacing w:val="-9"/>
        </w:rPr>
        <w:t xml:space="preserve"> </w:t>
      </w:r>
      <w:r w:rsidRPr="00E23C8E">
        <w:rPr>
          <w:rFonts w:ascii="Verdana" w:eastAsia="Verdana" w:hAnsi="Verdana" w:cs="Verdana"/>
          <w:spacing w:val="-1"/>
        </w:rPr>
        <w:t>2</w:t>
      </w:r>
      <w:r w:rsidRPr="00E23C8E">
        <w:rPr>
          <w:rFonts w:ascii="Verdana" w:eastAsia="Verdana" w:hAnsi="Verdana" w:cs="Verdana"/>
        </w:rPr>
        <w:t>0</w:t>
      </w:r>
      <w:r w:rsidRPr="00E23C8E">
        <w:rPr>
          <w:rFonts w:ascii="Verdana" w:eastAsia="Verdana" w:hAnsi="Verdana" w:cs="Verdana"/>
          <w:spacing w:val="-9"/>
        </w:rPr>
        <w:t xml:space="preserve"> </w:t>
      </w:r>
      <w:r w:rsidRPr="00E23C8E">
        <w:rPr>
          <w:rFonts w:ascii="Verdana" w:eastAsia="Verdana" w:hAnsi="Verdana" w:cs="Verdana"/>
          <w:spacing w:val="-1"/>
        </w:rPr>
        <w:t>a</w:t>
      </w:r>
      <w:r w:rsidRPr="00E23C8E">
        <w:rPr>
          <w:rFonts w:ascii="Verdana" w:eastAsia="Verdana" w:hAnsi="Verdana" w:cs="Verdana"/>
        </w:rPr>
        <w:t>ños,</w:t>
      </w:r>
      <w:r w:rsidRPr="00E23C8E">
        <w:rPr>
          <w:rFonts w:ascii="Verdana" w:eastAsia="Verdana" w:hAnsi="Verdana" w:cs="Verdana"/>
          <w:spacing w:val="-9"/>
        </w:rPr>
        <w:t xml:space="preserve"> </w:t>
      </w:r>
      <w:r w:rsidRPr="00E23C8E">
        <w:rPr>
          <w:rFonts w:ascii="Verdana" w:eastAsia="Verdana" w:hAnsi="Verdana" w:cs="Verdana"/>
        </w:rPr>
        <w:t>ú</w:t>
      </w:r>
      <w:r w:rsidRPr="00E23C8E">
        <w:rPr>
          <w:rFonts w:ascii="Verdana" w:eastAsia="Verdana" w:hAnsi="Verdana" w:cs="Verdana"/>
          <w:spacing w:val="-1"/>
        </w:rPr>
        <w:t>n</w:t>
      </w:r>
      <w:r w:rsidRPr="00E23C8E">
        <w:rPr>
          <w:rFonts w:ascii="Verdana" w:eastAsia="Verdana" w:hAnsi="Verdana" w:cs="Verdana"/>
          <w:spacing w:val="-3"/>
        </w:rPr>
        <w:t>i</w:t>
      </w:r>
      <w:r w:rsidRPr="00E23C8E">
        <w:rPr>
          <w:rFonts w:ascii="Verdana" w:eastAsia="Verdana" w:hAnsi="Verdana" w:cs="Verdana"/>
        </w:rPr>
        <w:t>ca</w:t>
      </w:r>
      <w:r w:rsidRPr="00E23C8E">
        <w:rPr>
          <w:rFonts w:ascii="Verdana" w:eastAsia="Verdana" w:hAnsi="Verdana" w:cs="Verdana"/>
          <w:spacing w:val="-2"/>
        </w:rPr>
        <w:t>m</w:t>
      </w:r>
      <w:r w:rsidRPr="00E23C8E">
        <w:rPr>
          <w:rFonts w:ascii="Verdana" w:eastAsia="Verdana" w:hAnsi="Verdana" w:cs="Verdana"/>
        </w:rPr>
        <w:t>en</w:t>
      </w:r>
      <w:r w:rsidRPr="00E23C8E">
        <w:rPr>
          <w:rFonts w:ascii="Verdana" w:eastAsia="Verdana" w:hAnsi="Verdana" w:cs="Verdana"/>
          <w:spacing w:val="-1"/>
        </w:rPr>
        <w:t>t</w:t>
      </w:r>
      <w:r w:rsidRPr="00E23C8E">
        <w:rPr>
          <w:rFonts w:ascii="Verdana" w:eastAsia="Verdana" w:hAnsi="Verdana" w:cs="Verdana"/>
        </w:rPr>
        <w:t>e est</w:t>
      </w:r>
      <w:r w:rsidRPr="00E23C8E">
        <w:rPr>
          <w:rFonts w:ascii="Verdana" w:eastAsia="Verdana" w:hAnsi="Verdana" w:cs="Verdana"/>
          <w:spacing w:val="-1"/>
        </w:rPr>
        <w:t>á</w:t>
      </w:r>
      <w:r w:rsidRPr="00E23C8E">
        <w:rPr>
          <w:rFonts w:ascii="Verdana" w:eastAsia="Verdana" w:hAnsi="Verdana" w:cs="Verdana"/>
        </w:rPr>
        <w:t>n</w:t>
      </w:r>
      <w:r w:rsidRPr="00E23C8E">
        <w:rPr>
          <w:rFonts w:ascii="Verdana" w:eastAsia="Verdana" w:hAnsi="Verdana" w:cs="Verdana"/>
          <w:spacing w:val="2"/>
        </w:rPr>
        <w:t xml:space="preserve"> </w:t>
      </w:r>
      <w:r w:rsidRPr="00E23C8E">
        <w:rPr>
          <w:rFonts w:ascii="Verdana" w:eastAsia="Verdana" w:hAnsi="Verdana" w:cs="Verdana"/>
        </w:rPr>
        <w:t>ocu</w:t>
      </w:r>
      <w:r w:rsidRPr="00E23C8E">
        <w:rPr>
          <w:rFonts w:ascii="Verdana" w:eastAsia="Verdana" w:hAnsi="Verdana" w:cs="Verdana"/>
          <w:spacing w:val="-1"/>
        </w:rPr>
        <w:t>pad</w:t>
      </w:r>
      <w:r w:rsidRPr="00E23C8E">
        <w:rPr>
          <w:rFonts w:ascii="Verdana" w:eastAsia="Verdana" w:hAnsi="Verdana" w:cs="Verdana"/>
        </w:rPr>
        <w:t>os</w:t>
      </w:r>
      <w:r w:rsidRPr="00E23C8E">
        <w:rPr>
          <w:rFonts w:ascii="Verdana" w:eastAsia="Verdana" w:hAnsi="Verdana" w:cs="Verdana"/>
          <w:spacing w:val="3"/>
        </w:rPr>
        <w:t xml:space="preserve"> </w:t>
      </w:r>
      <w:r w:rsidRPr="00E23C8E">
        <w:rPr>
          <w:rFonts w:ascii="Verdana" w:eastAsia="Verdana" w:hAnsi="Verdana" w:cs="Verdana"/>
          <w:spacing w:val="-1"/>
        </w:rPr>
        <w:t>p</w:t>
      </w:r>
      <w:r w:rsidRPr="00E23C8E">
        <w:rPr>
          <w:rFonts w:ascii="Verdana" w:eastAsia="Verdana" w:hAnsi="Verdana" w:cs="Verdana"/>
        </w:rPr>
        <w:t>or</w:t>
      </w:r>
      <w:r w:rsidRPr="00E23C8E">
        <w:rPr>
          <w:rFonts w:ascii="Verdana" w:eastAsia="Verdana" w:hAnsi="Verdana" w:cs="Verdana"/>
          <w:spacing w:val="1"/>
        </w:rPr>
        <w:t xml:space="preserve"> </w:t>
      </w:r>
      <w:r w:rsidR="0078743A">
        <w:rPr>
          <w:rFonts w:ascii="Verdana" w:eastAsia="Verdana" w:hAnsi="Verdana" w:cs="Verdana"/>
          <w:spacing w:val="-1"/>
        </w:rPr>
        <w:t>una mujer y un hombre</w:t>
      </w:r>
      <w:r w:rsidRPr="00E23C8E">
        <w:rPr>
          <w:rFonts w:ascii="Verdana" w:eastAsia="Verdana" w:hAnsi="Verdana" w:cs="Verdana"/>
          <w:spacing w:val="3"/>
        </w:rPr>
        <w:t>.</w:t>
      </w:r>
    </w:p>
    <w:p w14:paraId="7718CEF9" w14:textId="24C347D2" w:rsidR="00771E37" w:rsidRDefault="00771E37" w:rsidP="00771E37">
      <w:pPr>
        <w:spacing w:before="240" w:after="240" w:line="360" w:lineRule="auto"/>
        <w:jc w:val="both"/>
        <w:rPr>
          <w:rFonts w:ascii="Times New Roman" w:hAnsi="Times New Roman"/>
          <w:b/>
          <w:sz w:val="24"/>
          <w:szCs w:val="28"/>
        </w:rPr>
      </w:pPr>
      <w:r w:rsidRPr="009F43FD">
        <w:rPr>
          <w:rFonts w:ascii="Times New Roman" w:hAnsi="Times New Roman"/>
          <w:b/>
          <w:sz w:val="24"/>
          <w:szCs w:val="28"/>
        </w:rPr>
        <w:t>Distribución de la plantilla por grupos profesionales y puestos de trabajo</w:t>
      </w:r>
    </w:p>
    <w:p w14:paraId="73CE1BCA" w14:textId="484983D3" w:rsidR="00B04A68" w:rsidRPr="00B04A68" w:rsidRDefault="00B04A68" w:rsidP="00771E37">
      <w:pPr>
        <w:spacing w:before="240" w:after="240" w:line="360" w:lineRule="auto"/>
        <w:jc w:val="both"/>
        <w:rPr>
          <w:rFonts w:ascii="Times New Roman" w:hAnsi="Times New Roman"/>
          <w:color w:val="FF0000"/>
          <w:sz w:val="28"/>
          <w:szCs w:val="28"/>
        </w:rPr>
      </w:pPr>
      <w:r w:rsidRPr="009F43FD">
        <w:rPr>
          <w:rFonts w:ascii="Times New Roman" w:hAnsi="Times New Roman"/>
          <w:w w:val="105"/>
          <w:sz w:val="24"/>
          <w:szCs w:val="28"/>
        </w:rPr>
        <w:t>La distribución de la plantilla por los grupos profesionales y los puestos de trabajo es la siguiente</w:t>
      </w:r>
      <w:r w:rsidRPr="009F43FD">
        <w:rPr>
          <w:rFonts w:ascii="Times New Roman" w:hAnsi="Times New Roman"/>
          <w:w w:val="105"/>
          <w:sz w:val="28"/>
          <w:szCs w:val="28"/>
        </w:rPr>
        <w:t>:</w:t>
      </w:r>
    </w:p>
    <w:tbl>
      <w:tblPr>
        <w:tblW w:w="13589" w:type="dxa"/>
        <w:tblCellMar>
          <w:left w:w="70" w:type="dxa"/>
          <w:right w:w="70" w:type="dxa"/>
        </w:tblCellMar>
        <w:tblLook w:val="04A0" w:firstRow="1" w:lastRow="0" w:firstColumn="1" w:lastColumn="0" w:noHBand="0" w:noVBand="1"/>
      </w:tblPr>
      <w:tblGrid>
        <w:gridCol w:w="2352"/>
        <w:gridCol w:w="2430"/>
        <w:gridCol w:w="1465"/>
        <w:gridCol w:w="2454"/>
        <w:gridCol w:w="1472"/>
        <w:gridCol w:w="2069"/>
        <w:gridCol w:w="1347"/>
      </w:tblGrid>
      <w:tr w:rsidR="00B04A68" w:rsidRPr="005C67AD" w14:paraId="7F30820D" w14:textId="77777777" w:rsidTr="00B04A68">
        <w:trPr>
          <w:trHeight w:hRule="exact" w:val="319"/>
        </w:trPr>
        <w:tc>
          <w:tcPr>
            <w:tcW w:w="2352" w:type="dxa"/>
            <w:tcBorders>
              <w:top w:val="nil"/>
              <w:left w:val="nil"/>
              <w:bottom w:val="nil"/>
              <w:right w:val="nil"/>
            </w:tcBorders>
            <w:shd w:val="clear" w:color="auto" w:fill="auto"/>
            <w:noWrap/>
            <w:vAlign w:val="bottom"/>
            <w:hideMark/>
          </w:tcPr>
          <w:p w14:paraId="619C3DC5" w14:textId="77777777" w:rsidR="00B04A68" w:rsidRPr="005C67AD" w:rsidRDefault="00B04A68" w:rsidP="00B90F37">
            <w:pPr>
              <w:rPr>
                <w:sz w:val="24"/>
                <w:szCs w:val="24"/>
              </w:rPr>
            </w:pPr>
          </w:p>
        </w:tc>
        <w:tc>
          <w:tcPr>
            <w:tcW w:w="3895"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1FA9EBC" w14:textId="77777777" w:rsidR="00B04A68" w:rsidRPr="005C67AD" w:rsidRDefault="00B04A68" w:rsidP="00B90F37">
            <w:pPr>
              <w:jc w:val="center"/>
              <w:rPr>
                <w:rFonts w:ascii="Verdana" w:hAnsi="Verdana" w:cs="Calibri"/>
                <w:b/>
                <w:bCs/>
              </w:rPr>
            </w:pPr>
            <w:r w:rsidRPr="005C67AD">
              <w:rPr>
                <w:rFonts w:ascii="Verdana" w:hAnsi="Verdana" w:cs="Calibri"/>
                <w:b/>
                <w:bCs/>
              </w:rPr>
              <w:t>Total</w:t>
            </w:r>
          </w:p>
        </w:tc>
        <w:tc>
          <w:tcPr>
            <w:tcW w:w="3926" w:type="dxa"/>
            <w:gridSpan w:val="2"/>
            <w:tcBorders>
              <w:top w:val="single" w:sz="12" w:space="0" w:color="auto"/>
              <w:left w:val="nil"/>
              <w:bottom w:val="single" w:sz="12" w:space="0" w:color="auto"/>
              <w:right w:val="single" w:sz="12" w:space="0" w:color="auto"/>
            </w:tcBorders>
            <w:shd w:val="clear" w:color="auto" w:fill="auto"/>
            <w:vAlign w:val="center"/>
            <w:hideMark/>
          </w:tcPr>
          <w:p w14:paraId="46A868EA" w14:textId="77777777" w:rsidR="00B04A68" w:rsidRPr="005C67AD" w:rsidRDefault="00B04A68" w:rsidP="00B90F37">
            <w:pPr>
              <w:ind w:firstLineChars="400" w:firstLine="883"/>
              <w:rPr>
                <w:rFonts w:ascii="Verdana" w:hAnsi="Verdana" w:cs="Calibri"/>
                <w:b/>
                <w:bCs/>
              </w:rPr>
            </w:pPr>
            <w:r w:rsidRPr="005C67AD">
              <w:rPr>
                <w:rFonts w:ascii="Verdana" w:hAnsi="Verdana" w:cs="Calibri"/>
                <w:b/>
                <w:bCs/>
              </w:rPr>
              <w:t>Mujeres</w:t>
            </w:r>
          </w:p>
        </w:tc>
        <w:tc>
          <w:tcPr>
            <w:tcW w:w="3416" w:type="dxa"/>
            <w:gridSpan w:val="2"/>
            <w:tcBorders>
              <w:top w:val="single" w:sz="12" w:space="0" w:color="auto"/>
              <w:left w:val="nil"/>
              <w:bottom w:val="single" w:sz="12" w:space="0" w:color="auto"/>
              <w:right w:val="single" w:sz="12" w:space="0" w:color="auto"/>
            </w:tcBorders>
            <w:shd w:val="clear" w:color="auto" w:fill="auto"/>
            <w:vAlign w:val="center"/>
            <w:hideMark/>
          </w:tcPr>
          <w:p w14:paraId="45CDB1F3" w14:textId="77777777" w:rsidR="00B04A68" w:rsidRPr="005C67AD" w:rsidRDefault="00B04A68" w:rsidP="00B90F37">
            <w:pPr>
              <w:ind w:firstLineChars="300" w:firstLine="663"/>
              <w:rPr>
                <w:rFonts w:ascii="Verdana" w:hAnsi="Verdana" w:cs="Calibri"/>
                <w:b/>
                <w:bCs/>
              </w:rPr>
            </w:pPr>
            <w:r w:rsidRPr="005C67AD">
              <w:rPr>
                <w:rFonts w:ascii="Verdana" w:hAnsi="Verdana" w:cs="Calibri"/>
                <w:b/>
                <w:bCs/>
              </w:rPr>
              <w:t>Hombres</w:t>
            </w:r>
          </w:p>
        </w:tc>
      </w:tr>
      <w:tr w:rsidR="00B04A68" w:rsidRPr="005C67AD" w14:paraId="487BF170" w14:textId="77777777" w:rsidTr="00B04A68">
        <w:trPr>
          <w:trHeight w:val="332"/>
        </w:trPr>
        <w:tc>
          <w:tcPr>
            <w:tcW w:w="2352" w:type="dxa"/>
            <w:tcBorders>
              <w:top w:val="nil"/>
              <w:left w:val="nil"/>
              <w:bottom w:val="nil"/>
              <w:right w:val="nil"/>
            </w:tcBorders>
            <w:shd w:val="clear" w:color="auto" w:fill="auto"/>
            <w:noWrap/>
            <w:vAlign w:val="bottom"/>
            <w:hideMark/>
          </w:tcPr>
          <w:p w14:paraId="02FA3792" w14:textId="77777777" w:rsidR="00B04A68" w:rsidRPr="005C67AD" w:rsidRDefault="00B04A68" w:rsidP="00B90F37">
            <w:pPr>
              <w:ind w:firstLineChars="300" w:firstLine="663"/>
              <w:rPr>
                <w:rFonts w:ascii="Verdana" w:hAnsi="Verdana" w:cs="Calibri"/>
                <w:b/>
                <w:bCs/>
              </w:rPr>
            </w:pPr>
          </w:p>
        </w:tc>
        <w:tc>
          <w:tcPr>
            <w:tcW w:w="2430" w:type="dxa"/>
            <w:tcBorders>
              <w:top w:val="nil"/>
              <w:left w:val="single" w:sz="12" w:space="0" w:color="auto"/>
              <w:bottom w:val="single" w:sz="12" w:space="0" w:color="auto"/>
              <w:right w:val="single" w:sz="12" w:space="0" w:color="auto"/>
            </w:tcBorders>
            <w:shd w:val="clear" w:color="000000" w:fill="D9E1F2"/>
            <w:vAlign w:val="center"/>
            <w:hideMark/>
          </w:tcPr>
          <w:p w14:paraId="54327F7B" w14:textId="77777777" w:rsidR="00B04A68" w:rsidRPr="005C67AD" w:rsidRDefault="00B04A68" w:rsidP="00B90F37">
            <w:pPr>
              <w:jc w:val="center"/>
              <w:rPr>
                <w:rFonts w:ascii="Verdana" w:hAnsi="Verdana" w:cs="Calibri"/>
                <w:b/>
                <w:bCs/>
              </w:rPr>
            </w:pPr>
            <w:r w:rsidRPr="005C67AD">
              <w:rPr>
                <w:rFonts w:ascii="Verdana" w:hAnsi="Verdana" w:cs="Calibri"/>
                <w:b/>
                <w:bCs/>
              </w:rPr>
              <w:t>Nº</w:t>
            </w:r>
          </w:p>
        </w:tc>
        <w:tc>
          <w:tcPr>
            <w:tcW w:w="1464" w:type="dxa"/>
            <w:tcBorders>
              <w:top w:val="nil"/>
              <w:left w:val="nil"/>
              <w:bottom w:val="single" w:sz="12" w:space="0" w:color="auto"/>
              <w:right w:val="single" w:sz="12" w:space="0" w:color="auto"/>
            </w:tcBorders>
            <w:shd w:val="clear" w:color="000000" w:fill="D9E1F2"/>
            <w:vAlign w:val="center"/>
            <w:hideMark/>
          </w:tcPr>
          <w:p w14:paraId="3051684E" w14:textId="77777777" w:rsidR="00B04A68" w:rsidRPr="005C67AD" w:rsidRDefault="00B04A68" w:rsidP="00B90F37">
            <w:pPr>
              <w:jc w:val="center"/>
              <w:rPr>
                <w:rFonts w:ascii="Verdana" w:hAnsi="Verdana" w:cs="Calibri"/>
                <w:b/>
                <w:bCs/>
              </w:rPr>
            </w:pPr>
            <w:r w:rsidRPr="005C67AD">
              <w:rPr>
                <w:rFonts w:ascii="Verdana" w:hAnsi="Verdana" w:cs="Calibri"/>
                <w:b/>
                <w:bCs/>
              </w:rPr>
              <w:t>%</w:t>
            </w:r>
          </w:p>
        </w:tc>
        <w:tc>
          <w:tcPr>
            <w:tcW w:w="2454" w:type="dxa"/>
            <w:tcBorders>
              <w:top w:val="nil"/>
              <w:left w:val="nil"/>
              <w:bottom w:val="single" w:sz="12" w:space="0" w:color="auto"/>
              <w:right w:val="single" w:sz="12" w:space="0" w:color="auto"/>
            </w:tcBorders>
            <w:shd w:val="clear" w:color="000000" w:fill="D9E1F2"/>
            <w:vAlign w:val="center"/>
            <w:hideMark/>
          </w:tcPr>
          <w:p w14:paraId="3E1B41EA" w14:textId="77777777" w:rsidR="00B04A68" w:rsidRPr="005C67AD" w:rsidRDefault="00B04A68" w:rsidP="00B90F37">
            <w:pPr>
              <w:jc w:val="center"/>
              <w:rPr>
                <w:rFonts w:ascii="Verdana" w:hAnsi="Verdana" w:cs="Calibri"/>
                <w:b/>
                <w:bCs/>
              </w:rPr>
            </w:pPr>
            <w:r w:rsidRPr="005C67AD">
              <w:rPr>
                <w:rFonts w:ascii="Verdana" w:hAnsi="Verdana" w:cs="Calibri"/>
                <w:b/>
                <w:bCs/>
              </w:rPr>
              <w:t>Nº</w:t>
            </w:r>
          </w:p>
        </w:tc>
        <w:tc>
          <w:tcPr>
            <w:tcW w:w="1471" w:type="dxa"/>
            <w:tcBorders>
              <w:top w:val="nil"/>
              <w:left w:val="nil"/>
              <w:bottom w:val="single" w:sz="12" w:space="0" w:color="auto"/>
              <w:right w:val="single" w:sz="12" w:space="0" w:color="auto"/>
            </w:tcBorders>
            <w:shd w:val="clear" w:color="000000" w:fill="D9E1F2"/>
            <w:vAlign w:val="center"/>
            <w:hideMark/>
          </w:tcPr>
          <w:p w14:paraId="36BC9616" w14:textId="77777777" w:rsidR="00B04A68" w:rsidRPr="005C67AD" w:rsidRDefault="00B04A68" w:rsidP="00B90F37">
            <w:pPr>
              <w:jc w:val="center"/>
              <w:rPr>
                <w:rFonts w:ascii="Verdana" w:hAnsi="Verdana" w:cs="Calibri"/>
                <w:b/>
                <w:bCs/>
              </w:rPr>
            </w:pPr>
            <w:r w:rsidRPr="005C67AD">
              <w:rPr>
                <w:rFonts w:ascii="Verdana" w:hAnsi="Verdana" w:cs="Calibri"/>
                <w:b/>
                <w:bCs/>
              </w:rPr>
              <w:t>%</w:t>
            </w:r>
          </w:p>
        </w:tc>
        <w:tc>
          <w:tcPr>
            <w:tcW w:w="2069" w:type="dxa"/>
            <w:tcBorders>
              <w:top w:val="nil"/>
              <w:left w:val="nil"/>
              <w:bottom w:val="single" w:sz="12" w:space="0" w:color="auto"/>
              <w:right w:val="single" w:sz="12" w:space="0" w:color="auto"/>
            </w:tcBorders>
            <w:shd w:val="clear" w:color="000000" w:fill="D9E1F2"/>
            <w:vAlign w:val="center"/>
            <w:hideMark/>
          </w:tcPr>
          <w:p w14:paraId="7BD688EE" w14:textId="77777777" w:rsidR="00B04A68" w:rsidRPr="005C67AD" w:rsidRDefault="00B04A68" w:rsidP="00B90F37">
            <w:pPr>
              <w:jc w:val="center"/>
              <w:rPr>
                <w:rFonts w:ascii="Verdana" w:hAnsi="Verdana" w:cs="Calibri"/>
                <w:b/>
                <w:bCs/>
              </w:rPr>
            </w:pPr>
            <w:r w:rsidRPr="005C67AD">
              <w:rPr>
                <w:rFonts w:ascii="Verdana" w:hAnsi="Verdana" w:cs="Calibri"/>
                <w:b/>
                <w:bCs/>
              </w:rPr>
              <w:t>Nº</w:t>
            </w:r>
          </w:p>
        </w:tc>
        <w:tc>
          <w:tcPr>
            <w:tcW w:w="1347" w:type="dxa"/>
            <w:tcBorders>
              <w:top w:val="nil"/>
              <w:left w:val="nil"/>
              <w:bottom w:val="single" w:sz="12" w:space="0" w:color="auto"/>
              <w:right w:val="single" w:sz="12" w:space="0" w:color="auto"/>
            </w:tcBorders>
            <w:shd w:val="clear" w:color="000000" w:fill="D9E1F2"/>
            <w:vAlign w:val="center"/>
            <w:hideMark/>
          </w:tcPr>
          <w:p w14:paraId="7050027A" w14:textId="77777777" w:rsidR="00B04A68" w:rsidRPr="005C67AD" w:rsidRDefault="00B04A68" w:rsidP="00B90F37">
            <w:pPr>
              <w:jc w:val="center"/>
              <w:rPr>
                <w:rFonts w:ascii="Verdana" w:hAnsi="Verdana" w:cs="Calibri"/>
                <w:b/>
                <w:bCs/>
              </w:rPr>
            </w:pPr>
            <w:r w:rsidRPr="005C67AD">
              <w:rPr>
                <w:rFonts w:ascii="Verdana" w:hAnsi="Verdana" w:cs="Calibri"/>
                <w:b/>
                <w:bCs/>
              </w:rPr>
              <w:t>%</w:t>
            </w:r>
          </w:p>
        </w:tc>
      </w:tr>
      <w:tr w:rsidR="00B04A68" w:rsidRPr="005C67AD" w14:paraId="4758D79B" w14:textId="77777777" w:rsidTr="00B04A68">
        <w:trPr>
          <w:trHeight w:hRule="exact" w:val="332"/>
        </w:trPr>
        <w:tc>
          <w:tcPr>
            <w:tcW w:w="235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EA3DE9" w14:textId="77777777" w:rsidR="00B04A68" w:rsidRPr="005C67AD" w:rsidRDefault="00B04A68" w:rsidP="00B90F37">
            <w:pPr>
              <w:rPr>
                <w:rFonts w:cs="Calibri"/>
                <w:b/>
                <w:bCs/>
                <w:color w:val="000000"/>
              </w:rPr>
            </w:pPr>
            <w:r w:rsidRPr="005C67AD">
              <w:rPr>
                <w:rFonts w:cs="Calibri"/>
                <w:b/>
                <w:bCs/>
                <w:color w:val="000000"/>
              </w:rPr>
              <w:t>Instructor/s experto</w:t>
            </w:r>
          </w:p>
        </w:tc>
        <w:tc>
          <w:tcPr>
            <w:tcW w:w="2430" w:type="dxa"/>
            <w:tcBorders>
              <w:top w:val="nil"/>
              <w:left w:val="nil"/>
              <w:bottom w:val="single" w:sz="12" w:space="0" w:color="auto"/>
              <w:right w:val="single" w:sz="12" w:space="0" w:color="auto"/>
            </w:tcBorders>
            <w:shd w:val="clear" w:color="auto" w:fill="auto"/>
            <w:vAlign w:val="bottom"/>
            <w:hideMark/>
          </w:tcPr>
          <w:p w14:paraId="165606E3" w14:textId="77777777" w:rsidR="00B04A68" w:rsidRPr="005C67AD" w:rsidRDefault="00B04A68" w:rsidP="00B90F37">
            <w:pPr>
              <w:jc w:val="center"/>
              <w:rPr>
                <w:rFonts w:ascii="Verdana" w:hAnsi="Verdana" w:cs="Calibri"/>
              </w:rPr>
            </w:pPr>
            <w:r w:rsidRPr="005C67AD">
              <w:rPr>
                <w:rFonts w:ascii="Verdana" w:hAnsi="Verdana" w:cs="Calibri"/>
              </w:rPr>
              <w:t>2</w:t>
            </w:r>
          </w:p>
        </w:tc>
        <w:tc>
          <w:tcPr>
            <w:tcW w:w="1464" w:type="dxa"/>
            <w:tcBorders>
              <w:top w:val="nil"/>
              <w:left w:val="nil"/>
              <w:bottom w:val="single" w:sz="12" w:space="0" w:color="auto"/>
              <w:right w:val="single" w:sz="12" w:space="0" w:color="auto"/>
            </w:tcBorders>
            <w:shd w:val="clear" w:color="auto" w:fill="auto"/>
            <w:vAlign w:val="bottom"/>
            <w:hideMark/>
          </w:tcPr>
          <w:p w14:paraId="7D52F3E0" w14:textId="0E26B8DA" w:rsidR="00B04A68" w:rsidRPr="005C67AD" w:rsidRDefault="00B241C5" w:rsidP="00B241C5">
            <w:pPr>
              <w:jc w:val="center"/>
              <w:rPr>
                <w:rFonts w:ascii="Verdana" w:hAnsi="Verdana" w:cs="Calibri"/>
              </w:rPr>
            </w:pPr>
            <w:r>
              <w:rPr>
                <w:rFonts w:ascii="Verdana" w:hAnsi="Verdana" w:cs="Calibri"/>
              </w:rPr>
              <w:t>7,14</w:t>
            </w:r>
          </w:p>
        </w:tc>
        <w:tc>
          <w:tcPr>
            <w:tcW w:w="2454" w:type="dxa"/>
            <w:tcBorders>
              <w:top w:val="nil"/>
              <w:left w:val="nil"/>
              <w:bottom w:val="single" w:sz="12" w:space="0" w:color="auto"/>
              <w:right w:val="single" w:sz="12" w:space="0" w:color="auto"/>
            </w:tcBorders>
            <w:shd w:val="clear" w:color="auto" w:fill="auto"/>
            <w:vAlign w:val="bottom"/>
            <w:hideMark/>
          </w:tcPr>
          <w:p w14:paraId="7262C82A" w14:textId="77777777" w:rsidR="00B04A68" w:rsidRPr="005C67AD" w:rsidRDefault="00B04A68" w:rsidP="00B90F37">
            <w:pPr>
              <w:jc w:val="center"/>
              <w:rPr>
                <w:rFonts w:ascii="Verdana" w:hAnsi="Verdana" w:cs="Calibri"/>
              </w:rPr>
            </w:pPr>
            <w:r w:rsidRPr="005C67AD">
              <w:rPr>
                <w:rFonts w:ascii="Verdana" w:hAnsi="Verdana" w:cs="Calibri"/>
              </w:rPr>
              <w:t>2</w:t>
            </w:r>
          </w:p>
        </w:tc>
        <w:tc>
          <w:tcPr>
            <w:tcW w:w="1471" w:type="dxa"/>
            <w:tcBorders>
              <w:top w:val="nil"/>
              <w:left w:val="nil"/>
              <w:bottom w:val="single" w:sz="12" w:space="0" w:color="auto"/>
              <w:right w:val="single" w:sz="12" w:space="0" w:color="auto"/>
            </w:tcBorders>
            <w:shd w:val="clear" w:color="auto" w:fill="auto"/>
            <w:vAlign w:val="bottom"/>
            <w:hideMark/>
          </w:tcPr>
          <w:p w14:paraId="52A5F3C2" w14:textId="77777777" w:rsidR="00B04A68" w:rsidRPr="005C67AD" w:rsidRDefault="00B04A68" w:rsidP="00B90F37">
            <w:pPr>
              <w:jc w:val="center"/>
              <w:rPr>
                <w:rFonts w:ascii="Verdana" w:hAnsi="Verdana" w:cs="Calibri"/>
              </w:rPr>
            </w:pPr>
            <w:r w:rsidRPr="005C67AD">
              <w:rPr>
                <w:rFonts w:ascii="Verdana" w:hAnsi="Verdana" w:cs="Calibri"/>
              </w:rPr>
              <w:t>12,50</w:t>
            </w:r>
          </w:p>
        </w:tc>
        <w:tc>
          <w:tcPr>
            <w:tcW w:w="2069" w:type="dxa"/>
            <w:tcBorders>
              <w:top w:val="nil"/>
              <w:left w:val="nil"/>
              <w:bottom w:val="single" w:sz="12" w:space="0" w:color="auto"/>
              <w:right w:val="single" w:sz="12" w:space="0" w:color="auto"/>
            </w:tcBorders>
            <w:shd w:val="clear" w:color="auto" w:fill="auto"/>
            <w:vAlign w:val="bottom"/>
            <w:hideMark/>
          </w:tcPr>
          <w:p w14:paraId="43854719" w14:textId="77777777" w:rsidR="00B04A68" w:rsidRPr="005C67AD" w:rsidRDefault="00B04A68" w:rsidP="00B90F37">
            <w:pPr>
              <w:jc w:val="center"/>
              <w:rPr>
                <w:rFonts w:ascii="Verdana" w:hAnsi="Verdana" w:cs="Calibri"/>
              </w:rPr>
            </w:pPr>
            <w:r w:rsidRPr="005C67AD">
              <w:rPr>
                <w:rFonts w:ascii="Verdana" w:hAnsi="Verdana" w:cs="Calibri"/>
              </w:rPr>
              <w:t>0</w:t>
            </w:r>
          </w:p>
        </w:tc>
        <w:tc>
          <w:tcPr>
            <w:tcW w:w="1347" w:type="dxa"/>
            <w:tcBorders>
              <w:top w:val="nil"/>
              <w:left w:val="nil"/>
              <w:bottom w:val="single" w:sz="12" w:space="0" w:color="auto"/>
              <w:right w:val="single" w:sz="12" w:space="0" w:color="auto"/>
            </w:tcBorders>
            <w:shd w:val="clear" w:color="auto" w:fill="auto"/>
            <w:vAlign w:val="bottom"/>
            <w:hideMark/>
          </w:tcPr>
          <w:p w14:paraId="6B0559F4" w14:textId="77777777" w:rsidR="00B04A68" w:rsidRPr="005C67AD" w:rsidRDefault="00B04A68" w:rsidP="00B90F37">
            <w:pPr>
              <w:jc w:val="center"/>
              <w:rPr>
                <w:rFonts w:ascii="Verdana" w:hAnsi="Verdana" w:cs="Calibri"/>
              </w:rPr>
            </w:pPr>
            <w:r w:rsidRPr="005C67AD">
              <w:rPr>
                <w:rFonts w:ascii="Verdana" w:hAnsi="Verdana" w:cs="Calibri"/>
              </w:rPr>
              <w:t>0,00</w:t>
            </w:r>
          </w:p>
        </w:tc>
      </w:tr>
      <w:tr w:rsidR="00B04A68" w:rsidRPr="005C67AD" w14:paraId="1516B09B" w14:textId="77777777" w:rsidTr="00B04A68">
        <w:trPr>
          <w:trHeight w:val="332"/>
        </w:trPr>
        <w:tc>
          <w:tcPr>
            <w:tcW w:w="2352" w:type="dxa"/>
            <w:tcBorders>
              <w:top w:val="nil"/>
              <w:left w:val="single" w:sz="12" w:space="0" w:color="auto"/>
              <w:bottom w:val="single" w:sz="12" w:space="0" w:color="auto"/>
              <w:right w:val="single" w:sz="12" w:space="0" w:color="auto"/>
            </w:tcBorders>
            <w:shd w:val="clear" w:color="auto" w:fill="auto"/>
            <w:noWrap/>
            <w:vAlign w:val="bottom"/>
            <w:hideMark/>
          </w:tcPr>
          <w:p w14:paraId="365439CA" w14:textId="77777777" w:rsidR="00B04A68" w:rsidRPr="005C67AD" w:rsidRDefault="00B04A68" w:rsidP="00B90F37">
            <w:pPr>
              <w:rPr>
                <w:rFonts w:cs="Calibri"/>
                <w:b/>
                <w:bCs/>
                <w:color w:val="000000"/>
              </w:rPr>
            </w:pPr>
            <w:r w:rsidRPr="005C67AD">
              <w:rPr>
                <w:rFonts w:cs="Calibri"/>
                <w:b/>
                <w:bCs/>
                <w:color w:val="000000"/>
              </w:rPr>
              <w:t>Agente Comercial</w:t>
            </w:r>
          </w:p>
        </w:tc>
        <w:tc>
          <w:tcPr>
            <w:tcW w:w="2430" w:type="dxa"/>
            <w:tcBorders>
              <w:top w:val="nil"/>
              <w:left w:val="nil"/>
              <w:bottom w:val="single" w:sz="12" w:space="0" w:color="auto"/>
              <w:right w:val="single" w:sz="12" w:space="0" w:color="auto"/>
            </w:tcBorders>
            <w:shd w:val="clear" w:color="000000" w:fill="D9E1F2"/>
            <w:vAlign w:val="bottom"/>
            <w:hideMark/>
          </w:tcPr>
          <w:p w14:paraId="5839C41C" w14:textId="77777777" w:rsidR="00B04A68" w:rsidRPr="005C67AD" w:rsidRDefault="00B04A68" w:rsidP="00B90F37">
            <w:pPr>
              <w:jc w:val="center"/>
              <w:rPr>
                <w:rFonts w:ascii="Verdana" w:hAnsi="Verdana" w:cs="Calibri"/>
              </w:rPr>
            </w:pPr>
            <w:r w:rsidRPr="005C67AD">
              <w:rPr>
                <w:rFonts w:ascii="Verdana" w:hAnsi="Verdana" w:cs="Calibri"/>
              </w:rPr>
              <w:t>3</w:t>
            </w:r>
          </w:p>
        </w:tc>
        <w:tc>
          <w:tcPr>
            <w:tcW w:w="1464" w:type="dxa"/>
            <w:tcBorders>
              <w:top w:val="nil"/>
              <w:left w:val="nil"/>
              <w:bottom w:val="single" w:sz="12" w:space="0" w:color="auto"/>
              <w:right w:val="single" w:sz="12" w:space="0" w:color="auto"/>
            </w:tcBorders>
            <w:shd w:val="clear" w:color="000000" w:fill="D9E1F2"/>
            <w:vAlign w:val="bottom"/>
            <w:hideMark/>
          </w:tcPr>
          <w:p w14:paraId="3B255C2F" w14:textId="151B3E01" w:rsidR="00B04A68" w:rsidRPr="005C67AD" w:rsidRDefault="00B04A68" w:rsidP="00B90F37">
            <w:pPr>
              <w:jc w:val="center"/>
              <w:rPr>
                <w:rFonts w:ascii="Verdana" w:hAnsi="Verdana" w:cs="Calibri"/>
              </w:rPr>
            </w:pPr>
            <w:r w:rsidRPr="005C67AD">
              <w:rPr>
                <w:rFonts w:ascii="Verdana" w:hAnsi="Verdana" w:cs="Calibri"/>
              </w:rPr>
              <w:t>10,</w:t>
            </w:r>
            <w:r w:rsidR="00F51D8C">
              <w:rPr>
                <w:rFonts w:ascii="Verdana" w:hAnsi="Verdana" w:cs="Calibri"/>
              </w:rPr>
              <w:t>71</w:t>
            </w:r>
          </w:p>
        </w:tc>
        <w:tc>
          <w:tcPr>
            <w:tcW w:w="2454" w:type="dxa"/>
            <w:tcBorders>
              <w:top w:val="nil"/>
              <w:left w:val="nil"/>
              <w:bottom w:val="single" w:sz="12" w:space="0" w:color="auto"/>
              <w:right w:val="single" w:sz="12" w:space="0" w:color="auto"/>
            </w:tcBorders>
            <w:shd w:val="clear" w:color="000000" w:fill="D9E1F2"/>
            <w:vAlign w:val="bottom"/>
            <w:hideMark/>
          </w:tcPr>
          <w:p w14:paraId="234E5423" w14:textId="77777777" w:rsidR="00B04A68" w:rsidRPr="005C67AD" w:rsidRDefault="00B04A68" w:rsidP="00B90F37">
            <w:pPr>
              <w:jc w:val="center"/>
              <w:rPr>
                <w:rFonts w:ascii="Verdana" w:hAnsi="Verdana" w:cs="Calibri"/>
              </w:rPr>
            </w:pPr>
            <w:r w:rsidRPr="005C67AD">
              <w:rPr>
                <w:rFonts w:ascii="Verdana" w:hAnsi="Verdana" w:cs="Calibri"/>
              </w:rPr>
              <w:t>1</w:t>
            </w:r>
          </w:p>
        </w:tc>
        <w:tc>
          <w:tcPr>
            <w:tcW w:w="1471" w:type="dxa"/>
            <w:tcBorders>
              <w:top w:val="nil"/>
              <w:left w:val="nil"/>
              <w:bottom w:val="single" w:sz="12" w:space="0" w:color="auto"/>
              <w:right w:val="single" w:sz="12" w:space="0" w:color="auto"/>
            </w:tcBorders>
            <w:shd w:val="clear" w:color="000000" w:fill="D9E1F2"/>
            <w:vAlign w:val="bottom"/>
            <w:hideMark/>
          </w:tcPr>
          <w:p w14:paraId="0EFE8D1F" w14:textId="77777777" w:rsidR="00B04A68" w:rsidRPr="005C67AD" w:rsidRDefault="00B04A68" w:rsidP="00B90F37">
            <w:pPr>
              <w:jc w:val="center"/>
              <w:rPr>
                <w:rFonts w:ascii="Verdana" w:hAnsi="Verdana" w:cs="Calibri"/>
              </w:rPr>
            </w:pPr>
            <w:r w:rsidRPr="005C67AD">
              <w:rPr>
                <w:rFonts w:ascii="Verdana" w:hAnsi="Verdana" w:cs="Calibri"/>
              </w:rPr>
              <w:t>6,25</w:t>
            </w:r>
          </w:p>
        </w:tc>
        <w:tc>
          <w:tcPr>
            <w:tcW w:w="2069" w:type="dxa"/>
            <w:tcBorders>
              <w:top w:val="nil"/>
              <w:left w:val="nil"/>
              <w:bottom w:val="single" w:sz="12" w:space="0" w:color="auto"/>
              <w:right w:val="single" w:sz="12" w:space="0" w:color="auto"/>
            </w:tcBorders>
            <w:shd w:val="clear" w:color="000000" w:fill="D9E1F2"/>
            <w:vAlign w:val="bottom"/>
            <w:hideMark/>
          </w:tcPr>
          <w:p w14:paraId="56789FE6" w14:textId="77777777" w:rsidR="00B04A68" w:rsidRPr="005C67AD" w:rsidRDefault="00B04A68" w:rsidP="00B90F37">
            <w:pPr>
              <w:jc w:val="center"/>
              <w:rPr>
                <w:rFonts w:ascii="Verdana" w:hAnsi="Verdana" w:cs="Calibri"/>
              </w:rPr>
            </w:pPr>
            <w:r w:rsidRPr="005C67AD">
              <w:rPr>
                <w:rFonts w:ascii="Verdana" w:hAnsi="Verdana" w:cs="Calibri"/>
              </w:rPr>
              <w:t>2</w:t>
            </w:r>
          </w:p>
        </w:tc>
        <w:tc>
          <w:tcPr>
            <w:tcW w:w="1347" w:type="dxa"/>
            <w:tcBorders>
              <w:top w:val="nil"/>
              <w:left w:val="nil"/>
              <w:bottom w:val="single" w:sz="12" w:space="0" w:color="auto"/>
              <w:right w:val="single" w:sz="12" w:space="0" w:color="auto"/>
            </w:tcBorders>
            <w:shd w:val="clear" w:color="000000" w:fill="D9E1F2"/>
            <w:vAlign w:val="bottom"/>
            <w:hideMark/>
          </w:tcPr>
          <w:p w14:paraId="6C9B18E3" w14:textId="77777777" w:rsidR="00B04A68" w:rsidRPr="005C67AD" w:rsidRDefault="00B04A68" w:rsidP="00B90F37">
            <w:pPr>
              <w:jc w:val="center"/>
              <w:rPr>
                <w:rFonts w:ascii="Verdana" w:hAnsi="Verdana" w:cs="Calibri"/>
              </w:rPr>
            </w:pPr>
            <w:r w:rsidRPr="005C67AD">
              <w:rPr>
                <w:rFonts w:ascii="Verdana" w:hAnsi="Verdana" w:cs="Calibri"/>
              </w:rPr>
              <w:t>15,38</w:t>
            </w:r>
          </w:p>
        </w:tc>
      </w:tr>
      <w:tr w:rsidR="00B04A68" w:rsidRPr="005C67AD" w14:paraId="774E5FBB" w14:textId="77777777" w:rsidTr="00B04A68">
        <w:trPr>
          <w:trHeight w:val="332"/>
        </w:trPr>
        <w:tc>
          <w:tcPr>
            <w:tcW w:w="2352" w:type="dxa"/>
            <w:tcBorders>
              <w:top w:val="nil"/>
              <w:left w:val="single" w:sz="12" w:space="0" w:color="auto"/>
              <w:bottom w:val="single" w:sz="12" w:space="0" w:color="auto"/>
              <w:right w:val="single" w:sz="12" w:space="0" w:color="auto"/>
            </w:tcBorders>
            <w:shd w:val="clear" w:color="auto" w:fill="auto"/>
            <w:noWrap/>
            <w:vAlign w:val="bottom"/>
            <w:hideMark/>
          </w:tcPr>
          <w:p w14:paraId="2281F2C4" w14:textId="77777777" w:rsidR="00B04A68" w:rsidRPr="005C67AD" w:rsidRDefault="00B04A68" w:rsidP="00B90F37">
            <w:pPr>
              <w:rPr>
                <w:rFonts w:cs="Calibri"/>
                <w:b/>
                <w:bCs/>
                <w:color w:val="000000"/>
              </w:rPr>
            </w:pPr>
            <w:r w:rsidRPr="005C67AD">
              <w:rPr>
                <w:rFonts w:cs="Calibri"/>
                <w:b/>
                <w:bCs/>
                <w:color w:val="000000"/>
              </w:rPr>
              <w:t>Asesor/a de Formación</w:t>
            </w:r>
          </w:p>
        </w:tc>
        <w:tc>
          <w:tcPr>
            <w:tcW w:w="2430" w:type="dxa"/>
            <w:tcBorders>
              <w:top w:val="nil"/>
              <w:left w:val="nil"/>
              <w:bottom w:val="single" w:sz="12" w:space="0" w:color="auto"/>
              <w:right w:val="single" w:sz="12" w:space="0" w:color="auto"/>
            </w:tcBorders>
            <w:shd w:val="clear" w:color="auto" w:fill="auto"/>
            <w:vAlign w:val="bottom"/>
            <w:hideMark/>
          </w:tcPr>
          <w:p w14:paraId="6E4B157A" w14:textId="77777777" w:rsidR="00B04A68" w:rsidRPr="005C67AD" w:rsidRDefault="00B04A68" w:rsidP="00B90F37">
            <w:pPr>
              <w:jc w:val="center"/>
              <w:rPr>
                <w:rFonts w:ascii="Verdana" w:hAnsi="Verdana" w:cs="Calibri"/>
              </w:rPr>
            </w:pPr>
            <w:r w:rsidRPr="005C67AD">
              <w:rPr>
                <w:rFonts w:ascii="Verdana" w:hAnsi="Verdana" w:cs="Calibri"/>
              </w:rPr>
              <w:t>1</w:t>
            </w:r>
          </w:p>
        </w:tc>
        <w:tc>
          <w:tcPr>
            <w:tcW w:w="1464" w:type="dxa"/>
            <w:tcBorders>
              <w:top w:val="nil"/>
              <w:left w:val="nil"/>
              <w:bottom w:val="single" w:sz="12" w:space="0" w:color="auto"/>
              <w:right w:val="single" w:sz="12" w:space="0" w:color="auto"/>
            </w:tcBorders>
            <w:shd w:val="clear" w:color="auto" w:fill="auto"/>
            <w:vAlign w:val="bottom"/>
            <w:hideMark/>
          </w:tcPr>
          <w:p w14:paraId="5183E613" w14:textId="3DE6C001" w:rsidR="00B04A68" w:rsidRPr="005C67AD" w:rsidRDefault="00B04A68" w:rsidP="00B90F37">
            <w:pPr>
              <w:jc w:val="center"/>
              <w:rPr>
                <w:rFonts w:ascii="Verdana" w:hAnsi="Verdana" w:cs="Calibri"/>
              </w:rPr>
            </w:pPr>
            <w:r w:rsidRPr="005C67AD">
              <w:rPr>
                <w:rFonts w:ascii="Verdana" w:hAnsi="Verdana" w:cs="Calibri"/>
              </w:rPr>
              <w:t>3,</w:t>
            </w:r>
            <w:r w:rsidR="00F51D8C">
              <w:rPr>
                <w:rFonts w:ascii="Verdana" w:hAnsi="Verdana" w:cs="Calibri"/>
              </w:rPr>
              <w:t>57</w:t>
            </w:r>
          </w:p>
        </w:tc>
        <w:tc>
          <w:tcPr>
            <w:tcW w:w="2454" w:type="dxa"/>
            <w:tcBorders>
              <w:top w:val="nil"/>
              <w:left w:val="nil"/>
              <w:bottom w:val="single" w:sz="12" w:space="0" w:color="auto"/>
              <w:right w:val="single" w:sz="12" w:space="0" w:color="auto"/>
            </w:tcBorders>
            <w:shd w:val="clear" w:color="auto" w:fill="auto"/>
            <w:vAlign w:val="bottom"/>
            <w:hideMark/>
          </w:tcPr>
          <w:p w14:paraId="4C1E5160" w14:textId="77777777" w:rsidR="00B04A68" w:rsidRPr="005C67AD" w:rsidRDefault="00B04A68" w:rsidP="00B90F37">
            <w:pPr>
              <w:jc w:val="center"/>
              <w:rPr>
                <w:rFonts w:ascii="Verdana" w:hAnsi="Verdana" w:cs="Calibri"/>
              </w:rPr>
            </w:pPr>
            <w:r w:rsidRPr="005C67AD">
              <w:rPr>
                <w:rFonts w:ascii="Verdana" w:hAnsi="Verdana" w:cs="Calibri"/>
              </w:rPr>
              <w:t>1</w:t>
            </w:r>
          </w:p>
        </w:tc>
        <w:tc>
          <w:tcPr>
            <w:tcW w:w="1471" w:type="dxa"/>
            <w:tcBorders>
              <w:top w:val="nil"/>
              <w:left w:val="nil"/>
              <w:bottom w:val="single" w:sz="12" w:space="0" w:color="auto"/>
              <w:right w:val="single" w:sz="12" w:space="0" w:color="auto"/>
            </w:tcBorders>
            <w:shd w:val="clear" w:color="auto" w:fill="auto"/>
            <w:vAlign w:val="bottom"/>
            <w:hideMark/>
          </w:tcPr>
          <w:p w14:paraId="4224ADFC" w14:textId="77777777" w:rsidR="00B04A68" w:rsidRPr="005C67AD" w:rsidRDefault="00B04A68" w:rsidP="00B90F37">
            <w:pPr>
              <w:jc w:val="center"/>
              <w:rPr>
                <w:rFonts w:ascii="Verdana" w:hAnsi="Verdana" w:cs="Calibri"/>
              </w:rPr>
            </w:pPr>
            <w:r w:rsidRPr="005C67AD">
              <w:rPr>
                <w:rFonts w:ascii="Verdana" w:hAnsi="Verdana" w:cs="Calibri"/>
              </w:rPr>
              <w:t>6,25</w:t>
            </w:r>
          </w:p>
        </w:tc>
        <w:tc>
          <w:tcPr>
            <w:tcW w:w="2069" w:type="dxa"/>
            <w:tcBorders>
              <w:top w:val="nil"/>
              <w:left w:val="nil"/>
              <w:bottom w:val="single" w:sz="12" w:space="0" w:color="auto"/>
              <w:right w:val="single" w:sz="12" w:space="0" w:color="auto"/>
            </w:tcBorders>
            <w:shd w:val="clear" w:color="auto" w:fill="auto"/>
            <w:vAlign w:val="bottom"/>
            <w:hideMark/>
          </w:tcPr>
          <w:p w14:paraId="14337BC9" w14:textId="51778368" w:rsidR="00B04A68" w:rsidRPr="005C67AD" w:rsidRDefault="00747C70" w:rsidP="00B90F37">
            <w:pPr>
              <w:jc w:val="center"/>
              <w:rPr>
                <w:rFonts w:ascii="Verdana" w:hAnsi="Verdana" w:cs="Calibri"/>
              </w:rPr>
            </w:pPr>
            <w:r>
              <w:rPr>
                <w:rFonts w:ascii="Verdana" w:hAnsi="Verdana" w:cs="Calibri"/>
              </w:rPr>
              <w:t>1</w:t>
            </w:r>
          </w:p>
        </w:tc>
        <w:tc>
          <w:tcPr>
            <w:tcW w:w="1347" w:type="dxa"/>
            <w:tcBorders>
              <w:top w:val="nil"/>
              <w:left w:val="nil"/>
              <w:bottom w:val="single" w:sz="12" w:space="0" w:color="auto"/>
              <w:right w:val="single" w:sz="12" w:space="0" w:color="auto"/>
            </w:tcBorders>
            <w:shd w:val="clear" w:color="auto" w:fill="auto"/>
            <w:vAlign w:val="bottom"/>
            <w:hideMark/>
          </w:tcPr>
          <w:p w14:paraId="16207C54" w14:textId="1878C523" w:rsidR="00B04A68" w:rsidRPr="005C67AD" w:rsidRDefault="00747C70" w:rsidP="00B90F37">
            <w:pPr>
              <w:jc w:val="center"/>
              <w:rPr>
                <w:rFonts w:ascii="Verdana" w:hAnsi="Verdana" w:cs="Calibri"/>
              </w:rPr>
            </w:pPr>
            <w:r>
              <w:rPr>
                <w:rFonts w:ascii="Verdana" w:hAnsi="Verdana" w:cs="Calibri"/>
              </w:rPr>
              <w:t>7,69</w:t>
            </w:r>
          </w:p>
        </w:tc>
      </w:tr>
      <w:tr w:rsidR="00B04A68" w:rsidRPr="005C67AD" w14:paraId="7F265D66" w14:textId="77777777" w:rsidTr="00B04A68">
        <w:trPr>
          <w:trHeight w:val="332"/>
        </w:trPr>
        <w:tc>
          <w:tcPr>
            <w:tcW w:w="2352" w:type="dxa"/>
            <w:tcBorders>
              <w:top w:val="nil"/>
              <w:left w:val="single" w:sz="12" w:space="0" w:color="auto"/>
              <w:bottom w:val="single" w:sz="12" w:space="0" w:color="auto"/>
              <w:right w:val="single" w:sz="12" w:space="0" w:color="auto"/>
            </w:tcBorders>
            <w:shd w:val="clear" w:color="auto" w:fill="auto"/>
            <w:noWrap/>
            <w:vAlign w:val="bottom"/>
            <w:hideMark/>
          </w:tcPr>
          <w:p w14:paraId="14BB7223" w14:textId="77777777" w:rsidR="00B04A68" w:rsidRPr="005C67AD" w:rsidRDefault="00B04A68" w:rsidP="00B90F37">
            <w:pPr>
              <w:rPr>
                <w:rFonts w:cs="Calibri"/>
                <w:b/>
                <w:bCs/>
                <w:color w:val="000000"/>
              </w:rPr>
            </w:pPr>
            <w:r w:rsidRPr="005C67AD">
              <w:rPr>
                <w:rFonts w:cs="Calibri"/>
                <w:b/>
                <w:bCs/>
                <w:color w:val="000000"/>
              </w:rPr>
              <w:t>Coordinador/a</w:t>
            </w:r>
          </w:p>
        </w:tc>
        <w:tc>
          <w:tcPr>
            <w:tcW w:w="2430" w:type="dxa"/>
            <w:tcBorders>
              <w:top w:val="nil"/>
              <w:left w:val="nil"/>
              <w:bottom w:val="single" w:sz="12" w:space="0" w:color="auto"/>
              <w:right w:val="single" w:sz="12" w:space="0" w:color="auto"/>
            </w:tcBorders>
            <w:shd w:val="clear" w:color="000000" w:fill="D9E1F2"/>
            <w:vAlign w:val="bottom"/>
            <w:hideMark/>
          </w:tcPr>
          <w:p w14:paraId="76165D16" w14:textId="77777777" w:rsidR="00B04A68" w:rsidRPr="005C67AD" w:rsidRDefault="00B04A68" w:rsidP="00B90F37">
            <w:pPr>
              <w:jc w:val="center"/>
              <w:rPr>
                <w:rFonts w:ascii="Verdana" w:hAnsi="Verdana" w:cs="Calibri"/>
              </w:rPr>
            </w:pPr>
            <w:r w:rsidRPr="005C67AD">
              <w:rPr>
                <w:rFonts w:ascii="Verdana" w:hAnsi="Verdana" w:cs="Calibri"/>
              </w:rPr>
              <w:t>1</w:t>
            </w:r>
          </w:p>
        </w:tc>
        <w:tc>
          <w:tcPr>
            <w:tcW w:w="1464" w:type="dxa"/>
            <w:tcBorders>
              <w:top w:val="nil"/>
              <w:left w:val="nil"/>
              <w:bottom w:val="single" w:sz="12" w:space="0" w:color="auto"/>
              <w:right w:val="single" w:sz="12" w:space="0" w:color="auto"/>
            </w:tcBorders>
            <w:shd w:val="clear" w:color="000000" w:fill="D9E1F2"/>
            <w:vAlign w:val="bottom"/>
            <w:hideMark/>
          </w:tcPr>
          <w:p w14:paraId="52FE13EB" w14:textId="4981855A" w:rsidR="00B04A68" w:rsidRPr="005C67AD" w:rsidRDefault="00B04A68" w:rsidP="00B90F37">
            <w:pPr>
              <w:jc w:val="center"/>
              <w:rPr>
                <w:rFonts w:ascii="Verdana" w:hAnsi="Verdana" w:cs="Calibri"/>
              </w:rPr>
            </w:pPr>
            <w:r w:rsidRPr="005C67AD">
              <w:rPr>
                <w:rFonts w:ascii="Verdana" w:hAnsi="Verdana" w:cs="Calibri"/>
              </w:rPr>
              <w:t>3,</w:t>
            </w:r>
            <w:r w:rsidR="00F51D8C">
              <w:rPr>
                <w:rFonts w:ascii="Verdana" w:hAnsi="Verdana" w:cs="Calibri"/>
              </w:rPr>
              <w:t>57</w:t>
            </w:r>
          </w:p>
        </w:tc>
        <w:tc>
          <w:tcPr>
            <w:tcW w:w="2454" w:type="dxa"/>
            <w:tcBorders>
              <w:top w:val="nil"/>
              <w:left w:val="nil"/>
              <w:bottom w:val="single" w:sz="12" w:space="0" w:color="auto"/>
              <w:right w:val="single" w:sz="12" w:space="0" w:color="auto"/>
            </w:tcBorders>
            <w:shd w:val="clear" w:color="000000" w:fill="D9E1F2"/>
            <w:vAlign w:val="bottom"/>
            <w:hideMark/>
          </w:tcPr>
          <w:p w14:paraId="784F132E" w14:textId="77777777" w:rsidR="00B04A68" w:rsidRPr="005C67AD" w:rsidRDefault="00B04A68" w:rsidP="00B90F37">
            <w:pPr>
              <w:jc w:val="center"/>
              <w:rPr>
                <w:rFonts w:ascii="Verdana" w:hAnsi="Verdana" w:cs="Calibri"/>
              </w:rPr>
            </w:pPr>
            <w:r w:rsidRPr="005C67AD">
              <w:rPr>
                <w:rFonts w:ascii="Verdana" w:hAnsi="Verdana" w:cs="Calibri"/>
              </w:rPr>
              <w:t>1</w:t>
            </w:r>
          </w:p>
        </w:tc>
        <w:tc>
          <w:tcPr>
            <w:tcW w:w="1471" w:type="dxa"/>
            <w:tcBorders>
              <w:top w:val="nil"/>
              <w:left w:val="nil"/>
              <w:bottom w:val="single" w:sz="12" w:space="0" w:color="auto"/>
              <w:right w:val="single" w:sz="12" w:space="0" w:color="auto"/>
            </w:tcBorders>
            <w:shd w:val="clear" w:color="000000" w:fill="D9E1F2"/>
            <w:vAlign w:val="bottom"/>
            <w:hideMark/>
          </w:tcPr>
          <w:p w14:paraId="0C9FD2BC" w14:textId="77777777" w:rsidR="00B04A68" w:rsidRPr="005C67AD" w:rsidRDefault="00B04A68" w:rsidP="00B90F37">
            <w:pPr>
              <w:jc w:val="center"/>
              <w:rPr>
                <w:rFonts w:ascii="Verdana" w:hAnsi="Verdana" w:cs="Calibri"/>
              </w:rPr>
            </w:pPr>
            <w:r w:rsidRPr="005C67AD">
              <w:rPr>
                <w:rFonts w:ascii="Verdana" w:hAnsi="Verdana" w:cs="Calibri"/>
              </w:rPr>
              <w:t>6,25</w:t>
            </w:r>
          </w:p>
        </w:tc>
        <w:tc>
          <w:tcPr>
            <w:tcW w:w="2069" w:type="dxa"/>
            <w:tcBorders>
              <w:top w:val="nil"/>
              <w:left w:val="nil"/>
              <w:bottom w:val="single" w:sz="12" w:space="0" w:color="auto"/>
              <w:right w:val="single" w:sz="12" w:space="0" w:color="auto"/>
            </w:tcBorders>
            <w:shd w:val="clear" w:color="000000" w:fill="D9E1F2"/>
            <w:vAlign w:val="bottom"/>
            <w:hideMark/>
          </w:tcPr>
          <w:p w14:paraId="6A64360F" w14:textId="77777777" w:rsidR="00B04A68" w:rsidRPr="005C67AD" w:rsidRDefault="00B04A68" w:rsidP="00B90F37">
            <w:pPr>
              <w:jc w:val="center"/>
              <w:rPr>
                <w:rFonts w:ascii="Verdana" w:hAnsi="Verdana" w:cs="Calibri"/>
              </w:rPr>
            </w:pPr>
            <w:r w:rsidRPr="005C67AD">
              <w:rPr>
                <w:rFonts w:ascii="Verdana" w:hAnsi="Verdana" w:cs="Calibri"/>
              </w:rPr>
              <w:t>0</w:t>
            </w:r>
          </w:p>
        </w:tc>
        <w:tc>
          <w:tcPr>
            <w:tcW w:w="1347" w:type="dxa"/>
            <w:tcBorders>
              <w:top w:val="nil"/>
              <w:left w:val="nil"/>
              <w:bottom w:val="single" w:sz="12" w:space="0" w:color="auto"/>
              <w:right w:val="single" w:sz="12" w:space="0" w:color="auto"/>
            </w:tcBorders>
            <w:shd w:val="clear" w:color="000000" w:fill="D9E1F2"/>
            <w:vAlign w:val="bottom"/>
            <w:hideMark/>
          </w:tcPr>
          <w:p w14:paraId="217ACD65" w14:textId="77777777" w:rsidR="00B04A68" w:rsidRPr="005C67AD" w:rsidRDefault="00B04A68" w:rsidP="00B90F37">
            <w:pPr>
              <w:jc w:val="center"/>
              <w:rPr>
                <w:rFonts w:ascii="Verdana" w:hAnsi="Verdana" w:cs="Calibri"/>
              </w:rPr>
            </w:pPr>
            <w:r w:rsidRPr="005C67AD">
              <w:rPr>
                <w:rFonts w:ascii="Verdana" w:hAnsi="Verdana" w:cs="Calibri"/>
              </w:rPr>
              <w:t>0,00</w:t>
            </w:r>
          </w:p>
        </w:tc>
      </w:tr>
      <w:tr w:rsidR="00B04A68" w:rsidRPr="005C67AD" w14:paraId="56D34771" w14:textId="77777777" w:rsidTr="00B04A68">
        <w:trPr>
          <w:trHeight w:val="332"/>
        </w:trPr>
        <w:tc>
          <w:tcPr>
            <w:tcW w:w="2352" w:type="dxa"/>
            <w:tcBorders>
              <w:top w:val="nil"/>
              <w:left w:val="single" w:sz="12" w:space="0" w:color="auto"/>
              <w:bottom w:val="single" w:sz="12" w:space="0" w:color="auto"/>
              <w:right w:val="single" w:sz="12" w:space="0" w:color="auto"/>
            </w:tcBorders>
            <w:shd w:val="clear" w:color="auto" w:fill="auto"/>
            <w:noWrap/>
            <w:vAlign w:val="bottom"/>
            <w:hideMark/>
          </w:tcPr>
          <w:p w14:paraId="7DDA1DB8" w14:textId="77777777" w:rsidR="00B04A68" w:rsidRPr="005C67AD" w:rsidRDefault="00B04A68" w:rsidP="00B90F37">
            <w:pPr>
              <w:rPr>
                <w:rFonts w:cs="Calibri"/>
                <w:b/>
                <w:bCs/>
                <w:color w:val="000000"/>
              </w:rPr>
            </w:pPr>
            <w:r w:rsidRPr="005C67AD">
              <w:rPr>
                <w:rFonts w:cs="Calibri"/>
                <w:b/>
                <w:bCs/>
                <w:color w:val="000000"/>
              </w:rPr>
              <w:t>Oficial Adminis. 2ª</w:t>
            </w:r>
          </w:p>
        </w:tc>
        <w:tc>
          <w:tcPr>
            <w:tcW w:w="2430" w:type="dxa"/>
            <w:tcBorders>
              <w:top w:val="nil"/>
              <w:left w:val="nil"/>
              <w:bottom w:val="single" w:sz="12" w:space="0" w:color="auto"/>
              <w:right w:val="single" w:sz="12" w:space="0" w:color="auto"/>
            </w:tcBorders>
            <w:shd w:val="clear" w:color="auto" w:fill="auto"/>
            <w:vAlign w:val="bottom"/>
            <w:hideMark/>
          </w:tcPr>
          <w:p w14:paraId="33B30BDD" w14:textId="77777777" w:rsidR="00B04A68" w:rsidRPr="005C67AD" w:rsidRDefault="00B04A68" w:rsidP="00B90F37">
            <w:pPr>
              <w:jc w:val="center"/>
              <w:rPr>
                <w:rFonts w:ascii="Verdana" w:hAnsi="Verdana" w:cs="Calibri"/>
              </w:rPr>
            </w:pPr>
            <w:r w:rsidRPr="005C67AD">
              <w:rPr>
                <w:rFonts w:ascii="Verdana" w:hAnsi="Verdana" w:cs="Calibri"/>
              </w:rPr>
              <w:t>2</w:t>
            </w:r>
          </w:p>
        </w:tc>
        <w:tc>
          <w:tcPr>
            <w:tcW w:w="1464" w:type="dxa"/>
            <w:tcBorders>
              <w:top w:val="nil"/>
              <w:left w:val="nil"/>
              <w:bottom w:val="single" w:sz="12" w:space="0" w:color="auto"/>
              <w:right w:val="single" w:sz="12" w:space="0" w:color="auto"/>
            </w:tcBorders>
            <w:shd w:val="clear" w:color="auto" w:fill="auto"/>
            <w:vAlign w:val="bottom"/>
            <w:hideMark/>
          </w:tcPr>
          <w:p w14:paraId="76DAE60A" w14:textId="42B44C9B" w:rsidR="00B04A68" w:rsidRPr="005C67AD" w:rsidRDefault="00F51D8C" w:rsidP="00B90F37">
            <w:pPr>
              <w:jc w:val="center"/>
              <w:rPr>
                <w:rFonts w:ascii="Verdana" w:hAnsi="Verdana" w:cs="Calibri"/>
              </w:rPr>
            </w:pPr>
            <w:r>
              <w:rPr>
                <w:rFonts w:ascii="Verdana" w:hAnsi="Verdana" w:cs="Calibri"/>
              </w:rPr>
              <w:t>7,14</w:t>
            </w:r>
          </w:p>
        </w:tc>
        <w:tc>
          <w:tcPr>
            <w:tcW w:w="2454" w:type="dxa"/>
            <w:tcBorders>
              <w:top w:val="nil"/>
              <w:left w:val="nil"/>
              <w:bottom w:val="single" w:sz="12" w:space="0" w:color="auto"/>
              <w:right w:val="single" w:sz="12" w:space="0" w:color="auto"/>
            </w:tcBorders>
            <w:shd w:val="clear" w:color="auto" w:fill="auto"/>
            <w:vAlign w:val="bottom"/>
            <w:hideMark/>
          </w:tcPr>
          <w:p w14:paraId="46B7F5C8" w14:textId="77777777" w:rsidR="00B04A68" w:rsidRPr="005C67AD" w:rsidRDefault="00B04A68" w:rsidP="00B90F37">
            <w:pPr>
              <w:jc w:val="center"/>
              <w:rPr>
                <w:rFonts w:ascii="Verdana" w:hAnsi="Verdana" w:cs="Calibri"/>
              </w:rPr>
            </w:pPr>
            <w:r w:rsidRPr="005C67AD">
              <w:rPr>
                <w:rFonts w:ascii="Verdana" w:hAnsi="Verdana" w:cs="Calibri"/>
              </w:rPr>
              <w:t>2</w:t>
            </w:r>
          </w:p>
        </w:tc>
        <w:tc>
          <w:tcPr>
            <w:tcW w:w="1471" w:type="dxa"/>
            <w:tcBorders>
              <w:top w:val="nil"/>
              <w:left w:val="nil"/>
              <w:bottom w:val="single" w:sz="12" w:space="0" w:color="auto"/>
              <w:right w:val="single" w:sz="12" w:space="0" w:color="auto"/>
            </w:tcBorders>
            <w:shd w:val="clear" w:color="auto" w:fill="auto"/>
            <w:vAlign w:val="bottom"/>
            <w:hideMark/>
          </w:tcPr>
          <w:p w14:paraId="1A5CE615" w14:textId="77777777" w:rsidR="00B04A68" w:rsidRPr="005C67AD" w:rsidRDefault="00B04A68" w:rsidP="00B90F37">
            <w:pPr>
              <w:jc w:val="center"/>
              <w:rPr>
                <w:rFonts w:ascii="Verdana" w:hAnsi="Verdana" w:cs="Calibri"/>
              </w:rPr>
            </w:pPr>
            <w:r w:rsidRPr="005C67AD">
              <w:rPr>
                <w:rFonts w:ascii="Verdana" w:hAnsi="Verdana" w:cs="Calibri"/>
              </w:rPr>
              <w:t>12,50</w:t>
            </w:r>
          </w:p>
        </w:tc>
        <w:tc>
          <w:tcPr>
            <w:tcW w:w="2069" w:type="dxa"/>
            <w:tcBorders>
              <w:top w:val="nil"/>
              <w:left w:val="nil"/>
              <w:bottom w:val="single" w:sz="12" w:space="0" w:color="auto"/>
              <w:right w:val="single" w:sz="12" w:space="0" w:color="auto"/>
            </w:tcBorders>
            <w:shd w:val="clear" w:color="auto" w:fill="auto"/>
            <w:vAlign w:val="bottom"/>
            <w:hideMark/>
          </w:tcPr>
          <w:p w14:paraId="78F360BC" w14:textId="77777777" w:rsidR="00B04A68" w:rsidRPr="005C67AD" w:rsidRDefault="00B04A68" w:rsidP="00B90F37">
            <w:pPr>
              <w:jc w:val="center"/>
              <w:rPr>
                <w:rFonts w:ascii="Verdana" w:hAnsi="Verdana" w:cs="Calibri"/>
              </w:rPr>
            </w:pPr>
            <w:r w:rsidRPr="005C67AD">
              <w:rPr>
                <w:rFonts w:ascii="Verdana" w:hAnsi="Verdana" w:cs="Calibri"/>
              </w:rPr>
              <w:t>0</w:t>
            </w:r>
          </w:p>
        </w:tc>
        <w:tc>
          <w:tcPr>
            <w:tcW w:w="1347" w:type="dxa"/>
            <w:tcBorders>
              <w:top w:val="nil"/>
              <w:left w:val="nil"/>
              <w:bottom w:val="single" w:sz="12" w:space="0" w:color="auto"/>
              <w:right w:val="single" w:sz="12" w:space="0" w:color="auto"/>
            </w:tcBorders>
            <w:shd w:val="clear" w:color="auto" w:fill="auto"/>
            <w:vAlign w:val="bottom"/>
            <w:hideMark/>
          </w:tcPr>
          <w:p w14:paraId="2BD2F37A" w14:textId="77777777" w:rsidR="00B04A68" w:rsidRPr="005C67AD" w:rsidRDefault="00B04A68" w:rsidP="00B90F37">
            <w:pPr>
              <w:jc w:val="center"/>
              <w:rPr>
                <w:rFonts w:ascii="Verdana" w:hAnsi="Verdana" w:cs="Calibri"/>
              </w:rPr>
            </w:pPr>
            <w:r w:rsidRPr="005C67AD">
              <w:rPr>
                <w:rFonts w:ascii="Verdana" w:hAnsi="Verdana" w:cs="Calibri"/>
              </w:rPr>
              <w:t>0,00</w:t>
            </w:r>
          </w:p>
        </w:tc>
      </w:tr>
      <w:tr w:rsidR="00B04A68" w:rsidRPr="005C67AD" w14:paraId="1F80430B" w14:textId="77777777" w:rsidTr="00B04A68">
        <w:trPr>
          <w:trHeight w:val="332"/>
        </w:trPr>
        <w:tc>
          <w:tcPr>
            <w:tcW w:w="2352" w:type="dxa"/>
            <w:tcBorders>
              <w:top w:val="nil"/>
              <w:left w:val="single" w:sz="12" w:space="0" w:color="auto"/>
              <w:bottom w:val="single" w:sz="12" w:space="0" w:color="auto"/>
              <w:right w:val="single" w:sz="12" w:space="0" w:color="auto"/>
            </w:tcBorders>
            <w:shd w:val="clear" w:color="auto" w:fill="auto"/>
            <w:noWrap/>
            <w:vAlign w:val="bottom"/>
            <w:hideMark/>
          </w:tcPr>
          <w:p w14:paraId="026895C4" w14:textId="77777777" w:rsidR="00B04A68" w:rsidRPr="005C67AD" w:rsidRDefault="00B04A68" w:rsidP="00B90F37">
            <w:pPr>
              <w:rPr>
                <w:rFonts w:cs="Calibri"/>
                <w:b/>
                <w:bCs/>
                <w:color w:val="000000"/>
              </w:rPr>
            </w:pPr>
            <w:r w:rsidRPr="005C67AD">
              <w:rPr>
                <w:rFonts w:cs="Calibri"/>
                <w:b/>
                <w:bCs/>
                <w:color w:val="000000"/>
              </w:rPr>
              <w:t>Profesor/a Titular</w:t>
            </w:r>
          </w:p>
        </w:tc>
        <w:tc>
          <w:tcPr>
            <w:tcW w:w="2430" w:type="dxa"/>
            <w:tcBorders>
              <w:top w:val="nil"/>
              <w:left w:val="nil"/>
              <w:bottom w:val="single" w:sz="12" w:space="0" w:color="auto"/>
              <w:right w:val="single" w:sz="12" w:space="0" w:color="auto"/>
            </w:tcBorders>
            <w:shd w:val="clear" w:color="000000" w:fill="D9E1F2"/>
            <w:vAlign w:val="bottom"/>
            <w:hideMark/>
          </w:tcPr>
          <w:p w14:paraId="01464045" w14:textId="7D55E918" w:rsidR="00B04A68" w:rsidRPr="005C67AD" w:rsidRDefault="00B04A68" w:rsidP="00B90F37">
            <w:pPr>
              <w:jc w:val="center"/>
              <w:rPr>
                <w:rFonts w:ascii="Verdana" w:hAnsi="Verdana" w:cs="Calibri"/>
              </w:rPr>
            </w:pPr>
            <w:r w:rsidRPr="005C67AD">
              <w:rPr>
                <w:rFonts w:ascii="Verdana" w:hAnsi="Verdana" w:cs="Calibri"/>
              </w:rPr>
              <w:t>1</w:t>
            </w:r>
            <w:r w:rsidR="008D72E3">
              <w:rPr>
                <w:rFonts w:ascii="Verdana" w:hAnsi="Verdana" w:cs="Calibri"/>
              </w:rPr>
              <w:t>8</w:t>
            </w:r>
          </w:p>
        </w:tc>
        <w:tc>
          <w:tcPr>
            <w:tcW w:w="1464" w:type="dxa"/>
            <w:tcBorders>
              <w:top w:val="nil"/>
              <w:left w:val="nil"/>
              <w:bottom w:val="single" w:sz="12" w:space="0" w:color="auto"/>
              <w:right w:val="single" w:sz="12" w:space="0" w:color="auto"/>
            </w:tcBorders>
            <w:shd w:val="clear" w:color="000000" w:fill="D9E1F2"/>
            <w:vAlign w:val="bottom"/>
            <w:hideMark/>
          </w:tcPr>
          <w:p w14:paraId="7F1C5628" w14:textId="77777777" w:rsidR="00B04A68" w:rsidRPr="005C67AD" w:rsidRDefault="00B04A68" w:rsidP="00B90F37">
            <w:pPr>
              <w:jc w:val="center"/>
              <w:rPr>
                <w:rFonts w:ascii="Verdana" w:hAnsi="Verdana" w:cs="Calibri"/>
              </w:rPr>
            </w:pPr>
            <w:r w:rsidRPr="005C67AD">
              <w:rPr>
                <w:rFonts w:ascii="Verdana" w:hAnsi="Verdana" w:cs="Calibri"/>
              </w:rPr>
              <w:t>65,52</w:t>
            </w:r>
          </w:p>
        </w:tc>
        <w:tc>
          <w:tcPr>
            <w:tcW w:w="2454" w:type="dxa"/>
            <w:tcBorders>
              <w:top w:val="nil"/>
              <w:left w:val="nil"/>
              <w:bottom w:val="single" w:sz="12" w:space="0" w:color="auto"/>
              <w:right w:val="single" w:sz="12" w:space="0" w:color="auto"/>
            </w:tcBorders>
            <w:shd w:val="clear" w:color="000000" w:fill="D9E1F2"/>
            <w:vAlign w:val="bottom"/>
            <w:hideMark/>
          </w:tcPr>
          <w:p w14:paraId="7D222B1E" w14:textId="77777777" w:rsidR="00B04A68" w:rsidRPr="005C67AD" w:rsidRDefault="00B04A68" w:rsidP="00B90F37">
            <w:pPr>
              <w:jc w:val="center"/>
              <w:rPr>
                <w:rFonts w:ascii="Verdana" w:hAnsi="Verdana" w:cs="Calibri"/>
              </w:rPr>
            </w:pPr>
            <w:r w:rsidRPr="005C67AD">
              <w:rPr>
                <w:rFonts w:ascii="Verdana" w:hAnsi="Verdana" w:cs="Calibri"/>
              </w:rPr>
              <w:t>8</w:t>
            </w:r>
          </w:p>
        </w:tc>
        <w:tc>
          <w:tcPr>
            <w:tcW w:w="1471" w:type="dxa"/>
            <w:tcBorders>
              <w:top w:val="nil"/>
              <w:left w:val="nil"/>
              <w:bottom w:val="single" w:sz="12" w:space="0" w:color="auto"/>
              <w:right w:val="single" w:sz="12" w:space="0" w:color="auto"/>
            </w:tcBorders>
            <w:shd w:val="clear" w:color="000000" w:fill="D9E1F2"/>
            <w:vAlign w:val="bottom"/>
            <w:hideMark/>
          </w:tcPr>
          <w:p w14:paraId="22DD0EF8" w14:textId="77777777" w:rsidR="00B04A68" w:rsidRPr="005C67AD" w:rsidRDefault="00B04A68" w:rsidP="00B90F37">
            <w:pPr>
              <w:jc w:val="center"/>
              <w:rPr>
                <w:rFonts w:ascii="Verdana" w:hAnsi="Verdana" w:cs="Calibri"/>
              </w:rPr>
            </w:pPr>
            <w:r w:rsidRPr="005C67AD">
              <w:rPr>
                <w:rFonts w:ascii="Verdana" w:hAnsi="Verdana" w:cs="Calibri"/>
              </w:rPr>
              <w:t>50,00</w:t>
            </w:r>
          </w:p>
        </w:tc>
        <w:tc>
          <w:tcPr>
            <w:tcW w:w="2069" w:type="dxa"/>
            <w:tcBorders>
              <w:top w:val="nil"/>
              <w:left w:val="nil"/>
              <w:bottom w:val="single" w:sz="12" w:space="0" w:color="auto"/>
              <w:right w:val="single" w:sz="12" w:space="0" w:color="auto"/>
            </w:tcBorders>
            <w:shd w:val="clear" w:color="000000" w:fill="D9E1F2"/>
            <w:vAlign w:val="bottom"/>
            <w:hideMark/>
          </w:tcPr>
          <w:p w14:paraId="1593F752" w14:textId="79DF3BD2" w:rsidR="00B04A68" w:rsidRPr="005C67AD" w:rsidRDefault="00B04A68" w:rsidP="00B90F37">
            <w:pPr>
              <w:jc w:val="center"/>
              <w:rPr>
                <w:rFonts w:ascii="Verdana" w:hAnsi="Verdana" w:cs="Calibri"/>
              </w:rPr>
            </w:pPr>
            <w:r w:rsidRPr="005C67AD">
              <w:rPr>
                <w:rFonts w:ascii="Verdana" w:hAnsi="Verdana" w:cs="Calibri"/>
              </w:rPr>
              <w:t>1</w:t>
            </w:r>
            <w:r w:rsidR="002F3610">
              <w:rPr>
                <w:rFonts w:ascii="Verdana" w:hAnsi="Verdana" w:cs="Calibri"/>
              </w:rPr>
              <w:t>0</w:t>
            </w:r>
          </w:p>
        </w:tc>
        <w:tc>
          <w:tcPr>
            <w:tcW w:w="1347" w:type="dxa"/>
            <w:tcBorders>
              <w:top w:val="nil"/>
              <w:left w:val="nil"/>
              <w:bottom w:val="single" w:sz="12" w:space="0" w:color="auto"/>
              <w:right w:val="single" w:sz="12" w:space="0" w:color="auto"/>
            </w:tcBorders>
            <w:shd w:val="clear" w:color="000000" w:fill="D9E1F2"/>
            <w:vAlign w:val="bottom"/>
            <w:hideMark/>
          </w:tcPr>
          <w:p w14:paraId="6883B33E" w14:textId="6F4EBC91" w:rsidR="00B04A68" w:rsidRPr="005C67AD" w:rsidRDefault="00283CA2" w:rsidP="00B90F37">
            <w:pPr>
              <w:jc w:val="center"/>
              <w:rPr>
                <w:rFonts w:ascii="Verdana" w:hAnsi="Verdana" w:cs="Calibri"/>
              </w:rPr>
            </w:pPr>
            <w:r w:rsidRPr="00283CA2">
              <w:rPr>
                <w:rFonts w:ascii="Verdana" w:hAnsi="Verdana" w:cs="Calibri"/>
              </w:rPr>
              <w:t>76,93</w:t>
            </w:r>
          </w:p>
        </w:tc>
      </w:tr>
      <w:tr w:rsidR="00B04A68" w:rsidRPr="005C67AD" w14:paraId="4B3D2A07" w14:textId="77777777" w:rsidTr="00B04A68">
        <w:trPr>
          <w:trHeight w:val="332"/>
        </w:trPr>
        <w:tc>
          <w:tcPr>
            <w:tcW w:w="2352" w:type="dxa"/>
            <w:tcBorders>
              <w:top w:val="nil"/>
              <w:left w:val="single" w:sz="12" w:space="0" w:color="auto"/>
              <w:bottom w:val="nil"/>
              <w:right w:val="single" w:sz="12" w:space="0" w:color="auto"/>
            </w:tcBorders>
            <w:shd w:val="clear" w:color="auto" w:fill="auto"/>
            <w:noWrap/>
            <w:vAlign w:val="bottom"/>
            <w:hideMark/>
          </w:tcPr>
          <w:p w14:paraId="1698B798" w14:textId="77777777" w:rsidR="00B04A68" w:rsidRPr="005C67AD" w:rsidRDefault="00B04A68" w:rsidP="00B90F37">
            <w:pPr>
              <w:rPr>
                <w:rFonts w:cs="Calibri"/>
                <w:b/>
                <w:bCs/>
                <w:color w:val="000000"/>
              </w:rPr>
            </w:pPr>
            <w:r w:rsidRPr="005C67AD">
              <w:rPr>
                <w:rFonts w:cs="Calibri"/>
                <w:b/>
                <w:bCs/>
                <w:color w:val="000000"/>
              </w:rPr>
              <w:t>Personal de Limpieza</w:t>
            </w:r>
          </w:p>
        </w:tc>
        <w:tc>
          <w:tcPr>
            <w:tcW w:w="2430" w:type="dxa"/>
            <w:tcBorders>
              <w:top w:val="nil"/>
              <w:left w:val="nil"/>
              <w:bottom w:val="single" w:sz="12" w:space="0" w:color="auto"/>
              <w:right w:val="single" w:sz="12" w:space="0" w:color="auto"/>
            </w:tcBorders>
            <w:shd w:val="clear" w:color="auto" w:fill="auto"/>
            <w:vAlign w:val="bottom"/>
            <w:hideMark/>
          </w:tcPr>
          <w:p w14:paraId="7BC7F757" w14:textId="77777777" w:rsidR="00B04A68" w:rsidRPr="005C67AD" w:rsidRDefault="00B04A68" w:rsidP="00B90F37">
            <w:pPr>
              <w:jc w:val="center"/>
              <w:rPr>
                <w:rFonts w:ascii="Verdana" w:hAnsi="Verdana" w:cs="Calibri"/>
              </w:rPr>
            </w:pPr>
            <w:r w:rsidRPr="005C67AD">
              <w:rPr>
                <w:rFonts w:ascii="Verdana" w:hAnsi="Verdana" w:cs="Calibri"/>
              </w:rPr>
              <w:t>1</w:t>
            </w:r>
          </w:p>
        </w:tc>
        <w:tc>
          <w:tcPr>
            <w:tcW w:w="1464" w:type="dxa"/>
            <w:tcBorders>
              <w:top w:val="nil"/>
              <w:left w:val="nil"/>
              <w:bottom w:val="single" w:sz="12" w:space="0" w:color="auto"/>
              <w:right w:val="single" w:sz="12" w:space="0" w:color="auto"/>
            </w:tcBorders>
            <w:shd w:val="clear" w:color="auto" w:fill="auto"/>
            <w:vAlign w:val="bottom"/>
            <w:hideMark/>
          </w:tcPr>
          <w:p w14:paraId="4168BC7E" w14:textId="4E6306F7" w:rsidR="00B04A68" w:rsidRPr="005C67AD" w:rsidRDefault="00B04A68" w:rsidP="00B90F37">
            <w:pPr>
              <w:jc w:val="center"/>
              <w:rPr>
                <w:rFonts w:ascii="Verdana" w:hAnsi="Verdana" w:cs="Calibri"/>
              </w:rPr>
            </w:pPr>
            <w:r w:rsidRPr="005C67AD">
              <w:rPr>
                <w:rFonts w:ascii="Verdana" w:hAnsi="Verdana" w:cs="Calibri"/>
              </w:rPr>
              <w:t>3,</w:t>
            </w:r>
            <w:r w:rsidR="00F51D8C">
              <w:rPr>
                <w:rFonts w:ascii="Verdana" w:hAnsi="Verdana" w:cs="Calibri"/>
              </w:rPr>
              <w:t>57</w:t>
            </w:r>
          </w:p>
        </w:tc>
        <w:tc>
          <w:tcPr>
            <w:tcW w:w="2454" w:type="dxa"/>
            <w:tcBorders>
              <w:top w:val="nil"/>
              <w:left w:val="nil"/>
              <w:bottom w:val="single" w:sz="12" w:space="0" w:color="auto"/>
              <w:right w:val="single" w:sz="12" w:space="0" w:color="auto"/>
            </w:tcBorders>
            <w:shd w:val="clear" w:color="auto" w:fill="auto"/>
            <w:vAlign w:val="bottom"/>
            <w:hideMark/>
          </w:tcPr>
          <w:p w14:paraId="6A13F939" w14:textId="77777777" w:rsidR="00B04A68" w:rsidRPr="005C67AD" w:rsidRDefault="00B04A68" w:rsidP="00B90F37">
            <w:pPr>
              <w:jc w:val="center"/>
              <w:rPr>
                <w:rFonts w:ascii="Verdana" w:hAnsi="Verdana" w:cs="Calibri"/>
              </w:rPr>
            </w:pPr>
            <w:r w:rsidRPr="005C67AD">
              <w:rPr>
                <w:rFonts w:ascii="Verdana" w:hAnsi="Verdana" w:cs="Calibri"/>
              </w:rPr>
              <w:t>1</w:t>
            </w:r>
          </w:p>
        </w:tc>
        <w:tc>
          <w:tcPr>
            <w:tcW w:w="1471" w:type="dxa"/>
            <w:tcBorders>
              <w:top w:val="nil"/>
              <w:left w:val="nil"/>
              <w:bottom w:val="single" w:sz="12" w:space="0" w:color="auto"/>
              <w:right w:val="single" w:sz="12" w:space="0" w:color="auto"/>
            </w:tcBorders>
            <w:shd w:val="clear" w:color="auto" w:fill="auto"/>
            <w:vAlign w:val="bottom"/>
            <w:hideMark/>
          </w:tcPr>
          <w:p w14:paraId="1B4CFC8A" w14:textId="77777777" w:rsidR="00B04A68" w:rsidRPr="005C67AD" w:rsidRDefault="00B04A68" w:rsidP="00B90F37">
            <w:pPr>
              <w:jc w:val="center"/>
              <w:rPr>
                <w:rFonts w:ascii="Verdana" w:hAnsi="Verdana" w:cs="Calibri"/>
              </w:rPr>
            </w:pPr>
            <w:r w:rsidRPr="005C67AD">
              <w:rPr>
                <w:rFonts w:ascii="Verdana" w:hAnsi="Verdana" w:cs="Calibri"/>
              </w:rPr>
              <w:t>6,25</w:t>
            </w:r>
          </w:p>
        </w:tc>
        <w:tc>
          <w:tcPr>
            <w:tcW w:w="2069" w:type="dxa"/>
            <w:tcBorders>
              <w:top w:val="nil"/>
              <w:left w:val="nil"/>
              <w:bottom w:val="single" w:sz="12" w:space="0" w:color="auto"/>
              <w:right w:val="single" w:sz="12" w:space="0" w:color="auto"/>
            </w:tcBorders>
            <w:shd w:val="clear" w:color="auto" w:fill="auto"/>
            <w:vAlign w:val="bottom"/>
            <w:hideMark/>
          </w:tcPr>
          <w:p w14:paraId="73810522" w14:textId="77777777" w:rsidR="00B04A68" w:rsidRPr="005C67AD" w:rsidRDefault="00B04A68" w:rsidP="00B90F37">
            <w:pPr>
              <w:jc w:val="center"/>
              <w:rPr>
                <w:rFonts w:ascii="Verdana" w:hAnsi="Verdana" w:cs="Calibri"/>
              </w:rPr>
            </w:pPr>
            <w:r w:rsidRPr="005C67AD">
              <w:rPr>
                <w:rFonts w:ascii="Verdana" w:hAnsi="Verdana" w:cs="Calibri"/>
              </w:rPr>
              <w:t>0</w:t>
            </w:r>
          </w:p>
        </w:tc>
        <w:tc>
          <w:tcPr>
            <w:tcW w:w="1347" w:type="dxa"/>
            <w:tcBorders>
              <w:top w:val="nil"/>
              <w:left w:val="nil"/>
              <w:bottom w:val="single" w:sz="12" w:space="0" w:color="auto"/>
              <w:right w:val="single" w:sz="12" w:space="0" w:color="auto"/>
            </w:tcBorders>
            <w:shd w:val="clear" w:color="auto" w:fill="auto"/>
            <w:vAlign w:val="bottom"/>
            <w:hideMark/>
          </w:tcPr>
          <w:p w14:paraId="37AEE2BC" w14:textId="77777777" w:rsidR="00B04A68" w:rsidRPr="005C67AD" w:rsidRDefault="00B04A68" w:rsidP="00B90F37">
            <w:pPr>
              <w:jc w:val="center"/>
              <w:rPr>
                <w:rFonts w:ascii="Verdana" w:hAnsi="Verdana" w:cs="Calibri"/>
              </w:rPr>
            </w:pPr>
            <w:r w:rsidRPr="005C67AD">
              <w:rPr>
                <w:rFonts w:ascii="Verdana" w:hAnsi="Verdana" w:cs="Calibri"/>
              </w:rPr>
              <w:t>0,00</w:t>
            </w:r>
          </w:p>
        </w:tc>
      </w:tr>
      <w:tr w:rsidR="00B04A68" w:rsidRPr="005C67AD" w14:paraId="283AB367" w14:textId="77777777" w:rsidTr="00B04A68">
        <w:trPr>
          <w:trHeight w:hRule="exact" w:val="332"/>
        </w:trPr>
        <w:tc>
          <w:tcPr>
            <w:tcW w:w="235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4821F52" w14:textId="77777777" w:rsidR="00B04A68" w:rsidRPr="005C67AD" w:rsidRDefault="00B04A68" w:rsidP="00B90F37">
            <w:pPr>
              <w:rPr>
                <w:rFonts w:cs="Calibri"/>
                <w:b/>
                <w:bCs/>
                <w:color w:val="000000"/>
              </w:rPr>
            </w:pPr>
            <w:r w:rsidRPr="005C67AD">
              <w:rPr>
                <w:rFonts w:cs="Calibri"/>
                <w:b/>
                <w:bCs/>
                <w:color w:val="000000"/>
              </w:rPr>
              <w:t>Total</w:t>
            </w:r>
          </w:p>
        </w:tc>
        <w:tc>
          <w:tcPr>
            <w:tcW w:w="2430" w:type="dxa"/>
            <w:tcBorders>
              <w:top w:val="nil"/>
              <w:left w:val="nil"/>
              <w:bottom w:val="single" w:sz="12" w:space="0" w:color="auto"/>
              <w:right w:val="single" w:sz="12" w:space="0" w:color="auto"/>
            </w:tcBorders>
            <w:shd w:val="clear" w:color="000000" w:fill="D9E1F2"/>
            <w:vAlign w:val="center"/>
            <w:hideMark/>
          </w:tcPr>
          <w:p w14:paraId="0EF838ED" w14:textId="22670777" w:rsidR="00B04A68" w:rsidRPr="005C67AD" w:rsidRDefault="008D72E3" w:rsidP="00B90F37">
            <w:pPr>
              <w:jc w:val="center"/>
              <w:rPr>
                <w:rFonts w:ascii="Verdana" w:hAnsi="Verdana" w:cs="Calibri"/>
                <w:b/>
                <w:bCs/>
              </w:rPr>
            </w:pPr>
            <w:r>
              <w:rPr>
                <w:rFonts w:ascii="Verdana" w:hAnsi="Verdana" w:cs="Calibri"/>
                <w:b/>
                <w:bCs/>
              </w:rPr>
              <w:t>28</w:t>
            </w:r>
          </w:p>
        </w:tc>
        <w:tc>
          <w:tcPr>
            <w:tcW w:w="1464" w:type="dxa"/>
            <w:tcBorders>
              <w:top w:val="nil"/>
              <w:left w:val="nil"/>
              <w:bottom w:val="single" w:sz="12" w:space="0" w:color="auto"/>
              <w:right w:val="single" w:sz="12" w:space="0" w:color="auto"/>
            </w:tcBorders>
            <w:shd w:val="clear" w:color="000000" w:fill="D9E1F2"/>
            <w:vAlign w:val="center"/>
            <w:hideMark/>
          </w:tcPr>
          <w:p w14:paraId="63AC8F0C" w14:textId="77777777" w:rsidR="00B04A68" w:rsidRPr="005C67AD" w:rsidRDefault="00B04A68" w:rsidP="00B90F37">
            <w:pPr>
              <w:ind w:firstLineChars="200" w:firstLine="442"/>
              <w:rPr>
                <w:rFonts w:ascii="Verdana" w:hAnsi="Verdana" w:cs="Calibri"/>
                <w:b/>
                <w:bCs/>
              </w:rPr>
            </w:pPr>
            <w:r w:rsidRPr="005C67AD">
              <w:rPr>
                <w:rFonts w:ascii="Verdana" w:hAnsi="Verdana" w:cs="Calibri"/>
                <w:b/>
                <w:bCs/>
              </w:rPr>
              <w:t>100</w:t>
            </w:r>
          </w:p>
        </w:tc>
        <w:tc>
          <w:tcPr>
            <w:tcW w:w="2454" w:type="dxa"/>
            <w:tcBorders>
              <w:top w:val="nil"/>
              <w:left w:val="nil"/>
              <w:bottom w:val="single" w:sz="12" w:space="0" w:color="auto"/>
              <w:right w:val="single" w:sz="12" w:space="0" w:color="auto"/>
            </w:tcBorders>
            <w:shd w:val="clear" w:color="000000" w:fill="D9E1F2"/>
            <w:vAlign w:val="center"/>
            <w:hideMark/>
          </w:tcPr>
          <w:p w14:paraId="6DF8ACFA" w14:textId="77777777" w:rsidR="00B04A68" w:rsidRPr="005C67AD" w:rsidRDefault="00B04A68" w:rsidP="00B90F37">
            <w:pPr>
              <w:jc w:val="center"/>
              <w:rPr>
                <w:rFonts w:ascii="Verdana" w:hAnsi="Verdana" w:cs="Calibri"/>
                <w:b/>
                <w:bCs/>
              </w:rPr>
            </w:pPr>
            <w:r w:rsidRPr="005C67AD">
              <w:rPr>
                <w:rFonts w:ascii="Verdana" w:hAnsi="Verdana" w:cs="Calibri"/>
                <w:b/>
                <w:bCs/>
              </w:rPr>
              <w:t>16</w:t>
            </w:r>
          </w:p>
        </w:tc>
        <w:tc>
          <w:tcPr>
            <w:tcW w:w="1471" w:type="dxa"/>
            <w:tcBorders>
              <w:top w:val="nil"/>
              <w:left w:val="nil"/>
              <w:bottom w:val="single" w:sz="12" w:space="0" w:color="auto"/>
              <w:right w:val="single" w:sz="12" w:space="0" w:color="auto"/>
            </w:tcBorders>
            <w:shd w:val="clear" w:color="000000" w:fill="D9E1F2"/>
            <w:vAlign w:val="center"/>
            <w:hideMark/>
          </w:tcPr>
          <w:p w14:paraId="7810E90E" w14:textId="77777777" w:rsidR="00B04A68" w:rsidRPr="005C67AD" w:rsidRDefault="00B04A68" w:rsidP="00B90F37">
            <w:pPr>
              <w:ind w:firstLineChars="200" w:firstLine="442"/>
              <w:rPr>
                <w:rFonts w:ascii="Verdana" w:hAnsi="Verdana" w:cs="Calibri"/>
                <w:b/>
                <w:bCs/>
              </w:rPr>
            </w:pPr>
            <w:r w:rsidRPr="005C67AD">
              <w:rPr>
                <w:rFonts w:ascii="Verdana" w:hAnsi="Verdana" w:cs="Calibri"/>
                <w:b/>
                <w:bCs/>
              </w:rPr>
              <w:t>100</w:t>
            </w:r>
          </w:p>
        </w:tc>
        <w:tc>
          <w:tcPr>
            <w:tcW w:w="2069" w:type="dxa"/>
            <w:tcBorders>
              <w:top w:val="nil"/>
              <w:left w:val="nil"/>
              <w:bottom w:val="single" w:sz="12" w:space="0" w:color="auto"/>
              <w:right w:val="single" w:sz="12" w:space="0" w:color="auto"/>
            </w:tcBorders>
            <w:shd w:val="clear" w:color="000000" w:fill="D9E1F2"/>
            <w:vAlign w:val="center"/>
            <w:hideMark/>
          </w:tcPr>
          <w:p w14:paraId="3BC9B034" w14:textId="77777777" w:rsidR="00B04A68" w:rsidRPr="005C67AD" w:rsidRDefault="00B04A68" w:rsidP="00B90F37">
            <w:pPr>
              <w:jc w:val="center"/>
              <w:rPr>
                <w:rFonts w:ascii="Verdana" w:hAnsi="Verdana" w:cs="Calibri"/>
                <w:b/>
                <w:bCs/>
              </w:rPr>
            </w:pPr>
            <w:r w:rsidRPr="005C67AD">
              <w:rPr>
                <w:rFonts w:ascii="Verdana" w:hAnsi="Verdana" w:cs="Calibri"/>
                <w:b/>
                <w:bCs/>
              </w:rPr>
              <w:t>13</w:t>
            </w:r>
          </w:p>
        </w:tc>
        <w:tc>
          <w:tcPr>
            <w:tcW w:w="1347" w:type="dxa"/>
            <w:tcBorders>
              <w:top w:val="nil"/>
              <w:left w:val="nil"/>
              <w:bottom w:val="single" w:sz="12" w:space="0" w:color="auto"/>
              <w:right w:val="single" w:sz="12" w:space="0" w:color="auto"/>
            </w:tcBorders>
            <w:shd w:val="clear" w:color="000000" w:fill="D9E1F2"/>
            <w:vAlign w:val="center"/>
            <w:hideMark/>
          </w:tcPr>
          <w:p w14:paraId="437986F1" w14:textId="77777777" w:rsidR="00B04A68" w:rsidRPr="005C67AD" w:rsidRDefault="00B04A68" w:rsidP="00B90F37">
            <w:pPr>
              <w:ind w:firstLineChars="200" w:firstLine="442"/>
              <w:rPr>
                <w:rFonts w:ascii="Verdana" w:hAnsi="Verdana" w:cs="Calibri"/>
                <w:b/>
                <w:bCs/>
              </w:rPr>
            </w:pPr>
            <w:r w:rsidRPr="005C67AD">
              <w:rPr>
                <w:rFonts w:ascii="Verdana" w:hAnsi="Verdana" w:cs="Calibri"/>
                <w:b/>
                <w:bCs/>
              </w:rPr>
              <w:t>100</w:t>
            </w:r>
          </w:p>
        </w:tc>
      </w:tr>
    </w:tbl>
    <w:p w14:paraId="5C514820" w14:textId="77777777" w:rsidR="006347BA" w:rsidRDefault="006347BA" w:rsidP="00B04A68">
      <w:pPr>
        <w:spacing w:before="21"/>
        <w:ind w:left="120" w:right="96"/>
        <w:jc w:val="both"/>
        <w:rPr>
          <w:rFonts w:ascii="Verdana" w:eastAsia="Verdana" w:hAnsi="Verdana" w:cs="Verdana"/>
        </w:rPr>
      </w:pPr>
    </w:p>
    <w:p w14:paraId="68969B8F" w14:textId="591FE867" w:rsidR="00B04A68" w:rsidRDefault="00B04A68" w:rsidP="00B04A68">
      <w:pPr>
        <w:spacing w:before="21"/>
        <w:ind w:left="120" w:right="96"/>
        <w:jc w:val="both"/>
        <w:rPr>
          <w:rFonts w:ascii="Verdana" w:eastAsia="Verdana" w:hAnsi="Verdana" w:cs="Verdana"/>
        </w:rPr>
      </w:pPr>
      <w:r>
        <w:rPr>
          <w:rFonts w:ascii="Verdana" w:eastAsia="Verdana" w:hAnsi="Verdana" w:cs="Verdana"/>
        </w:rPr>
        <w:t>Co</w:t>
      </w:r>
      <w:r>
        <w:rPr>
          <w:rFonts w:ascii="Verdana" w:eastAsia="Verdana" w:hAnsi="Verdana" w:cs="Verdana"/>
          <w:spacing w:val="-1"/>
        </w:rPr>
        <w:t>m</w:t>
      </w:r>
      <w:r>
        <w:rPr>
          <w:rFonts w:ascii="Verdana" w:eastAsia="Verdana" w:hAnsi="Verdana" w:cs="Verdana"/>
        </w:rPr>
        <w:t>o</w:t>
      </w:r>
      <w:r>
        <w:rPr>
          <w:rFonts w:ascii="Verdana" w:eastAsia="Verdana" w:hAnsi="Verdana" w:cs="Verdana"/>
          <w:spacing w:val="17"/>
        </w:rPr>
        <w:t xml:space="preserve"> </w:t>
      </w:r>
      <w:r>
        <w:rPr>
          <w:rFonts w:ascii="Verdana" w:eastAsia="Verdana" w:hAnsi="Verdana" w:cs="Verdana"/>
        </w:rPr>
        <w:t>se</w:t>
      </w:r>
      <w:r>
        <w:rPr>
          <w:rFonts w:ascii="Verdana" w:eastAsia="Verdana" w:hAnsi="Verdana" w:cs="Verdana"/>
          <w:spacing w:val="17"/>
        </w:rPr>
        <w:t xml:space="preserve"> </w:t>
      </w:r>
      <w:r>
        <w:rPr>
          <w:rFonts w:ascii="Verdana" w:eastAsia="Verdana" w:hAnsi="Verdana" w:cs="Verdana"/>
          <w:spacing w:val="-1"/>
        </w:rPr>
        <w:t>p</w:t>
      </w:r>
      <w:r>
        <w:rPr>
          <w:rFonts w:ascii="Verdana" w:eastAsia="Verdana" w:hAnsi="Verdana" w:cs="Verdana"/>
          <w:spacing w:val="-3"/>
        </w:rPr>
        <w:t>u</w:t>
      </w:r>
      <w:r>
        <w:rPr>
          <w:rFonts w:ascii="Verdana" w:eastAsia="Verdana" w:hAnsi="Verdana" w:cs="Verdana"/>
        </w:rPr>
        <w:t>ede</w:t>
      </w:r>
      <w:r>
        <w:rPr>
          <w:rFonts w:ascii="Verdana" w:eastAsia="Verdana" w:hAnsi="Verdana" w:cs="Verdana"/>
          <w:spacing w:val="16"/>
        </w:rPr>
        <w:t xml:space="preserve"> </w:t>
      </w:r>
      <w:r>
        <w:rPr>
          <w:rFonts w:ascii="Verdana" w:eastAsia="Verdana" w:hAnsi="Verdana" w:cs="Verdana"/>
        </w:rPr>
        <w:t>ob</w:t>
      </w:r>
      <w:r>
        <w:rPr>
          <w:rFonts w:ascii="Verdana" w:eastAsia="Verdana" w:hAnsi="Verdana" w:cs="Verdana"/>
          <w:spacing w:val="-3"/>
        </w:rPr>
        <w:t>s</w:t>
      </w:r>
      <w:r>
        <w:rPr>
          <w:rFonts w:ascii="Verdana" w:eastAsia="Verdana" w:hAnsi="Verdana" w:cs="Verdana"/>
        </w:rPr>
        <w:t>e</w:t>
      </w:r>
      <w:r>
        <w:rPr>
          <w:rFonts w:ascii="Verdana" w:eastAsia="Verdana" w:hAnsi="Verdana" w:cs="Verdana"/>
          <w:spacing w:val="-3"/>
        </w:rPr>
        <w:t>r</w:t>
      </w:r>
      <w:r>
        <w:rPr>
          <w:rFonts w:ascii="Verdana" w:eastAsia="Verdana" w:hAnsi="Verdana" w:cs="Verdana"/>
          <w:spacing w:val="-1"/>
        </w:rPr>
        <w:t>va</w:t>
      </w:r>
      <w:r>
        <w:rPr>
          <w:rFonts w:ascii="Verdana" w:eastAsia="Verdana" w:hAnsi="Verdana" w:cs="Verdana"/>
        </w:rPr>
        <w:t>r</w:t>
      </w:r>
      <w:r>
        <w:rPr>
          <w:rFonts w:ascii="Verdana" w:eastAsia="Verdana" w:hAnsi="Verdana" w:cs="Verdana"/>
          <w:spacing w:val="16"/>
        </w:rPr>
        <w:t xml:space="preserve"> </w:t>
      </w:r>
      <w:r>
        <w:rPr>
          <w:rFonts w:ascii="Verdana" w:eastAsia="Verdana" w:hAnsi="Verdana" w:cs="Verdana"/>
        </w:rPr>
        <w:t>en</w:t>
      </w:r>
      <w:r>
        <w:rPr>
          <w:rFonts w:ascii="Verdana" w:eastAsia="Verdana" w:hAnsi="Verdana" w:cs="Verdana"/>
          <w:spacing w:val="16"/>
        </w:rPr>
        <w:t xml:space="preserve"> </w:t>
      </w:r>
      <w:r>
        <w:rPr>
          <w:rFonts w:ascii="Verdana" w:eastAsia="Verdana" w:hAnsi="Verdana" w:cs="Verdana"/>
          <w:spacing w:val="-3"/>
        </w:rPr>
        <w:t>l</w:t>
      </w:r>
      <w:r>
        <w:rPr>
          <w:rFonts w:ascii="Verdana" w:eastAsia="Verdana" w:hAnsi="Verdana" w:cs="Verdana"/>
        </w:rPr>
        <w:t>a</w:t>
      </w:r>
      <w:r>
        <w:rPr>
          <w:rFonts w:ascii="Verdana" w:eastAsia="Verdana" w:hAnsi="Verdana" w:cs="Verdana"/>
          <w:spacing w:val="16"/>
        </w:rPr>
        <w:t xml:space="preserve"> </w:t>
      </w:r>
      <w:r>
        <w:rPr>
          <w:rFonts w:ascii="Verdana" w:eastAsia="Verdana" w:hAnsi="Verdana" w:cs="Verdana"/>
        </w:rPr>
        <w:t>t</w:t>
      </w:r>
      <w:r>
        <w:rPr>
          <w:rFonts w:ascii="Verdana" w:eastAsia="Verdana" w:hAnsi="Verdana" w:cs="Verdana"/>
          <w:spacing w:val="-1"/>
        </w:rPr>
        <w:t>a</w:t>
      </w:r>
      <w:r>
        <w:rPr>
          <w:rFonts w:ascii="Verdana" w:eastAsia="Verdana" w:hAnsi="Verdana" w:cs="Verdana"/>
          <w:spacing w:val="1"/>
        </w:rPr>
        <w:t>b</w:t>
      </w:r>
      <w:r>
        <w:rPr>
          <w:rFonts w:ascii="Verdana" w:eastAsia="Verdana" w:hAnsi="Verdana" w:cs="Verdana"/>
          <w:spacing w:val="-3"/>
        </w:rPr>
        <w:t>l</w:t>
      </w:r>
      <w:r>
        <w:rPr>
          <w:rFonts w:ascii="Verdana" w:eastAsia="Verdana" w:hAnsi="Verdana" w:cs="Verdana"/>
        </w:rPr>
        <w:t>a</w:t>
      </w:r>
      <w:r>
        <w:rPr>
          <w:rFonts w:ascii="Verdana" w:eastAsia="Verdana" w:hAnsi="Verdana" w:cs="Verdana"/>
          <w:spacing w:val="16"/>
        </w:rPr>
        <w:t xml:space="preserve"> </w:t>
      </w:r>
      <w:r>
        <w:rPr>
          <w:rFonts w:ascii="Verdana" w:eastAsia="Verdana" w:hAnsi="Verdana" w:cs="Verdana"/>
        </w:rPr>
        <w:t>n</w:t>
      </w:r>
      <w:r>
        <w:rPr>
          <w:rFonts w:ascii="Verdana" w:eastAsia="Verdana" w:hAnsi="Verdana" w:cs="Verdana"/>
          <w:spacing w:val="1"/>
        </w:rPr>
        <w:t>º</w:t>
      </w:r>
      <w:r>
        <w:rPr>
          <w:rFonts w:ascii="Verdana" w:eastAsia="Verdana" w:hAnsi="Verdana" w:cs="Verdana"/>
          <w:spacing w:val="-1"/>
        </w:rPr>
        <w:t>.</w:t>
      </w:r>
      <w:r>
        <w:rPr>
          <w:rFonts w:ascii="Verdana" w:eastAsia="Verdana" w:hAnsi="Verdana" w:cs="Verdana"/>
        </w:rPr>
        <w:t>4</w:t>
      </w:r>
      <w:r>
        <w:rPr>
          <w:rFonts w:ascii="Verdana" w:eastAsia="Verdana" w:hAnsi="Verdana" w:cs="Verdana"/>
          <w:spacing w:val="15"/>
        </w:rPr>
        <w:t xml:space="preserve"> </w:t>
      </w:r>
      <w:r>
        <w:rPr>
          <w:rFonts w:ascii="Verdana" w:eastAsia="Verdana" w:hAnsi="Verdana" w:cs="Verdana"/>
          <w:spacing w:val="3"/>
        </w:rPr>
        <w:t>e</w:t>
      </w:r>
      <w:r>
        <w:rPr>
          <w:rFonts w:ascii="Verdana" w:eastAsia="Verdana" w:hAnsi="Verdana" w:cs="Verdana"/>
        </w:rPr>
        <w:t>n</w:t>
      </w:r>
      <w:r>
        <w:rPr>
          <w:rFonts w:ascii="Verdana" w:eastAsia="Verdana" w:hAnsi="Verdana" w:cs="Verdana"/>
          <w:spacing w:val="16"/>
        </w:rPr>
        <w:t xml:space="preserve"> </w:t>
      </w:r>
      <w:r w:rsidR="00B5472B">
        <w:rPr>
          <w:rFonts w:ascii="Verdana" w:eastAsia="Verdana" w:hAnsi="Verdana" w:cs="Verdana"/>
        </w:rPr>
        <w:t xml:space="preserve">Academia de Desarrollo Formativo, S.L.  </w:t>
      </w:r>
      <w:r>
        <w:rPr>
          <w:rFonts w:ascii="Verdana" w:eastAsia="Verdana" w:hAnsi="Verdana" w:cs="Verdana"/>
          <w:spacing w:val="17"/>
        </w:rPr>
        <w:t xml:space="preserve"> </w:t>
      </w:r>
      <w:r>
        <w:rPr>
          <w:rFonts w:ascii="Verdana" w:eastAsia="Verdana" w:hAnsi="Verdana" w:cs="Verdana"/>
        </w:rPr>
        <w:t>e</w:t>
      </w:r>
      <w:r>
        <w:rPr>
          <w:rFonts w:ascii="Verdana" w:eastAsia="Verdana" w:hAnsi="Verdana" w:cs="Verdana"/>
          <w:spacing w:val="-1"/>
        </w:rPr>
        <w:t>x</w:t>
      </w:r>
      <w:r>
        <w:rPr>
          <w:rFonts w:ascii="Verdana" w:eastAsia="Verdana" w:hAnsi="Verdana" w:cs="Verdana"/>
          <w:spacing w:val="-3"/>
        </w:rPr>
        <w:t>i</w:t>
      </w:r>
      <w:r>
        <w:rPr>
          <w:rFonts w:ascii="Verdana" w:eastAsia="Verdana" w:hAnsi="Verdana" w:cs="Verdana"/>
        </w:rPr>
        <w:t>sten</w:t>
      </w:r>
      <w:r>
        <w:rPr>
          <w:rFonts w:ascii="Verdana" w:eastAsia="Verdana" w:hAnsi="Verdana" w:cs="Verdana"/>
          <w:spacing w:val="18"/>
        </w:rPr>
        <w:t xml:space="preserve"> </w:t>
      </w:r>
      <w:r>
        <w:rPr>
          <w:rFonts w:ascii="Verdana" w:eastAsia="Verdana" w:hAnsi="Verdana" w:cs="Verdana"/>
        </w:rPr>
        <w:t>un</w:t>
      </w:r>
      <w:r>
        <w:rPr>
          <w:rFonts w:ascii="Verdana" w:eastAsia="Verdana" w:hAnsi="Verdana" w:cs="Verdana"/>
          <w:spacing w:val="15"/>
        </w:rPr>
        <w:t xml:space="preserve"> </w:t>
      </w:r>
      <w:r>
        <w:rPr>
          <w:rFonts w:ascii="Verdana" w:eastAsia="Verdana" w:hAnsi="Verdana" w:cs="Verdana"/>
        </w:rPr>
        <w:t>to</w:t>
      </w:r>
      <w:r>
        <w:rPr>
          <w:rFonts w:ascii="Verdana" w:eastAsia="Verdana" w:hAnsi="Verdana" w:cs="Verdana"/>
          <w:spacing w:val="-1"/>
        </w:rPr>
        <w:t>ta</w:t>
      </w:r>
      <w:r>
        <w:rPr>
          <w:rFonts w:ascii="Verdana" w:eastAsia="Verdana" w:hAnsi="Verdana" w:cs="Verdana"/>
        </w:rPr>
        <w:t xml:space="preserve">l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7 ca</w:t>
      </w:r>
      <w:r>
        <w:rPr>
          <w:rFonts w:ascii="Verdana" w:eastAsia="Verdana" w:hAnsi="Verdana" w:cs="Verdana"/>
          <w:spacing w:val="-1"/>
        </w:rPr>
        <w:t>t</w:t>
      </w:r>
      <w:r>
        <w:rPr>
          <w:rFonts w:ascii="Verdana" w:eastAsia="Verdana" w:hAnsi="Verdana" w:cs="Verdana"/>
        </w:rPr>
        <w:t>ego</w:t>
      </w:r>
      <w:r>
        <w:rPr>
          <w:rFonts w:ascii="Verdana" w:eastAsia="Verdana" w:hAnsi="Verdana" w:cs="Verdana"/>
          <w:spacing w:val="-1"/>
        </w:rPr>
        <w:t>r</w:t>
      </w:r>
      <w:r>
        <w:rPr>
          <w:rFonts w:ascii="Verdana" w:eastAsia="Verdana" w:hAnsi="Verdana" w:cs="Verdana"/>
          <w:spacing w:val="-3"/>
        </w:rPr>
        <w:t>í</w:t>
      </w:r>
      <w:r>
        <w:rPr>
          <w:rFonts w:ascii="Verdana" w:eastAsia="Verdana" w:hAnsi="Verdana" w:cs="Verdana"/>
          <w:spacing w:val="-1"/>
        </w:rPr>
        <w:t>a</w:t>
      </w:r>
      <w:r>
        <w:rPr>
          <w:rFonts w:ascii="Verdana" w:eastAsia="Verdana" w:hAnsi="Verdana" w:cs="Verdana"/>
        </w:rPr>
        <w:t>s</w:t>
      </w:r>
      <w:r>
        <w:rPr>
          <w:rFonts w:ascii="Verdana" w:eastAsia="Verdana" w:hAnsi="Verdana" w:cs="Verdana"/>
          <w:spacing w:val="4"/>
        </w:rPr>
        <w:t xml:space="preserve"> </w:t>
      </w:r>
      <w:r>
        <w:rPr>
          <w:rFonts w:ascii="Verdana" w:eastAsia="Verdana" w:hAnsi="Verdana" w:cs="Verdana"/>
          <w:spacing w:val="-1"/>
        </w:rPr>
        <w:t>pr</w:t>
      </w:r>
      <w:r>
        <w:rPr>
          <w:rFonts w:ascii="Verdana" w:eastAsia="Verdana" w:hAnsi="Verdana" w:cs="Verdana"/>
        </w:rPr>
        <w:t>o</w:t>
      </w:r>
      <w:r>
        <w:rPr>
          <w:rFonts w:ascii="Verdana" w:eastAsia="Verdana" w:hAnsi="Verdana" w:cs="Verdana"/>
          <w:spacing w:val="2"/>
        </w:rPr>
        <w:t>f</w:t>
      </w:r>
      <w:r>
        <w:rPr>
          <w:rFonts w:ascii="Verdana" w:eastAsia="Verdana" w:hAnsi="Verdana" w:cs="Verdana"/>
        </w:rPr>
        <w:t>es</w:t>
      </w:r>
      <w:r>
        <w:rPr>
          <w:rFonts w:ascii="Verdana" w:eastAsia="Verdana" w:hAnsi="Verdana" w:cs="Verdana"/>
          <w:spacing w:val="-2"/>
        </w:rPr>
        <w:t>i</w:t>
      </w:r>
      <w:r>
        <w:rPr>
          <w:rFonts w:ascii="Verdana" w:eastAsia="Verdana" w:hAnsi="Verdana" w:cs="Verdana"/>
        </w:rPr>
        <w:t>on</w:t>
      </w:r>
      <w:r>
        <w:rPr>
          <w:rFonts w:ascii="Verdana" w:eastAsia="Verdana" w:hAnsi="Verdana" w:cs="Verdana"/>
          <w:spacing w:val="-1"/>
        </w:rPr>
        <w:t>a</w:t>
      </w:r>
      <w:r>
        <w:rPr>
          <w:rFonts w:ascii="Verdana" w:eastAsia="Verdana" w:hAnsi="Verdana" w:cs="Verdana"/>
          <w:spacing w:val="-3"/>
        </w:rPr>
        <w:t>l</w:t>
      </w:r>
      <w:r>
        <w:rPr>
          <w:rFonts w:ascii="Verdana" w:eastAsia="Verdana" w:hAnsi="Verdana" w:cs="Verdana"/>
        </w:rPr>
        <w:t>es.</w:t>
      </w:r>
      <w:r>
        <w:rPr>
          <w:rFonts w:ascii="Verdana" w:eastAsia="Verdana" w:hAnsi="Verdana" w:cs="Verdana"/>
          <w:spacing w:val="3"/>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ést</w:t>
      </w:r>
      <w:r>
        <w:rPr>
          <w:rFonts w:ascii="Verdana" w:eastAsia="Verdana" w:hAnsi="Verdana" w:cs="Verdana"/>
          <w:spacing w:val="-1"/>
        </w:rPr>
        <w:t>a</w:t>
      </w:r>
      <w:r>
        <w:rPr>
          <w:rFonts w:ascii="Verdana" w:eastAsia="Verdana" w:hAnsi="Verdana" w:cs="Verdana"/>
        </w:rPr>
        <w:t>s,</w:t>
      </w:r>
      <w:r>
        <w:rPr>
          <w:rFonts w:ascii="Verdana" w:eastAsia="Verdana" w:hAnsi="Verdana" w:cs="Verdana"/>
          <w:spacing w:val="1"/>
        </w:rPr>
        <w:t xml:space="preserve"> </w:t>
      </w:r>
      <w:r>
        <w:rPr>
          <w:rFonts w:ascii="Verdana" w:eastAsia="Verdana" w:hAnsi="Verdana" w:cs="Verdana"/>
        </w:rPr>
        <w:t>ú</w:t>
      </w:r>
      <w:r>
        <w:rPr>
          <w:rFonts w:ascii="Verdana" w:eastAsia="Verdana" w:hAnsi="Verdana" w:cs="Verdana"/>
          <w:spacing w:val="-1"/>
        </w:rPr>
        <w:t>n</w:t>
      </w:r>
      <w:r>
        <w:rPr>
          <w:rFonts w:ascii="Verdana" w:eastAsia="Verdana" w:hAnsi="Verdana" w:cs="Verdana"/>
          <w:spacing w:val="-3"/>
        </w:rPr>
        <w:t>i</w:t>
      </w:r>
      <w:r>
        <w:rPr>
          <w:rFonts w:ascii="Verdana" w:eastAsia="Verdana" w:hAnsi="Verdana" w:cs="Verdana"/>
        </w:rPr>
        <w:t>ca</w:t>
      </w:r>
      <w:r>
        <w:rPr>
          <w:rFonts w:ascii="Verdana" w:eastAsia="Verdana" w:hAnsi="Verdana" w:cs="Verdana"/>
          <w:spacing w:val="-2"/>
        </w:rPr>
        <w:t>m</w:t>
      </w:r>
      <w:r>
        <w:rPr>
          <w:rFonts w:ascii="Verdana" w:eastAsia="Verdana" w:hAnsi="Verdana" w:cs="Verdana"/>
        </w:rPr>
        <w:t>en</w:t>
      </w:r>
      <w:r>
        <w:rPr>
          <w:rFonts w:ascii="Verdana" w:eastAsia="Verdana" w:hAnsi="Verdana" w:cs="Verdana"/>
          <w:spacing w:val="-1"/>
        </w:rPr>
        <w:t>t</w:t>
      </w:r>
      <w:r>
        <w:rPr>
          <w:rFonts w:ascii="Verdana" w:eastAsia="Verdana" w:hAnsi="Verdana" w:cs="Verdana"/>
        </w:rPr>
        <w:t>e</w:t>
      </w:r>
      <w:r>
        <w:rPr>
          <w:rFonts w:ascii="Verdana" w:eastAsia="Verdana" w:hAnsi="Verdana" w:cs="Verdana"/>
          <w:spacing w:val="2"/>
        </w:rPr>
        <w:t xml:space="preserve"> </w:t>
      </w:r>
      <w:r w:rsidR="00255C2B">
        <w:rPr>
          <w:rFonts w:ascii="Verdana" w:eastAsia="Verdana" w:hAnsi="Verdana" w:cs="Verdana"/>
          <w:spacing w:val="-1"/>
        </w:rPr>
        <w:t>tres</w:t>
      </w:r>
      <w:r>
        <w:rPr>
          <w:rFonts w:ascii="Verdana" w:eastAsia="Verdana" w:hAnsi="Verdana" w:cs="Verdana"/>
          <w:spacing w:val="2"/>
        </w:rPr>
        <w:t xml:space="preserve"> </w:t>
      </w:r>
      <w:r>
        <w:rPr>
          <w:rFonts w:ascii="Verdana" w:eastAsia="Verdana" w:hAnsi="Verdana" w:cs="Verdana"/>
        </w:rPr>
        <w:t>est</w:t>
      </w:r>
      <w:r>
        <w:rPr>
          <w:rFonts w:ascii="Verdana" w:eastAsia="Verdana" w:hAnsi="Verdana" w:cs="Verdana"/>
          <w:spacing w:val="-1"/>
        </w:rPr>
        <w:t>á</w:t>
      </w:r>
      <w:r>
        <w:rPr>
          <w:rFonts w:ascii="Verdana" w:eastAsia="Verdana" w:hAnsi="Verdana" w:cs="Verdana"/>
        </w:rPr>
        <w:t>n</w:t>
      </w:r>
      <w:r>
        <w:rPr>
          <w:rFonts w:ascii="Verdana" w:eastAsia="Verdana" w:hAnsi="Verdana" w:cs="Verdana"/>
          <w:spacing w:val="1"/>
        </w:rPr>
        <w:t xml:space="preserve"> </w:t>
      </w:r>
      <w:r>
        <w:rPr>
          <w:rFonts w:ascii="Verdana" w:eastAsia="Verdana" w:hAnsi="Verdana" w:cs="Verdana"/>
        </w:rPr>
        <w:t>ocu</w:t>
      </w:r>
      <w:r>
        <w:rPr>
          <w:rFonts w:ascii="Verdana" w:eastAsia="Verdana" w:hAnsi="Verdana" w:cs="Verdana"/>
          <w:spacing w:val="-1"/>
        </w:rPr>
        <w:t>pada</w:t>
      </w:r>
      <w:r>
        <w:rPr>
          <w:rFonts w:ascii="Verdana" w:eastAsia="Verdana" w:hAnsi="Verdana" w:cs="Verdana"/>
        </w:rPr>
        <w:t>s</w:t>
      </w:r>
      <w:r>
        <w:rPr>
          <w:rFonts w:ascii="Verdana" w:eastAsia="Verdana" w:hAnsi="Verdana" w:cs="Verdana"/>
          <w:spacing w:val="2"/>
        </w:rPr>
        <w:t xml:space="preserve"> </w:t>
      </w:r>
      <w:r>
        <w:rPr>
          <w:rFonts w:ascii="Verdana" w:eastAsia="Verdana" w:hAnsi="Verdana" w:cs="Verdana"/>
          <w:spacing w:val="-1"/>
        </w:rPr>
        <w:t>p</w:t>
      </w:r>
      <w:r>
        <w:rPr>
          <w:rFonts w:ascii="Verdana" w:eastAsia="Verdana" w:hAnsi="Verdana" w:cs="Verdana"/>
        </w:rPr>
        <w:t>or</w:t>
      </w:r>
      <w:r>
        <w:rPr>
          <w:rFonts w:ascii="Verdana" w:eastAsia="Verdana" w:hAnsi="Verdana" w:cs="Verdana"/>
          <w:spacing w:val="2"/>
        </w:rPr>
        <w:t xml:space="preserve"> </w:t>
      </w:r>
      <w:r>
        <w:rPr>
          <w:rFonts w:ascii="Verdana" w:eastAsia="Verdana" w:hAnsi="Verdana" w:cs="Verdana"/>
          <w:spacing w:val="-1"/>
        </w:rPr>
        <w:t>p</w:t>
      </w:r>
      <w:r>
        <w:rPr>
          <w:rFonts w:ascii="Verdana" w:eastAsia="Verdana" w:hAnsi="Verdana" w:cs="Verdana"/>
        </w:rPr>
        <w:t>erson</w:t>
      </w:r>
      <w:r>
        <w:rPr>
          <w:rFonts w:ascii="Verdana" w:eastAsia="Verdana" w:hAnsi="Verdana" w:cs="Verdana"/>
          <w:spacing w:val="-1"/>
        </w:rPr>
        <w:t>a</w:t>
      </w:r>
      <w:r>
        <w:rPr>
          <w:rFonts w:ascii="Verdana" w:eastAsia="Verdana" w:hAnsi="Verdana" w:cs="Verdana"/>
        </w:rPr>
        <w:t>s</w:t>
      </w:r>
      <w:r>
        <w:rPr>
          <w:rFonts w:ascii="Verdana" w:eastAsia="Verdana" w:hAnsi="Verdana" w:cs="Verdana"/>
          <w:spacing w:val="2"/>
        </w:rPr>
        <w:t xml:space="preserve"> </w:t>
      </w:r>
      <w:r>
        <w:rPr>
          <w:rFonts w:ascii="Verdana" w:eastAsia="Verdana" w:hAnsi="Verdana" w:cs="Verdana"/>
          <w:spacing w:val="-1"/>
        </w:rPr>
        <w:t>d</w:t>
      </w:r>
      <w:r>
        <w:rPr>
          <w:rFonts w:ascii="Verdana" w:eastAsia="Verdana" w:hAnsi="Verdana" w:cs="Verdana"/>
        </w:rPr>
        <w:t xml:space="preserve">e </w:t>
      </w:r>
      <w:r>
        <w:rPr>
          <w:rFonts w:ascii="Verdana" w:eastAsia="Verdana" w:hAnsi="Verdana" w:cs="Verdana"/>
          <w:spacing w:val="-1"/>
        </w:rPr>
        <w:t>amb</w:t>
      </w:r>
      <w:r>
        <w:rPr>
          <w:rFonts w:ascii="Verdana" w:eastAsia="Verdana" w:hAnsi="Verdana" w:cs="Verdana"/>
        </w:rPr>
        <w:t>os</w:t>
      </w:r>
      <w:r>
        <w:rPr>
          <w:rFonts w:ascii="Verdana" w:eastAsia="Verdana" w:hAnsi="Verdana" w:cs="Verdana"/>
          <w:spacing w:val="-9"/>
        </w:rPr>
        <w:t xml:space="preserve"> </w:t>
      </w:r>
      <w:r>
        <w:rPr>
          <w:rFonts w:ascii="Verdana" w:eastAsia="Verdana" w:hAnsi="Verdana" w:cs="Verdana"/>
        </w:rPr>
        <w:t>sexos.</w:t>
      </w:r>
      <w:r>
        <w:rPr>
          <w:rFonts w:ascii="Verdana" w:eastAsia="Verdana" w:hAnsi="Verdana" w:cs="Verdana"/>
          <w:spacing w:val="-8"/>
        </w:rPr>
        <w:t xml:space="preserve"> El resto de </w:t>
      </w:r>
      <w:r w:rsidR="008E36AB">
        <w:rPr>
          <w:rFonts w:ascii="Verdana" w:eastAsia="Verdana" w:hAnsi="Verdana" w:cs="Verdana"/>
          <w:spacing w:val="-8"/>
        </w:rPr>
        <w:t>las categorías</w:t>
      </w:r>
      <w:r>
        <w:rPr>
          <w:rFonts w:ascii="Verdana" w:eastAsia="Verdana" w:hAnsi="Verdana" w:cs="Verdana"/>
          <w:spacing w:val="-8"/>
        </w:rPr>
        <w:t xml:space="preserve"> está </w:t>
      </w:r>
      <w:proofErr w:type="gramStart"/>
      <w:r>
        <w:rPr>
          <w:rFonts w:ascii="Verdana" w:eastAsia="Verdana" w:hAnsi="Verdana" w:cs="Verdana"/>
          <w:spacing w:val="-8"/>
        </w:rPr>
        <w:t>ocupadas</w:t>
      </w:r>
      <w:proofErr w:type="gramEnd"/>
      <w:r>
        <w:rPr>
          <w:rFonts w:ascii="Verdana" w:eastAsia="Verdana" w:hAnsi="Verdana" w:cs="Verdana"/>
          <w:spacing w:val="-8"/>
        </w:rPr>
        <w:t xml:space="preserve"> por personas del sexo femenino, lo que nos indica que este sector está feminizado. </w:t>
      </w:r>
    </w:p>
    <w:p w14:paraId="5739E2B7" w14:textId="0CF3FF25" w:rsidR="00771E37" w:rsidRDefault="00771E37" w:rsidP="00771E37">
      <w:pPr>
        <w:pStyle w:val="Textoindependiente"/>
        <w:spacing w:before="195" w:line="360" w:lineRule="auto"/>
        <w:ind w:right="137"/>
        <w:jc w:val="both"/>
        <w:rPr>
          <w:rFonts w:ascii="Times New Roman" w:hAnsi="Times New Roman" w:cs="Times New Roman"/>
          <w:b/>
          <w:sz w:val="28"/>
          <w:szCs w:val="28"/>
        </w:rPr>
      </w:pPr>
      <w:r w:rsidRPr="009F43FD">
        <w:rPr>
          <w:rFonts w:ascii="Times New Roman" w:hAnsi="Times New Roman" w:cs="Times New Roman"/>
          <w:b/>
          <w:sz w:val="28"/>
          <w:szCs w:val="28"/>
        </w:rPr>
        <w:t>Distribución de la plantilla por tipo de jornada</w:t>
      </w:r>
    </w:p>
    <w:p w14:paraId="5F5A6967" w14:textId="77777777" w:rsidR="00FC05B2" w:rsidRDefault="00FC05B2" w:rsidP="00771E37">
      <w:pPr>
        <w:pStyle w:val="Textoindependiente"/>
        <w:spacing w:before="195" w:line="360" w:lineRule="auto"/>
        <w:ind w:right="137"/>
        <w:jc w:val="both"/>
        <w:rPr>
          <w:rFonts w:ascii="Times New Roman" w:hAnsi="Times New Roman" w:cs="Times New Roman"/>
          <w:b/>
          <w:sz w:val="28"/>
          <w:szCs w:val="28"/>
        </w:rPr>
      </w:pPr>
    </w:p>
    <w:tbl>
      <w:tblPr>
        <w:tblW w:w="10487" w:type="dxa"/>
        <w:tblInd w:w="-5" w:type="dxa"/>
        <w:tblCellMar>
          <w:left w:w="70" w:type="dxa"/>
          <w:right w:w="70" w:type="dxa"/>
        </w:tblCellMar>
        <w:tblLook w:val="04A0" w:firstRow="1" w:lastRow="0" w:firstColumn="1" w:lastColumn="0" w:noHBand="0" w:noVBand="1"/>
      </w:tblPr>
      <w:tblGrid>
        <w:gridCol w:w="3113"/>
        <w:gridCol w:w="1229"/>
        <w:gridCol w:w="1229"/>
        <w:gridCol w:w="1229"/>
        <w:gridCol w:w="1229"/>
        <w:gridCol w:w="1229"/>
        <w:gridCol w:w="1229"/>
      </w:tblGrid>
      <w:tr w:rsidR="00FC05B2" w:rsidRPr="00AA50B6" w14:paraId="2C9F85F8" w14:textId="77777777" w:rsidTr="00B90F37">
        <w:trPr>
          <w:trHeight w:val="329"/>
        </w:trPr>
        <w:tc>
          <w:tcPr>
            <w:tcW w:w="3113" w:type="dxa"/>
            <w:tcBorders>
              <w:top w:val="nil"/>
              <w:left w:val="single" w:sz="4" w:space="0" w:color="auto"/>
              <w:bottom w:val="single" w:sz="4" w:space="0" w:color="auto"/>
              <w:right w:val="single" w:sz="4" w:space="0" w:color="auto"/>
            </w:tcBorders>
            <w:shd w:val="clear" w:color="auto" w:fill="auto"/>
            <w:noWrap/>
            <w:vAlign w:val="bottom"/>
            <w:hideMark/>
          </w:tcPr>
          <w:p w14:paraId="33EB052A" w14:textId="77777777" w:rsidR="00FC05B2" w:rsidRPr="00AA50B6" w:rsidRDefault="00FC05B2" w:rsidP="00B90F37">
            <w:pPr>
              <w:rPr>
                <w:rFonts w:cs="Calibri"/>
                <w:color w:val="000000"/>
              </w:rPr>
            </w:pPr>
            <w:r w:rsidRPr="00AA50B6">
              <w:rPr>
                <w:rFonts w:cs="Calibri"/>
                <w:color w:val="000000"/>
              </w:rPr>
              <w:t> </w:t>
            </w:r>
          </w:p>
        </w:tc>
        <w:tc>
          <w:tcPr>
            <w:tcW w:w="1229" w:type="dxa"/>
            <w:tcBorders>
              <w:top w:val="single" w:sz="4" w:space="0" w:color="auto"/>
              <w:left w:val="nil"/>
              <w:bottom w:val="single" w:sz="4" w:space="0" w:color="auto"/>
              <w:right w:val="single" w:sz="4" w:space="0" w:color="auto"/>
            </w:tcBorders>
            <w:shd w:val="clear" w:color="000000" w:fill="D9E1F2"/>
            <w:noWrap/>
            <w:vAlign w:val="center"/>
            <w:hideMark/>
          </w:tcPr>
          <w:p w14:paraId="5A31E922" w14:textId="77777777" w:rsidR="00FC05B2" w:rsidRPr="00AA50B6" w:rsidRDefault="00FC05B2" w:rsidP="00B90F37">
            <w:pPr>
              <w:jc w:val="center"/>
              <w:rPr>
                <w:rFonts w:cs="Calibri"/>
                <w:color w:val="000000"/>
              </w:rPr>
            </w:pPr>
            <w:r w:rsidRPr="00AA50B6">
              <w:rPr>
                <w:rFonts w:cs="Calibri"/>
                <w:color w:val="000000"/>
              </w:rPr>
              <w:t>TOTAL</w:t>
            </w:r>
          </w:p>
        </w:tc>
        <w:tc>
          <w:tcPr>
            <w:tcW w:w="1229" w:type="dxa"/>
            <w:tcBorders>
              <w:top w:val="single" w:sz="4" w:space="0" w:color="auto"/>
              <w:left w:val="nil"/>
              <w:bottom w:val="single" w:sz="4" w:space="0" w:color="auto"/>
              <w:right w:val="single" w:sz="4" w:space="0" w:color="auto"/>
            </w:tcBorders>
            <w:shd w:val="clear" w:color="000000" w:fill="D9E1F2"/>
            <w:noWrap/>
            <w:vAlign w:val="center"/>
            <w:hideMark/>
          </w:tcPr>
          <w:p w14:paraId="47C9A521" w14:textId="77777777" w:rsidR="00FC05B2" w:rsidRPr="00AA50B6" w:rsidRDefault="00FC05B2" w:rsidP="00B90F37">
            <w:pPr>
              <w:jc w:val="center"/>
              <w:rPr>
                <w:rFonts w:cs="Calibri"/>
                <w:color w:val="000000"/>
              </w:rPr>
            </w:pPr>
            <w:r w:rsidRPr="00AA50B6">
              <w:rPr>
                <w:rFonts w:cs="Calibri"/>
                <w:color w:val="000000"/>
              </w:rPr>
              <w:t>%</w:t>
            </w:r>
          </w:p>
        </w:tc>
        <w:tc>
          <w:tcPr>
            <w:tcW w:w="1229" w:type="dxa"/>
            <w:tcBorders>
              <w:top w:val="single" w:sz="4" w:space="0" w:color="auto"/>
              <w:left w:val="nil"/>
              <w:bottom w:val="single" w:sz="4" w:space="0" w:color="auto"/>
              <w:right w:val="single" w:sz="4" w:space="0" w:color="auto"/>
            </w:tcBorders>
            <w:shd w:val="clear" w:color="000000" w:fill="D9E1F2"/>
            <w:noWrap/>
            <w:vAlign w:val="center"/>
            <w:hideMark/>
          </w:tcPr>
          <w:p w14:paraId="1DD0AC6C" w14:textId="77777777" w:rsidR="00FC05B2" w:rsidRPr="00AA50B6" w:rsidRDefault="00FC05B2" w:rsidP="00B90F37">
            <w:pPr>
              <w:jc w:val="center"/>
              <w:rPr>
                <w:rFonts w:cs="Calibri"/>
                <w:color w:val="000000"/>
              </w:rPr>
            </w:pPr>
            <w:r w:rsidRPr="00AA50B6">
              <w:rPr>
                <w:rFonts w:cs="Calibri"/>
                <w:color w:val="000000"/>
              </w:rPr>
              <w:t>MUJERES</w:t>
            </w:r>
          </w:p>
        </w:tc>
        <w:tc>
          <w:tcPr>
            <w:tcW w:w="1229" w:type="dxa"/>
            <w:tcBorders>
              <w:top w:val="single" w:sz="4" w:space="0" w:color="auto"/>
              <w:left w:val="nil"/>
              <w:bottom w:val="single" w:sz="4" w:space="0" w:color="auto"/>
              <w:right w:val="single" w:sz="4" w:space="0" w:color="auto"/>
            </w:tcBorders>
            <w:shd w:val="clear" w:color="000000" w:fill="D9E1F2"/>
            <w:noWrap/>
            <w:vAlign w:val="center"/>
            <w:hideMark/>
          </w:tcPr>
          <w:p w14:paraId="69735F02" w14:textId="77777777" w:rsidR="00FC05B2" w:rsidRPr="00AA50B6" w:rsidRDefault="00FC05B2" w:rsidP="00B90F37">
            <w:pPr>
              <w:jc w:val="center"/>
              <w:rPr>
                <w:rFonts w:cs="Calibri"/>
                <w:color w:val="000000"/>
              </w:rPr>
            </w:pPr>
            <w:r w:rsidRPr="00AA50B6">
              <w:rPr>
                <w:rFonts w:cs="Calibri"/>
                <w:color w:val="000000"/>
              </w:rPr>
              <w:t>%</w:t>
            </w:r>
          </w:p>
        </w:tc>
        <w:tc>
          <w:tcPr>
            <w:tcW w:w="1229" w:type="dxa"/>
            <w:tcBorders>
              <w:top w:val="single" w:sz="4" w:space="0" w:color="auto"/>
              <w:left w:val="nil"/>
              <w:bottom w:val="single" w:sz="4" w:space="0" w:color="auto"/>
              <w:right w:val="single" w:sz="4" w:space="0" w:color="auto"/>
            </w:tcBorders>
            <w:shd w:val="clear" w:color="000000" w:fill="D9E1F2"/>
            <w:noWrap/>
            <w:vAlign w:val="center"/>
            <w:hideMark/>
          </w:tcPr>
          <w:p w14:paraId="0A10BD46" w14:textId="77777777" w:rsidR="00FC05B2" w:rsidRPr="00AA50B6" w:rsidRDefault="00FC05B2" w:rsidP="00B90F37">
            <w:pPr>
              <w:jc w:val="center"/>
              <w:rPr>
                <w:rFonts w:cs="Calibri"/>
                <w:color w:val="000000"/>
              </w:rPr>
            </w:pPr>
            <w:r w:rsidRPr="00AA50B6">
              <w:rPr>
                <w:rFonts w:cs="Calibri"/>
                <w:color w:val="000000"/>
              </w:rPr>
              <w:t>HOMBRES</w:t>
            </w:r>
          </w:p>
        </w:tc>
        <w:tc>
          <w:tcPr>
            <w:tcW w:w="1229" w:type="dxa"/>
            <w:tcBorders>
              <w:top w:val="single" w:sz="4" w:space="0" w:color="auto"/>
              <w:left w:val="nil"/>
              <w:bottom w:val="single" w:sz="4" w:space="0" w:color="auto"/>
              <w:right w:val="single" w:sz="4" w:space="0" w:color="auto"/>
            </w:tcBorders>
            <w:shd w:val="clear" w:color="000000" w:fill="D9E1F2"/>
            <w:noWrap/>
            <w:vAlign w:val="center"/>
            <w:hideMark/>
          </w:tcPr>
          <w:p w14:paraId="3F39EF56" w14:textId="77777777" w:rsidR="00FC05B2" w:rsidRPr="00AA50B6" w:rsidRDefault="00FC05B2" w:rsidP="00B90F37">
            <w:pPr>
              <w:jc w:val="center"/>
              <w:rPr>
                <w:rFonts w:cs="Calibri"/>
                <w:color w:val="000000"/>
              </w:rPr>
            </w:pPr>
            <w:r w:rsidRPr="00AA50B6">
              <w:rPr>
                <w:rFonts w:cs="Calibri"/>
                <w:color w:val="000000"/>
              </w:rPr>
              <w:t>%</w:t>
            </w:r>
          </w:p>
        </w:tc>
      </w:tr>
      <w:tr w:rsidR="00FC05B2" w:rsidRPr="00AA50B6" w14:paraId="00B3481C" w14:textId="77777777" w:rsidTr="00B90F37">
        <w:trPr>
          <w:trHeight w:val="329"/>
        </w:trPr>
        <w:tc>
          <w:tcPr>
            <w:tcW w:w="3113" w:type="dxa"/>
            <w:tcBorders>
              <w:top w:val="nil"/>
              <w:left w:val="single" w:sz="4" w:space="0" w:color="auto"/>
              <w:bottom w:val="single" w:sz="4" w:space="0" w:color="auto"/>
              <w:right w:val="single" w:sz="4" w:space="0" w:color="auto"/>
            </w:tcBorders>
            <w:shd w:val="clear" w:color="000000" w:fill="D9E1F2"/>
            <w:noWrap/>
            <w:vAlign w:val="bottom"/>
            <w:hideMark/>
          </w:tcPr>
          <w:p w14:paraId="7EE338C2" w14:textId="77777777" w:rsidR="00FC05B2" w:rsidRPr="00AA50B6" w:rsidRDefault="00FC05B2" w:rsidP="00B90F37">
            <w:pPr>
              <w:rPr>
                <w:rFonts w:cs="Calibri"/>
                <w:color w:val="000000"/>
              </w:rPr>
            </w:pPr>
            <w:r w:rsidRPr="00AA50B6">
              <w:rPr>
                <w:rFonts w:cs="Calibri"/>
                <w:color w:val="000000"/>
              </w:rPr>
              <w:t>INDEFINIDO</w:t>
            </w:r>
          </w:p>
        </w:tc>
        <w:tc>
          <w:tcPr>
            <w:tcW w:w="1229" w:type="dxa"/>
            <w:tcBorders>
              <w:top w:val="nil"/>
              <w:left w:val="nil"/>
              <w:bottom w:val="single" w:sz="4" w:space="0" w:color="auto"/>
              <w:right w:val="single" w:sz="4" w:space="0" w:color="auto"/>
            </w:tcBorders>
            <w:shd w:val="clear" w:color="auto" w:fill="auto"/>
            <w:noWrap/>
            <w:vAlign w:val="center"/>
            <w:hideMark/>
          </w:tcPr>
          <w:p w14:paraId="6E05571F" w14:textId="77777777" w:rsidR="00FC05B2" w:rsidRPr="00AA50B6" w:rsidRDefault="00FC05B2" w:rsidP="00B90F37">
            <w:pPr>
              <w:jc w:val="center"/>
              <w:rPr>
                <w:rFonts w:cs="Calibri"/>
                <w:color w:val="000000"/>
              </w:rPr>
            </w:pPr>
            <w:r w:rsidRPr="00AA50B6">
              <w:rPr>
                <w:rFonts w:cs="Calibri"/>
                <w:color w:val="000000"/>
              </w:rPr>
              <w:t>7</w:t>
            </w:r>
          </w:p>
        </w:tc>
        <w:tc>
          <w:tcPr>
            <w:tcW w:w="1229" w:type="dxa"/>
            <w:tcBorders>
              <w:top w:val="nil"/>
              <w:left w:val="nil"/>
              <w:bottom w:val="single" w:sz="4" w:space="0" w:color="auto"/>
              <w:right w:val="single" w:sz="4" w:space="0" w:color="auto"/>
            </w:tcBorders>
            <w:shd w:val="clear" w:color="auto" w:fill="auto"/>
            <w:noWrap/>
            <w:vAlign w:val="center"/>
            <w:hideMark/>
          </w:tcPr>
          <w:p w14:paraId="5DEC28C9" w14:textId="6A505F25" w:rsidR="00FC05B2" w:rsidRPr="00AA50B6" w:rsidRDefault="00707134" w:rsidP="00B90F37">
            <w:pPr>
              <w:jc w:val="center"/>
              <w:rPr>
                <w:rFonts w:cs="Calibri"/>
                <w:color w:val="000000"/>
              </w:rPr>
            </w:pPr>
            <w:r>
              <w:rPr>
                <w:rFonts w:cs="Calibri"/>
                <w:color w:val="000000"/>
              </w:rPr>
              <w:t>25</w:t>
            </w:r>
          </w:p>
        </w:tc>
        <w:tc>
          <w:tcPr>
            <w:tcW w:w="1229" w:type="dxa"/>
            <w:tcBorders>
              <w:top w:val="nil"/>
              <w:left w:val="nil"/>
              <w:bottom w:val="single" w:sz="4" w:space="0" w:color="auto"/>
              <w:right w:val="single" w:sz="4" w:space="0" w:color="auto"/>
            </w:tcBorders>
            <w:shd w:val="clear" w:color="auto" w:fill="auto"/>
            <w:noWrap/>
            <w:vAlign w:val="center"/>
            <w:hideMark/>
          </w:tcPr>
          <w:p w14:paraId="47E58FD8" w14:textId="5C875506" w:rsidR="00FC05B2" w:rsidRPr="00AA50B6" w:rsidRDefault="00933522" w:rsidP="00B90F37">
            <w:pPr>
              <w:jc w:val="center"/>
              <w:rPr>
                <w:rFonts w:cs="Calibri"/>
                <w:color w:val="000000"/>
              </w:rPr>
            </w:pPr>
            <w:r>
              <w:rPr>
                <w:rFonts w:cs="Calibri"/>
                <w:color w:val="000000"/>
              </w:rPr>
              <w:t>6</w:t>
            </w:r>
          </w:p>
        </w:tc>
        <w:tc>
          <w:tcPr>
            <w:tcW w:w="1229" w:type="dxa"/>
            <w:tcBorders>
              <w:top w:val="nil"/>
              <w:left w:val="nil"/>
              <w:bottom w:val="single" w:sz="4" w:space="0" w:color="auto"/>
              <w:right w:val="single" w:sz="4" w:space="0" w:color="auto"/>
            </w:tcBorders>
            <w:shd w:val="clear" w:color="auto" w:fill="auto"/>
            <w:noWrap/>
            <w:vAlign w:val="center"/>
            <w:hideMark/>
          </w:tcPr>
          <w:p w14:paraId="4CCC2FBA" w14:textId="6DF9A654" w:rsidR="00FC05B2" w:rsidRPr="00AA50B6" w:rsidRDefault="00933522" w:rsidP="00B90F37">
            <w:pPr>
              <w:jc w:val="center"/>
              <w:rPr>
                <w:rFonts w:cs="Calibri"/>
                <w:color w:val="000000"/>
              </w:rPr>
            </w:pPr>
            <w:r>
              <w:rPr>
                <w:rFonts w:cs="Calibri"/>
                <w:color w:val="000000"/>
              </w:rPr>
              <w:t>37,50</w:t>
            </w:r>
          </w:p>
        </w:tc>
        <w:tc>
          <w:tcPr>
            <w:tcW w:w="1229" w:type="dxa"/>
            <w:tcBorders>
              <w:top w:val="nil"/>
              <w:left w:val="nil"/>
              <w:bottom w:val="single" w:sz="4" w:space="0" w:color="auto"/>
              <w:right w:val="single" w:sz="4" w:space="0" w:color="auto"/>
            </w:tcBorders>
            <w:shd w:val="clear" w:color="auto" w:fill="auto"/>
            <w:noWrap/>
            <w:vAlign w:val="center"/>
            <w:hideMark/>
          </w:tcPr>
          <w:p w14:paraId="504FDFBD" w14:textId="77777777" w:rsidR="00FC05B2" w:rsidRPr="00AA50B6" w:rsidRDefault="00FC05B2" w:rsidP="00B90F37">
            <w:pPr>
              <w:jc w:val="center"/>
              <w:rPr>
                <w:rFonts w:cs="Calibri"/>
                <w:color w:val="000000"/>
              </w:rPr>
            </w:pPr>
            <w:r w:rsidRPr="00AA50B6">
              <w:rPr>
                <w:rFonts w:cs="Calibri"/>
                <w:color w:val="000000"/>
              </w:rPr>
              <w:t>1</w:t>
            </w:r>
          </w:p>
        </w:tc>
        <w:tc>
          <w:tcPr>
            <w:tcW w:w="1229" w:type="dxa"/>
            <w:tcBorders>
              <w:top w:val="nil"/>
              <w:left w:val="nil"/>
              <w:bottom w:val="single" w:sz="4" w:space="0" w:color="auto"/>
              <w:right w:val="single" w:sz="4" w:space="0" w:color="auto"/>
            </w:tcBorders>
            <w:shd w:val="clear" w:color="auto" w:fill="auto"/>
            <w:noWrap/>
            <w:vAlign w:val="center"/>
            <w:hideMark/>
          </w:tcPr>
          <w:p w14:paraId="23474874" w14:textId="77777777" w:rsidR="00FC05B2" w:rsidRPr="00AA50B6" w:rsidRDefault="00FC05B2" w:rsidP="00B90F37">
            <w:pPr>
              <w:jc w:val="center"/>
              <w:rPr>
                <w:rFonts w:cs="Calibri"/>
                <w:color w:val="000000"/>
              </w:rPr>
            </w:pPr>
            <w:r w:rsidRPr="00AA50B6">
              <w:rPr>
                <w:rFonts w:cs="Calibri"/>
                <w:color w:val="000000"/>
              </w:rPr>
              <w:t>7,69</w:t>
            </w:r>
          </w:p>
        </w:tc>
      </w:tr>
      <w:tr w:rsidR="00FC05B2" w:rsidRPr="00AA50B6" w14:paraId="51680E7D" w14:textId="77777777" w:rsidTr="00B90F37">
        <w:trPr>
          <w:trHeight w:val="329"/>
        </w:trPr>
        <w:tc>
          <w:tcPr>
            <w:tcW w:w="3113" w:type="dxa"/>
            <w:tcBorders>
              <w:top w:val="nil"/>
              <w:left w:val="single" w:sz="4" w:space="0" w:color="auto"/>
              <w:bottom w:val="single" w:sz="4" w:space="0" w:color="auto"/>
              <w:right w:val="single" w:sz="4" w:space="0" w:color="auto"/>
            </w:tcBorders>
            <w:shd w:val="clear" w:color="000000" w:fill="D9E1F2"/>
            <w:noWrap/>
            <w:vAlign w:val="bottom"/>
            <w:hideMark/>
          </w:tcPr>
          <w:p w14:paraId="78E215F6" w14:textId="77777777" w:rsidR="00FC05B2" w:rsidRPr="00AA50B6" w:rsidRDefault="00FC05B2" w:rsidP="00B90F37">
            <w:pPr>
              <w:rPr>
                <w:rFonts w:cs="Calibri"/>
                <w:color w:val="000000"/>
              </w:rPr>
            </w:pPr>
            <w:r w:rsidRPr="00AA50B6">
              <w:rPr>
                <w:rFonts w:cs="Calibri"/>
                <w:color w:val="000000"/>
              </w:rPr>
              <w:t>TEMPORAL TIEMPO COMPLETO</w:t>
            </w:r>
          </w:p>
        </w:tc>
        <w:tc>
          <w:tcPr>
            <w:tcW w:w="1229" w:type="dxa"/>
            <w:tcBorders>
              <w:top w:val="nil"/>
              <w:left w:val="nil"/>
              <w:bottom w:val="single" w:sz="4" w:space="0" w:color="auto"/>
              <w:right w:val="single" w:sz="4" w:space="0" w:color="auto"/>
            </w:tcBorders>
            <w:shd w:val="clear" w:color="000000" w:fill="D9E1F2"/>
            <w:noWrap/>
            <w:vAlign w:val="center"/>
            <w:hideMark/>
          </w:tcPr>
          <w:p w14:paraId="14717CA0" w14:textId="0751518D" w:rsidR="00FC05B2" w:rsidRPr="00AA50B6" w:rsidRDefault="00FC05B2" w:rsidP="00B90F37">
            <w:pPr>
              <w:jc w:val="center"/>
              <w:rPr>
                <w:rFonts w:cs="Calibri"/>
                <w:color w:val="000000"/>
              </w:rPr>
            </w:pPr>
            <w:r w:rsidRPr="00AA50B6">
              <w:rPr>
                <w:rFonts w:cs="Calibri"/>
                <w:color w:val="000000"/>
              </w:rPr>
              <w:t>1</w:t>
            </w:r>
            <w:r w:rsidR="00EE1A66">
              <w:rPr>
                <w:rFonts w:cs="Calibri"/>
                <w:color w:val="000000"/>
              </w:rPr>
              <w:t>7</w:t>
            </w:r>
          </w:p>
        </w:tc>
        <w:tc>
          <w:tcPr>
            <w:tcW w:w="1229" w:type="dxa"/>
            <w:tcBorders>
              <w:top w:val="nil"/>
              <w:left w:val="nil"/>
              <w:bottom w:val="single" w:sz="4" w:space="0" w:color="auto"/>
              <w:right w:val="single" w:sz="4" w:space="0" w:color="auto"/>
            </w:tcBorders>
            <w:shd w:val="clear" w:color="000000" w:fill="D9E1F2"/>
            <w:noWrap/>
            <w:vAlign w:val="center"/>
            <w:hideMark/>
          </w:tcPr>
          <w:p w14:paraId="60C6C7B0" w14:textId="6B6C7CE4" w:rsidR="00FC05B2" w:rsidRPr="00AA50B6" w:rsidRDefault="00113446" w:rsidP="00B90F37">
            <w:pPr>
              <w:jc w:val="center"/>
              <w:rPr>
                <w:rFonts w:cs="Calibri"/>
                <w:color w:val="000000"/>
              </w:rPr>
            </w:pPr>
            <w:r>
              <w:rPr>
                <w:rFonts w:cs="Calibri"/>
                <w:color w:val="000000"/>
              </w:rPr>
              <w:t>60,71</w:t>
            </w:r>
          </w:p>
        </w:tc>
        <w:tc>
          <w:tcPr>
            <w:tcW w:w="1229" w:type="dxa"/>
            <w:tcBorders>
              <w:top w:val="nil"/>
              <w:left w:val="nil"/>
              <w:bottom w:val="single" w:sz="4" w:space="0" w:color="auto"/>
              <w:right w:val="single" w:sz="4" w:space="0" w:color="auto"/>
            </w:tcBorders>
            <w:shd w:val="clear" w:color="000000" w:fill="D9E1F2"/>
            <w:noWrap/>
            <w:vAlign w:val="center"/>
            <w:hideMark/>
          </w:tcPr>
          <w:p w14:paraId="44E7824E" w14:textId="678D25E2" w:rsidR="00FC05B2" w:rsidRPr="00AA50B6" w:rsidRDefault="001B04AB" w:rsidP="00B90F37">
            <w:pPr>
              <w:jc w:val="center"/>
              <w:rPr>
                <w:rFonts w:cs="Calibri"/>
                <w:color w:val="000000"/>
              </w:rPr>
            </w:pPr>
            <w:r>
              <w:rPr>
                <w:rFonts w:cs="Calibri"/>
                <w:color w:val="000000"/>
              </w:rPr>
              <w:t>6</w:t>
            </w:r>
          </w:p>
        </w:tc>
        <w:tc>
          <w:tcPr>
            <w:tcW w:w="1229" w:type="dxa"/>
            <w:tcBorders>
              <w:top w:val="nil"/>
              <w:left w:val="nil"/>
              <w:bottom w:val="single" w:sz="4" w:space="0" w:color="auto"/>
              <w:right w:val="single" w:sz="4" w:space="0" w:color="auto"/>
            </w:tcBorders>
            <w:shd w:val="clear" w:color="000000" w:fill="D9E1F2"/>
            <w:noWrap/>
            <w:vAlign w:val="center"/>
            <w:hideMark/>
          </w:tcPr>
          <w:p w14:paraId="007EBC3D" w14:textId="27BD705B" w:rsidR="00FC05B2" w:rsidRPr="00AA50B6" w:rsidRDefault="00113446" w:rsidP="00B90F37">
            <w:pPr>
              <w:jc w:val="center"/>
              <w:rPr>
                <w:rFonts w:cs="Calibri"/>
                <w:color w:val="000000"/>
              </w:rPr>
            </w:pPr>
            <w:r>
              <w:rPr>
                <w:rFonts w:cs="Calibri"/>
                <w:color w:val="000000"/>
              </w:rPr>
              <w:t>37,50</w:t>
            </w:r>
          </w:p>
        </w:tc>
        <w:tc>
          <w:tcPr>
            <w:tcW w:w="1229" w:type="dxa"/>
            <w:tcBorders>
              <w:top w:val="nil"/>
              <w:left w:val="nil"/>
              <w:bottom w:val="single" w:sz="4" w:space="0" w:color="auto"/>
              <w:right w:val="single" w:sz="4" w:space="0" w:color="auto"/>
            </w:tcBorders>
            <w:shd w:val="clear" w:color="000000" w:fill="D9E1F2"/>
            <w:noWrap/>
            <w:vAlign w:val="center"/>
            <w:hideMark/>
          </w:tcPr>
          <w:p w14:paraId="190811BB" w14:textId="77777777" w:rsidR="00FC05B2" w:rsidRPr="00AA50B6" w:rsidRDefault="00FC05B2" w:rsidP="00B90F37">
            <w:pPr>
              <w:jc w:val="center"/>
              <w:rPr>
                <w:rFonts w:cs="Calibri"/>
                <w:color w:val="000000"/>
              </w:rPr>
            </w:pPr>
            <w:r w:rsidRPr="00AA50B6">
              <w:rPr>
                <w:rFonts w:cs="Calibri"/>
                <w:color w:val="000000"/>
              </w:rPr>
              <w:t>10</w:t>
            </w:r>
          </w:p>
        </w:tc>
        <w:tc>
          <w:tcPr>
            <w:tcW w:w="1229" w:type="dxa"/>
            <w:tcBorders>
              <w:top w:val="nil"/>
              <w:left w:val="nil"/>
              <w:bottom w:val="single" w:sz="4" w:space="0" w:color="auto"/>
              <w:right w:val="single" w:sz="4" w:space="0" w:color="auto"/>
            </w:tcBorders>
            <w:shd w:val="clear" w:color="000000" w:fill="D9E1F2"/>
            <w:noWrap/>
            <w:vAlign w:val="center"/>
            <w:hideMark/>
          </w:tcPr>
          <w:p w14:paraId="659CF4CB" w14:textId="0E605A81" w:rsidR="00B0246B" w:rsidRPr="00AA50B6" w:rsidRDefault="009B40B8" w:rsidP="00081E96">
            <w:pPr>
              <w:jc w:val="center"/>
              <w:rPr>
                <w:rFonts w:cs="Calibri"/>
                <w:color w:val="000000"/>
              </w:rPr>
            </w:pPr>
            <w:r w:rsidRPr="009B40B8">
              <w:rPr>
                <w:rFonts w:cs="Calibri"/>
                <w:color w:val="000000"/>
              </w:rPr>
              <w:t>76,92</w:t>
            </w:r>
          </w:p>
        </w:tc>
      </w:tr>
      <w:tr w:rsidR="00FC05B2" w:rsidRPr="00AA50B6" w14:paraId="25D17CBB" w14:textId="77777777" w:rsidTr="00B90F37">
        <w:trPr>
          <w:trHeight w:val="329"/>
        </w:trPr>
        <w:tc>
          <w:tcPr>
            <w:tcW w:w="3113" w:type="dxa"/>
            <w:tcBorders>
              <w:top w:val="nil"/>
              <w:left w:val="single" w:sz="4" w:space="0" w:color="auto"/>
              <w:bottom w:val="single" w:sz="4" w:space="0" w:color="auto"/>
              <w:right w:val="single" w:sz="4" w:space="0" w:color="auto"/>
            </w:tcBorders>
            <w:shd w:val="clear" w:color="000000" w:fill="D9E1F2"/>
            <w:noWrap/>
            <w:vAlign w:val="bottom"/>
            <w:hideMark/>
          </w:tcPr>
          <w:p w14:paraId="2000A170" w14:textId="77777777" w:rsidR="00FC05B2" w:rsidRPr="00AA50B6" w:rsidRDefault="00FC05B2" w:rsidP="00B90F37">
            <w:pPr>
              <w:rPr>
                <w:rFonts w:cs="Calibri"/>
                <w:color w:val="000000"/>
              </w:rPr>
            </w:pPr>
            <w:r w:rsidRPr="00AA50B6">
              <w:rPr>
                <w:rFonts w:cs="Calibri"/>
                <w:color w:val="000000"/>
              </w:rPr>
              <w:t>TEMPORAL TIEMPO PARCIAL</w:t>
            </w:r>
          </w:p>
        </w:tc>
        <w:tc>
          <w:tcPr>
            <w:tcW w:w="1229" w:type="dxa"/>
            <w:tcBorders>
              <w:top w:val="nil"/>
              <w:left w:val="nil"/>
              <w:bottom w:val="single" w:sz="4" w:space="0" w:color="auto"/>
              <w:right w:val="single" w:sz="4" w:space="0" w:color="auto"/>
            </w:tcBorders>
            <w:shd w:val="clear" w:color="auto" w:fill="auto"/>
            <w:noWrap/>
            <w:vAlign w:val="center"/>
            <w:hideMark/>
          </w:tcPr>
          <w:p w14:paraId="533DF8DD" w14:textId="77777777" w:rsidR="00FC05B2" w:rsidRPr="00AA50B6" w:rsidRDefault="00FC05B2" w:rsidP="00B90F37">
            <w:pPr>
              <w:jc w:val="center"/>
              <w:rPr>
                <w:rFonts w:cs="Calibri"/>
                <w:color w:val="000000"/>
              </w:rPr>
            </w:pPr>
            <w:r w:rsidRPr="00AA50B6">
              <w:rPr>
                <w:rFonts w:cs="Calibri"/>
                <w:color w:val="000000"/>
              </w:rPr>
              <w:t>4</w:t>
            </w:r>
          </w:p>
        </w:tc>
        <w:tc>
          <w:tcPr>
            <w:tcW w:w="1229" w:type="dxa"/>
            <w:tcBorders>
              <w:top w:val="nil"/>
              <w:left w:val="nil"/>
              <w:bottom w:val="single" w:sz="4" w:space="0" w:color="auto"/>
              <w:right w:val="single" w:sz="4" w:space="0" w:color="auto"/>
            </w:tcBorders>
            <w:shd w:val="clear" w:color="auto" w:fill="auto"/>
            <w:noWrap/>
            <w:vAlign w:val="center"/>
            <w:hideMark/>
          </w:tcPr>
          <w:p w14:paraId="0B811273" w14:textId="3D4D5C28" w:rsidR="00FC05B2" w:rsidRPr="00AA50B6" w:rsidRDefault="00B0246B" w:rsidP="00B90F37">
            <w:pPr>
              <w:jc w:val="center"/>
              <w:rPr>
                <w:rFonts w:cs="Calibri"/>
                <w:color w:val="000000"/>
              </w:rPr>
            </w:pPr>
            <w:r w:rsidRPr="00B0246B">
              <w:rPr>
                <w:rFonts w:cs="Calibri"/>
                <w:color w:val="000000"/>
              </w:rPr>
              <w:t>14,28</w:t>
            </w:r>
          </w:p>
        </w:tc>
        <w:tc>
          <w:tcPr>
            <w:tcW w:w="1229" w:type="dxa"/>
            <w:tcBorders>
              <w:top w:val="nil"/>
              <w:left w:val="nil"/>
              <w:bottom w:val="single" w:sz="4" w:space="0" w:color="auto"/>
              <w:right w:val="single" w:sz="4" w:space="0" w:color="auto"/>
            </w:tcBorders>
            <w:shd w:val="clear" w:color="auto" w:fill="auto"/>
            <w:noWrap/>
            <w:vAlign w:val="center"/>
            <w:hideMark/>
          </w:tcPr>
          <w:p w14:paraId="71AD8949" w14:textId="545EA942" w:rsidR="00FC05B2" w:rsidRPr="00AA50B6" w:rsidRDefault="00D979AB" w:rsidP="00B90F37">
            <w:pPr>
              <w:jc w:val="center"/>
              <w:rPr>
                <w:rFonts w:cs="Calibri"/>
                <w:color w:val="000000"/>
              </w:rPr>
            </w:pPr>
            <w:r>
              <w:rPr>
                <w:rFonts w:cs="Calibri"/>
                <w:color w:val="000000"/>
              </w:rPr>
              <w:t>3</w:t>
            </w:r>
          </w:p>
        </w:tc>
        <w:tc>
          <w:tcPr>
            <w:tcW w:w="1229" w:type="dxa"/>
            <w:tcBorders>
              <w:top w:val="nil"/>
              <w:left w:val="nil"/>
              <w:bottom w:val="single" w:sz="4" w:space="0" w:color="auto"/>
              <w:right w:val="single" w:sz="4" w:space="0" w:color="auto"/>
            </w:tcBorders>
            <w:shd w:val="clear" w:color="auto" w:fill="auto"/>
            <w:noWrap/>
            <w:vAlign w:val="center"/>
            <w:hideMark/>
          </w:tcPr>
          <w:p w14:paraId="2978A89C" w14:textId="2E08D6AF" w:rsidR="00FC05B2" w:rsidRPr="00AA50B6" w:rsidRDefault="00B0246B" w:rsidP="00B90F37">
            <w:pPr>
              <w:jc w:val="center"/>
              <w:rPr>
                <w:rFonts w:cs="Calibri"/>
                <w:color w:val="000000"/>
              </w:rPr>
            </w:pPr>
            <w:r>
              <w:rPr>
                <w:rFonts w:cs="Calibri"/>
                <w:color w:val="000000"/>
              </w:rPr>
              <w:t>18,75</w:t>
            </w:r>
          </w:p>
        </w:tc>
        <w:tc>
          <w:tcPr>
            <w:tcW w:w="1229" w:type="dxa"/>
            <w:tcBorders>
              <w:top w:val="nil"/>
              <w:left w:val="nil"/>
              <w:bottom w:val="single" w:sz="4" w:space="0" w:color="auto"/>
              <w:right w:val="single" w:sz="4" w:space="0" w:color="auto"/>
            </w:tcBorders>
            <w:shd w:val="clear" w:color="auto" w:fill="auto"/>
            <w:noWrap/>
            <w:vAlign w:val="center"/>
            <w:hideMark/>
          </w:tcPr>
          <w:p w14:paraId="14E94284" w14:textId="77777777" w:rsidR="00FC05B2" w:rsidRPr="00AA50B6" w:rsidRDefault="00FC05B2" w:rsidP="00B90F37">
            <w:pPr>
              <w:jc w:val="center"/>
              <w:rPr>
                <w:rFonts w:cs="Calibri"/>
                <w:color w:val="000000"/>
              </w:rPr>
            </w:pPr>
            <w:r w:rsidRPr="00AA50B6">
              <w:rPr>
                <w:rFonts w:cs="Calibri"/>
                <w:color w:val="000000"/>
              </w:rPr>
              <w:t>2</w:t>
            </w:r>
          </w:p>
        </w:tc>
        <w:tc>
          <w:tcPr>
            <w:tcW w:w="1229" w:type="dxa"/>
            <w:tcBorders>
              <w:top w:val="nil"/>
              <w:left w:val="nil"/>
              <w:bottom w:val="single" w:sz="4" w:space="0" w:color="auto"/>
              <w:right w:val="single" w:sz="4" w:space="0" w:color="auto"/>
            </w:tcBorders>
            <w:shd w:val="clear" w:color="auto" w:fill="auto"/>
            <w:noWrap/>
            <w:vAlign w:val="center"/>
            <w:hideMark/>
          </w:tcPr>
          <w:p w14:paraId="53A96D43" w14:textId="77777777" w:rsidR="00FC05B2" w:rsidRPr="00AA50B6" w:rsidRDefault="00FC05B2" w:rsidP="00B90F37">
            <w:pPr>
              <w:jc w:val="center"/>
              <w:rPr>
                <w:rFonts w:cs="Calibri"/>
                <w:color w:val="000000"/>
              </w:rPr>
            </w:pPr>
            <w:r w:rsidRPr="00AA50B6">
              <w:rPr>
                <w:rFonts w:cs="Calibri"/>
                <w:color w:val="000000"/>
              </w:rPr>
              <w:t>15,38</w:t>
            </w:r>
          </w:p>
        </w:tc>
      </w:tr>
      <w:tr w:rsidR="00FC05B2" w:rsidRPr="00AA50B6" w14:paraId="4C38CEE1" w14:textId="77777777" w:rsidTr="00B90F37">
        <w:trPr>
          <w:trHeight w:val="329"/>
        </w:trPr>
        <w:tc>
          <w:tcPr>
            <w:tcW w:w="3113" w:type="dxa"/>
            <w:tcBorders>
              <w:top w:val="nil"/>
              <w:left w:val="single" w:sz="4" w:space="0" w:color="auto"/>
              <w:bottom w:val="single" w:sz="4" w:space="0" w:color="auto"/>
              <w:right w:val="single" w:sz="4" w:space="0" w:color="auto"/>
            </w:tcBorders>
            <w:shd w:val="clear" w:color="000000" w:fill="D9E1F2"/>
            <w:noWrap/>
            <w:vAlign w:val="bottom"/>
            <w:hideMark/>
          </w:tcPr>
          <w:p w14:paraId="70AAE028" w14:textId="77777777" w:rsidR="00FC05B2" w:rsidRPr="00AA50B6" w:rsidRDefault="00FC05B2" w:rsidP="00B90F37">
            <w:pPr>
              <w:rPr>
                <w:rFonts w:cs="Calibri"/>
                <w:color w:val="000000"/>
              </w:rPr>
            </w:pPr>
            <w:r w:rsidRPr="00AA50B6">
              <w:rPr>
                <w:rFonts w:cs="Calibri"/>
                <w:color w:val="000000"/>
              </w:rPr>
              <w:t>TOTAL</w:t>
            </w:r>
          </w:p>
        </w:tc>
        <w:tc>
          <w:tcPr>
            <w:tcW w:w="1229" w:type="dxa"/>
            <w:tcBorders>
              <w:top w:val="nil"/>
              <w:left w:val="nil"/>
              <w:bottom w:val="single" w:sz="4" w:space="0" w:color="auto"/>
              <w:right w:val="single" w:sz="4" w:space="0" w:color="auto"/>
            </w:tcBorders>
            <w:shd w:val="clear" w:color="000000" w:fill="D9E1F2"/>
            <w:noWrap/>
            <w:vAlign w:val="center"/>
            <w:hideMark/>
          </w:tcPr>
          <w:p w14:paraId="666650A5" w14:textId="68F74AF4" w:rsidR="00FC05B2" w:rsidRPr="00AA50B6" w:rsidRDefault="00FC05B2" w:rsidP="00B90F37">
            <w:pPr>
              <w:jc w:val="center"/>
              <w:rPr>
                <w:rFonts w:cs="Calibri"/>
                <w:color w:val="000000"/>
              </w:rPr>
            </w:pPr>
            <w:r w:rsidRPr="00AA50B6">
              <w:rPr>
                <w:rFonts w:cs="Calibri"/>
                <w:color w:val="000000"/>
              </w:rPr>
              <w:t>2</w:t>
            </w:r>
            <w:r w:rsidR="00EE1A66">
              <w:rPr>
                <w:rFonts w:cs="Calibri"/>
                <w:color w:val="000000"/>
              </w:rPr>
              <w:t>8</w:t>
            </w:r>
          </w:p>
        </w:tc>
        <w:tc>
          <w:tcPr>
            <w:tcW w:w="1229" w:type="dxa"/>
            <w:tcBorders>
              <w:top w:val="nil"/>
              <w:left w:val="nil"/>
              <w:bottom w:val="single" w:sz="4" w:space="0" w:color="auto"/>
              <w:right w:val="single" w:sz="4" w:space="0" w:color="auto"/>
            </w:tcBorders>
            <w:shd w:val="clear" w:color="000000" w:fill="D9E1F2"/>
            <w:noWrap/>
            <w:vAlign w:val="center"/>
            <w:hideMark/>
          </w:tcPr>
          <w:p w14:paraId="7E30BC5A" w14:textId="77777777" w:rsidR="00FC05B2" w:rsidRPr="00AA50B6" w:rsidRDefault="00FC05B2" w:rsidP="00B90F37">
            <w:pPr>
              <w:jc w:val="center"/>
              <w:rPr>
                <w:rFonts w:cs="Calibri"/>
                <w:color w:val="000000"/>
              </w:rPr>
            </w:pPr>
            <w:r w:rsidRPr="00AA50B6">
              <w:rPr>
                <w:rFonts w:cs="Calibri"/>
                <w:color w:val="000000"/>
              </w:rPr>
              <w:t>100</w:t>
            </w:r>
          </w:p>
        </w:tc>
        <w:tc>
          <w:tcPr>
            <w:tcW w:w="1229" w:type="dxa"/>
            <w:tcBorders>
              <w:top w:val="nil"/>
              <w:left w:val="nil"/>
              <w:bottom w:val="single" w:sz="4" w:space="0" w:color="auto"/>
              <w:right w:val="single" w:sz="4" w:space="0" w:color="auto"/>
            </w:tcBorders>
            <w:shd w:val="clear" w:color="000000" w:fill="D9E1F2"/>
            <w:noWrap/>
            <w:vAlign w:val="center"/>
            <w:hideMark/>
          </w:tcPr>
          <w:p w14:paraId="2EB6D6E9" w14:textId="62F8CCF6" w:rsidR="00FC05B2" w:rsidRPr="00AA50B6" w:rsidRDefault="00FC05B2" w:rsidP="00B90F37">
            <w:pPr>
              <w:jc w:val="center"/>
              <w:rPr>
                <w:rFonts w:cs="Calibri"/>
                <w:color w:val="000000"/>
              </w:rPr>
            </w:pPr>
            <w:r w:rsidRPr="00AA50B6">
              <w:rPr>
                <w:rFonts w:cs="Calibri"/>
                <w:color w:val="000000"/>
              </w:rPr>
              <w:t>1</w:t>
            </w:r>
            <w:r w:rsidR="004F73E3">
              <w:rPr>
                <w:rFonts w:cs="Calibri"/>
                <w:color w:val="000000"/>
              </w:rPr>
              <w:t>6</w:t>
            </w:r>
          </w:p>
        </w:tc>
        <w:tc>
          <w:tcPr>
            <w:tcW w:w="1229" w:type="dxa"/>
            <w:tcBorders>
              <w:top w:val="nil"/>
              <w:left w:val="nil"/>
              <w:bottom w:val="single" w:sz="4" w:space="0" w:color="auto"/>
              <w:right w:val="single" w:sz="4" w:space="0" w:color="auto"/>
            </w:tcBorders>
            <w:shd w:val="clear" w:color="000000" w:fill="D9E1F2"/>
            <w:noWrap/>
            <w:vAlign w:val="center"/>
            <w:hideMark/>
          </w:tcPr>
          <w:p w14:paraId="375F7931" w14:textId="77777777" w:rsidR="00FC05B2" w:rsidRPr="00AA50B6" w:rsidRDefault="00FC05B2" w:rsidP="00B90F37">
            <w:pPr>
              <w:jc w:val="center"/>
              <w:rPr>
                <w:rFonts w:cs="Calibri"/>
                <w:color w:val="000000"/>
              </w:rPr>
            </w:pPr>
            <w:r w:rsidRPr="00AA50B6">
              <w:rPr>
                <w:rFonts w:cs="Calibri"/>
                <w:color w:val="000000"/>
              </w:rPr>
              <w:t>100</w:t>
            </w:r>
          </w:p>
        </w:tc>
        <w:tc>
          <w:tcPr>
            <w:tcW w:w="1229" w:type="dxa"/>
            <w:tcBorders>
              <w:top w:val="nil"/>
              <w:left w:val="nil"/>
              <w:bottom w:val="single" w:sz="4" w:space="0" w:color="auto"/>
              <w:right w:val="single" w:sz="4" w:space="0" w:color="auto"/>
            </w:tcBorders>
            <w:shd w:val="clear" w:color="000000" w:fill="D9E1F2"/>
            <w:noWrap/>
            <w:vAlign w:val="center"/>
            <w:hideMark/>
          </w:tcPr>
          <w:p w14:paraId="64B930C1" w14:textId="77777777" w:rsidR="00FC05B2" w:rsidRPr="00AA50B6" w:rsidRDefault="00FC05B2" w:rsidP="00B90F37">
            <w:pPr>
              <w:jc w:val="center"/>
              <w:rPr>
                <w:rFonts w:cs="Calibri"/>
                <w:color w:val="000000"/>
              </w:rPr>
            </w:pPr>
            <w:r w:rsidRPr="00AA50B6">
              <w:rPr>
                <w:rFonts w:cs="Calibri"/>
                <w:color w:val="000000"/>
              </w:rPr>
              <w:t>13</w:t>
            </w:r>
          </w:p>
        </w:tc>
        <w:tc>
          <w:tcPr>
            <w:tcW w:w="1229" w:type="dxa"/>
            <w:tcBorders>
              <w:top w:val="nil"/>
              <w:left w:val="nil"/>
              <w:bottom w:val="single" w:sz="4" w:space="0" w:color="auto"/>
              <w:right w:val="single" w:sz="4" w:space="0" w:color="auto"/>
            </w:tcBorders>
            <w:shd w:val="clear" w:color="000000" w:fill="D9E1F2"/>
            <w:noWrap/>
            <w:vAlign w:val="center"/>
            <w:hideMark/>
          </w:tcPr>
          <w:p w14:paraId="2F9041CB" w14:textId="77777777" w:rsidR="00FC05B2" w:rsidRPr="00AA50B6" w:rsidRDefault="00FC05B2" w:rsidP="00B90F37">
            <w:pPr>
              <w:jc w:val="center"/>
              <w:rPr>
                <w:rFonts w:cs="Calibri"/>
                <w:color w:val="000000"/>
              </w:rPr>
            </w:pPr>
            <w:r w:rsidRPr="00AA50B6">
              <w:rPr>
                <w:rFonts w:cs="Calibri"/>
                <w:color w:val="000000"/>
              </w:rPr>
              <w:t>100</w:t>
            </w:r>
          </w:p>
        </w:tc>
      </w:tr>
    </w:tbl>
    <w:p w14:paraId="62BB59A6" w14:textId="77777777" w:rsidR="00771E37" w:rsidRPr="009F43FD" w:rsidRDefault="00771E37" w:rsidP="00771E37">
      <w:pPr>
        <w:pStyle w:val="Textoindependiente"/>
        <w:spacing w:before="195" w:line="360" w:lineRule="auto"/>
        <w:ind w:right="137"/>
        <w:jc w:val="both"/>
        <w:rPr>
          <w:rFonts w:ascii="Times New Roman" w:hAnsi="Times New Roman" w:cs="Times New Roman"/>
          <w:b/>
          <w:sz w:val="28"/>
          <w:szCs w:val="28"/>
        </w:rPr>
      </w:pPr>
    </w:p>
    <w:p w14:paraId="6CA99C9E" w14:textId="2A0C8D52" w:rsidR="00FC05B2" w:rsidRDefault="00FC05B2" w:rsidP="00FC05B2">
      <w:pPr>
        <w:spacing w:before="21"/>
        <w:ind w:left="110" w:right="75"/>
        <w:jc w:val="both"/>
        <w:rPr>
          <w:rFonts w:ascii="Verdana" w:eastAsia="Verdana" w:hAnsi="Verdana" w:cs="Verdana"/>
        </w:rPr>
      </w:pPr>
      <w:r>
        <w:rPr>
          <w:rFonts w:ascii="Verdana" w:eastAsia="Verdana" w:hAnsi="Verdana" w:cs="Verdana"/>
          <w:b/>
        </w:rPr>
        <w:t>El</w:t>
      </w:r>
      <w:r>
        <w:rPr>
          <w:rFonts w:ascii="Verdana" w:eastAsia="Verdana" w:hAnsi="Verdana" w:cs="Verdana"/>
          <w:b/>
          <w:spacing w:val="1"/>
        </w:rPr>
        <w:t xml:space="preserve"> </w:t>
      </w:r>
      <w:r>
        <w:rPr>
          <w:rFonts w:ascii="Verdana" w:eastAsia="Verdana" w:hAnsi="Verdana" w:cs="Verdana"/>
          <w:b/>
        </w:rPr>
        <w:t>c</w:t>
      </w:r>
      <w:r>
        <w:rPr>
          <w:rFonts w:ascii="Verdana" w:eastAsia="Verdana" w:hAnsi="Verdana" w:cs="Verdana"/>
          <w:b/>
          <w:spacing w:val="-1"/>
        </w:rPr>
        <w:t>o</w:t>
      </w:r>
      <w:r>
        <w:rPr>
          <w:rFonts w:ascii="Verdana" w:eastAsia="Verdana" w:hAnsi="Verdana" w:cs="Verdana"/>
          <w:b/>
          <w:spacing w:val="1"/>
        </w:rPr>
        <w:t>n</w:t>
      </w:r>
      <w:r>
        <w:rPr>
          <w:rFonts w:ascii="Verdana" w:eastAsia="Verdana" w:hAnsi="Verdana" w:cs="Verdana"/>
          <w:b/>
        </w:rPr>
        <w:t>t</w:t>
      </w:r>
      <w:r>
        <w:rPr>
          <w:rFonts w:ascii="Verdana" w:eastAsia="Verdana" w:hAnsi="Verdana" w:cs="Verdana"/>
          <w:b/>
          <w:spacing w:val="1"/>
        </w:rPr>
        <w:t>r</w:t>
      </w:r>
      <w:r>
        <w:rPr>
          <w:rFonts w:ascii="Verdana" w:eastAsia="Verdana" w:hAnsi="Verdana" w:cs="Verdana"/>
          <w:b/>
          <w:spacing w:val="-1"/>
        </w:rPr>
        <w:t>a</w:t>
      </w:r>
      <w:r>
        <w:rPr>
          <w:rFonts w:ascii="Verdana" w:eastAsia="Verdana" w:hAnsi="Verdana" w:cs="Verdana"/>
          <w:b/>
        </w:rPr>
        <w:t>to</w:t>
      </w:r>
      <w:r>
        <w:rPr>
          <w:rFonts w:ascii="Verdana" w:eastAsia="Verdana" w:hAnsi="Verdana" w:cs="Verdana"/>
          <w:b/>
          <w:spacing w:val="1"/>
        </w:rPr>
        <w:t xml:space="preserve"> </w:t>
      </w:r>
      <w:r>
        <w:rPr>
          <w:rFonts w:ascii="Verdana" w:eastAsia="Verdana" w:hAnsi="Verdana" w:cs="Verdana"/>
          <w:b/>
        </w:rPr>
        <w:t>te</w:t>
      </w:r>
      <w:r>
        <w:rPr>
          <w:rFonts w:ascii="Verdana" w:eastAsia="Verdana" w:hAnsi="Verdana" w:cs="Verdana"/>
          <w:b/>
          <w:spacing w:val="-1"/>
        </w:rPr>
        <w:t>mp</w:t>
      </w:r>
      <w:r>
        <w:rPr>
          <w:rFonts w:ascii="Verdana" w:eastAsia="Verdana" w:hAnsi="Verdana" w:cs="Verdana"/>
          <w:b/>
        </w:rPr>
        <w:t>o</w:t>
      </w:r>
      <w:r>
        <w:rPr>
          <w:rFonts w:ascii="Verdana" w:eastAsia="Verdana" w:hAnsi="Verdana" w:cs="Verdana"/>
          <w:b/>
          <w:spacing w:val="-2"/>
        </w:rPr>
        <w:t>r</w:t>
      </w:r>
      <w:r>
        <w:rPr>
          <w:rFonts w:ascii="Verdana" w:eastAsia="Verdana" w:hAnsi="Verdana" w:cs="Verdana"/>
          <w:b/>
          <w:spacing w:val="-1"/>
        </w:rPr>
        <w:t>a</w:t>
      </w:r>
      <w:r>
        <w:rPr>
          <w:rFonts w:ascii="Verdana" w:eastAsia="Verdana" w:hAnsi="Verdana" w:cs="Verdana"/>
          <w:b/>
        </w:rPr>
        <w:t>l a</w:t>
      </w:r>
      <w:r>
        <w:rPr>
          <w:rFonts w:ascii="Verdana" w:eastAsia="Verdana" w:hAnsi="Verdana" w:cs="Verdana"/>
          <w:b/>
          <w:spacing w:val="2"/>
        </w:rPr>
        <w:t xml:space="preserve"> </w:t>
      </w:r>
      <w:r>
        <w:rPr>
          <w:rFonts w:ascii="Verdana" w:eastAsia="Verdana" w:hAnsi="Verdana" w:cs="Verdana"/>
          <w:b/>
        </w:rPr>
        <w:t>t</w:t>
      </w:r>
      <w:r>
        <w:rPr>
          <w:rFonts w:ascii="Verdana" w:eastAsia="Verdana" w:hAnsi="Verdana" w:cs="Verdana"/>
          <w:b/>
          <w:spacing w:val="-1"/>
        </w:rPr>
        <w:t>i</w:t>
      </w:r>
      <w:r>
        <w:rPr>
          <w:rFonts w:ascii="Verdana" w:eastAsia="Verdana" w:hAnsi="Verdana" w:cs="Verdana"/>
          <w:b/>
        </w:rPr>
        <w:t>e</w:t>
      </w:r>
      <w:r>
        <w:rPr>
          <w:rFonts w:ascii="Verdana" w:eastAsia="Verdana" w:hAnsi="Verdana" w:cs="Verdana"/>
          <w:b/>
          <w:spacing w:val="-1"/>
        </w:rPr>
        <w:t>mp</w:t>
      </w:r>
      <w:r>
        <w:rPr>
          <w:rFonts w:ascii="Verdana" w:eastAsia="Verdana" w:hAnsi="Verdana" w:cs="Verdana"/>
          <w:b/>
        </w:rPr>
        <w:t>o</w:t>
      </w:r>
      <w:r>
        <w:rPr>
          <w:rFonts w:ascii="Verdana" w:eastAsia="Verdana" w:hAnsi="Verdana" w:cs="Verdana"/>
          <w:b/>
          <w:spacing w:val="1"/>
        </w:rPr>
        <w:t xml:space="preserve"> completo </w:t>
      </w:r>
      <w:r>
        <w:rPr>
          <w:rFonts w:ascii="Verdana" w:eastAsia="Verdana" w:hAnsi="Verdana" w:cs="Verdana"/>
          <w:b/>
        </w:rPr>
        <w:t>o</w:t>
      </w:r>
      <w:r>
        <w:rPr>
          <w:rFonts w:ascii="Verdana" w:eastAsia="Verdana" w:hAnsi="Verdana" w:cs="Verdana"/>
          <w:b/>
          <w:spacing w:val="3"/>
        </w:rPr>
        <w:t xml:space="preserve"> </w:t>
      </w:r>
      <w:r>
        <w:rPr>
          <w:rFonts w:ascii="Verdana" w:eastAsia="Verdana" w:hAnsi="Verdana" w:cs="Verdana"/>
          <w:b/>
          <w:spacing w:val="-1"/>
        </w:rPr>
        <w:t>pa</w:t>
      </w:r>
      <w:r>
        <w:rPr>
          <w:rFonts w:ascii="Verdana" w:eastAsia="Verdana" w:hAnsi="Verdana" w:cs="Verdana"/>
          <w:b/>
        </w:rPr>
        <w:t>rc</w:t>
      </w:r>
      <w:r>
        <w:rPr>
          <w:rFonts w:ascii="Verdana" w:eastAsia="Verdana" w:hAnsi="Verdana" w:cs="Verdana"/>
          <w:b/>
          <w:spacing w:val="1"/>
        </w:rPr>
        <w:t>i</w:t>
      </w:r>
      <w:r>
        <w:rPr>
          <w:rFonts w:ascii="Verdana" w:eastAsia="Verdana" w:hAnsi="Verdana" w:cs="Verdana"/>
          <w:b/>
          <w:spacing w:val="-1"/>
        </w:rPr>
        <w:t>a</w:t>
      </w:r>
      <w:r>
        <w:rPr>
          <w:rFonts w:ascii="Verdana" w:eastAsia="Verdana" w:hAnsi="Verdana" w:cs="Verdana"/>
          <w:b/>
        </w:rPr>
        <w:t>l es</w:t>
      </w:r>
      <w:r>
        <w:rPr>
          <w:rFonts w:ascii="Verdana" w:eastAsia="Verdana" w:hAnsi="Verdana" w:cs="Verdana"/>
          <w:b/>
          <w:spacing w:val="2"/>
        </w:rPr>
        <w:t xml:space="preserve"> </w:t>
      </w:r>
      <w:r>
        <w:rPr>
          <w:rFonts w:ascii="Verdana" w:eastAsia="Verdana" w:hAnsi="Verdana" w:cs="Verdana"/>
          <w:b/>
          <w:spacing w:val="-1"/>
        </w:rPr>
        <w:t>l</w:t>
      </w:r>
      <w:r>
        <w:rPr>
          <w:rFonts w:ascii="Verdana" w:eastAsia="Verdana" w:hAnsi="Verdana" w:cs="Verdana"/>
          <w:b/>
        </w:rPr>
        <w:t>a</w:t>
      </w:r>
      <w:r>
        <w:rPr>
          <w:rFonts w:ascii="Verdana" w:eastAsia="Verdana" w:hAnsi="Verdana" w:cs="Verdana"/>
          <w:b/>
          <w:spacing w:val="2"/>
        </w:rPr>
        <w:t xml:space="preserve"> </w:t>
      </w:r>
      <w:r>
        <w:rPr>
          <w:rFonts w:ascii="Verdana" w:eastAsia="Verdana" w:hAnsi="Verdana" w:cs="Verdana"/>
          <w:b/>
          <w:spacing w:val="-1"/>
        </w:rPr>
        <w:t>m</w:t>
      </w:r>
      <w:r>
        <w:rPr>
          <w:rFonts w:ascii="Verdana" w:eastAsia="Verdana" w:hAnsi="Verdana" w:cs="Verdana"/>
          <w:b/>
        </w:rPr>
        <w:t>o</w:t>
      </w:r>
      <w:r>
        <w:rPr>
          <w:rFonts w:ascii="Verdana" w:eastAsia="Verdana" w:hAnsi="Verdana" w:cs="Verdana"/>
          <w:b/>
          <w:spacing w:val="-1"/>
        </w:rPr>
        <w:t>d</w:t>
      </w:r>
      <w:r>
        <w:rPr>
          <w:rFonts w:ascii="Verdana" w:eastAsia="Verdana" w:hAnsi="Verdana" w:cs="Verdana"/>
          <w:b/>
          <w:spacing w:val="1"/>
        </w:rPr>
        <w:t>a</w:t>
      </w:r>
      <w:r>
        <w:rPr>
          <w:rFonts w:ascii="Verdana" w:eastAsia="Verdana" w:hAnsi="Verdana" w:cs="Verdana"/>
          <w:b/>
          <w:spacing w:val="-1"/>
        </w:rPr>
        <w:t>lida</w:t>
      </w:r>
      <w:r>
        <w:rPr>
          <w:rFonts w:ascii="Verdana" w:eastAsia="Verdana" w:hAnsi="Verdana" w:cs="Verdana"/>
          <w:b/>
        </w:rPr>
        <w:t>d</w:t>
      </w:r>
      <w:r>
        <w:rPr>
          <w:rFonts w:ascii="Verdana" w:eastAsia="Verdana" w:hAnsi="Verdana" w:cs="Verdana"/>
          <w:b/>
          <w:spacing w:val="5"/>
        </w:rPr>
        <w:t xml:space="preserve"> </w:t>
      </w:r>
      <w:r>
        <w:rPr>
          <w:rFonts w:ascii="Verdana" w:eastAsia="Verdana" w:hAnsi="Verdana" w:cs="Verdana"/>
          <w:b/>
        </w:rPr>
        <w:t>c</w:t>
      </w:r>
      <w:r>
        <w:rPr>
          <w:rFonts w:ascii="Verdana" w:eastAsia="Verdana" w:hAnsi="Verdana" w:cs="Verdana"/>
          <w:b/>
          <w:spacing w:val="-1"/>
        </w:rPr>
        <w:t>o</w:t>
      </w:r>
      <w:r>
        <w:rPr>
          <w:rFonts w:ascii="Verdana" w:eastAsia="Verdana" w:hAnsi="Verdana" w:cs="Verdana"/>
          <w:b/>
          <w:spacing w:val="1"/>
        </w:rPr>
        <w:t>n</w:t>
      </w:r>
      <w:r>
        <w:rPr>
          <w:rFonts w:ascii="Verdana" w:eastAsia="Verdana" w:hAnsi="Verdana" w:cs="Verdana"/>
          <w:b/>
        </w:rPr>
        <w:t>t</w:t>
      </w:r>
      <w:r>
        <w:rPr>
          <w:rFonts w:ascii="Verdana" w:eastAsia="Verdana" w:hAnsi="Verdana" w:cs="Verdana"/>
          <w:b/>
          <w:spacing w:val="1"/>
        </w:rPr>
        <w:t>r</w:t>
      </w:r>
      <w:r>
        <w:rPr>
          <w:rFonts w:ascii="Verdana" w:eastAsia="Verdana" w:hAnsi="Verdana" w:cs="Verdana"/>
          <w:b/>
          <w:spacing w:val="-1"/>
        </w:rPr>
        <w:t>a</w:t>
      </w:r>
      <w:r>
        <w:rPr>
          <w:rFonts w:ascii="Verdana" w:eastAsia="Verdana" w:hAnsi="Verdana" w:cs="Verdana"/>
          <w:b/>
          <w:spacing w:val="-3"/>
        </w:rPr>
        <w:t>c</w:t>
      </w:r>
      <w:r>
        <w:rPr>
          <w:rFonts w:ascii="Verdana" w:eastAsia="Verdana" w:hAnsi="Verdana" w:cs="Verdana"/>
          <w:b/>
        </w:rPr>
        <w:t>t</w:t>
      </w:r>
      <w:r>
        <w:rPr>
          <w:rFonts w:ascii="Verdana" w:eastAsia="Verdana" w:hAnsi="Verdana" w:cs="Verdana"/>
          <w:b/>
          <w:spacing w:val="1"/>
        </w:rPr>
        <w:t>u</w:t>
      </w:r>
      <w:r>
        <w:rPr>
          <w:rFonts w:ascii="Verdana" w:eastAsia="Verdana" w:hAnsi="Verdana" w:cs="Verdana"/>
          <w:b/>
          <w:spacing w:val="-1"/>
        </w:rPr>
        <w:t>a</w:t>
      </w:r>
      <w:r>
        <w:rPr>
          <w:rFonts w:ascii="Verdana" w:eastAsia="Verdana" w:hAnsi="Verdana" w:cs="Verdana"/>
          <w:b/>
        </w:rPr>
        <w:t xml:space="preserve">l </w:t>
      </w:r>
      <w:r>
        <w:rPr>
          <w:rFonts w:ascii="Verdana" w:eastAsia="Verdana" w:hAnsi="Verdana" w:cs="Verdana"/>
          <w:b/>
          <w:spacing w:val="-1"/>
        </w:rPr>
        <w:t>ma</w:t>
      </w:r>
      <w:r>
        <w:rPr>
          <w:rFonts w:ascii="Verdana" w:eastAsia="Verdana" w:hAnsi="Verdana" w:cs="Verdana"/>
          <w:b/>
        </w:rPr>
        <w:t>yor</w:t>
      </w:r>
      <w:r>
        <w:rPr>
          <w:rFonts w:ascii="Verdana" w:eastAsia="Verdana" w:hAnsi="Verdana" w:cs="Verdana"/>
          <w:b/>
          <w:spacing w:val="-1"/>
        </w:rPr>
        <w:t>i</w:t>
      </w:r>
      <w:r>
        <w:rPr>
          <w:rFonts w:ascii="Verdana" w:eastAsia="Verdana" w:hAnsi="Verdana" w:cs="Verdana"/>
          <w:b/>
        </w:rPr>
        <w:t>t</w:t>
      </w:r>
      <w:r>
        <w:rPr>
          <w:rFonts w:ascii="Verdana" w:eastAsia="Verdana" w:hAnsi="Verdana" w:cs="Verdana"/>
          <w:b/>
          <w:spacing w:val="-1"/>
        </w:rPr>
        <w:t>a</w:t>
      </w:r>
      <w:r>
        <w:rPr>
          <w:rFonts w:ascii="Verdana" w:eastAsia="Verdana" w:hAnsi="Verdana" w:cs="Verdana"/>
          <w:b/>
        </w:rPr>
        <w:t>ria</w:t>
      </w:r>
      <w:r>
        <w:rPr>
          <w:rFonts w:ascii="Verdana" w:eastAsia="Verdana" w:hAnsi="Verdana" w:cs="Verdana"/>
          <w:b/>
          <w:spacing w:val="8"/>
        </w:rPr>
        <w:t xml:space="preserve"> </w:t>
      </w:r>
      <w:r>
        <w:rPr>
          <w:rFonts w:ascii="Verdana" w:eastAsia="Verdana" w:hAnsi="Verdana" w:cs="Verdana"/>
        </w:rPr>
        <w:t xml:space="preserve">en </w:t>
      </w:r>
      <w:r w:rsidR="00EE1A66">
        <w:rPr>
          <w:rFonts w:ascii="Verdana" w:eastAsia="Verdana" w:hAnsi="Verdana" w:cs="Verdana"/>
        </w:rPr>
        <w:t>Academia de Desarrollo Formativo</w:t>
      </w:r>
      <w:r>
        <w:rPr>
          <w:rFonts w:ascii="Verdana" w:eastAsia="Verdana" w:hAnsi="Verdana" w:cs="Verdana"/>
          <w:spacing w:val="3"/>
        </w:rPr>
        <w:t xml:space="preserve"> </w:t>
      </w:r>
      <w:r>
        <w:rPr>
          <w:rFonts w:ascii="Verdana" w:eastAsia="Verdana" w:hAnsi="Verdana" w:cs="Verdana"/>
        </w:rPr>
        <w:t>(</w:t>
      </w:r>
      <w:r w:rsidR="00B60EF2" w:rsidRPr="00B60EF2">
        <w:rPr>
          <w:rFonts w:ascii="Verdana" w:eastAsia="Verdana" w:hAnsi="Verdana" w:cs="Verdana"/>
          <w:spacing w:val="-1"/>
        </w:rPr>
        <w:t>74,99</w:t>
      </w:r>
      <w:r>
        <w:rPr>
          <w:rFonts w:ascii="Verdana" w:eastAsia="Verdana" w:hAnsi="Verdana" w:cs="Verdana"/>
        </w:rPr>
        <w:t>%).</w:t>
      </w:r>
      <w:r>
        <w:rPr>
          <w:rFonts w:ascii="Verdana" w:eastAsia="Verdana" w:hAnsi="Verdana" w:cs="Verdana"/>
          <w:spacing w:val="2"/>
        </w:rPr>
        <w:t xml:space="preserve"> </w:t>
      </w:r>
      <w:r>
        <w:rPr>
          <w:rFonts w:ascii="Verdana" w:eastAsia="Verdana" w:hAnsi="Verdana" w:cs="Verdana"/>
          <w:spacing w:val="1"/>
        </w:rPr>
        <w:t>P</w:t>
      </w:r>
      <w:r>
        <w:rPr>
          <w:rFonts w:ascii="Verdana" w:eastAsia="Verdana" w:hAnsi="Verdana" w:cs="Verdana"/>
        </w:rPr>
        <w:t>or</w:t>
      </w:r>
      <w:r>
        <w:rPr>
          <w:rFonts w:ascii="Verdana" w:eastAsia="Verdana" w:hAnsi="Verdana" w:cs="Verdana"/>
          <w:spacing w:val="2"/>
        </w:rPr>
        <w:t xml:space="preserve"> </w:t>
      </w:r>
      <w:r>
        <w:rPr>
          <w:rFonts w:ascii="Verdana" w:eastAsia="Verdana" w:hAnsi="Verdana" w:cs="Verdana"/>
        </w:rPr>
        <w:t>sexos,</w:t>
      </w:r>
      <w:r>
        <w:rPr>
          <w:rFonts w:ascii="Verdana" w:eastAsia="Verdana" w:hAnsi="Verdana" w:cs="Verdana"/>
          <w:spacing w:val="2"/>
        </w:rPr>
        <w:t xml:space="preserve"> </w:t>
      </w:r>
      <w:r>
        <w:rPr>
          <w:rFonts w:ascii="Verdana" w:eastAsia="Verdana" w:hAnsi="Verdana" w:cs="Verdana"/>
        </w:rPr>
        <w:t>s</w:t>
      </w:r>
      <w:r>
        <w:rPr>
          <w:rFonts w:ascii="Verdana" w:eastAsia="Verdana" w:hAnsi="Verdana" w:cs="Verdana"/>
          <w:spacing w:val="-3"/>
        </w:rPr>
        <w:t>i</w:t>
      </w:r>
      <w:r>
        <w:rPr>
          <w:rFonts w:ascii="Verdana" w:eastAsia="Verdana" w:hAnsi="Verdana" w:cs="Verdana"/>
        </w:rPr>
        <w:t>n</w:t>
      </w:r>
      <w:r>
        <w:rPr>
          <w:rFonts w:ascii="Verdana" w:eastAsia="Verdana" w:hAnsi="Verdana" w:cs="Verdana"/>
          <w:spacing w:val="2"/>
        </w:rPr>
        <w:t xml:space="preserve"> </w:t>
      </w:r>
      <w:r>
        <w:rPr>
          <w:rFonts w:ascii="Verdana" w:eastAsia="Verdana" w:hAnsi="Verdana" w:cs="Verdana"/>
        </w:rPr>
        <w:t>e</w:t>
      </w:r>
      <w:r>
        <w:rPr>
          <w:rFonts w:ascii="Verdana" w:eastAsia="Verdana" w:hAnsi="Verdana" w:cs="Verdana"/>
          <w:spacing w:val="-1"/>
        </w:rPr>
        <w:t>mbarg</w:t>
      </w:r>
      <w:r>
        <w:rPr>
          <w:rFonts w:ascii="Verdana" w:eastAsia="Verdana" w:hAnsi="Verdana" w:cs="Verdana"/>
        </w:rPr>
        <w:t>o,</w:t>
      </w:r>
      <w:r>
        <w:rPr>
          <w:rFonts w:ascii="Verdana" w:eastAsia="Verdana" w:hAnsi="Verdana" w:cs="Verdana"/>
          <w:spacing w:val="2"/>
        </w:rPr>
        <w:t xml:space="preserve"> </w:t>
      </w:r>
      <w:r>
        <w:rPr>
          <w:rFonts w:ascii="Verdana" w:eastAsia="Verdana" w:hAnsi="Verdana" w:cs="Verdana"/>
        </w:rPr>
        <w:t>esto</w:t>
      </w:r>
      <w:r>
        <w:rPr>
          <w:rFonts w:ascii="Verdana" w:eastAsia="Verdana" w:hAnsi="Verdana" w:cs="Verdana"/>
          <w:spacing w:val="3"/>
        </w:rPr>
        <w:t xml:space="preserve"> </w:t>
      </w:r>
      <w:r>
        <w:rPr>
          <w:rFonts w:ascii="Verdana" w:eastAsia="Verdana" w:hAnsi="Verdana" w:cs="Verdana"/>
          <w:spacing w:val="-2"/>
        </w:rPr>
        <w:t>s</w:t>
      </w:r>
      <w:r>
        <w:rPr>
          <w:rFonts w:ascii="Verdana" w:eastAsia="Verdana" w:hAnsi="Verdana" w:cs="Verdana"/>
        </w:rPr>
        <w:t>ucede en ambos sexos, pero con mayor porcentaje en el caso de los hombres (</w:t>
      </w:r>
      <w:r w:rsidR="0067308D" w:rsidRPr="0067308D">
        <w:rPr>
          <w:rFonts w:ascii="Verdana" w:eastAsia="Verdana" w:hAnsi="Verdana" w:cs="Verdana"/>
        </w:rPr>
        <w:t>92,3</w:t>
      </w:r>
      <w:r>
        <w:rPr>
          <w:rFonts w:ascii="Verdana" w:eastAsia="Verdana" w:hAnsi="Verdana" w:cs="Verdana"/>
        </w:rPr>
        <w:t>%).</w:t>
      </w:r>
    </w:p>
    <w:p w14:paraId="41EA59AD" w14:textId="0E59642A" w:rsidR="00FC05B2" w:rsidRDefault="009B40B8" w:rsidP="00FC05B2">
      <w:pPr>
        <w:ind w:left="110" w:right="81"/>
        <w:jc w:val="both"/>
        <w:rPr>
          <w:rFonts w:ascii="Verdana" w:eastAsia="Verdana" w:hAnsi="Verdana" w:cs="Verdana"/>
        </w:rPr>
      </w:pPr>
      <w:r>
        <w:rPr>
          <w:rFonts w:ascii="Verdana" w:eastAsia="Verdana" w:hAnsi="Verdana" w:cs="Verdana"/>
        </w:rPr>
        <w:t>Mas de</w:t>
      </w:r>
      <w:r w:rsidR="00FC05B2">
        <w:rPr>
          <w:rFonts w:ascii="Verdana" w:eastAsia="Verdana" w:hAnsi="Verdana" w:cs="Verdana"/>
        </w:rPr>
        <w:t xml:space="preserve"> la mitad </w:t>
      </w:r>
      <w:r w:rsidR="00FC05B2">
        <w:rPr>
          <w:rFonts w:ascii="Verdana" w:eastAsia="Verdana" w:hAnsi="Verdana" w:cs="Verdana"/>
          <w:spacing w:val="3"/>
        </w:rPr>
        <w:t>de</w:t>
      </w:r>
      <w:r w:rsidR="00FC05B2">
        <w:rPr>
          <w:rFonts w:ascii="Verdana" w:eastAsia="Verdana" w:hAnsi="Verdana" w:cs="Verdana"/>
          <w:spacing w:val="6"/>
        </w:rPr>
        <w:t xml:space="preserve"> </w:t>
      </w:r>
      <w:r w:rsidR="00FC05B2">
        <w:rPr>
          <w:rFonts w:ascii="Verdana" w:eastAsia="Verdana" w:hAnsi="Verdana" w:cs="Verdana"/>
          <w:spacing w:val="-3"/>
        </w:rPr>
        <w:t>l</w:t>
      </w:r>
      <w:r w:rsidR="00FC05B2">
        <w:rPr>
          <w:rFonts w:ascii="Verdana" w:eastAsia="Verdana" w:hAnsi="Verdana" w:cs="Verdana"/>
          <w:spacing w:val="-1"/>
        </w:rPr>
        <w:t>a</w:t>
      </w:r>
      <w:r w:rsidR="00FC05B2">
        <w:rPr>
          <w:rFonts w:ascii="Verdana" w:eastAsia="Verdana" w:hAnsi="Verdana" w:cs="Verdana"/>
        </w:rPr>
        <w:t>s</w:t>
      </w:r>
      <w:r w:rsidR="00FC05B2">
        <w:rPr>
          <w:rFonts w:ascii="Verdana" w:eastAsia="Verdana" w:hAnsi="Verdana" w:cs="Verdana"/>
          <w:spacing w:val="3"/>
        </w:rPr>
        <w:t xml:space="preserve"> </w:t>
      </w:r>
      <w:r w:rsidR="00FC05B2">
        <w:rPr>
          <w:rFonts w:ascii="Verdana" w:eastAsia="Verdana" w:hAnsi="Verdana" w:cs="Verdana"/>
          <w:spacing w:val="-1"/>
        </w:rPr>
        <w:t>m</w:t>
      </w:r>
      <w:r w:rsidR="00FC05B2">
        <w:rPr>
          <w:rFonts w:ascii="Verdana" w:eastAsia="Verdana" w:hAnsi="Verdana" w:cs="Verdana"/>
          <w:spacing w:val="2"/>
        </w:rPr>
        <w:t>u</w:t>
      </w:r>
      <w:r w:rsidR="00FC05B2">
        <w:rPr>
          <w:rFonts w:ascii="Verdana" w:eastAsia="Verdana" w:hAnsi="Verdana" w:cs="Verdana"/>
          <w:spacing w:val="1"/>
        </w:rPr>
        <w:t>j</w:t>
      </w:r>
      <w:r w:rsidR="00FC05B2">
        <w:rPr>
          <w:rFonts w:ascii="Verdana" w:eastAsia="Verdana" w:hAnsi="Verdana" w:cs="Verdana"/>
        </w:rPr>
        <w:t>eres</w:t>
      </w:r>
      <w:r w:rsidR="00FC05B2">
        <w:rPr>
          <w:rFonts w:ascii="Verdana" w:eastAsia="Verdana" w:hAnsi="Verdana" w:cs="Verdana"/>
          <w:spacing w:val="3"/>
        </w:rPr>
        <w:t xml:space="preserve"> </w:t>
      </w:r>
      <w:r w:rsidR="00FC05B2">
        <w:rPr>
          <w:rFonts w:ascii="Verdana" w:eastAsia="Verdana" w:hAnsi="Verdana" w:cs="Verdana"/>
        </w:rPr>
        <w:t>(</w:t>
      </w:r>
      <w:r>
        <w:rPr>
          <w:rFonts w:ascii="Verdana" w:eastAsia="Verdana" w:hAnsi="Verdana" w:cs="Verdana"/>
          <w:spacing w:val="-1"/>
        </w:rPr>
        <w:t>60,71</w:t>
      </w:r>
      <w:r w:rsidR="00FC05B2">
        <w:rPr>
          <w:rFonts w:ascii="Verdana" w:eastAsia="Verdana" w:hAnsi="Verdana" w:cs="Verdana"/>
        </w:rPr>
        <w:t>%)</w:t>
      </w:r>
      <w:r w:rsidR="00FC05B2">
        <w:rPr>
          <w:rFonts w:ascii="Verdana" w:eastAsia="Verdana" w:hAnsi="Verdana" w:cs="Verdana"/>
          <w:spacing w:val="4"/>
        </w:rPr>
        <w:t xml:space="preserve"> </w:t>
      </w:r>
      <w:r w:rsidR="00FC05B2">
        <w:rPr>
          <w:rFonts w:ascii="Verdana" w:eastAsia="Verdana" w:hAnsi="Verdana" w:cs="Verdana"/>
          <w:spacing w:val="-1"/>
        </w:rPr>
        <w:t>g</w:t>
      </w:r>
      <w:r w:rsidR="00FC05B2">
        <w:rPr>
          <w:rFonts w:ascii="Verdana" w:eastAsia="Verdana" w:hAnsi="Verdana" w:cs="Verdana"/>
        </w:rPr>
        <w:t>oz</w:t>
      </w:r>
      <w:r w:rsidR="00FC05B2">
        <w:rPr>
          <w:rFonts w:ascii="Verdana" w:eastAsia="Verdana" w:hAnsi="Verdana" w:cs="Verdana"/>
          <w:spacing w:val="-1"/>
        </w:rPr>
        <w:t>a</w:t>
      </w:r>
      <w:r w:rsidR="00FC05B2">
        <w:rPr>
          <w:rFonts w:ascii="Verdana" w:eastAsia="Verdana" w:hAnsi="Verdana" w:cs="Verdana"/>
        </w:rPr>
        <w:t xml:space="preserve">n </w:t>
      </w:r>
      <w:r w:rsidR="00FC05B2">
        <w:rPr>
          <w:rFonts w:ascii="Verdana" w:eastAsia="Verdana" w:hAnsi="Verdana" w:cs="Verdana"/>
          <w:spacing w:val="-1"/>
        </w:rPr>
        <w:t>d</w:t>
      </w:r>
      <w:r w:rsidR="00FC05B2">
        <w:rPr>
          <w:rFonts w:ascii="Verdana" w:eastAsia="Verdana" w:hAnsi="Verdana" w:cs="Verdana"/>
        </w:rPr>
        <w:t>e</w:t>
      </w:r>
      <w:r w:rsidR="00FC05B2">
        <w:rPr>
          <w:rFonts w:ascii="Verdana" w:eastAsia="Verdana" w:hAnsi="Verdana" w:cs="Verdana"/>
          <w:spacing w:val="3"/>
        </w:rPr>
        <w:t xml:space="preserve"> </w:t>
      </w:r>
      <w:r w:rsidR="00FC05B2">
        <w:rPr>
          <w:rFonts w:ascii="Verdana" w:eastAsia="Verdana" w:hAnsi="Verdana" w:cs="Verdana"/>
        </w:rPr>
        <w:t>un</w:t>
      </w:r>
      <w:r w:rsidR="00FC05B2">
        <w:rPr>
          <w:rFonts w:ascii="Verdana" w:eastAsia="Verdana" w:hAnsi="Verdana" w:cs="Verdana"/>
          <w:spacing w:val="2"/>
        </w:rPr>
        <w:t xml:space="preserve"> </w:t>
      </w:r>
      <w:r w:rsidR="00FC05B2">
        <w:rPr>
          <w:rFonts w:ascii="Verdana" w:eastAsia="Verdana" w:hAnsi="Verdana" w:cs="Verdana"/>
        </w:rPr>
        <w:t>cont</w:t>
      </w:r>
      <w:r w:rsidR="00FC05B2">
        <w:rPr>
          <w:rFonts w:ascii="Verdana" w:eastAsia="Verdana" w:hAnsi="Verdana" w:cs="Verdana"/>
          <w:spacing w:val="-1"/>
        </w:rPr>
        <w:t>ra</w:t>
      </w:r>
      <w:r w:rsidR="00FC05B2">
        <w:rPr>
          <w:rFonts w:ascii="Verdana" w:eastAsia="Verdana" w:hAnsi="Verdana" w:cs="Verdana"/>
        </w:rPr>
        <w:t>to</w:t>
      </w:r>
      <w:r w:rsidR="00FC05B2">
        <w:rPr>
          <w:rFonts w:ascii="Verdana" w:eastAsia="Verdana" w:hAnsi="Verdana" w:cs="Verdana"/>
          <w:spacing w:val="3"/>
        </w:rPr>
        <w:t xml:space="preserve"> </w:t>
      </w:r>
      <w:r w:rsidR="00FC05B2">
        <w:rPr>
          <w:rFonts w:ascii="Verdana" w:eastAsia="Verdana" w:hAnsi="Verdana" w:cs="Verdana"/>
          <w:spacing w:val="-1"/>
        </w:rPr>
        <w:t>d</w:t>
      </w:r>
      <w:r w:rsidR="00FC05B2">
        <w:rPr>
          <w:rFonts w:ascii="Verdana" w:eastAsia="Verdana" w:hAnsi="Verdana" w:cs="Verdana"/>
        </w:rPr>
        <w:t>e</w:t>
      </w:r>
      <w:r w:rsidR="00FC05B2">
        <w:rPr>
          <w:rFonts w:ascii="Verdana" w:eastAsia="Verdana" w:hAnsi="Verdana" w:cs="Verdana"/>
          <w:spacing w:val="6"/>
        </w:rPr>
        <w:t xml:space="preserve"> </w:t>
      </w:r>
      <w:r w:rsidR="00FC05B2">
        <w:rPr>
          <w:rFonts w:ascii="Verdana" w:eastAsia="Verdana" w:hAnsi="Verdana" w:cs="Verdana"/>
          <w:spacing w:val="-1"/>
        </w:rPr>
        <w:t>d</w:t>
      </w:r>
      <w:r w:rsidR="00FC05B2">
        <w:rPr>
          <w:rFonts w:ascii="Verdana" w:eastAsia="Verdana" w:hAnsi="Verdana" w:cs="Verdana"/>
        </w:rPr>
        <w:t>u</w:t>
      </w:r>
      <w:r w:rsidR="00FC05B2">
        <w:rPr>
          <w:rFonts w:ascii="Verdana" w:eastAsia="Verdana" w:hAnsi="Verdana" w:cs="Verdana"/>
          <w:spacing w:val="-1"/>
        </w:rPr>
        <w:t>ra</w:t>
      </w:r>
      <w:r w:rsidR="00FC05B2">
        <w:rPr>
          <w:rFonts w:ascii="Verdana" w:eastAsia="Verdana" w:hAnsi="Verdana" w:cs="Verdana"/>
        </w:rPr>
        <w:t>c</w:t>
      </w:r>
      <w:r w:rsidR="00FC05B2">
        <w:rPr>
          <w:rFonts w:ascii="Verdana" w:eastAsia="Verdana" w:hAnsi="Verdana" w:cs="Verdana"/>
          <w:spacing w:val="-3"/>
        </w:rPr>
        <w:t>i</w:t>
      </w:r>
      <w:r w:rsidR="00FC05B2">
        <w:rPr>
          <w:rFonts w:ascii="Verdana" w:eastAsia="Verdana" w:hAnsi="Verdana" w:cs="Verdana"/>
        </w:rPr>
        <w:t xml:space="preserve">ón </w:t>
      </w:r>
      <w:r w:rsidR="00FC05B2">
        <w:rPr>
          <w:rFonts w:ascii="Verdana" w:eastAsia="Verdana" w:hAnsi="Verdana" w:cs="Verdana"/>
          <w:spacing w:val="-1"/>
        </w:rPr>
        <w:t>d</w:t>
      </w:r>
      <w:r w:rsidR="00FC05B2">
        <w:rPr>
          <w:rFonts w:ascii="Verdana" w:eastAsia="Verdana" w:hAnsi="Verdana" w:cs="Verdana"/>
        </w:rPr>
        <w:t>eter</w:t>
      </w:r>
      <w:r w:rsidR="00FC05B2">
        <w:rPr>
          <w:rFonts w:ascii="Verdana" w:eastAsia="Verdana" w:hAnsi="Verdana" w:cs="Verdana"/>
          <w:spacing w:val="-2"/>
        </w:rPr>
        <w:t>m</w:t>
      </w:r>
      <w:r w:rsidR="00FC05B2">
        <w:rPr>
          <w:rFonts w:ascii="Verdana" w:eastAsia="Verdana" w:hAnsi="Verdana" w:cs="Verdana"/>
          <w:spacing w:val="-3"/>
        </w:rPr>
        <w:t>i</w:t>
      </w:r>
      <w:r w:rsidR="00FC05B2">
        <w:rPr>
          <w:rFonts w:ascii="Verdana" w:eastAsia="Verdana" w:hAnsi="Verdana" w:cs="Verdana"/>
        </w:rPr>
        <w:t>n</w:t>
      </w:r>
      <w:r w:rsidR="00FC05B2">
        <w:rPr>
          <w:rFonts w:ascii="Verdana" w:eastAsia="Verdana" w:hAnsi="Verdana" w:cs="Verdana"/>
          <w:spacing w:val="-1"/>
        </w:rPr>
        <w:t>ad</w:t>
      </w:r>
      <w:r w:rsidR="00FC05B2">
        <w:rPr>
          <w:rFonts w:ascii="Verdana" w:eastAsia="Verdana" w:hAnsi="Verdana" w:cs="Verdana"/>
        </w:rPr>
        <w:t>a</w:t>
      </w:r>
      <w:r w:rsidR="00FC05B2">
        <w:rPr>
          <w:rFonts w:ascii="Verdana" w:eastAsia="Verdana" w:hAnsi="Verdana" w:cs="Verdana"/>
          <w:spacing w:val="-8"/>
        </w:rPr>
        <w:t xml:space="preserve"> </w:t>
      </w:r>
      <w:r w:rsidR="00FC05B2">
        <w:rPr>
          <w:rFonts w:ascii="Verdana" w:eastAsia="Verdana" w:hAnsi="Verdana" w:cs="Verdana"/>
        </w:rPr>
        <w:t>o</w:t>
      </w:r>
      <w:r w:rsidR="00FC05B2">
        <w:rPr>
          <w:rFonts w:ascii="Verdana" w:eastAsia="Verdana" w:hAnsi="Verdana" w:cs="Verdana"/>
          <w:spacing w:val="-7"/>
        </w:rPr>
        <w:t xml:space="preserve"> </w:t>
      </w:r>
      <w:r w:rsidR="00FC05B2">
        <w:rPr>
          <w:rFonts w:ascii="Verdana" w:eastAsia="Verdana" w:hAnsi="Verdana" w:cs="Verdana"/>
        </w:rPr>
        <w:t>te</w:t>
      </w:r>
      <w:r w:rsidR="00FC05B2">
        <w:rPr>
          <w:rFonts w:ascii="Verdana" w:eastAsia="Verdana" w:hAnsi="Verdana" w:cs="Verdana"/>
          <w:spacing w:val="-1"/>
        </w:rPr>
        <w:t>mp</w:t>
      </w:r>
      <w:r w:rsidR="00FC05B2">
        <w:rPr>
          <w:rFonts w:ascii="Verdana" w:eastAsia="Verdana" w:hAnsi="Verdana" w:cs="Verdana"/>
          <w:spacing w:val="3"/>
        </w:rPr>
        <w:t>o</w:t>
      </w:r>
      <w:r w:rsidR="00FC05B2">
        <w:rPr>
          <w:rFonts w:ascii="Verdana" w:eastAsia="Verdana" w:hAnsi="Verdana" w:cs="Verdana"/>
          <w:spacing w:val="-1"/>
        </w:rPr>
        <w:t>ra</w:t>
      </w:r>
      <w:r w:rsidR="00FC05B2">
        <w:rPr>
          <w:rFonts w:ascii="Verdana" w:eastAsia="Verdana" w:hAnsi="Verdana" w:cs="Verdana"/>
        </w:rPr>
        <w:t>l</w:t>
      </w:r>
      <w:r w:rsidR="00FC05B2">
        <w:rPr>
          <w:rFonts w:ascii="Verdana" w:eastAsia="Verdana" w:hAnsi="Verdana" w:cs="Verdana"/>
          <w:spacing w:val="-8"/>
        </w:rPr>
        <w:t xml:space="preserve"> </w:t>
      </w:r>
      <w:r w:rsidR="00FC05B2">
        <w:rPr>
          <w:rFonts w:ascii="Verdana" w:eastAsia="Verdana" w:hAnsi="Verdana" w:cs="Verdana"/>
        </w:rPr>
        <w:t>a</w:t>
      </w:r>
      <w:r w:rsidR="00FC05B2">
        <w:rPr>
          <w:rFonts w:ascii="Verdana" w:eastAsia="Verdana" w:hAnsi="Verdana" w:cs="Verdana"/>
          <w:spacing w:val="-8"/>
        </w:rPr>
        <w:t xml:space="preserve"> </w:t>
      </w:r>
      <w:r w:rsidR="00FC05B2">
        <w:rPr>
          <w:rFonts w:ascii="Verdana" w:eastAsia="Verdana" w:hAnsi="Verdana" w:cs="Verdana"/>
          <w:spacing w:val="2"/>
        </w:rPr>
        <w:t>t</w:t>
      </w:r>
      <w:r w:rsidR="00FC05B2">
        <w:rPr>
          <w:rFonts w:ascii="Verdana" w:eastAsia="Verdana" w:hAnsi="Verdana" w:cs="Verdana"/>
          <w:spacing w:val="-3"/>
        </w:rPr>
        <w:t>i</w:t>
      </w:r>
      <w:r w:rsidR="00FC05B2">
        <w:rPr>
          <w:rFonts w:ascii="Verdana" w:eastAsia="Verdana" w:hAnsi="Verdana" w:cs="Verdana"/>
        </w:rPr>
        <w:t>e</w:t>
      </w:r>
      <w:r w:rsidR="00FC05B2">
        <w:rPr>
          <w:rFonts w:ascii="Verdana" w:eastAsia="Verdana" w:hAnsi="Verdana" w:cs="Verdana"/>
          <w:spacing w:val="-1"/>
        </w:rPr>
        <w:t>mp</w:t>
      </w:r>
      <w:r w:rsidR="00FC05B2">
        <w:rPr>
          <w:rFonts w:ascii="Verdana" w:eastAsia="Verdana" w:hAnsi="Verdana" w:cs="Verdana"/>
        </w:rPr>
        <w:t>o</w:t>
      </w:r>
      <w:r w:rsidR="00FC05B2">
        <w:rPr>
          <w:rFonts w:ascii="Verdana" w:eastAsia="Verdana" w:hAnsi="Verdana" w:cs="Verdana"/>
          <w:spacing w:val="-7"/>
        </w:rPr>
        <w:t xml:space="preserve"> </w:t>
      </w:r>
      <w:r w:rsidR="00FC05B2">
        <w:rPr>
          <w:rFonts w:ascii="Verdana" w:eastAsia="Verdana" w:hAnsi="Verdana" w:cs="Verdana"/>
        </w:rPr>
        <w:t>co</w:t>
      </w:r>
      <w:r w:rsidR="00FC05B2">
        <w:rPr>
          <w:rFonts w:ascii="Verdana" w:eastAsia="Verdana" w:hAnsi="Verdana" w:cs="Verdana"/>
          <w:spacing w:val="-1"/>
        </w:rPr>
        <w:t>m</w:t>
      </w:r>
      <w:r w:rsidR="00FC05B2">
        <w:rPr>
          <w:rFonts w:ascii="Verdana" w:eastAsia="Verdana" w:hAnsi="Verdana" w:cs="Verdana"/>
          <w:spacing w:val="1"/>
        </w:rPr>
        <w:t>p</w:t>
      </w:r>
      <w:r w:rsidR="00FC05B2">
        <w:rPr>
          <w:rFonts w:ascii="Verdana" w:eastAsia="Verdana" w:hAnsi="Verdana" w:cs="Verdana"/>
          <w:spacing w:val="-3"/>
        </w:rPr>
        <w:t>l</w:t>
      </w:r>
      <w:r w:rsidR="00FC05B2">
        <w:rPr>
          <w:rFonts w:ascii="Verdana" w:eastAsia="Verdana" w:hAnsi="Verdana" w:cs="Verdana"/>
        </w:rPr>
        <w:t>eto.</w:t>
      </w:r>
      <w:r w:rsidR="00FC05B2">
        <w:rPr>
          <w:rFonts w:ascii="Verdana" w:eastAsia="Verdana" w:hAnsi="Verdana" w:cs="Verdana"/>
          <w:spacing w:val="-8"/>
        </w:rPr>
        <w:t xml:space="preserve"> </w:t>
      </w:r>
      <w:r w:rsidR="00FC05B2">
        <w:rPr>
          <w:rFonts w:ascii="Verdana" w:eastAsia="Verdana" w:hAnsi="Verdana" w:cs="Verdana"/>
        </w:rPr>
        <w:t>És</w:t>
      </w:r>
      <w:r w:rsidR="00FC05B2">
        <w:rPr>
          <w:rFonts w:ascii="Verdana" w:eastAsia="Verdana" w:hAnsi="Verdana" w:cs="Verdana"/>
          <w:spacing w:val="-1"/>
        </w:rPr>
        <w:t>t</w:t>
      </w:r>
      <w:r w:rsidR="00FC05B2">
        <w:rPr>
          <w:rFonts w:ascii="Verdana" w:eastAsia="Verdana" w:hAnsi="Verdana" w:cs="Verdana"/>
        </w:rPr>
        <w:t>a</w:t>
      </w:r>
      <w:r w:rsidR="00FC05B2">
        <w:rPr>
          <w:rFonts w:ascii="Verdana" w:eastAsia="Verdana" w:hAnsi="Verdana" w:cs="Verdana"/>
          <w:spacing w:val="-8"/>
        </w:rPr>
        <w:t xml:space="preserve"> </w:t>
      </w:r>
      <w:r w:rsidR="00FC05B2">
        <w:rPr>
          <w:rFonts w:ascii="Verdana" w:eastAsia="Verdana" w:hAnsi="Verdana" w:cs="Verdana"/>
        </w:rPr>
        <w:t>es</w:t>
      </w:r>
      <w:r w:rsidR="00FC05B2">
        <w:rPr>
          <w:rFonts w:ascii="Verdana" w:eastAsia="Verdana" w:hAnsi="Verdana" w:cs="Verdana"/>
          <w:spacing w:val="-5"/>
        </w:rPr>
        <w:t xml:space="preserve"> </w:t>
      </w:r>
      <w:r w:rsidR="00FC05B2">
        <w:rPr>
          <w:rFonts w:ascii="Verdana" w:eastAsia="Verdana" w:hAnsi="Verdana" w:cs="Verdana"/>
          <w:spacing w:val="-3"/>
        </w:rPr>
        <w:t>l</w:t>
      </w:r>
      <w:r w:rsidR="00FC05B2">
        <w:rPr>
          <w:rFonts w:ascii="Verdana" w:eastAsia="Verdana" w:hAnsi="Verdana" w:cs="Verdana"/>
        </w:rPr>
        <w:t>a</w:t>
      </w:r>
      <w:r w:rsidR="00FC05B2">
        <w:rPr>
          <w:rFonts w:ascii="Verdana" w:eastAsia="Verdana" w:hAnsi="Verdana" w:cs="Verdana"/>
          <w:spacing w:val="-8"/>
        </w:rPr>
        <w:t xml:space="preserve"> </w:t>
      </w:r>
      <w:r w:rsidR="00FC05B2">
        <w:rPr>
          <w:rFonts w:ascii="Verdana" w:eastAsia="Verdana" w:hAnsi="Verdana" w:cs="Verdana"/>
          <w:spacing w:val="-1"/>
        </w:rPr>
        <w:t>m</w:t>
      </w:r>
      <w:r w:rsidR="00FC05B2">
        <w:rPr>
          <w:rFonts w:ascii="Verdana" w:eastAsia="Verdana" w:hAnsi="Verdana" w:cs="Verdana"/>
        </w:rPr>
        <w:t>od</w:t>
      </w:r>
      <w:r w:rsidR="00FC05B2">
        <w:rPr>
          <w:rFonts w:ascii="Verdana" w:eastAsia="Verdana" w:hAnsi="Verdana" w:cs="Verdana"/>
          <w:spacing w:val="1"/>
        </w:rPr>
        <w:t>a</w:t>
      </w:r>
      <w:r w:rsidR="00FC05B2">
        <w:rPr>
          <w:rFonts w:ascii="Verdana" w:eastAsia="Verdana" w:hAnsi="Verdana" w:cs="Verdana"/>
        </w:rPr>
        <w:t>l</w:t>
      </w:r>
      <w:r w:rsidR="00FC05B2">
        <w:rPr>
          <w:rFonts w:ascii="Verdana" w:eastAsia="Verdana" w:hAnsi="Verdana" w:cs="Verdana"/>
          <w:spacing w:val="-3"/>
        </w:rPr>
        <w:t>i</w:t>
      </w:r>
      <w:r w:rsidR="00FC05B2">
        <w:rPr>
          <w:rFonts w:ascii="Verdana" w:eastAsia="Verdana" w:hAnsi="Verdana" w:cs="Verdana"/>
          <w:spacing w:val="-1"/>
        </w:rPr>
        <w:t>da</w:t>
      </w:r>
      <w:r w:rsidR="00FC05B2">
        <w:rPr>
          <w:rFonts w:ascii="Verdana" w:eastAsia="Verdana" w:hAnsi="Verdana" w:cs="Verdana"/>
        </w:rPr>
        <w:t>d</w:t>
      </w:r>
      <w:r w:rsidR="00FC05B2">
        <w:rPr>
          <w:rFonts w:ascii="Verdana" w:eastAsia="Verdana" w:hAnsi="Verdana" w:cs="Verdana"/>
          <w:spacing w:val="-6"/>
        </w:rPr>
        <w:t xml:space="preserve"> </w:t>
      </w:r>
      <w:r w:rsidR="00FC05B2">
        <w:rPr>
          <w:rFonts w:ascii="Verdana" w:eastAsia="Verdana" w:hAnsi="Verdana" w:cs="Verdana"/>
          <w:spacing w:val="-1"/>
        </w:rPr>
        <w:t>may</w:t>
      </w:r>
      <w:r w:rsidR="00FC05B2">
        <w:rPr>
          <w:rFonts w:ascii="Verdana" w:eastAsia="Verdana" w:hAnsi="Verdana" w:cs="Verdana"/>
        </w:rPr>
        <w:t>o</w:t>
      </w:r>
      <w:r w:rsidR="00FC05B2">
        <w:rPr>
          <w:rFonts w:ascii="Verdana" w:eastAsia="Verdana" w:hAnsi="Verdana" w:cs="Verdana"/>
          <w:spacing w:val="2"/>
        </w:rPr>
        <w:t>r</w:t>
      </w:r>
      <w:r w:rsidR="00FC05B2">
        <w:rPr>
          <w:rFonts w:ascii="Verdana" w:eastAsia="Verdana" w:hAnsi="Verdana" w:cs="Verdana"/>
          <w:spacing w:val="-3"/>
        </w:rPr>
        <w:t>i</w:t>
      </w:r>
      <w:r w:rsidR="00FC05B2">
        <w:rPr>
          <w:rFonts w:ascii="Verdana" w:eastAsia="Verdana" w:hAnsi="Verdana" w:cs="Verdana"/>
        </w:rPr>
        <w:t>t</w:t>
      </w:r>
      <w:r w:rsidR="00FC05B2">
        <w:rPr>
          <w:rFonts w:ascii="Verdana" w:eastAsia="Verdana" w:hAnsi="Verdana" w:cs="Verdana"/>
          <w:spacing w:val="-1"/>
        </w:rPr>
        <w:t>a</w:t>
      </w:r>
      <w:r w:rsidR="00FC05B2">
        <w:rPr>
          <w:rFonts w:ascii="Verdana" w:eastAsia="Verdana" w:hAnsi="Verdana" w:cs="Verdana"/>
          <w:spacing w:val="2"/>
        </w:rPr>
        <w:t>r</w:t>
      </w:r>
      <w:r w:rsidR="00FC05B2">
        <w:rPr>
          <w:rFonts w:ascii="Verdana" w:eastAsia="Verdana" w:hAnsi="Verdana" w:cs="Verdana"/>
          <w:spacing w:val="-3"/>
        </w:rPr>
        <w:t>i</w:t>
      </w:r>
      <w:r w:rsidR="00FC05B2">
        <w:rPr>
          <w:rFonts w:ascii="Verdana" w:eastAsia="Verdana" w:hAnsi="Verdana" w:cs="Verdana"/>
        </w:rPr>
        <w:t>a</w:t>
      </w:r>
      <w:r w:rsidR="00FC05B2">
        <w:rPr>
          <w:rFonts w:ascii="Verdana" w:eastAsia="Verdana" w:hAnsi="Verdana" w:cs="Verdana"/>
          <w:spacing w:val="-8"/>
        </w:rPr>
        <w:t xml:space="preserve"> </w:t>
      </w:r>
      <w:r w:rsidR="00FC05B2">
        <w:rPr>
          <w:rFonts w:ascii="Verdana" w:eastAsia="Verdana" w:hAnsi="Verdana" w:cs="Verdana"/>
        </w:rPr>
        <w:t>en</w:t>
      </w:r>
      <w:r w:rsidR="00FC05B2">
        <w:rPr>
          <w:rFonts w:ascii="Verdana" w:eastAsia="Verdana" w:hAnsi="Verdana" w:cs="Verdana"/>
          <w:spacing w:val="-1"/>
        </w:rPr>
        <w:t>tr</w:t>
      </w:r>
      <w:r w:rsidR="00FC05B2">
        <w:rPr>
          <w:rFonts w:ascii="Verdana" w:eastAsia="Verdana" w:hAnsi="Verdana" w:cs="Verdana"/>
        </w:rPr>
        <w:t>e</w:t>
      </w:r>
      <w:r w:rsidR="00FC05B2">
        <w:rPr>
          <w:rFonts w:ascii="Verdana" w:eastAsia="Verdana" w:hAnsi="Verdana" w:cs="Verdana"/>
          <w:spacing w:val="-7"/>
        </w:rPr>
        <w:t xml:space="preserve"> </w:t>
      </w:r>
      <w:r w:rsidR="00FC05B2">
        <w:rPr>
          <w:rFonts w:ascii="Verdana" w:eastAsia="Verdana" w:hAnsi="Verdana" w:cs="Verdana"/>
          <w:spacing w:val="3"/>
        </w:rPr>
        <w:t>e</w:t>
      </w:r>
      <w:r w:rsidR="00FC05B2">
        <w:rPr>
          <w:rFonts w:ascii="Verdana" w:eastAsia="Verdana" w:hAnsi="Verdana" w:cs="Verdana"/>
        </w:rPr>
        <w:t>l</w:t>
      </w:r>
      <w:r w:rsidR="00FC05B2">
        <w:rPr>
          <w:rFonts w:ascii="Verdana" w:eastAsia="Verdana" w:hAnsi="Verdana" w:cs="Verdana"/>
          <w:spacing w:val="-11"/>
        </w:rPr>
        <w:t xml:space="preserve"> </w:t>
      </w:r>
      <w:r w:rsidR="00FC05B2">
        <w:rPr>
          <w:rFonts w:ascii="Verdana" w:eastAsia="Verdana" w:hAnsi="Verdana" w:cs="Verdana"/>
          <w:spacing w:val="2"/>
        </w:rPr>
        <w:t>c</w:t>
      </w:r>
      <w:r w:rsidR="00FC05B2">
        <w:rPr>
          <w:rFonts w:ascii="Verdana" w:eastAsia="Verdana" w:hAnsi="Verdana" w:cs="Verdana"/>
        </w:rPr>
        <w:t>o</w:t>
      </w:r>
      <w:r w:rsidR="00FC05B2">
        <w:rPr>
          <w:rFonts w:ascii="Verdana" w:eastAsia="Verdana" w:hAnsi="Verdana" w:cs="Verdana"/>
          <w:spacing w:val="-3"/>
        </w:rPr>
        <w:t>l</w:t>
      </w:r>
      <w:r w:rsidR="00FC05B2">
        <w:rPr>
          <w:rFonts w:ascii="Verdana" w:eastAsia="Verdana" w:hAnsi="Verdana" w:cs="Verdana"/>
        </w:rPr>
        <w:t>ecti</w:t>
      </w:r>
      <w:r w:rsidR="00FC05B2">
        <w:rPr>
          <w:rFonts w:ascii="Verdana" w:eastAsia="Verdana" w:hAnsi="Verdana" w:cs="Verdana"/>
          <w:spacing w:val="-2"/>
        </w:rPr>
        <w:t>v</w:t>
      </w:r>
      <w:r w:rsidR="00FC05B2">
        <w:rPr>
          <w:rFonts w:ascii="Verdana" w:eastAsia="Verdana" w:hAnsi="Verdana" w:cs="Verdana"/>
        </w:rPr>
        <w:t xml:space="preserve">o </w:t>
      </w:r>
      <w:r w:rsidR="00FC05B2">
        <w:rPr>
          <w:rFonts w:ascii="Verdana" w:eastAsia="Verdana" w:hAnsi="Verdana" w:cs="Verdana"/>
          <w:spacing w:val="-1"/>
        </w:rPr>
        <w:t>ma</w:t>
      </w:r>
      <w:r w:rsidR="00FC05B2">
        <w:rPr>
          <w:rFonts w:ascii="Verdana" w:eastAsia="Verdana" w:hAnsi="Verdana" w:cs="Verdana"/>
        </w:rPr>
        <w:t>scul</w:t>
      </w:r>
      <w:r w:rsidR="00FC05B2">
        <w:rPr>
          <w:rFonts w:ascii="Verdana" w:eastAsia="Verdana" w:hAnsi="Verdana" w:cs="Verdana"/>
          <w:spacing w:val="-4"/>
        </w:rPr>
        <w:t>i</w:t>
      </w:r>
      <w:r w:rsidR="00FC05B2">
        <w:rPr>
          <w:rFonts w:ascii="Verdana" w:eastAsia="Verdana" w:hAnsi="Verdana" w:cs="Verdana"/>
        </w:rPr>
        <w:t>no,</w:t>
      </w:r>
      <w:r w:rsidR="00FC05B2">
        <w:rPr>
          <w:rFonts w:ascii="Verdana" w:eastAsia="Verdana" w:hAnsi="Verdana" w:cs="Verdana"/>
          <w:spacing w:val="-2"/>
        </w:rPr>
        <w:t xml:space="preserve"> </w:t>
      </w:r>
      <w:r w:rsidR="00FC05B2">
        <w:rPr>
          <w:rFonts w:ascii="Verdana" w:eastAsia="Verdana" w:hAnsi="Verdana" w:cs="Verdana"/>
          <w:spacing w:val="-1"/>
        </w:rPr>
        <w:t>a</w:t>
      </w:r>
      <w:r w:rsidR="00FC05B2">
        <w:rPr>
          <w:rFonts w:ascii="Verdana" w:eastAsia="Verdana" w:hAnsi="Verdana" w:cs="Verdana"/>
          <w:spacing w:val="1"/>
        </w:rPr>
        <w:t>g</w:t>
      </w:r>
      <w:r w:rsidR="00FC05B2">
        <w:rPr>
          <w:rFonts w:ascii="Verdana" w:eastAsia="Verdana" w:hAnsi="Verdana" w:cs="Verdana"/>
        </w:rPr>
        <w:t>lut</w:t>
      </w:r>
      <w:r w:rsidR="00FC05B2">
        <w:rPr>
          <w:rFonts w:ascii="Verdana" w:eastAsia="Verdana" w:hAnsi="Verdana" w:cs="Verdana"/>
          <w:spacing w:val="-3"/>
        </w:rPr>
        <w:t>i</w:t>
      </w:r>
      <w:r w:rsidR="00FC05B2">
        <w:rPr>
          <w:rFonts w:ascii="Verdana" w:eastAsia="Verdana" w:hAnsi="Verdana" w:cs="Verdana"/>
        </w:rPr>
        <w:t>n</w:t>
      </w:r>
      <w:r w:rsidR="00FC05B2">
        <w:rPr>
          <w:rFonts w:ascii="Verdana" w:eastAsia="Verdana" w:hAnsi="Verdana" w:cs="Verdana"/>
          <w:spacing w:val="-1"/>
        </w:rPr>
        <w:t>a</w:t>
      </w:r>
      <w:r w:rsidR="00FC05B2">
        <w:rPr>
          <w:rFonts w:ascii="Verdana" w:eastAsia="Verdana" w:hAnsi="Verdana" w:cs="Verdana"/>
        </w:rPr>
        <w:t>n</w:t>
      </w:r>
      <w:r w:rsidR="00FC05B2">
        <w:rPr>
          <w:rFonts w:ascii="Verdana" w:eastAsia="Verdana" w:hAnsi="Verdana" w:cs="Verdana"/>
          <w:spacing w:val="1"/>
        </w:rPr>
        <w:t>d</w:t>
      </w:r>
      <w:r w:rsidR="00FC05B2">
        <w:rPr>
          <w:rFonts w:ascii="Verdana" w:eastAsia="Verdana" w:hAnsi="Verdana" w:cs="Verdana"/>
        </w:rPr>
        <w:t xml:space="preserve">o </w:t>
      </w:r>
      <w:r w:rsidR="00FC05B2">
        <w:rPr>
          <w:rFonts w:ascii="Verdana" w:eastAsia="Verdana" w:hAnsi="Verdana" w:cs="Verdana"/>
          <w:spacing w:val="-1"/>
        </w:rPr>
        <w:t>a</w:t>
      </w:r>
      <w:r w:rsidR="00FC05B2">
        <w:rPr>
          <w:rFonts w:ascii="Verdana" w:eastAsia="Verdana" w:hAnsi="Verdana" w:cs="Verdana"/>
        </w:rPr>
        <w:t>l</w:t>
      </w:r>
      <w:r w:rsidR="00FC05B2">
        <w:rPr>
          <w:rFonts w:ascii="Verdana" w:eastAsia="Verdana" w:hAnsi="Verdana" w:cs="Verdana"/>
          <w:spacing w:val="-1"/>
        </w:rPr>
        <w:t xml:space="preserve"> 76,92</w:t>
      </w:r>
      <w:r w:rsidR="00FC05B2">
        <w:rPr>
          <w:rFonts w:ascii="Verdana" w:eastAsia="Verdana" w:hAnsi="Verdana" w:cs="Verdana"/>
        </w:rPr>
        <w:t>%</w:t>
      </w:r>
      <w:r w:rsidR="00FC05B2">
        <w:rPr>
          <w:rFonts w:ascii="Verdana" w:eastAsia="Verdana" w:hAnsi="Verdana" w:cs="Verdana"/>
          <w:spacing w:val="2"/>
        </w:rPr>
        <w:t xml:space="preserve"> </w:t>
      </w:r>
      <w:r w:rsidR="00FC05B2">
        <w:rPr>
          <w:rFonts w:ascii="Verdana" w:eastAsia="Verdana" w:hAnsi="Verdana" w:cs="Verdana"/>
          <w:spacing w:val="-1"/>
        </w:rPr>
        <w:t>d</w:t>
      </w:r>
      <w:r w:rsidR="00FC05B2">
        <w:rPr>
          <w:rFonts w:ascii="Verdana" w:eastAsia="Verdana" w:hAnsi="Verdana" w:cs="Verdana"/>
        </w:rPr>
        <w:t>e el</w:t>
      </w:r>
      <w:r w:rsidR="00FC05B2">
        <w:rPr>
          <w:rFonts w:ascii="Verdana" w:eastAsia="Verdana" w:hAnsi="Verdana" w:cs="Verdana"/>
          <w:spacing w:val="-4"/>
        </w:rPr>
        <w:t>l</w:t>
      </w:r>
      <w:r w:rsidR="00FC05B2">
        <w:rPr>
          <w:rFonts w:ascii="Verdana" w:eastAsia="Verdana" w:hAnsi="Verdana" w:cs="Verdana"/>
        </w:rPr>
        <w:t>os.</w:t>
      </w:r>
    </w:p>
    <w:p w14:paraId="652802AD" w14:textId="4399712E" w:rsidR="00FC05B2" w:rsidRDefault="00FC05B2" w:rsidP="00FC05B2">
      <w:pPr>
        <w:ind w:left="110" w:right="84"/>
        <w:jc w:val="both"/>
        <w:rPr>
          <w:rFonts w:ascii="Verdana" w:eastAsia="Verdana" w:hAnsi="Verdana" w:cs="Verdana"/>
        </w:rPr>
      </w:pPr>
      <w:r>
        <w:rPr>
          <w:rFonts w:ascii="Verdana" w:eastAsia="Verdana" w:hAnsi="Verdana" w:cs="Verdana"/>
        </w:rPr>
        <w:t xml:space="preserve">El </w:t>
      </w:r>
      <w:r>
        <w:rPr>
          <w:rFonts w:ascii="Verdana" w:eastAsia="Verdana" w:hAnsi="Verdana" w:cs="Verdana"/>
          <w:spacing w:val="-1"/>
        </w:rPr>
        <w:t>41,18</w:t>
      </w:r>
      <w:r>
        <w:rPr>
          <w:rFonts w:ascii="Verdana" w:eastAsia="Verdana" w:hAnsi="Verdana" w:cs="Verdana"/>
        </w:rPr>
        <w:t>%</w:t>
      </w:r>
      <w:r>
        <w:rPr>
          <w:rFonts w:ascii="Verdana" w:eastAsia="Verdana" w:hAnsi="Verdana" w:cs="Verdana"/>
          <w:spacing w:val="1"/>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3"/>
        </w:rPr>
        <w:t>l</w:t>
      </w:r>
      <w:r>
        <w:rPr>
          <w:rFonts w:ascii="Verdana" w:eastAsia="Verdana" w:hAnsi="Verdana" w:cs="Verdana"/>
          <w:spacing w:val="-1"/>
        </w:rPr>
        <w:t>a</w:t>
      </w:r>
      <w:r>
        <w:rPr>
          <w:rFonts w:ascii="Verdana" w:eastAsia="Verdana" w:hAnsi="Verdana" w:cs="Verdana"/>
        </w:rPr>
        <w:t>s</w:t>
      </w:r>
      <w:r>
        <w:rPr>
          <w:rFonts w:ascii="Verdana" w:eastAsia="Verdana" w:hAnsi="Verdana" w:cs="Verdana"/>
          <w:spacing w:val="1"/>
        </w:rPr>
        <w:t xml:space="preserve"> </w:t>
      </w:r>
      <w:r>
        <w:rPr>
          <w:rFonts w:ascii="Verdana" w:eastAsia="Verdana" w:hAnsi="Verdana" w:cs="Verdana"/>
          <w:spacing w:val="-1"/>
        </w:rPr>
        <w:t>m</w:t>
      </w:r>
      <w:r>
        <w:rPr>
          <w:rFonts w:ascii="Verdana" w:eastAsia="Verdana" w:hAnsi="Verdana" w:cs="Verdana"/>
        </w:rPr>
        <w:t>u</w:t>
      </w:r>
      <w:r>
        <w:rPr>
          <w:rFonts w:ascii="Verdana" w:eastAsia="Verdana" w:hAnsi="Verdana" w:cs="Verdana"/>
          <w:spacing w:val="2"/>
        </w:rPr>
        <w:t>j</w:t>
      </w:r>
      <w:r>
        <w:rPr>
          <w:rFonts w:ascii="Verdana" w:eastAsia="Verdana" w:hAnsi="Verdana" w:cs="Verdana"/>
        </w:rPr>
        <w:t>eres</w:t>
      </w:r>
      <w:r>
        <w:rPr>
          <w:rFonts w:ascii="Verdana" w:eastAsia="Verdana" w:hAnsi="Verdana" w:cs="Verdana"/>
          <w:spacing w:val="1"/>
        </w:rPr>
        <w:t xml:space="preserve"> </w:t>
      </w:r>
      <w:r>
        <w:rPr>
          <w:rFonts w:ascii="Verdana" w:eastAsia="Verdana" w:hAnsi="Verdana" w:cs="Verdana"/>
          <w:spacing w:val="-1"/>
        </w:rPr>
        <w:t>d</w:t>
      </w:r>
      <w:r>
        <w:rPr>
          <w:rFonts w:ascii="Verdana" w:eastAsia="Verdana" w:hAnsi="Verdana" w:cs="Verdana"/>
          <w:spacing w:val="-3"/>
        </w:rPr>
        <w:t>i</w:t>
      </w:r>
      <w:r>
        <w:rPr>
          <w:rFonts w:ascii="Verdana" w:eastAsia="Verdana" w:hAnsi="Verdana" w:cs="Verdana"/>
        </w:rPr>
        <w:t>s</w:t>
      </w:r>
      <w:r>
        <w:rPr>
          <w:rFonts w:ascii="Verdana" w:eastAsia="Verdana" w:hAnsi="Verdana" w:cs="Verdana"/>
          <w:spacing w:val="-1"/>
        </w:rPr>
        <w:t>fr</w:t>
      </w:r>
      <w:r>
        <w:rPr>
          <w:rFonts w:ascii="Verdana" w:eastAsia="Verdana" w:hAnsi="Verdana" w:cs="Verdana"/>
        </w:rPr>
        <w:t>u</w:t>
      </w:r>
      <w:r>
        <w:rPr>
          <w:rFonts w:ascii="Verdana" w:eastAsia="Verdana" w:hAnsi="Verdana" w:cs="Verdana"/>
          <w:spacing w:val="-1"/>
        </w:rPr>
        <w:t>t</w:t>
      </w:r>
      <w:r>
        <w:rPr>
          <w:rFonts w:ascii="Verdana" w:eastAsia="Verdana" w:hAnsi="Verdana" w:cs="Verdana"/>
        </w:rPr>
        <w:t>a</w:t>
      </w:r>
      <w:r>
        <w:rPr>
          <w:rFonts w:ascii="Verdana" w:eastAsia="Verdana" w:hAnsi="Verdana" w:cs="Verdana"/>
          <w:spacing w:val="2"/>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1"/>
        </w:rPr>
        <w:t xml:space="preserve"> </w:t>
      </w:r>
      <w:r>
        <w:rPr>
          <w:rFonts w:ascii="Verdana" w:eastAsia="Verdana" w:hAnsi="Verdana" w:cs="Verdana"/>
        </w:rPr>
        <w:t>u</w:t>
      </w:r>
      <w:r>
        <w:rPr>
          <w:rFonts w:ascii="Verdana" w:eastAsia="Verdana" w:hAnsi="Verdana" w:cs="Verdana"/>
          <w:spacing w:val="-1"/>
        </w:rPr>
        <w:t>n</w:t>
      </w:r>
      <w:r>
        <w:rPr>
          <w:rFonts w:ascii="Verdana" w:eastAsia="Verdana" w:hAnsi="Verdana" w:cs="Verdana"/>
        </w:rPr>
        <w:t>a</w:t>
      </w:r>
      <w:r>
        <w:rPr>
          <w:rFonts w:ascii="Verdana" w:eastAsia="Verdana" w:hAnsi="Verdana" w:cs="Verdana"/>
          <w:spacing w:val="5"/>
        </w:rPr>
        <w:t xml:space="preserve"> </w:t>
      </w:r>
      <w:r>
        <w:rPr>
          <w:rFonts w:ascii="Verdana" w:eastAsia="Verdana" w:hAnsi="Verdana" w:cs="Verdana"/>
        </w:rPr>
        <w:t>cont</w:t>
      </w:r>
      <w:r>
        <w:rPr>
          <w:rFonts w:ascii="Verdana" w:eastAsia="Verdana" w:hAnsi="Verdana" w:cs="Verdana"/>
          <w:spacing w:val="-1"/>
        </w:rPr>
        <w:t>ra</w:t>
      </w:r>
      <w:r>
        <w:rPr>
          <w:rFonts w:ascii="Verdana" w:eastAsia="Verdana" w:hAnsi="Verdana" w:cs="Verdana"/>
        </w:rPr>
        <w:t>t</w:t>
      </w:r>
      <w:r>
        <w:rPr>
          <w:rFonts w:ascii="Verdana" w:eastAsia="Verdana" w:hAnsi="Verdana" w:cs="Verdana"/>
          <w:spacing w:val="-1"/>
        </w:rPr>
        <w:t>a</w:t>
      </w:r>
      <w:r>
        <w:rPr>
          <w:rFonts w:ascii="Verdana" w:eastAsia="Verdana" w:hAnsi="Verdana" w:cs="Verdana"/>
        </w:rPr>
        <w:t>c</w:t>
      </w:r>
      <w:r>
        <w:rPr>
          <w:rFonts w:ascii="Verdana" w:eastAsia="Verdana" w:hAnsi="Verdana" w:cs="Verdana"/>
          <w:spacing w:val="-3"/>
        </w:rPr>
        <w:t>i</w:t>
      </w:r>
      <w:r>
        <w:rPr>
          <w:rFonts w:ascii="Verdana" w:eastAsia="Verdana" w:hAnsi="Verdana" w:cs="Verdana"/>
        </w:rPr>
        <w:t>ón</w:t>
      </w:r>
      <w:r>
        <w:rPr>
          <w:rFonts w:ascii="Verdana" w:eastAsia="Verdana" w:hAnsi="Verdana" w:cs="Verdana"/>
          <w:spacing w:val="1"/>
        </w:rPr>
        <w:t xml:space="preserve"> </w:t>
      </w:r>
      <w:r>
        <w:rPr>
          <w:rFonts w:ascii="Verdana" w:eastAsia="Verdana" w:hAnsi="Verdana" w:cs="Verdana"/>
        </w:rPr>
        <w:t>est</w:t>
      </w:r>
      <w:r>
        <w:rPr>
          <w:rFonts w:ascii="Verdana" w:eastAsia="Verdana" w:hAnsi="Verdana" w:cs="Verdana"/>
          <w:spacing w:val="-1"/>
        </w:rPr>
        <w:t>a</w:t>
      </w:r>
      <w:r>
        <w:rPr>
          <w:rFonts w:ascii="Verdana" w:eastAsia="Verdana" w:hAnsi="Verdana" w:cs="Verdana"/>
          <w:spacing w:val="1"/>
        </w:rPr>
        <w:t>b</w:t>
      </w:r>
      <w:r>
        <w:rPr>
          <w:rFonts w:ascii="Verdana" w:eastAsia="Verdana" w:hAnsi="Verdana" w:cs="Verdana"/>
          <w:spacing w:val="-3"/>
        </w:rPr>
        <w:t>l</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rPr>
        <w:t>cont</w:t>
      </w:r>
      <w:r>
        <w:rPr>
          <w:rFonts w:ascii="Verdana" w:eastAsia="Verdana" w:hAnsi="Verdana" w:cs="Verdana"/>
          <w:spacing w:val="-1"/>
        </w:rPr>
        <w:t>ra</w:t>
      </w:r>
      <w:r>
        <w:rPr>
          <w:rFonts w:ascii="Verdana" w:eastAsia="Verdana" w:hAnsi="Verdana" w:cs="Verdana"/>
        </w:rPr>
        <w:t xml:space="preserve">to </w:t>
      </w:r>
      <w:r>
        <w:rPr>
          <w:rFonts w:ascii="Verdana" w:eastAsia="Verdana" w:hAnsi="Verdana" w:cs="Verdana"/>
          <w:spacing w:val="-3"/>
        </w:rPr>
        <w:t>i</w:t>
      </w:r>
      <w:r>
        <w:rPr>
          <w:rFonts w:ascii="Verdana" w:eastAsia="Verdana" w:hAnsi="Verdana" w:cs="Verdana"/>
        </w:rPr>
        <w:t>n</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f</w:t>
      </w:r>
      <w:r>
        <w:rPr>
          <w:rFonts w:ascii="Verdana" w:eastAsia="Verdana" w:hAnsi="Verdana" w:cs="Verdana"/>
          <w:spacing w:val="-3"/>
        </w:rPr>
        <w:t>i</w:t>
      </w:r>
      <w:r>
        <w:rPr>
          <w:rFonts w:ascii="Verdana" w:eastAsia="Verdana" w:hAnsi="Verdana" w:cs="Verdana"/>
          <w:spacing w:val="2"/>
        </w:rPr>
        <w:t>n</w:t>
      </w:r>
      <w:r>
        <w:rPr>
          <w:rFonts w:ascii="Verdana" w:eastAsia="Verdana" w:hAnsi="Verdana" w:cs="Verdana"/>
        </w:rPr>
        <w:t>i</w:t>
      </w:r>
      <w:r>
        <w:rPr>
          <w:rFonts w:ascii="Verdana" w:eastAsia="Verdana" w:hAnsi="Verdana" w:cs="Verdana"/>
          <w:spacing w:val="-1"/>
        </w:rPr>
        <w:t>d</w:t>
      </w:r>
      <w:r>
        <w:rPr>
          <w:rFonts w:ascii="Verdana" w:eastAsia="Verdana" w:hAnsi="Verdana" w:cs="Verdana"/>
        </w:rPr>
        <w:t xml:space="preserve">o, </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spacing w:val="-1"/>
        </w:rPr>
        <w:t>g</w:t>
      </w:r>
      <w:r>
        <w:rPr>
          <w:rFonts w:ascii="Verdana" w:eastAsia="Verdana" w:hAnsi="Verdana" w:cs="Verdana"/>
        </w:rPr>
        <w:t>o</w:t>
      </w:r>
      <w:r>
        <w:rPr>
          <w:rFonts w:ascii="Verdana" w:eastAsia="Verdana" w:hAnsi="Verdana" w:cs="Verdana"/>
          <w:spacing w:val="3"/>
        </w:rPr>
        <w:t xml:space="preserve"> </w:t>
      </w:r>
      <w:r>
        <w:rPr>
          <w:rFonts w:ascii="Verdana" w:eastAsia="Verdana" w:hAnsi="Verdana" w:cs="Verdana"/>
          <w:spacing w:val="-1"/>
        </w:rPr>
        <w:t>q</w:t>
      </w:r>
      <w:r>
        <w:rPr>
          <w:rFonts w:ascii="Verdana" w:eastAsia="Verdana" w:hAnsi="Verdana" w:cs="Verdana"/>
        </w:rPr>
        <w:t>ue en</w:t>
      </w:r>
      <w:r>
        <w:rPr>
          <w:rFonts w:ascii="Verdana" w:eastAsia="Verdana" w:hAnsi="Verdana" w:cs="Verdana"/>
          <w:spacing w:val="-1"/>
        </w:rPr>
        <w:t>tr</w:t>
      </w:r>
      <w:r>
        <w:rPr>
          <w:rFonts w:ascii="Verdana" w:eastAsia="Verdana" w:hAnsi="Verdana" w:cs="Verdana"/>
        </w:rPr>
        <w:t xml:space="preserve">e </w:t>
      </w:r>
      <w:r>
        <w:rPr>
          <w:rFonts w:ascii="Verdana" w:eastAsia="Verdana" w:hAnsi="Verdana" w:cs="Verdana"/>
          <w:spacing w:val="-3"/>
        </w:rPr>
        <w:t>l</w:t>
      </w:r>
      <w:r>
        <w:rPr>
          <w:rFonts w:ascii="Verdana" w:eastAsia="Verdana" w:hAnsi="Verdana" w:cs="Verdana"/>
        </w:rPr>
        <w:t xml:space="preserve">os </w:t>
      </w:r>
      <w:r>
        <w:rPr>
          <w:rFonts w:ascii="Verdana" w:eastAsia="Verdana" w:hAnsi="Verdana" w:cs="Verdana"/>
          <w:spacing w:val="-1"/>
        </w:rPr>
        <w:t>h</w:t>
      </w:r>
      <w:r>
        <w:rPr>
          <w:rFonts w:ascii="Verdana" w:eastAsia="Verdana" w:hAnsi="Verdana" w:cs="Verdana"/>
        </w:rPr>
        <w:t>o</w:t>
      </w:r>
      <w:r>
        <w:rPr>
          <w:rFonts w:ascii="Verdana" w:eastAsia="Verdana" w:hAnsi="Verdana" w:cs="Verdana"/>
          <w:spacing w:val="-1"/>
        </w:rPr>
        <w:t>mbr</w:t>
      </w:r>
      <w:r>
        <w:rPr>
          <w:rFonts w:ascii="Verdana" w:eastAsia="Verdana" w:hAnsi="Verdana" w:cs="Verdana"/>
        </w:rPr>
        <w:t xml:space="preserve">es sólo se </w:t>
      </w:r>
      <w:r>
        <w:rPr>
          <w:rFonts w:ascii="Verdana" w:eastAsia="Verdana" w:hAnsi="Verdana" w:cs="Verdana"/>
          <w:spacing w:val="-1"/>
        </w:rPr>
        <w:t>d</w:t>
      </w:r>
      <w:r>
        <w:rPr>
          <w:rFonts w:ascii="Verdana" w:eastAsia="Verdana" w:hAnsi="Verdana" w:cs="Verdana"/>
        </w:rPr>
        <w:t>a</w:t>
      </w:r>
      <w:r>
        <w:rPr>
          <w:rFonts w:ascii="Verdana" w:eastAsia="Verdana" w:hAnsi="Verdana" w:cs="Verdana"/>
          <w:spacing w:val="-1"/>
        </w:rPr>
        <w:t xml:space="preserve"> </w:t>
      </w:r>
      <w:r>
        <w:rPr>
          <w:rFonts w:ascii="Verdana" w:eastAsia="Verdana" w:hAnsi="Verdana" w:cs="Verdana"/>
        </w:rPr>
        <w:t>en el</w:t>
      </w:r>
      <w:r>
        <w:rPr>
          <w:rFonts w:ascii="Verdana" w:eastAsia="Verdana" w:hAnsi="Verdana" w:cs="Verdana"/>
          <w:spacing w:val="-3"/>
        </w:rPr>
        <w:t xml:space="preserve"> </w:t>
      </w:r>
      <w:r>
        <w:rPr>
          <w:rFonts w:ascii="Verdana" w:eastAsia="Verdana" w:hAnsi="Verdana" w:cs="Verdana"/>
        </w:rPr>
        <w:t xml:space="preserve">caso </w:t>
      </w:r>
      <w:r>
        <w:rPr>
          <w:rFonts w:ascii="Verdana" w:eastAsia="Verdana" w:hAnsi="Verdana" w:cs="Verdana"/>
          <w:spacing w:val="-1"/>
        </w:rPr>
        <w:t>d</w:t>
      </w:r>
      <w:r>
        <w:rPr>
          <w:rFonts w:ascii="Verdana" w:eastAsia="Verdana" w:hAnsi="Verdana" w:cs="Verdana"/>
        </w:rPr>
        <w:t xml:space="preserve">el </w:t>
      </w:r>
      <w:r>
        <w:rPr>
          <w:rFonts w:ascii="Verdana" w:eastAsia="Verdana" w:hAnsi="Verdana" w:cs="Verdana"/>
          <w:spacing w:val="-1"/>
        </w:rPr>
        <w:t>G</w:t>
      </w:r>
      <w:r>
        <w:rPr>
          <w:rFonts w:ascii="Verdana" w:eastAsia="Verdana" w:hAnsi="Verdana" w:cs="Verdana"/>
        </w:rPr>
        <w:t>eren</w:t>
      </w:r>
      <w:r>
        <w:rPr>
          <w:rFonts w:ascii="Verdana" w:eastAsia="Verdana" w:hAnsi="Verdana" w:cs="Verdana"/>
          <w:spacing w:val="-1"/>
        </w:rPr>
        <w:t>t</w:t>
      </w:r>
      <w:r>
        <w:rPr>
          <w:rFonts w:ascii="Verdana" w:eastAsia="Verdana" w:hAnsi="Verdana" w:cs="Verdana"/>
        </w:rPr>
        <w:t>e.</w:t>
      </w:r>
    </w:p>
    <w:p w14:paraId="519AE04E" w14:textId="574AA14B" w:rsidR="00771E37" w:rsidRPr="00796DB7" w:rsidRDefault="00771E37" w:rsidP="00771E37">
      <w:pPr>
        <w:pStyle w:val="Textoindependiente"/>
        <w:spacing w:before="198" w:line="360" w:lineRule="auto"/>
        <w:ind w:right="136"/>
        <w:jc w:val="both"/>
        <w:rPr>
          <w:rFonts w:ascii="Times New Roman" w:hAnsi="Times New Roman" w:cs="Times New Roman"/>
          <w:color w:val="323E4F" w:themeColor="text2" w:themeShade="BF"/>
          <w:sz w:val="28"/>
          <w:szCs w:val="24"/>
        </w:rPr>
      </w:pPr>
      <w:r w:rsidRPr="00796DB7">
        <w:rPr>
          <w:rFonts w:ascii="Times New Roman" w:hAnsi="Times New Roman" w:cs="Times New Roman"/>
          <w:b/>
          <w:color w:val="323E4F" w:themeColor="text2" w:themeShade="BF"/>
          <w:w w:val="120"/>
          <w:sz w:val="28"/>
        </w:rPr>
        <w:t>ANÁLISIS</w:t>
      </w:r>
      <w:r w:rsidRPr="00796DB7">
        <w:rPr>
          <w:rFonts w:ascii="Times New Roman" w:hAnsi="Times New Roman" w:cs="Times New Roman"/>
          <w:b/>
          <w:color w:val="323E4F" w:themeColor="text2" w:themeShade="BF"/>
          <w:spacing w:val="-3"/>
          <w:w w:val="120"/>
          <w:sz w:val="28"/>
        </w:rPr>
        <w:t xml:space="preserve"> </w:t>
      </w:r>
      <w:r w:rsidRPr="00796DB7">
        <w:rPr>
          <w:rFonts w:ascii="Times New Roman" w:hAnsi="Times New Roman" w:cs="Times New Roman"/>
          <w:b/>
          <w:color w:val="323E4F" w:themeColor="text2" w:themeShade="BF"/>
          <w:w w:val="120"/>
          <w:sz w:val="28"/>
        </w:rPr>
        <w:t>DE</w:t>
      </w:r>
      <w:r w:rsidRPr="00796DB7">
        <w:rPr>
          <w:rFonts w:ascii="Times New Roman" w:hAnsi="Times New Roman" w:cs="Times New Roman"/>
          <w:b/>
          <w:color w:val="323E4F" w:themeColor="text2" w:themeShade="BF"/>
          <w:spacing w:val="-3"/>
          <w:w w:val="120"/>
          <w:sz w:val="28"/>
        </w:rPr>
        <w:t xml:space="preserve"> </w:t>
      </w:r>
      <w:r w:rsidRPr="00796DB7">
        <w:rPr>
          <w:rFonts w:ascii="Times New Roman" w:hAnsi="Times New Roman" w:cs="Times New Roman"/>
          <w:b/>
          <w:color w:val="323E4F" w:themeColor="text2" w:themeShade="BF"/>
          <w:w w:val="120"/>
          <w:sz w:val="28"/>
        </w:rPr>
        <w:t>IGUALDAD</w:t>
      </w:r>
      <w:r w:rsidRPr="00796DB7">
        <w:rPr>
          <w:rFonts w:ascii="Times New Roman" w:hAnsi="Times New Roman" w:cs="Times New Roman"/>
          <w:b/>
          <w:color w:val="323E4F" w:themeColor="text2" w:themeShade="BF"/>
          <w:spacing w:val="-1"/>
          <w:w w:val="120"/>
          <w:sz w:val="28"/>
        </w:rPr>
        <w:t xml:space="preserve"> </w:t>
      </w:r>
      <w:r w:rsidRPr="00796DB7">
        <w:rPr>
          <w:rFonts w:ascii="Times New Roman" w:hAnsi="Times New Roman" w:cs="Times New Roman"/>
          <w:b/>
          <w:color w:val="323E4F" w:themeColor="text2" w:themeShade="BF"/>
          <w:w w:val="120"/>
          <w:sz w:val="28"/>
        </w:rPr>
        <w:t>POR</w:t>
      </w:r>
      <w:r w:rsidRPr="00796DB7">
        <w:rPr>
          <w:rFonts w:ascii="Times New Roman" w:hAnsi="Times New Roman" w:cs="Times New Roman"/>
          <w:b/>
          <w:color w:val="323E4F" w:themeColor="text2" w:themeShade="BF"/>
          <w:spacing w:val="-3"/>
          <w:w w:val="120"/>
          <w:sz w:val="28"/>
        </w:rPr>
        <w:t xml:space="preserve"> </w:t>
      </w:r>
      <w:r w:rsidRPr="00796DB7">
        <w:rPr>
          <w:rFonts w:ascii="Times New Roman" w:hAnsi="Times New Roman" w:cs="Times New Roman"/>
          <w:b/>
          <w:color w:val="323E4F" w:themeColor="text2" w:themeShade="BF"/>
          <w:w w:val="120"/>
          <w:sz w:val="28"/>
        </w:rPr>
        <w:t>MATERIAS</w:t>
      </w:r>
    </w:p>
    <w:p w14:paraId="3D9BFC9C" w14:textId="7358F40C" w:rsidR="00771E37" w:rsidRDefault="00771E37" w:rsidP="00771E37">
      <w:pPr>
        <w:pStyle w:val="Textoindependiente"/>
        <w:spacing w:before="237" w:line="360" w:lineRule="auto"/>
        <w:ind w:right="137"/>
        <w:jc w:val="both"/>
        <w:rPr>
          <w:rFonts w:ascii="Times New Roman" w:hAnsi="Times New Roman" w:cs="Times New Roman"/>
          <w:spacing w:val="-4"/>
          <w:sz w:val="24"/>
          <w:szCs w:val="24"/>
        </w:rPr>
      </w:pPr>
      <w:r w:rsidRPr="00E308E4">
        <w:rPr>
          <w:rFonts w:ascii="Times New Roman" w:hAnsi="Times New Roman" w:cs="Times New Roman"/>
          <w:sz w:val="24"/>
          <w:szCs w:val="24"/>
        </w:rPr>
        <w:t xml:space="preserve">A </w:t>
      </w:r>
      <w:r w:rsidR="008E36AB" w:rsidRPr="00E308E4">
        <w:rPr>
          <w:rFonts w:ascii="Times New Roman" w:hAnsi="Times New Roman" w:cs="Times New Roman"/>
          <w:sz w:val="24"/>
          <w:szCs w:val="24"/>
        </w:rPr>
        <w:t>continuación,</w:t>
      </w:r>
      <w:r w:rsidRPr="00E308E4">
        <w:rPr>
          <w:rFonts w:ascii="Times New Roman" w:hAnsi="Times New Roman" w:cs="Times New Roman"/>
          <w:sz w:val="24"/>
          <w:szCs w:val="24"/>
        </w:rPr>
        <w:t xml:space="preserve"> se detalla información y valoración con perspectiva de género sobre cada una de</w:t>
      </w:r>
      <w:r w:rsidRPr="00E308E4">
        <w:rPr>
          <w:rFonts w:ascii="Times New Roman" w:hAnsi="Times New Roman" w:cs="Times New Roman"/>
          <w:spacing w:val="1"/>
          <w:sz w:val="24"/>
          <w:szCs w:val="24"/>
        </w:rPr>
        <w:t xml:space="preserve"> </w:t>
      </w:r>
      <w:r w:rsidRPr="00E308E4">
        <w:rPr>
          <w:rFonts w:ascii="Times New Roman" w:hAnsi="Times New Roman" w:cs="Times New Roman"/>
          <w:sz w:val="24"/>
          <w:szCs w:val="24"/>
        </w:rPr>
        <w:t>las materias analizadas, identificando situaciones de desigualdad o discriminación,</w:t>
      </w:r>
      <w:r w:rsidRPr="00E308E4">
        <w:rPr>
          <w:rFonts w:ascii="Times New Roman" w:hAnsi="Times New Roman" w:cs="Times New Roman"/>
          <w:spacing w:val="1"/>
          <w:sz w:val="24"/>
          <w:szCs w:val="24"/>
        </w:rPr>
        <w:t xml:space="preserve"> </w:t>
      </w:r>
      <w:r w:rsidRPr="00E308E4">
        <w:rPr>
          <w:rFonts w:ascii="Times New Roman" w:hAnsi="Times New Roman" w:cs="Times New Roman"/>
          <w:spacing w:val="-1"/>
          <w:w w:val="105"/>
          <w:sz w:val="24"/>
          <w:szCs w:val="24"/>
        </w:rPr>
        <w:t>directa</w:t>
      </w:r>
      <w:r w:rsidRPr="00E308E4">
        <w:rPr>
          <w:rFonts w:ascii="Times New Roman" w:hAnsi="Times New Roman" w:cs="Times New Roman"/>
          <w:spacing w:val="-15"/>
          <w:w w:val="105"/>
          <w:sz w:val="24"/>
          <w:szCs w:val="24"/>
        </w:rPr>
        <w:t xml:space="preserve"> </w:t>
      </w:r>
      <w:r w:rsidRPr="00E308E4">
        <w:rPr>
          <w:rFonts w:ascii="Times New Roman" w:hAnsi="Times New Roman" w:cs="Times New Roman"/>
          <w:spacing w:val="-1"/>
          <w:w w:val="105"/>
          <w:sz w:val="24"/>
          <w:szCs w:val="24"/>
        </w:rPr>
        <w:t>o</w:t>
      </w:r>
      <w:r w:rsidRPr="00E308E4">
        <w:rPr>
          <w:rFonts w:ascii="Times New Roman" w:hAnsi="Times New Roman" w:cs="Times New Roman"/>
          <w:spacing w:val="-11"/>
          <w:w w:val="105"/>
          <w:sz w:val="24"/>
          <w:szCs w:val="24"/>
        </w:rPr>
        <w:t xml:space="preserve"> </w:t>
      </w:r>
      <w:r w:rsidRPr="00E308E4">
        <w:rPr>
          <w:rFonts w:ascii="Times New Roman" w:hAnsi="Times New Roman" w:cs="Times New Roman"/>
          <w:spacing w:val="-1"/>
          <w:w w:val="105"/>
          <w:sz w:val="24"/>
          <w:szCs w:val="24"/>
        </w:rPr>
        <w:t>indirecta,</w:t>
      </w:r>
      <w:r w:rsidRPr="00E308E4">
        <w:rPr>
          <w:rFonts w:ascii="Times New Roman" w:hAnsi="Times New Roman" w:cs="Times New Roman"/>
          <w:spacing w:val="-12"/>
          <w:w w:val="105"/>
          <w:sz w:val="24"/>
          <w:szCs w:val="24"/>
        </w:rPr>
        <w:t xml:space="preserve"> </w:t>
      </w:r>
      <w:r w:rsidRPr="00E308E4">
        <w:rPr>
          <w:rFonts w:ascii="Times New Roman" w:hAnsi="Times New Roman" w:cs="Times New Roman"/>
          <w:spacing w:val="-1"/>
          <w:w w:val="105"/>
          <w:sz w:val="24"/>
          <w:szCs w:val="24"/>
        </w:rPr>
        <w:t>que</w:t>
      </w:r>
      <w:r w:rsidRPr="00E308E4">
        <w:rPr>
          <w:rFonts w:ascii="Times New Roman" w:hAnsi="Times New Roman" w:cs="Times New Roman"/>
          <w:spacing w:val="-11"/>
          <w:w w:val="105"/>
          <w:sz w:val="24"/>
          <w:szCs w:val="24"/>
        </w:rPr>
        <w:t xml:space="preserve"> </w:t>
      </w:r>
      <w:r w:rsidRPr="00E308E4">
        <w:rPr>
          <w:rFonts w:ascii="Times New Roman" w:hAnsi="Times New Roman" w:cs="Times New Roman"/>
          <w:spacing w:val="-1"/>
          <w:w w:val="105"/>
          <w:sz w:val="24"/>
          <w:szCs w:val="24"/>
        </w:rPr>
        <w:t>pudieran</w:t>
      </w:r>
      <w:r w:rsidRPr="00E308E4">
        <w:rPr>
          <w:rFonts w:ascii="Times New Roman" w:hAnsi="Times New Roman" w:cs="Times New Roman"/>
          <w:spacing w:val="-13"/>
          <w:w w:val="105"/>
          <w:sz w:val="24"/>
          <w:szCs w:val="24"/>
        </w:rPr>
        <w:t xml:space="preserve"> </w:t>
      </w:r>
      <w:r w:rsidRPr="00E308E4">
        <w:rPr>
          <w:rFonts w:ascii="Times New Roman" w:hAnsi="Times New Roman" w:cs="Times New Roman"/>
          <w:spacing w:val="-1"/>
          <w:w w:val="105"/>
          <w:sz w:val="24"/>
          <w:szCs w:val="24"/>
        </w:rPr>
        <w:t>persistir</w:t>
      </w:r>
      <w:r w:rsidRPr="00E308E4">
        <w:rPr>
          <w:rFonts w:ascii="Times New Roman" w:hAnsi="Times New Roman" w:cs="Times New Roman"/>
          <w:spacing w:val="-13"/>
          <w:w w:val="105"/>
          <w:sz w:val="24"/>
          <w:szCs w:val="24"/>
        </w:rPr>
        <w:t xml:space="preserve"> </w:t>
      </w:r>
      <w:r w:rsidRPr="00E308E4">
        <w:rPr>
          <w:rFonts w:ascii="Times New Roman" w:hAnsi="Times New Roman" w:cs="Times New Roman"/>
          <w:spacing w:val="-1"/>
          <w:w w:val="105"/>
          <w:sz w:val="24"/>
          <w:szCs w:val="24"/>
        </w:rPr>
        <w:t>en</w:t>
      </w:r>
      <w:r w:rsidRPr="00E308E4">
        <w:rPr>
          <w:rFonts w:ascii="Times New Roman" w:hAnsi="Times New Roman" w:cs="Times New Roman"/>
          <w:spacing w:val="-13"/>
          <w:w w:val="105"/>
          <w:sz w:val="24"/>
          <w:szCs w:val="24"/>
        </w:rPr>
        <w:t xml:space="preserve"> </w:t>
      </w:r>
      <w:r w:rsidRPr="00E308E4">
        <w:rPr>
          <w:rFonts w:ascii="Times New Roman" w:hAnsi="Times New Roman" w:cs="Times New Roman"/>
          <w:spacing w:val="-1"/>
          <w:w w:val="105"/>
          <w:sz w:val="24"/>
          <w:szCs w:val="24"/>
        </w:rPr>
        <w:t>la</w:t>
      </w:r>
      <w:r w:rsidRPr="00E308E4">
        <w:rPr>
          <w:rFonts w:ascii="Times New Roman" w:hAnsi="Times New Roman" w:cs="Times New Roman"/>
          <w:spacing w:val="-12"/>
          <w:w w:val="105"/>
          <w:sz w:val="24"/>
          <w:szCs w:val="24"/>
        </w:rPr>
        <w:t xml:space="preserve"> </w:t>
      </w:r>
      <w:r w:rsidRPr="00E308E4">
        <w:rPr>
          <w:rFonts w:ascii="Times New Roman" w:hAnsi="Times New Roman" w:cs="Times New Roman"/>
          <w:spacing w:val="-1"/>
          <w:w w:val="105"/>
          <w:sz w:val="24"/>
          <w:szCs w:val="24"/>
        </w:rPr>
        <w:t>empresa.</w:t>
      </w:r>
      <w:r w:rsidRPr="00E308E4">
        <w:rPr>
          <w:rFonts w:ascii="Times New Roman" w:hAnsi="Times New Roman" w:cs="Times New Roman"/>
          <w:spacing w:val="-13"/>
          <w:w w:val="105"/>
          <w:sz w:val="24"/>
          <w:szCs w:val="24"/>
        </w:rPr>
        <w:t xml:space="preserve"> </w:t>
      </w:r>
      <w:r w:rsidRPr="00E308E4">
        <w:rPr>
          <w:rFonts w:ascii="Times New Roman" w:hAnsi="Times New Roman" w:cs="Times New Roman"/>
          <w:spacing w:val="-4"/>
          <w:sz w:val="24"/>
          <w:szCs w:val="24"/>
        </w:rPr>
        <w:t>Hay que tener en cuenta que la idiosincrasia</w:t>
      </w:r>
      <w:r w:rsidRPr="00ED12D1">
        <w:rPr>
          <w:rFonts w:ascii="Times New Roman" w:hAnsi="Times New Roman" w:cs="Times New Roman"/>
          <w:spacing w:val="-4"/>
          <w:sz w:val="24"/>
          <w:szCs w:val="24"/>
        </w:rPr>
        <w:t xml:space="preserve"> de la actividad a la que se dedica la empresa, en la que es frecuente los contratos de duración determinada o por obra y servicio puede hacer oscilar el número de trabajadores en plantilla a lo largo del año. Por este motivo, en el momento de la negociación de este informe diagnóstico, </w:t>
      </w:r>
      <w:r>
        <w:rPr>
          <w:rFonts w:ascii="Times New Roman" w:hAnsi="Times New Roman" w:cs="Times New Roman"/>
          <w:spacing w:val="-4"/>
          <w:sz w:val="24"/>
          <w:szCs w:val="24"/>
        </w:rPr>
        <w:t>hemos querido contar con todos los datos de los que disponíamos</w:t>
      </w:r>
      <w:r w:rsidR="006E02CA">
        <w:rPr>
          <w:rFonts w:ascii="Times New Roman" w:hAnsi="Times New Roman" w:cs="Times New Roman"/>
          <w:spacing w:val="-4"/>
          <w:sz w:val="24"/>
          <w:szCs w:val="24"/>
        </w:rPr>
        <w:t>.</w:t>
      </w:r>
      <w:r>
        <w:rPr>
          <w:rFonts w:ascii="Times New Roman" w:hAnsi="Times New Roman" w:cs="Times New Roman"/>
          <w:spacing w:val="-4"/>
          <w:sz w:val="24"/>
          <w:szCs w:val="24"/>
        </w:rPr>
        <w:t xml:space="preserve"> </w:t>
      </w:r>
    </w:p>
    <w:p w14:paraId="2436B235" w14:textId="52FE32D0" w:rsidR="006347BA" w:rsidRDefault="006347BA">
      <w:pPr>
        <w:spacing w:after="0" w:line="240" w:lineRule="auto"/>
        <w:rPr>
          <w:rFonts w:ascii="Times New Roman" w:eastAsia="Calibri" w:hAnsi="Times New Roman"/>
          <w:color w:val="FF0000"/>
          <w:spacing w:val="-13"/>
          <w:w w:val="105"/>
          <w:sz w:val="28"/>
          <w:szCs w:val="24"/>
          <w:lang w:eastAsia="en-US"/>
        </w:rPr>
      </w:pPr>
      <w:r>
        <w:rPr>
          <w:rFonts w:ascii="Times New Roman" w:hAnsi="Times New Roman"/>
          <w:color w:val="FF0000"/>
          <w:spacing w:val="-13"/>
          <w:w w:val="105"/>
          <w:sz w:val="28"/>
          <w:szCs w:val="24"/>
        </w:rPr>
        <w:br w:type="page"/>
      </w:r>
    </w:p>
    <w:p w14:paraId="4677AEF6" w14:textId="77777777" w:rsidR="00771E37" w:rsidRPr="00326ED8" w:rsidRDefault="00771E37" w:rsidP="00771E37">
      <w:pPr>
        <w:pStyle w:val="Textoindependiente"/>
        <w:spacing w:before="237" w:line="360" w:lineRule="auto"/>
        <w:ind w:right="137"/>
        <w:jc w:val="both"/>
        <w:rPr>
          <w:rFonts w:ascii="Times New Roman" w:hAnsi="Times New Roman" w:cs="Times New Roman"/>
          <w:color w:val="FF0000"/>
          <w:spacing w:val="-13"/>
          <w:w w:val="105"/>
          <w:sz w:val="28"/>
          <w:szCs w:val="24"/>
        </w:rPr>
      </w:pPr>
    </w:p>
    <w:p w14:paraId="615F644F" w14:textId="1A99E4F2" w:rsidR="00771E37" w:rsidRPr="006B536F" w:rsidRDefault="00771E37" w:rsidP="008832B8">
      <w:pPr>
        <w:pStyle w:val="Ttulo21"/>
        <w:rPr>
          <w:w w:val="125"/>
        </w:rPr>
      </w:pPr>
      <w:bookmarkStart w:id="63" w:name="_Toc82629934"/>
      <w:r w:rsidRPr="006B536F">
        <w:rPr>
          <w:w w:val="125"/>
        </w:rPr>
        <w:t>Procesos</w:t>
      </w:r>
      <w:r w:rsidRPr="006B536F">
        <w:rPr>
          <w:spacing w:val="-5"/>
          <w:w w:val="125"/>
        </w:rPr>
        <w:t xml:space="preserve"> </w:t>
      </w:r>
      <w:r w:rsidRPr="006B536F">
        <w:rPr>
          <w:w w:val="125"/>
        </w:rPr>
        <w:t>de</w:t>
      </w:r>
      <w:r w:rsidRPr="006B536F">
        <w:rPr>
          <w:spacing w:val="-5"/>
          <w:w w:val="125"/>
        </w:rPr>
        <w:t xml:space="preserve"> </w:t>
      </w:r>
      <w:r w:rsidRPr="006B536F">
        <w:rPr>
          <w:w w:val="125"/>
        </w:rPr>
        <w:t>selección</w:t>
      </w:r>
      <w:r w:rsidRPr="006B536F">
        <w:rPr>
          <w:spacing w:val="-4"/>
          <w:w w:val="125"/>
        </w:rPr>
        <w:t xml:space="preserve"> </w:t>
      </w:r>
      <w:r w:rsidRPr="006B536F">
        <w:rPr>
          <w:w w:val="125"/>
        </w:rPr>
        <w:t>y</w:t>
      </w:r>
      <w:r w:rsidRPr="006B536F">
        <w:rPr>
          <w:spacing w:val="-4"/>
          <w:w w:val="125"/>
        </w:rPr>
        <w:t xml:space="preserve"> </w:t>
      </w:r>
      <w:r w:rsidRPr="006B536F">
        <w:rPr>
          <w:w w:val="125"/>
        </w:rPr>
        <w:t>contratación</w:t>
      </w:r>
      <w:bookmarkEnd w:id="63"/>
    </w:p>
    <w:p w14:paraId="2398085D" w14:textId="5B0373E6" w:rsidR="00771E37" w:rsidRPr="006B536F" w:rsidRDefault="00771E37" w:rsidP="00771E37">
      <w:pPr>
        <w:pStyle w:val="Ttulo51"/>
        <w:spacing w:before="254" w:line="360" w:lineRule="auto"/>
        <w:ind w:left="0" w:firstLine="0"/>
        <w:rPr>
          <w:rFonts w:ascii="Times New Roman" w:hAnsi="Times New Roman" w:cs="Times New Roman"/>
          <w:b/>
          <w:sz w:val="24"/>
          <w:szCs w:val="24"/>
        </w:rPr>
      </w:pPr>
      <w:r w:rsidRPr="006B536F">
        <w:rPr>
          <w:rFonts w:ascii="Times New Roman" w:hAnsi="Times New Roman" w:cs="Times New Roman"/>
          <w:b/>
          <w:sz w:val="24"/>
          <w:szCs w:val="24"/>
        </w:rPr>
        <w:t>Información</w:t>
      </w:r>
      <w:r w:rsidRPr="006B536F">
        <w:rPr>
          <w:rFonts w:ascii="Times New Roman" w:hAnsi="Times New Roman" w:cs="Times New Roman"/>
          <w:b/>
          <w:spacing w:val="-8"/>
          <w:sz w:val="24"/>
          <w:szCs w:val="24"/>
        </w:rPr>
        <w:t xml:space="preserve"> </w:t>
      </w:r>
      <w:r w:rsidRPr="006B536F">
        <w:rPr>
          <w:rFonts w:ascii="Times New Roman" w:hAnsi="Times New Roman" w:cs="Times New Roman"/>
          <w:b/>
          <w:sz w:val="24"/>
          <w:szCs w:val="24"/>
        </w:rPr>
        <w:t>cuantitativa</w:t>
      </w:r>
      <w:r w:rsidR="00B843A6">
        <w:rPr>
          <w:rFonts w:ascii="Times New Roman" w:hAnsi="Times New Roman" w:cs="Times New Roman"/>
          <w:b/>
          <w:sz w:val="24"/>
          <w:szCs w:val="24"/>
        </w:rPr>
        <w:t xml:space="preserve"> </w:t>
      </w:r>
    </w:p>
    <w:p w14:paraId="108717A7" w14:textId="0CEECC2E" w:rsidR="00771E37" w:rsidRPr="00771E37" w:rsidRDefault="00771E37" w:rsidP="00771E37">
      <w:pPr>
        <w:pStyle w:val="Ttulo51"/>
        <w:spacing w:before="254" w:line="360" w:lineRule="auto"/>
        <w:ind w:left="0" w:firstLine="0"/>
        <w:rPr>
          <w:rFonts w:ascii="Times New Roman" w:hAnsi="Times New Roman" w:cs="Times New Roman"/>
          <w:sz w:val="24"/>
          <w:szCs w:val="24"/>
        </w:rPr>
      </w:pPr>
      <w:r w:rsidRPr="006B536F">
        <w:rPr>
          <w:rFonts w:ascii="Times New Roman" w:hAnsi="Times New Roman" w:cs="Times New Roman"/>
          <w:sz w:val="24"/>
          <w:szCs w:val="24"/>
        </w:rPr>
        <w:t xml:space="preserve">A </w:t>
      </w:r>
      <w:r w:rsidR="008E36AB" w:rsidRPr="006B536F">
        <w:rPr>
          <w:rFonts w:ascii="Times New Roman" w:hAnsi="Times New Roman" w:cs="Times New Roman"/>
          <w:sz w:val="24"/>
          <w:szCs w:val="24"/>
        </w:rPr>
        <w:t>continuación,</w:t>
      </w:r>
      <w:r w:rsidRPr="006B536F">
        <w:rPr>
          <w:rFonts w:ascii="Times New Roman" w:hAnsi="Times New Roman" w:cs="Times New Roman"/>
          <w:sz w:val="24"/>
          <w:szCs w:val="24"/>
        </w:rPr>
        <w:t xml:space="preserve"> se detallan todas las </w:t>
      </w:r>
      <w:r w:rsidRPr="00771E37">
        <w:rPr>
          <w:rFonts w:ascii="Times New Roman" w:hAnsi="Times New Roman" w:cs="Times New Roman"/>
          <w:sz w:val="24"/>
          <w:szCs w:val="24"/>
        </w:rPr>
        <w:t>incorporaciones de los últimos años por niveles de responsabilidad:</w:t>
      </w:r>
      <w:r w:rsidR="006347BA" w:rsidRPr="002A6131">
        <w:rPr>
          <w:noProof/>
        </w:rPr>
        <w:drawing>
          <wp:anchor distT="0" distB="0" distL="114300" distR="114300" simplePos="0" relativeHeight="251658243" behindDoc="0" locked="0" layoutInCell="1" allowOverlap="1" wp14:anchorId="15BCD802" wp14:editId="38C68A84">
            <wp:simplePos x="0" y="0"/>
            <wp:positionH relativeFrom="column">
              <wp:posOffset>-23495</wp:posOffset>
            </wp:positionH>
            <wp:positionV relativeFrom="paragraph">
              <wp:posOffset>748665</wp:posOffset>
            </wp:positionV>
            <wp:extent cx="4533900" cy="962025"/>
            <wp:effectExtent l="0" t="0" r="0" b="952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390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47BA">
        <w:rPr>
          <w:rFonts w:ascii="Verdana" w:eastAsia="Verdana" w:hAnsi="Verdana" w:cs="Verdana"/>
          <w:noProof/>
          <w:sz w:val="22"/>
          <w:szCs w:val="22"/>
        </w:rPr>
        <w:drawing>
          <wp:anchor distT="0" distB="0" distL="114300" distR="114300" simplePos="0" relativeHeight="251658244" behindDoc="0" locked="0" layoutInCell="1" allowOverlap="1" wp14:anchorId="14C754DB" wp14:editId="5DFECB2E">
            <wp:simplePos x="0" y="0"/>
            <wp:positionH relativeFrom="column">
              <wp:posOffset>4777105</wp:posOffset>
            </wp:positionH>
            <wp:positionV relativeFrom="paragraph">
              <wp:posOffset>495300</wp:posOffset>
            </wp:positionV>
            <wp:extent cx="4178300" cy="2385695"/>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8300" cy="2385695"/>
                    </a:xfrm>
                    <a:prstGeom prst="rect">
                      <a:avLst/>
                    </a:prstGeom>
                    <a:noFill/>
                  </pic:spPr>
                </pic:pic>
              </a:graphicData>
            </a:graphic>
            <wp14:sizeRelH relativeFrom="margin">
              <wp14:pctWidth>0</wp14:pctWidth>
            </wp14:sizeRelH>
            <wp14:sizeRelV relativeFrom="margin">
              <wp14:pctHeight>0</wp14:pctHeight>
            </wp14:sizeRelV>
          </wp:anchor>
        </w:drawing>
      </w:r>
    </w:p>
    <w:p w14:paraId="21422C03" w14:textId="1E08D527" w:rsidR="00771E37" w:rsidRPr="00771E37" w:rsidRDefault="00771E37" w:rsidP="00771E37">
      <w:pPr>
        <w:pStyle w:val="Ttulo51"/>
        <w:spacing w:before="254" w:line="360" w:lineRule="auto"/>
        <w:ind w:left="0" w:firstLine="0"/>
        <w:rPr>
          <w:rFonts w:ascii="Times New Roman" w:hAnsi="Times New Roman" w:cs="Times New Roman"/>
          <w:color w:val="FF0000"/>
          <w:sz w:val="28"/>
          <w:szCs w:val="24"/>
        </w:rPr>
      </w:pPr>
    </w:p>
    <w:p w14:paraId="57428651" w14:textId="77777777" w:rsidR="005C65A7" w:rsidRDefault="005C65A7" w:rsidP="00771E37">
      <w:pPr>
        <w:pStyle w:val="Ttulo51"/>
        <w:spacing w:before="254" w:line="360" w:lineRule="auto"/>
        <w:ind w:left="0" w:firstLine="0"/>
        <w:rPr>
          <w:rFonts w:ascii="Times New Roman" w:hAnsi="Times New Roman" w:cs="Times New Roman"/>
          <w:sz w:val="24"/>
          <w:szCs w:val="24"/>
        </w:rPr>
      </w:pPr>
    </w:p>
    <w:p w14:paraId="42C562AB" w14:textId="32149A4E" w:rsidR="005C65A7" w:rsidRDefault="005C65A7" w:rsidP="00771E37">
      <w:pPr>
        <w:pStyle w:val="Ttulo51"/>
        <w:spacing w:before="254" w:line="360" w:lineRule="auto"/>
        <w:ind w:left="0" w:firstLine="0"/>
        <w:rPr>
          <w:rFonts w:ascii="Times New Roman" w:hAnsi="Times New Roman" w:cs="Times New Roman"/>
          <w:sz w:val="24"/>
          <w:szCs w:val="24"/>
        </w:rPr>
      </w:pPr>
    </w:p>
    <w:p w14:paraId="1F436E71" w14:textId="77777777" w:rsidR="006347BA" w:rsidRDefault="006347BA" w:rsidP="005C65A7">
      <w:pPr>
        <w:spacing w:before="21"/>
        <w:ind w:left="110" w:right="78"/>
        <w:jc w:val="both"/>
        <w:rPr>
          <w:rFonts w:ascii="Times New Roman" w:eastAsia="Gill Sans MT" w:hAnsi="Times New Roman"/>
          <w:sz w:val="24"/>
          <w:szCs w:val="24"/>
          <w:lang w:eastAsia="en-US"/>
        </w:rPr>
      </w:pPr>
    </w:p>
    <w:p w14:paraId="005E87EB" w14:textId="6192AE66" w:rsidR="005C65A7" w:rsidRPr="005C65A7" w:rsidRDefault="005C65A7" w:rsidP="005C65A7">
      <w:pPr>
        <w:spacing w:before="21"/>
        <w:ind w:left="110" w:right="78"/>
        <w:jc w:val="both"/>
        <w:rPr>
          <w:rFonts w:ascii="Verdana" w:eastAsia="Verdana" w:hAnsi="Verdana" w:cs="Verdana"/>
        </w:rPr>
      </w:pPr>
      <w:r>
        <w:rPr>
          <w:rFonts w:ascii="Verdana" w:eastAsia="Verdana" w:hAnsi="Verdana" w:cs="Verdana"/>
          <w:spacing w:val="-1"/>
        </w:rPr>
        <w:t>P</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spacing w:val="-1"/>
        </w:rPr>
        <w:t>m</w:t>
      </w:r>
      <w:r>
        <w:rPr>
          <w:rFonts w:ascii="Verdana" w:eastAsia="Verdana" w:hAnsi="Verdana" w:cs="Verdana"/>
        </w:rPr>
        <w:t>er</w:t>
      </w:r>
      <w:r>
        <w:rPr>
          <w:rFonts w:ascii="Verdana" w:eastAsia="Verdana" w:hAnsi="Verdana" w:cs="Verdana"/>
          <w:spacing w:val="-1"/>
        </w:rPr>
        <w:t>am</w:t>
      </w:r>
      <w:r>
        <w:rPr>
          <w:rFonts w:ascii="Verdana" w:eastAsia="Verdana" w:hAnsi="Verdana" w:cs="Verdana"/>
        </w:rPr>
        <w:t>en</w:t>
      </w:r>
      <w:r>
        <w:rPr>
          <w:rFonts w:ascii="Verdana" w:eastAsia="Verdana" w:hAnsi="Verdana" w:cs="Verdana"/>
          <w:spacing w:val="-1"/>
        </w:rPr>
        <w:t>t</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es</w:t>
      </w:r>
      <w:r>
        <w:rPr>
          <w:rFonts w:ascii="Verdana" w:eastAsia="Verdana" w:hAnsi="Verdana" w:cs="Verdana"/>
          <w:spacing w:val="4"/>
        </w:rPr>
        <w:t xml:space="preserve"> </w:t>
      </w:r>
      <w:r>
        <w:rPr>
          <w:rFonts w:ascii="Verdana" w:eastAsia="Verdana" w:hAnsi="Verdana" w:cs="Verdana"/>
        </w:rPr>
        <w:t>n</w:t>
      </w:r>
      <w:r>
        <w:rPr>
          <w:rFonts w:ascii="Verdana" w:eastAsia="Verdana" w:hAnsi="Verdana" w:cs="Verdana"/>
          <w:spacing w:val="2"/>
        </w:rPr>
        <w:t>e</w:t>
      </w:r>
      <w:r>
        <w:rPr>
          <w:rFonts w:ascii="Verdana" w:eastAsia="Verdana" w:hAnsi="Verdana" w:cs="Verdana"/>
        </w:rPr>
        <w:t>ce</w:t>
      </w:r>
      <w:r>
        <w:rPr>
          <w:rFonts w:ascii="Verdana" w:eastAsia="Verdana" w:hAnsi="Verdana" w:cs="Verdana"/>
          <w:spacing w:val="1"/>
        </w:rPr>
        <w:t>s</w:t>
      </w:r>
      <w:r>
        <w:rPr>
          <w:rFonts w:ascii="Verdana" w:eastAsia="Verdana" w:hAnsi="Verdana" w:cs="Verdana"/>
          <w:spacing w:val="-1"/>
        </w:rPr>
        <w:t>ar</w:t>
      </w:r>
      <w:r>
        <w:rPr>
          <w:rFonts w:ascii="Verdana" w:eastAsia="Verdana" w:hAnsi="Verdana" w:cs="Verdana"/>
          <w:spacing w:val="-3"/>
        </w:rPr>
        <w:t>i</w:t>
      </w:r>
      <w:r>
        <w:rPr>
          <w:rFonts w:ascii="Verdana" w:eastAsia="Verdana" w:hAnsi="Verdana" w:cs="Verdana"/>
        </w:rPr>
        <w:t>o</w:t>
      </w:r>
      <w:r>
        <w:rPr>
          <w:rFonts w:ascii="Verdana" w:eastAsia="Verdana" w:hAnsi="Verdana" w:cs="Verdana"/>
          <w:spacing w:val="2"/>
        </w:rPr>
        <w:t xml:space="preserve"> </w:t>
      </w:r>
      <w:r>
        <w:rPr>
          <w:rFonts w:ascii="Verdana" w:eastAsia="Verdana" w:hAnsi="Verdana" w:cs="Verdana"/>
        </w:rPr>
        <w:t>h</w:t>
      </w:r>
      <w:r>
        <w:rPr>
          <w:rFonts w:ascii="Verdana" w:eastAsia="Verdana" w:hAnsi="Verdana" w:cs="Verdana"/>
          <w:spacing w:val="-1"/>
        </w:rPr>
        <w:t>a</w:t>
      </w:r>
      <w:r>
        <w:rPr>
          <w:rFonts w:ascii="Verdana" w:eastAsia="Verdana" w:hAnsi="Verdana" w:cs="Verdana"/>
        </w:rPr>
        <w:t>cer</w:t>
      </w:r>
      <w:r>
        <w:rPr>
          <w:rFonts w:ascii="Verdana" w:eastAsia="Verdana" w:hAnsi="Verdana" w:cs="Verdana"/>
          <w:spacing w:val="3"/>
        </w:rPr>
        <w:t xml:space="preserve"> </w:t>
      </w:r>
      <w:r>
        <w:rPr>
          <w:rFonts w:ascii="Verdana" w:eastAsia="Verdana" w:hAnsi="Verdana" w:cs="Verdana"/>
          <w:spacing w:val="2"/>
        </w:rPr>
        <w:t>h</w:t>
      </w:r>
      <w:r>
        <w:rPr>
          <w:rFonts w:ascii="Verdana" w:eastAsia="Verdana" w:hAnsi="Verdana" w:cs="Verdana"/>
        </w:rPr>
        <w:t>inc</w:t>
      </w:r>
      <w:r>
        <w:rPr>
          <w:rFonts w:ascii="Verdana" w:eastAsia="Verdana" w:hAnsi="Verdana" w:cs="Verdana"/>
          <w:spacing w:val="-2"/>
        </w:rPr>
        <w:t>a</w:t>
      </w:r>
      <w:r>
        <w:rPr>
          <w:rFonts w:ascii="Verdana" w:eastAsia="Verdana" w:hAnsi="Verdana" w:cs="Verdana"/>
          <w:spacing w:val="1"/>
        </w:rPr>
        <w:t>p</w:t>
      </w:r>
      <w:r>
        <w:rPr>
          <w:rFonts w:ascii="Verdana" w:eastAsia="Verdana" w:hAnsi="Verdana" w:cs="Verdana"/>
        </w:rPr>
        <w:t>ié</w:t>
      </w:r>
      <w:r>
        <w:rPr>
          <w:rFonts w:ascii="Verdana" w:eastAsia="Verdana" w:hAnsi="Verdana" w:cs="Verdana"/>
          <w:spacing w:val="3"/>
        </w:rPr>
        <w:t xml:space="preserve"> </w:t>
      </w:r>
      <w:r>
        <w:rPr>
          <w:rFonts w:ascii="Verdana" w:eastAsia="Verdana" w:hAnsi="Verdana" w:cs="Verdana"/>
        </w:rPr>
        <w:t>en</w:t>
      </w:r>
      <w:r>
        <w:rPr>
          <w:rFonts w:ascii="Verdana" w:eastAsia="Verdana" w:hAnsi="Verdana" w:cs="Verdana"/>
          <w:spacing w:val="3"/>
        </w:rPr>
        <w:t xml:space="preserve"> </w:t>
      </w:r>
      <w:r>
        <w:rPr>
          <w:rFonts w:ascii="Verdana" w:eastAsia="Verdana" w:hAnsi="Verdana" w:cs="Verdana"/>
          <w:spacing w:val="-1"/>
        </w:rPr>
        <w:t>q</w:t>
      </w:r>
      <w:r>
        <w:rPr>
          <w:rFonts w:ascii="Verdana" w:eastAsia="Verdana" w:hAnsi="Verdana" w:cs="Verdana"/>
        </w:rPr>
        <w:t>ue</w:t>
      </w:r>
      <w:r>
        <w:rPr>
          <w:rFonts w:ascii="Verdana" w:eastAsia="Verdana" w:hAnsi="Verdana" w:cs="Verdana"/>
          <w:spacing w:val="7"/>
        </w:rPr>
        <w:t xml:space="preserve"> </w:t>
      </w:r>
      <w:r>
        <w:rPr>
          <w:rFonts w:ascii="Verdana" w:eastAsia="Verdana" w:hAnsi="Verdana" w:cs="Verdana"/>
          <w:b/>
        </w:rPr>
        <w:t>el</w:t>
      </w:r>
      <w:r>
        <w:rPr>
          <w:rFonts w:ascii="Verdana" w:eastAsia="Verdana" w:hAnsi="Verdana" w:cs="Verdana"/>
          <w:b/>
          <w:spacing w:val="4"/>
        </w:rPr>
        <w:t xml:space="preserve"> </w:t>
      </w:r>
      <w:r>
        <w:rPr>
          <w:rFonts w:ascii="Verdana" w:eastAsia="Verdana" w:hAnsi="Verdana" w:cs="Verdana"/>
          <w:b/>
          <w:spacing w:val="1"/>
        </w:rPr>
        <w:t>nú</w:t>
      </w:r>
      <w:r>
        <w:rPr>
          <w:rFonts w:ascii="Verdana" w:eastAsia="Verdana" w:hAnsi="Verdana" w:cs="Verdana"/>
          <w:b/>
          <w:spacing w:val="-1"/>
        </w:rPr>
        <w:t>m</w:t>
      </w:r>
      <w:r>
        <w:rPr>
          <w:rFonts w:ascii="Verdana" w:eastAsia="Verdana" w:hAnsi="Verdana" w:cs="Verdana"/>
          <w:b/>
        </w:rPr>
        <w:t xml:space="preserve">ero </w:t>
      </w:r>
      <w:r>
        <w:rPr>
          <w:rFonts w:ascii="Verdana" w:eastAsia="Verdana" w:hAnsi="Verdana" w:cs="Verdana"/>
          <w:b/>
          <w:spacing w:val="-1"/>
        </w:rPr>
        <w:t>d</w:t>
      </w:r>
      <w:r>
        <w:rPr>
          <w:rFonts w:ascii="Verdana" w:eastAsia="Verdana" w:hAnsi="Verdana" w:cs="Verdana"/>
          <w:b/>
        </w:rPr>
        <w:t>e</w:t>
      </w:r>
      <w:r>
        <w:rPr>
          <w:rFonts w:ascii="Verdana" w:eastAsia="Verdana" w:hAnsi="Verdana" w:cs="Verdana"/>
          <w:b/>
          <w:spacing w:val="3"/>
        </w:rPr>
        <w:t xml:space="preserve"> </w:t>
      </w:r>
      <w:r>
        <w:rPr>
          <w:rFonts w:ascii="Verdana" w:eastAsia="Verdana" w:hAnsi="Verdana" w:cs="Verdana"/>
          <w:b/>
          <w:spacing w:val="1"/>
        </w:rPr>
        <w:t>a</w:t>
      </w:r>
      <w:r>
        <w:rPr>
          <w:rFonts w:ascii="Verdana" w:eastAsia="Verdana" w:hAnsi="Verdana" w:cs="Verdana"/>
          <w:b/>
          <w:spacing w:val="-1"/>
        </w:rPr>
        <w:t>l</w:t>
      </w:r>
      <w:r>
        <w:rPr>
          <w:rFonts w:ascii="Verdana" w:eastAsia="Verdana" w:hAnsi="Verdana" w:cs="Verdana"/>
          <w:b/>
        </w:rPr>
        <w:t>t</w:t>
      </w:r>
      <w:r>
        <w:rPr>
          <w:rFonts w:ascii="Verdana" w:eastAsia="Verdana" w:hAnsi="Verdana" w:cs="Verdana"/>
          <w:b/>
          <w:spacing w:val="-1"/>
        </w:rPr>
        <w:t>a</w:t>
      </w:r>
      <w:r>
        <w:rPr>
          <w:rFonts w:ascii="Verdana" w:eastAsia="Verdana" w:hAnsi="Verdana" w:cs="Verdana"/>
          <w:b/>
        </w:rPr>
        <w:t>s</w:t>
      </w:r>
      <w:r>
        <w:rPr>
          <w:rFonts w:ascii="Verdana" w:eastAsia="Verdana" w:hAnsi="Verdana" w:cs="Verdana"/>
          <w:b/>
          <w:spacing w:val="4"/>
        </w:rPr>
        <w:t xml:space="preserve"> </w:t>
      </w:r>
      <w:r>
        <w:rPr>
          <w:rFonts w:ascii="Verdana" w:eastAsia="Verdana" w:hAnsi="Verdana" w:cs="Verdana"/>
          <w:b/>
          <w:spacing w:val="-1"/>
        </w:rPr>
        <w:t>d</w:t>
      </w:r>
      <w:r>
        <w:rPr>
          <w:rFonts w:ascii="Verdana" w:eastAsia="Verdana" w:hAnsi="Verdana" w:cs="Verdana"/>
          <w:b/>
          <w:spacing w:val="1"/>
        </w:rPr>
        <w:t>u</w:t>
      </w:r>
      <w:r>
        <w:rPr>
          <w:rFonts w:ascii="Verdana" w:eastAsia="Verdana" w:hAnsi="Verdana" w:cs="Verdana"/>
          <w:b/>
        </w:rPr>
        <w:t>rante</w:t>
      </w:r>
      <w:r>
        <w:rPr>
          <w:rFonts w:ascii="Verdana" w:eastAsia="Verdana" w:hAnsi="Verdana" w:cs="Verdana"/>
          <w:b/>
          <w:spacing w:val="3"/>
        </w:rPr>
        <w:t xml:space="preserve"> </w:t>
      </w:r>
      <w:r>
        <w:rPr>
          <w:rFonts w:ascii="Verdana" w:eastAsia="Verdana" w:hAnsi="Verdana" w:cs="Verdana"/>
          <w:b/>
          <w:spacing w:val="-3"/>
        </w:rPr>
        <w:t>e</w:t>
      </w:r>
      <w:r>
        <w:rPr>
          <w:rFonts w:ascii="Verdana" w:eastAsia="Verdana" w:hAnsi="Verdana" w:cs="Verdana"/>
          <w:b/>
        </w:rPr>
        <w:t>l</w:t>
      </w:r>
      <w:r>
        <w:rPr>
          <w:rFonts w:ascii="Verdana" w:eastAsia="Verdana" w:hAnsi="Verdana" w:cs="Verdana"/>
          <w:b/>
          <w:spacing w:val="2"/>
        </w:rPr>
        <w:t xml:space="preserve"> </w:t>
      </w:r>
      <w:r>
        <w:rPr>
          <w:rFonts w:ascii="Verdana" w:eastAsia="Verdana" w:hAnsi="Verdana" w:cs="Verdana"/>
          <w:b/>
          <w:spacing w:val="1"/>
        </w:rPr>
        <w:t>ú</w:t>
      </w:r>
      <w:r>
        <w:rPr>
          <w:rFonts w:ascii="Verdana" w:eastAsia="Verdana" w:hAnsi="Verdana" w:cs="Verdana"/>
          <w:b/>
          <w:spacing w:val="-1"/>
        </w:rPr>
        <w:t>l</w:t>
      </w:r>
      <w:r>
        <w:rPr>
          <w:rFonts w:ascii="Verdana" w:eastAsia="Verdana" w:hAnsi="Verdana" w:cs="Verdana"/>
          <w:b/>
        </w:rPr>
        <w:t>t</w:t>
      </w:r>
      <w:r>
        <w:rPr>
          <w:rFonts w:ascii="Verdana" w:eastAsia="Verdana" w:hAnsi="Verdana" w:cs="Verdana"/>
          <w:b/>
          <w:spacing w:val="-1"/>
        </w:rPr>
        <w:t>im</w:t>
      </w:r>
      <w:r>
        <w:rPr>
          <w:rFonts w:ascii="Verdana" w:eastAsia="Verdana" w:hAnsi="Verdana" w:cs="Verdana"/>
          <w:b/>
        </w:rPr>
        <w:t xml:space="preserve">o </w:t>
      </w:r>
      <w:r>
        <w:rPr>
          <w:rFonts w:ascii="Verdana" w:eastAsia="Verdana" w:hAnsi="Verdana" w:cs="Verdana"/>
          <w:b/>
          <w:spacing w:val="-1"/>
        </w:rPr>
        <w:t>a</w:t>
      </w:r>
      <w:r>
        <w:rPr>
          <w:rFonts w:ascii="Verdana" w:eastAsia="Verdana" w:hAnsi="Verdana" w:cs="Verdana"/>
          <w:b/>
          <w:spacing w:val="1"/>
        </w:rPr>
        <w:t>ñ</w:t>
      </w:r>
      <w:r>
        <w:rPr>
          <w:rFonts w:ascii="Verdana" w:eastAsia="Verdana" w:hAnsi="Verdana" w:cs="Verdana"/>
          <w:b/>
        </w:rPr>
        <w:t>o</w:t>
      </w:r>
      <w:r>
        <w:rPr>
          <w:rFonts w:ascii="Verdana" w:eastAsia="Verdana" w:hAnsi="Verdana" w:cs="Verdana"/>
          <w:b/>
          <w:spacing w:val="4"/>
        </w:rPr>
        <w:t xml:space="preserve"> </w:t>
      </w:r>
      <w:r>
        <w:rPr>
          <w:rFonts w:ascii="Verdana" w:eastAsia="Verdana" w:hAnsi="Verdana" w:cs="Verdana"/>
          <w:b/>
        </w:rPr>
        <w:t>en</w:t>
      </w:r>
      <w:r>
        <w:rPr>
          <w:rFonts w:ascii="Verdana" w:eastAsia="Verdana" w:hAnsi="Verdana" w:cs="Verdana"/>
          <w:b/>
          <w:spacing w:val="3"/>
        </w:rPr>
        <w:t xml:space="preserve"> </w:t>
      </w:r>
      <w:r w:rsidR="005C7FA8" w:rsidRPr="005C7FA8">
        <w:rPr>
          <w:rFonts w:ascii="Verdana" w:eastAsia="Verdana" w:hAnsi="Verdana" w:cs="Verdana"/>
          <w:b/>
          <w:spacing w:val="-1"/>
        </w:rPr>
        <w:t xml:space="preserve">Academia de Desarrollo Formativo </w:t>
      </w:r>
      <w:r>
        <w:rPr>
          <w:rFonts w:ascii="Verdana" w:eastAsia="Verdana" w:hAnsi="Verdana" w:cs="Verdana"/>
          <w:b/>
          <w:spacing w:val="1"/>
        </w:rPr>
        <w:t>su</w:t>
      </w:r>
      <w:r>
        <w:rPr>
          <w:rFonts w:ascii="Verdana" w:eastAsia="Verdana" w:hAnsi="Verdana" w:cs="Verdana"/>
          <w:b/>
          <w:spacing w:val="-1"/>
        </w:rPr>
        <w:t>p</w:t>
      </w:r>
      <w:r>
        <w:rPr>
          <w:rFonts w:ascii="Verdana" w:eastAsia="Verdana" w:hAnsi="Verdana" w:cs="Verdana"/>
          <w:b/>
          <w:spacing w:val="-3"/>
        </w:rPr>
        <w:t>e</w:t>
      </w:r>
      <w:r>
        <w:rPr>
          <w:rFonts w:ascii="Verdana" w:eastAsia="Verdana" w:hAnsi="Verdana" w:cs="Verdana"/>
          <w:b/>
        </w:rPr>
        <w:t>ran</w:t>
      </w:r>
      <w:r>
        <w:rPr>
          <w:rFonts w:ascii="Verdana" w:eastAsia="Verdana" w:hAnsi="Verdana" w:cs="Verdana"/>
          <w:b/>
          <w:spacing w:val="4"/>
        </w:rPr>
        <w:t xml:space="preserve"> </w:t>
      </w:r>
      <w:r>
        <w:rPr>
          <w:rFonts w:ascii="Verdana" w:eastAsia="Verdana" w:hAnsi="Verdana" w:cs="Verdana"/>
          <w:b/>
          <w:spacing w:val="-1"/>
        </w:rPr>
        <w:t>a</w:t>
      </w:r>
      <w:r>
        <w:rPr>
          <w:rFonts w:ascii="Verdana" w:eastAsia="Verdana" w:hAnsi="Verdana" w:cs="Verdana"/>
          <w:b/>
        </w:rPr>
        <w:t xml:space="preserve">l </w:t>
      </w:r>
      <w:r>
        <w:rPr>
          <w:rFonts w:ascii="Verdana" w:eastAsia="Verdana" w:hAnsi="Verdana" w:cs="Verdana"/>
          <w:b/>
          <w:spacing w:val="1"/>
        </w:rPr>
        <w:t>nú</w:t>
      </w:r>
      <w:r>
        <w:rPr>
          <w:rFonts w:ascii="Verdana" w:eastAsia="Verdana" w:hAnsi="Verdana" w:cs="Verdana"/>
          <w:b/>
          <w:spacing w:val="-3"/>
        </w:rPr>
        <w:t>m</w:t>
      </w:r>
      <w:r>
        <w:rPr>
          <w:rFonts w:ascii="Verdana" w:eastAsia="Verdana" w:hAnsi="Verdana" w:cs="Verdana"/>
          <w:b/>
        </w:rPr>
        <w:t>ero</w:t>
      </w:r>
      <w:r>
        <w:rPr>
          <w:rFonts w:ascii="Verdana" w:eastAsia="Verdana" w:hAnsi="Verdana" w:cs="Verdana"/>
          <w:b/>
          <w:spacing w:val="2"/>
        </w:rPr>
        <w:t xml:space="preserve"> </w:t>
      </w:r>
      <w:r>
        <w:rPr>
          <w:rFonts w:ascii="Verdana" w:eastAsia="Verdana" w:hAnsi="Verdana" w:cs="Verdana"/>
          <w:b/>
          <w:spacing w:val="-1"/>
        </w:rPr>
        <w:t>d</w:t>
      </w:r>
      <w:r>
        <w:rPr>
          <w:rFonts w:ascii="Verdana" w:eastAsia="Verdana" w:hAnsi="Verdana" w:cs="Verdana"/>
          <w:b/>
        </w:rPr>
        <w:t>e</w:t>
      </w:r>
      <w:r>
        <w:rPr>
          <w:rFonts w:ascii="Verdana" w:eastAsia="Verdana" w:hAnsi="Verdana" w:cs="Verdana"/>
          <w:b/>
          <w:spacing w:val="4"/>
        </w:rPr>
        <w:t xml:space="preserve"> </w:t>
      </w:r>
      <w:r>
        <w:rPr>
          <w:rFonts w:ascii="Verdana" w:eastAsia="Verdana" w:hAnsi="Verdana" w:cs="Verdana"/>
          <w:b/>
          <w:spacing w:val="-1"/>
        </w:rPr>
        <w:t>p</w:t>
      </w:r>
      <w:r>
        <w:rPr>
          <w:rFonts w:ascii="Verdana" w:eastAsia="Verdana" w:hAnsi="Verdana" w:cs="Verdana"/>
          <w:b/>
        </w:rPr>
        <w:t>er</w:t>
      </w:r>
      <w:r>
        <w:rPr>
          <w:rFonts w:ascii="Verdana" w:eastAsia="Verdana" w:hAnsi="Verdana" w:cs="Verdana"/>
          <w:b/>
          <w:spacing w:val="1"/>
        </w:rPr>
        <w:t>s</w:t>
      </w:r>
      <w:r>
        <w:rPr>
          <w:rFonts w:ascii="Verdana" w:eastAsia="Verdana" w:hAnsi="Verdana" w:cs="Verdana"/>
          <w:b/>
          <w:spacing w:val="-3"/>
        </w:rPr>
        <w:t>o</w:t>
      </w:r>
      <w:r>
        <w:rPr>
          <w:rFonts w:ascii="Verdana" w:eastAsia="Verdana" w:hAnsi="Verdana" w:cs="Verdana"/>
          <w:b/>
          <w:spacing w:val="1"/>
        </w:rPr>
        <w:t>n</w:t>
      </w:r>
      <w:r>
        <w:rPr>
          <w:rFonts w:ascii="Verdana" w:eastAsia="Verdana" w:hAnsi="Verdana" w:cs="Verdana"/>
          <w:b/>
          <w:spacing w:val="-1"/>
        </w:rPr>
        <w:t>a</w:t>
      </w:r>
      <w:r>
        <w:rPr>
          <w:rFonts w:ascii="Verdana" w:eastAsia="Verdana" w:hAnsi="Verdana" w:cs="Verdana"/>
          <w:b/>
        </w:rPr>
        <w:t>s</w:t>
      </w:r>
      <w:r>
        <w:rPr>
          <w:rFonts w:ascii="Verdana" w:eastAsia="Verdana" w:hAnsi="Verdana" w:cs="Verdana"/>
          <w:b/>
          <w:spacing w:val="3"/>
        </w:rPr>
        <w:t xml:space="preserve"> </w:t>
      </w:r>
      <w:r>
        <w:rPr>
          <w:rFonts w:ascii="Verdana" w:eastAsia="Verdana" w:hAnsi="Verdana" w:cs="Verdana"/>
          <w:b/>
        </w:rPr>
        <w:t>en</w:t>
      </w:r>
      <w:r>
        <w:rPr>
          <w:rFonts w:ascii="Verdana" w:eastAsia="Verdana" w:hAnsi="Verdana" w:cs="Verdana"/>
          <w:b/>
          <w:spacing w:val="9"/>
        </w:rPr>
        <w:t xml:space="preserve"> </w:t>
      </w:r>
      <w:r>
        <w:rPr>
          <w:rFonts w:ascii="Verdana" w:eastAsia="Verdana" w:hAnsi="Verdana" w:cs="Verdana"/>
          <w:b/>
          <w:spacing w:val="-1"/>
        </w:rPr>
        <w:t>pla</w:t>
      </w:r>
      <w:r>
        <w:rPr>
          <w:rFonts w:ascii="Verdana" w:eastAsia="Verdana" w:hAnsi="Verdana" w:cs="Verdana"/>
          <w:b/>
          <w:spacing w:val="1"/>
        </w:rPr>
        <w:t>n</w:t>
      </w:r>
      <w:r>
        <w:rPr>
          <w:rFonts w:ascii="Verdana" w:eastAsia="Verdana" w:hAnsi="Verdana" w:cs="Verdana"/>
          <w:b/>
        </w:rPr>
        <w:t>t</w:t>
      </w:r>
      <w:r>
        <w:rPr>
          <w:rFonts w:ascii="Verdana" w:eastAsia="Verdana" w:hAnsi="Verdana" w:cs="Verdana"/>
          <w:b/>
          <w:spacing w:val="-1"/>
        </w:rPr>
        <w:t>illa</w:t>
      </w:r>
      <w:r>
        <w:rPr>
          <w:rFonts w:ascii="Verdana" w:eastAsia="Verdana" w:hAnsi="Verdana" w:cs="Verdana"/>
          <w:b/>
        </w:rPr>
        <w:t>. E</w:t>
      </w:r>
      <w:r>
        <w:rPr>
          <w:rFonts w:ascii="Verdana" w:eastAsia="Verdana" w:hAnsi="Verdana" w:cs="Verdana"/>
          <w:b/>
          <w:spacing w:val="1"/>
        </w:rPr>
        <w:t>s</w:t>
      </w:r>
      <w:r>
        <w:rPr>
          <w:rFonts w:ascii="Verdana" w:eastAsia="Verdana" w:hAnsi="Verdana" w:cs="Verdana"/>
          <w:b/>
        </w:rPr>
        <w:t>to</w:t>
      </w:r>
      <w:r>
        <w:rPr>
          <w:rFonts w:ascii="Verdana" w:eastAsia="Verdana" w:hAnsi="Verdana" w:cs="Verdana"/>
          <w:b/>
          <w:spacing w:val="1"/>
        </w:rPr>
        <w:t xml:space="preserve"> s</w:t>
      </w:r>
      <w:r>
        <w:rPr>
          <w:rFonts w:ascii="Verdana" w:eastAsia="Verdana" w:hAnsi="Verdana" w:cs="Verdana"/>
          <w:b/>
        </w:rPr>
        <w:t>e</w:t>
      </w:r>
      <w:r>
        <w:rPr>
          <w:rFonts w:ascii="Verdana" w:eastAsia="Verdana" w:hAnsi="Verdana" w:cs="Verdana"/>
          <w:b/>
          <w:spacing w:val="3"/>
        </w:rPr>
        <w:t xml:space="preserve"> </w:t>
      </w:r>
      <w:r>
        <w:rPr>
          <w:rFonts w:ascii="Verdana" w:eastAsia="Verdana" w:hAnsi="Verdana" w:cs="Verdana"/>
          <w:b/>
          <w:spacing w:val="-1"/>
        </w:rPr>
        <w:t>d</w:t>
      </w:r>
      <w:r>
        <w:rPr>
          <w:rFonts w:ascii="Verdana" w:eastAsia="Verdana" w:hAnsi="Verdana" w:cs="Verdana"/>
          <w:b/>
        </w:rPr>
        <w:t>e</w:t>
      </w:r>
      <w:r>
        <w:rPr>
          <w:rFonts w:ascii="Verdana" w:eastAsia="Verdana" w:hAnsi="Verdana" w:cs="Verdana"/>
          <w:b/>
          <w:spacing w:val="-1"/>
        </w:rPr>
        <w:t>b</w:t>
      </w:r>
      <w:r>
        <w:rPr>
          <w:rFonts w:ascii="Verdana" w:eastAsia="Verdana" w:hAnsi="Verdana" w:cs="Verdana"/>
          <w:b/>
        </w:rPr>
        <w:t>e</w:t>
      </w:r>
      <w:r>
        <w:rPr>
          <w:rFonts w:ascii="Verdana" w:eastAsia="Verdana" w:hAnsi="Verdana" w:cs="Verdana"/>
          <w:b/>
          <w:spacing w:val="3"/>
        </w:rPr>
        <w:t xml:space="preserve"> </w:t>
      </w:r>
      <w:r>
        <w:rPr>
          <w:rFonts w:ascii="Verdana" w:eastAsia="Verdana" w:hAnsi="Verdana" w:cs="Verdana"/>
          <w:b/>
        </w:rPr>
        <w:t>a</w:t>
      </w:r>
      <w:r>
        <w:rPr>
          <w:rFonts w:ascii="Verdana" w:eastAsia="Verdana" w:hAnsi="Verdana" w:cs="Verdana"/>
          <w:b/>
          <w:spacing w:val="3"/>
        </w:rPr>
        <w:t xml:space="preserve"> </w:t>
      </w:r>
      <w:r>
        <w:rPr>
          <w:rFonts w:ascii="Verdana" w:eastAsia="Verdana" w:hAnsi="Verdana" w:cs="Verdana"/>
          <w:b/>
          <w:spacing w:val="-1"/>
        </w:rPr>
        <w:t>q</w:t>
      </w:r>
      <w:r>
        <w:rPr>
          <w:rFonts w:ascii="Verdana" w:eastAsia="Verdana" w:hAnsi="Verdana" w:cs="Verdana"/>
          <w:b/>
          <w:spacing w:val="1"/>
        </w:rPr>
        <w:t>u</w:t>
      </w:r>
      <w:r>
        <w:rPr>
          <w:rFonts w:ascii="Verdana" w:eastAsia="Verdana" w:hAnsi="Verdana" w:cs="Verdana"/>
          <w:b/>
        </w:rPr>
        <w:t xml:space="preserve">e, </w:t>
      </w:r>
      <w:r>
        <w:rPr>
          <w:rFonts w:ascii="Verdana" w:eastAsia="Verdana" w:hAnsi="Verdana" w:cs="Verdana"/>
          <w:b/>
          <w:spacing w:val="-1"/>
        </w:rPr>
        <w:t>dad</w:t>
      </w:r>
      <w:r>
        <w:rPr>
          <w:rFonts w:ascii="Verdana" w:eastAsia="Verdana" w:hAnsi="Verdana" w:cs="Verdana"/>
          <w:b/>
        </w:rPr>
        <w:t>a</w:t>
      </w:r>
      <w:r>
        <w:rPr>
          <w:rFonts w:ascii="Verdana" w:eastAsia="Verdana" w:hAnsi="Verdana" w:cs="Verdana"/>
          <w:b/>
          <w:spacing w:val="3"/>
        </w:rPr>
        <w:t xml:space="preserve"> </w:t>
      </w:r>
      <w:r>
        <w:rPr>
          <w:rFonts w:ascii="Verdana" w:eastAsia="Verdana" w:hAnsi="Verdana" w:cs="Verdana"/>
          <w:b/>
          <w:spacing w:val="-1"/>
        </w:rPr>
        <w:t>l</w:t>
      </w:r>
      <w:r>
        <w:rPr>
          <w:rFonts w:ascii="Verdana" w:eastAsia="Verdana" w:hAnsi="Verdana" w:cs="Verdana"/>
          <w:b/>
        </w:rPr>
        <w:t>a</w:t>
      </w:r>
      <w:r>
        <w:rPr>
          <w:rFonts w:ascii="Verdana" w:eastAsia="Verdana" w:hAnsi="Verdana" w:cs="Verdana"/>
          <w:b/>
          <w:spacing w:val="5"/>
        </w:rPr>
        <w:t xml:space="preserve"> </w:t>
      </w:r>
      <w:r>
        <w:rPr>
          <w:rFonts w:ascii="Verdana" w:eastAsia="Verdana" w:hAnsi="Verdana" w:cs="Verdana"/>
          <w:b/>
          <w:spacing w:val="-1"/>
        </w:rPr>
        <w:t>idi</w:t>
      </w:r>
      <w:r>
        <w:rPr>
          <w:rFonts w:ascii="Verdana" w:eastAsia="Verdana" w:hAnsi="Verdana" w:cs="Verdana"/>
          <w:b/>
        </w:rPr>
        <w:t>osinc</w:t>
      </w:r>
      <w:r>
        <w:rPr>
          <w:rFonts w:ascii="Verdana" w:eastAsia="Verdana" w:hAnsi="Verdana" w:cs="Verdana"/>
          <w:b/>
          <w:spacing w:val="1"/>
        </w:rPr>
        <w:t>r</w:t>
      </w:r>
      <w:r>
        <w:rPr>
          <w:rFonts w:ascii="Verdana" w:eastAsia="Verdana" w:hAnsi="Verdana" w:cs="Verdana"/>
          <w:b/>
          <w:spacing w:val="-1"/>
        </w:rPr>
        <w:t>asi</w:t>
      </w:r>
      <w:r>
        <w:rPr>
          <w:rFonts w:ascii="Verdana" w:eastAsia="Verdana" w:hAnsi="Verdana" w:cs="Verdana"/>
          <w:b/>
        </w:rPr>
        <w:t>a</w:t>
      </w:r>
      <w:r>
        <w:rPr>
          <w:rFonts w:ascii="Verdana" w:eastAsia="Verdana" w:hAnsi="Verdana" w:cs="Verdana"/>
          <w:b/>
          <w:spacing w:val="3"/>
        </w:rPr>
        <w:t xml:space="preserve"> </w:t>
      </w:r>
      <w:r>
        <w:rPr>
          <w:rFonts w:ascii="Verdana" w:eastAsia="Verdana" w:hAnsi="Verdana" w:cs="Verdana"/>
          <w:b/>
          <w:spacing w:val="-1"/>
        </w:rPr>
        <w:t>d</w:t>
      </w:r>
      <w:r>
        <w:rPr>
          <w:rFonts w:ascii="Verdana" w:eastAsia="Verdana" w:hAnsi="Verdana" w:cs="Verdana"/>
          <w:b/>
        </w:rPr>
        <w:t>e</w:t>
      </w:r>
      <w:r>
        <w:rPr>
          <w:rFonts w:ascii="Verdana" w:eastAsia="Verdana" w:hAnsi="Verdana" w:cs="Verdana"/>
          <w:b/>
          <w:spacing w:val="3"/>
        </w:rPr>
        <w:t xml:space="preserve"> </w:t>
      </w:r>
      <w:r>
        <w:rPr>
          <w:rFonts w:ascii="Verdana" w:eastAsia="Verdana" w:hAnsi="Verdana" w:cs="Verdana"/>
          <w:b/>
          <w:spacing w:val="-1"/>
        </w:rPr>
        <w:t>l</w:t>
      </w:r>
      <w:r>
        <w:rPr>
          <w:rFonts w:ascii="Verdana" w:eastAsia="Verdana" w:hAnsi="Verdana" w:cs="Verdana"/>
          <w:b/>
        </w:rPr>
        <w:t>a</w:t>
      </w:r>
      <w:r>
        <w:rPr>
          <w:rFonts w:ascii="Verdana" w:eastAsia="Verdana" w:hAnsi="Verdana" w:cs="Verdana"/>
          <w:b/>
          <w:spacing w:val="5"/>
        </w:rPr>
        <w:t xml:space="preserve"> </w:t>
      </w:r>
      <w:r>
        <w:rPr>
          <w:rFonts w:ascii="Verdana" w:eastAsia="Verdana" w:hAnsi="Verdana" w:cs="Verdana"/>
          <w:b/>
          <w:spacing w:val="-1"/>
        </w:rPr>
        <w:t>a</w:t>
      </w:r>
      <w:r>
        <w:rPr>
          <w:rFonts w:ascii="Verdana" w:eastAsia="Verdana" w:hAnsi="Verdana" w:cs="Verdana"/>
          <w:b/>
        </w:rPr>
        <w:t>ct</w:t>
      </w:r>
      <w:r>
        <w:rPr>
          <w:rFonts w:ascii="Verdana" w:eastAsia="Verdana" w:hAnsi="Verdana" w:cs="Verdana"/>
          <w:b/>
          <w:spacing w:val="-1"/>
        </w:rPr>
        <w:t>i</w:t>
      </w:r>
      <w:r>
        <w:rPr>
          <w:rFonts w:ascii="Verdana" w:eastAsia="Verdana" w:hAnsi="Verdana" w:cs="Verdana"/>
          <w:b/>
        </w:rPr>
        <w:t>vi</w:t>
      </w:r>
      <w:r>
        <w:rPr>
          <w:rFonts w:ascii="Verdana" w:eastAsia="Verdana" w:hAnsi="Verdana" w:cs="Verdana"/>
          <w:b/>
          <w:spacing w:val="-1"/>
        </w:rPr>
        <w:t>da</w:t>
      </w:r>
      <w:r>
        <w:rPr>
          <w:rFonts w:ascii="Verdana" w:eastAsia="Verdana" w:hAnsi="Verdana" w:cs="Verdana"/>
          <w:b/>
        </w:rPr>
        <w:t>d</w:t>
      </w:r>
      <w:r>
        <w:rPr>
          <w:rFonts w:ascii="Verdana" w:eastAsia="Verdana" w:hAnsi="Verdana" w:cs="Verdana"/>
          <w:b/>
          <w:spacing w:val="3"/>
        </w:rPr>
        <w:t xml:space="preserve"> </w:t>
      </w:r>
      <w:r>
        <w:rPr>
          <w:rFonts w:ascii="Verdana" w:eastAsia="Verdana" w:hAnsi="Verdana" w:cs="Verdana"/>
          <w:b/>
          <w:spacing w:val="1"/>
        </w:rPr>
        <w:t>d</w:t>
      </w:r>
      <w:r>
        <w:rPr>
          <w:rFonts w:ascii="Verdana" w:eastAsia="Verdana" w:hAnsi="Verdana" w:cs="Verdana"/>
          <w:b/>
        </w:rPr>
        <w:t>e</w:t>
      </w:r>
      <w:r>
        <w:rPr>
          <w:rFonts w:ascii="Verdana" w:eastAsia="Verdana" w:hAnsi="Verdana" w:cs="Verdana"/>
          <w:b/>
          <w:spacing w:val="3"/>
        </w:rPr>
        <w:t xml:space="preserve"> </w:t>
      </w:r>
      <w:r>
        <w:rPr>
          <w:rFonts w:ascii="Verdana" w:eastAsia="Verdana" w:hAnsi="Verdana" w:cs="Verdana"/>
          <w:b/>
          <w:spacing w:val="-1"/>
        </w:rPr>
        <w:t>l</w:t>
      </w:r>
      <w:r>
        <w:rPr>
          <w:rFonts w:ascii="Verdana" w:eastAsia="Verdana" w:hAnsi="Verdana" w:cs="Verdana"/>
          <w:b/>
        </w:rPr>
        <w:t>a</w:t>
      </w:r>
      <w:r>
        <w:rPr>
          <w:rFonts w:ascii="Verdana" w:eastAsia="Verdana" w:hAnsi="Verdana" w:cs="Verdana"/>
          <w:b/>
          <w:spacing w:val="3"/>
        </w:rPr>
        <w:t xml:space="preserve"> </w:t>
      </w:r>
      <w:r>
        <w:rPr>
          <w:rFonts w:ascii="Verdana" w:eastAsia="Verdana" w:hAnsi="Verdana" w:cs="Verdana"/>
          <w:b/>
        </w:rPr>
        <w:t>e</w:t>
      </w:r>
      <w:r>
        <w:rPr>
          <w:rFonts w:ascii="Verdana" w:eastAsia="Verdana" w:hAnsi="Verdana" w:cs="Verdana"/>
          <w:b/>
          <w:spacing w:val="-1"/>
        </w:rPr>
        <w:t>mp</w:t>
      </w:r>
      <w:r>
        <w:rPr>
          <w:rFonts w:ascii="Verdana" w:eastAsia="Verdana" w:hAnsi="Verdana" w:cs="Verdana"/>
          <w:b/>
        </w:rPr>
        <w:t>re</w:t>
      </w:r>
      <w:r>
        <w:rPr>
          <w:rFonts w:ascii="Verdana" w:eastAsia="Verdana" w:hAnsi="Verdana" w:cs="Verdana"/>
          <w:b/>
          <w:spacing w:val="1"/>
        </w:rPr>
        <w:t>s</w:t>
      </w:r>
      <w:r>
        <w:rPr>
          <w:rFonts w:ascii="Verdana" w:eastAsia="Verdana" w:hAnsi="Verdana" w:cs="Verdana"/>
          <w:b/>
          <w:spacing w:val="-1"/>
        </w:rPr>
        <w:t>a</w:t>
      </w:r>
      <w:r>
        <w:rPr>
          <w:rFonts w:ascii="Verdana" w:eastAsia="Verdana" w:hAnsi="Verdana" w:cs="Verdana"/>
          <w:b/>
        </w:rPr>
        <w:t>,</w:t>
      </w:r>
      <w:r>
        <w:rPr>
          <w:rFonts w:ascii="Verdana" w:eastAsia="Verdana" w:hAnsi="Verdana" w:cs="Verdana"/>
          <w:b/>
          <w:spacing w:val="12"/>
        </w:rPr>
        <w:t xml:space="preserve"> </w:t>
      </w:r>
      <w:r>
        <w:rPr>
          <w:rFonts w:ascii="Verdana" w:eastAsia="Verdana" w:hAnsi="Verdana" w:cs="Verdana"/>
          <w:spacing w:val="-3"/>
        </w:rPr>
        <w:t>l</w:t>
      </w:r>
      <w:r>
        <w:rPr>
          <w:rFonts w:ascii="Verdana" w:eastAsia="Verdana" w:hAnsi="Verdana" w:cs="Verdana"/>
        </w:rPr>
        <w:t>a</w:t>
      </w:r>
      <w:r>
        <w:rPr>
          <w:rFonts w:ascii="Verdana" w:eastAsia="Verdana" w:hAnsi="Verdana" w:cs="Verdana"/>
          <w:spacing w:val="6"/>
        </w:rPr>
        <w:t xml:space="preserve"> </w:t>
      </w:r>
      <w:r>
        <w:rPr>
          <w:rFonts w:ascii="Verdana" w:eastAsia="Verdana" w:hAnsi="Verdana" w:cs="Verdana"/>
          <w:spacing w:val="-3"/>
        </w:rPr>
        <w:t>i</w:t>
      </w:r>
      <w:r>
        <w:rPr>
          <w:rFonts w:ascii="Verdana" w:eastAsia="Verdana" w:hAnsi="Verdana" w:cs="Verdana"/>
          <w:spacing w:val="1"/>
        </w:rPr>
        <w:t>m</w:t>
      </w:r>
      <w:r>
        <w:rPr>
          <w:rFonts w:ascii="Verdana" w:eastAsia="Verdana" w:hAnsi="Verdana" w:cs="Verdana"/>
          <w:spacing w:val="-1"/>
        </w:rPr>
        <w:t>par</w:t>
      </w:r>
      <w:r>
        <w:rPr>
          <w:rFonts w:ascii="Verdana" w:eastAsia="Verdana" w:hAnsi="Verdana" w:cs="Verdana"/>
          <w:spacing w:val="2"/>
        </w:rPr>
        <w:t>t</w:t>
      </w:r>
      <w:r>
        <w:rPr>
          <w:rFonts w:ascii="Verdana" w:eastAsia="Verdana" w:hAnsi="Verdana" w:cs="Verdana"/>
          <w:spacing w:val="-3"/>
        </w:rPr>
        <w:t>i</w:t>
      </w:r>
      <w:r>
        <w:rPr>
          <w:rFonts w:ascii="Verdana" w:eastAsia="Verdana" w:hAnsi="Verdana" w:cs="Verdana"/>
        </w:rPr>
        <w:t>c</w:t>
      </w:r>
      <w:r>
        <w:rPr>
          <w:rFonts w:ascii="Verdana" w:eastAsia="Verdana" w:hAnsi="Verdana" w:cs="Verdana"/>
          <w:spacing w:val="-3"/>
        </w:rPr>
        <w:t>i</w:t>
      </w:r>
      <w:r>
        <w:rPr>
          <w:rFonts w:ascii="Verdana" w:eastAsia="Verdana" w:hAnsi="Verdana" w:cs="Verdana"/>
        </w:rPr>
        <w:t xml:space="preserve">ón </w:t>
      </w:r>
      <w:r>
        <w:rPr>
          <w:rFonts w:ascii="Verdana" w:eastAsia="Verdana" w:hAnsi="Verdana" w:cs="Verdana"/>
          <w:spacing w:val="-1"/>
        </w:rPr>
        <w:t>d</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rPr>
        <w:t>cu</w:t>
      </w:r>
      <w:r>
        <w:rPr>
          <w:rFonts w:ascii="Verdana" w:eastAsia="Verdana" w:hAnsi="Verdana" w:cs="Verdana"/>
          <w:spacing w:val="-1"/>
        </w:rPr>
        <w:t>r</w:t>
      </w:r>
      <w:r>
        <w:rPr>
          <w:rFonts w:ascii="Verdana" w:eastAsia="Verdana" w:hAnsi="Verdana" w:cs="Verdana"/>
        </w:rPr>
        <w:t>sos</w:t>
      </w:r>
      <w:r>
        <w:rPr>
          <w:rFonts w:ascii="Verdana" w:eastAsia="Verdana" w:hAnsi="Verdana" w:cs="Verdana"/>
          <w:spacing w:val="3"/>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spacing w:val="-1"/>
        </w:rPr>
        <w:t>f</w:t>
      </w:r>
      <w:r>
        <w:rPr>
          <w:rFonts w:ascii="Verdana" w:eastAsia="Verdana" w:hAnsi="Verdana" w:cs="Verdana"/>
        </w:rPr>
        <w:t>or</w:t>
      </w:r>
      <w:r>
        <w:rPr>
          <w:rFonts w:ascii="Verdana" w:eastAsia="Verdana" w:hAnsi="Verdana" w:cs="Verdana"/>
          <w:spacing w:val="-1"/>
        </w:rPr>
        <w:t>ma</w:t>
      </w:r>
      <w:r>
        <w:rPr>
          <w:rFonts w:ascii="Verdana" w:eastAsia="Verdana" w:hAnsi="Verdana" w:cs="Verdana"/>
        </w:rPr>
        <w:t>c</w:t>
      </w:r>
      <w:r>
        <w:rPr>
          <w:rFonts w:ascii="Verdana" w:eastAsia="Verdana" w:hAnsi="Verdana" w:cs="Verdana"/>
          <w:spacing w:val="-3"/>
        </w:rPr>
        <w:t>i</w:t>
      </w:r>
      <w:r>
        <w:rPr>
          <w:rFonts w:ascii="Verdana" w:eastAsia="Verdana" w:hAnsi="Verdana" w:cs="Verdana"/>
        </w:rPr>
        <w:t>ón,</w:t>
      </w:r>
      <w:r>
        <w:rPr>
          <w:rFonts w:ascii="Verdana" w:eastAsia="Verdana" w:hAnsi="Verdana" w:cs="Verdana"/>
          <w:spacing w:val="1"/>
        </w:rPr>
        <w:t xml:space="preserve"> </w:t>
      </w:r>
      <w:r>
        <w:rPr>
          <w:rFonts w:ascii="Verdana" w:eastAsia="Verdana" w:hAnsi="Verdana" w:cs="Verdana"/>
          <w:spacing w:val="-3"/>
        </w:rPr>
        <w:t>l</w:t>
      </w:r>
      <w:r>
        <w:rPr>
          <w:rFonts w:ascii="Verdana" w:eastAsia="Verdana" w:hAnsi="Verdana" w:cs="Verdana"/>
        </w:rPr>
        <w:t>a</w:t>
      </w:r>
      <w:r>
        <w:rPr>
          <w:rFonts w:ascii="Verdana" w:eastAsia="Verdana" w:hAnsi="Verdana" w:cs="Verdana"/>
          <w:spacing w:val="4"/>
        </w:rPr>
        <w:t xml:space="preserve"> </w:t>
      </w:r>
      <w:r>
        <w:rPr>
          <w:rFonts w:ascii="Verdana" w:eastAsia="Verdana" w:hAnsi="Verdana" w:cs="Verdana"/>
        </w:rPr>
        <w:t>cont</w:t>
      </w:r>
      <w:r>
        <w:rPr>
          <w:rFonts w:ascii="Verdana" w:eastAsia="Verdana" w:hAnsi="Verdana" w:cs="Verdana"/>
          <w:spacing w:val="-1"/>
        </w:rPr>
        <w:t>ra</w:t>
      </w:r>
      <w:r>
        <w:rPr>
          <w:rFonts w:ascii="Verdana" w:eastAsia="Verdana" w:hAnsi="Verdana" w:cs="Verdana"/>
        </w:rPr>
        <w:t>t</w:t>
      </w:r>
      <w:r>
        <w:rPr>
          <w:rFonts w:ascii="Verdana" w:eastAsia="Verdana" w:hAnsi="Verdana" w:cs="Verdana"/>
          <w:spacing w:val="-1"/>
        </w:rPr>
        <w:t>a</w:t>
      </w:r>
      <w:r>
        <w:rPr>
          <w:rFonts w:ascii="Verdana" w:eastAsia="Verdana" w:hAnsi="Verdana" w:cs="Verdana"/>
        </w:rPr>
        <w:t>c</w:t>
      </w:r>
      <w:r>
        <w:rPr>
          <w:rFonts w:ascii="Verdana" w:eastAsia="Verdana" w:hAnsi="Verdana" w:cs="Verdana"/>
          <w:spacing w:val="-3"/>
        </w:rPr>
        <w:t>i</w:t>
      </w:r>
      <w:r>
        <w:rPr>
          <w:rFonts w:ascii="Verdana" w:eastAsia="Verdana" w:hAnsi="Verdana" w:cs="Verdana"/>
        </w:rPr>
        <w:t>ón</w:t>
      </w:r>
      <w:r>
        <w:rPr>
          <w:rFonts w:ascii="Verdana" w:eastAsia="Verdana" w:hAnsi="Verdana" w:cs="Verdana"/>
          <w:spacing w:val="2"/>
        </w:rPr>
        <w:t xml:space="preserve"> </w:t>
      </w:r>
      <w:r>
        <w:rPr>
          <w:rFonts w:ascii="Verdana" w:eastAsia="Verdana" w:hAnsi="Verdana" w:cs="Verdana"/>
          <w:spacing w:val="1"/>
        </w:rPr>
        <w:t>d</w:t>
      </w:r>
      <w:r>
        <w:rPr>
          <w:rFonts w:ascii="Verdana" w:eastAsia="Verdana" w:hAnsi="Verdana" w:cs="Verdana"/>
        </w:rPr>
        <w:t xml:space="preserve">el </w:t>
      </w:r>
      <w:r>
        <w:rPr>
          <w:rFonts w:ascii="Verdana" w:eastAsia="Verdana" w:hAnsi="Verdana" w:cs="Verdana"/>
          <w:spacing w:val="-1"/>
        </w:rPr>
        <w:t>pr</w:t>
      </w:r>
      <w:r>
        <w:rPr>
          <w:rFonts w:ascii="Verdana" w:eastAsia="Verdana" w:hAnsi="Verdana" w:cs="Verdana"/>
        </w:rPr>
        <w:t>ofesor</w:t>
      </w:r>
      <w:r>
        <w:rPr>
          <w:rFonts w:ascii="Verdana" w:eastAsia="Verdana" w:hAnsi="Verdana" w:cs="Verdana"/>
          <w:spacing w:val="-1"/>
        </w:rPr>
        <w:t>ad</w:t>
      </w:r>
      <w:r>
        <w:rPr>
          <w:rFonts w:ascii="Verdana" w:eastAsia="Verdana" w:hAnsi="Verdana" w:cs="Verdana"/>
        </w:rPr>
        <w:t>o</w:t>
      </w:r>
      <w:r>
        <w:rPr>
          <w:rFonts w:ascii="Verdana" w:eastAsia="Verdana" w:hAnsi="Verdana" w:cs="Verdana"/>
          <w:spacing w:val="3"/>
        </w:rPr>
        <w:t xml:space="preserve"> </w:t>
      </w:r>
      <w:r>
        <w:rPr>
          <w:rFonts w:ascii="Verdana" w:eastAsia="Verdana" w:hAnsi="Verdana" w:cs="Verdana"/>
        </w:rPr>
        <w:t>se</w:t>
      </w:r>
      <w:r>
        <w:rPr>
          <w:rFonts w:ascii="Verdana" w:eastAsia="Verdana" w:hAnsi="Verdana" w:cs="Verdana"/>
          <w:spacing w:val="3"/>
        </w:rPr>
        <w:t xml:space="preserve"> </w:t>
      </w:r>
      <w:r>
        <w:rPr>
          <w:rFonts w:ascii="Verdana" w:eastAsia="Verdana" w:hAnsi="Verdana" w:cs="Verdana"/>
        </w:rPr>
        <w:t>h</w:t>
      </w:r>
      <w:r>
        <w:rPr>
          <w:rFonts w:ascii="Verdana" w:eastAsia="Verdana" w:hAnsi="Verdana" w:cs="Verdana"/>
          <w:spacing w:val="-1"/>
        </w:rPr>
        <w:t>a</w:t>
      </w:r>
      <w:r>
        <w:rPr>
          <w:rFonts w:ascii="Verdana" w:eastAsia="Verdana" w:hAnsi="Verdana" w:cs="Verdana"/>
        </w:rPr>
        <w:t>ce</w:t>
      </w:r>
      <w:r>
        <w:rPr>
          <w:rFonts w:ascii="Verdana" w:eastAsia="Verdana" w:hAnsi="Verdana" w:cs="Verdana"/>
          <w:spacing w:val="3"/>
        </w:rPr>
        <w:t xml:space="preserve"> </w:t>
      </w:r>
      <w:r>
        <w:rPr>
          <w:rFonts w:ascii="Verdana" w:eastAsia="Verdana" w:hAnsi="Verdana" w:cs="Verdana"/>
        </w:rPr>
        <w:t>en</w:t>
      </w:r>
      <w:r>
        <w:rPr>
          <w:rFonts w:ascii="Verdana" w:eastAsia="Verdana" w:hAnsi="Verdana" w:cs="Verdana"/>
          <w:spacing w:val="2"/>
        </w:rPr>
        <w:t xml:space="preserve"> </w:t>
      </w:r>
      <w:r>
        <w:rPr>
          <w:rFonts w:ascii="Verdana" w:eastAsia="Verdana" w:hAnsi="Verdana" w:cs="Verdana"/>
          <w:spacing w:val="-1"/>
        </w:rPr>
        <w:t>f</w:t>
      </w:r>
      <w:r>
        <w:rPr>
          <w:rFonts w:ascii="Verdana" w:eastAsia="Verdana" w:hAnsi="Verdana" w:cs="Verdana"/>
        </w:rPr>
        <w:t>u</w:t>
      </w:r>
      <w:r>
        <w:rPr>
          <w:rFonts w:ascii="Verdana" w:eastAsia="Verdana" w:hAnsi="Verdana" w:cs="Verdana"/>
          <w:spacing w:val="-1"/>
        </w:rPr>
        <w:t>n</w:t>
      </w:r>
      <w:r>
        <w:rPr>
          <w:rFonts w:ascii="Verdana" w:eastAsia="Verdana" w:hAnsi="Verdana" w:cs="Verdana"/>
        </w:rPr>
        <w:t>c</w:t>
      </w:r>
      <w:r>
        <w:rPr>
          <w:rFonts w:ascii="Verdana" w:eastAsia="Verdana" w:hAnsi="Verdana" w:cs="Verdana"/>
          <w:spacing w:val="-3"/>
        </w:rPr>
        <w:t>i</w:t>
      </w:r>
      <w:r>
        <w:rPr>
          <w:rFonts w:ascii="Verdana" w:eastAsia="Verdana" w:hAnsi="Verdana" w:cs="Verdana"/>
        </w:rPr>
        <w:t>ón</w:t>
      </w:r>
      <w:r>
        <w:rPr>
          <w:rFonts w:ascii="Verdana" w:eastAsia="Verdana" w:hAnsi="Verdana" w:cs="Verdana"/>
          <w:spacing w:val="2"/>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3"/>
        </w:rPr>
        <w:t xml:space="preserve"> </w:t>
      </w:r>
      <w:r>
        <w:rPr>
          <w:rFonts w:ascii="Verdana" w:eastAsia="Verdana" w:hAnsi="Verdana" w:cs="Verdana"/>
          <w:spacing w:val="-3"/>
        </w:rPr>
        <w:t>l</w:t>
      </w:r>
      <w:r>
        <w:rPr>
          <w:rFonts w:ascii="Verdana" w:eastAsia="Verdana" w:hAnsi="Verdana" w:cs="Verdana"/>
        </w:rPr>
        <w:t>os</w:t>
      </w:r>
      <w:r>
        <w:rPr>
          <w:rFonts w:ascii="Verdana" w:eastAsia="Verdana" w:hAnsi="Verdana" w:cs="Verdana"/>
          <w:spacing w:val="5"/>
        </w:rPr>
        <w:t xml:space="preserve"> </w:t>
      </w:r>
      <w:r>
        <w:rPr>
          <w:rFonts w:ascii="Verdana" w:eastAsia="Verdana" w:hAnsi="Verdana" w:cs="Verdana"/>
        </w:rPr>
        <w:t>cu</w:t>
      </w:r>
      <w:r>
        <w:rPr>
          <w:rFonts w:ascii="Verdana" w:eastAsia="Verdana" w:hAnsi="Verdana" w:cs="Verdana"/>
          <w:spacing w:val="-1"/>
        </w:rPr>
        <w:t>r</w:t>
      </w:r>
      <w:r>
        <w:rPr>
          <w:rFonts w:ascii="Verdana" w:eastAsia="Verdana" w:hAnsi="Verdana" w:cs="Verdana"/>
        </w:rPr>
        <w:t>sos</w:t>
      </w:r>
      <w:r>
        <w:rPr>
          <w:rFonts w:ascii="Verdana" w:eastAsia="Verdana" w:hAnsi="Verdana" w:cs="Verdana"/>
          <w:spacing w:val="3"/>
        </w:rPr>
        <w:t xml:space="preserve"> </w:t>
      </w:r>
      <w:r>
        <w:rPr>
          <w:rFonts w:ascii="Verdana" w:eastAsia="Verdana" w:hAnsi="Verdana" w:cs="Verdana"/>
        </w:rPr>
        <w:t xml:space="preserve">a </w:t>
      </w:r>
      <w:r>
        <w:rPr>
          <w:rFonts w:ascii="Verdana" w:eastAsia="Verdana" w:hAnsi="Verdana" w:cs="Verdana"/>
          <w:spacing w:val="-3"/>
        </w:rPr>
        <w:t>i</w:t>
      </w:r>
      <w:r>
        <w:rPr>
          <w:rFonts w:ascii="Verdana" w:eastAsia="Verdana" w:hAnsi="Verdana" w:cs="Verdana"/>
          <w:spacing w:val="-1"/>
        </w:rPr>
        <w:t>mp</w:t>
      </w:r>
      <w:r>
        <w:rPr>
          <w:rFonts w:ascii="Verdana" w:eastAsia="Verdana" w:hAnsi="Verdana" w:cs="Verdana"/>
          <w:spacing w:val="2"/>
        </w:rPr>
        <w:t>a</w:t>
      </w:r>
      <w:r>
        <w:rPr>
          <w:rFonts w:ascii="Verdana" w:eastAsia="Verdana" w:hAnsi="Verdana" w:cs="Verdana"/>
          <w:spacing w:val="-1"/>
        </w:rPr>
        <w:t>r</w:t>
      </w:r>
      <w:r>
        <w:rPr>
          <w:rFonts w:ascii="Verdana" w:eastAsia="Verdana" w:hAnsi="Verdana" w:cs="Verdana"/>
          <w:spacing w:val="2"/>
        </w:rPr>
        <w:t>t</w:t>
      </w:r>
      <w:r>
        <w:rPr>
          <w:rFonts w:ascii="Verdana" w:eastAsia="Verdana" w:hAnsi="Verdana" w:cs="Verdana"/>
          <w:spacing w:val="-3"/>
        </w:rPr>
        <w:t>i</w:t>
      </w:r>
      <w:r>
        <w:rPr>
          <w:rFonts w:ascii="Verdana" w:eastAsia="Verdana" w:hAnsi="Verdana" w:cs="Verdana"/>
          <w:spacing w:val="-1"/>
        </w:rPr>
        <w:t>r</w:t>
      </w:r>
      <w:r>
        <w:rPr>
          <w:rFonts w:ascii="Verdana" w:eastAsia="Verdana" w:hAnsi="Verdana" w:cs="Verdana"/>
        </w:rPr>
        <w:t>.</w:t>
      </w:r>
      <w:r>
        <w:rPr>
          <w:rFonts w:ascii="Verdana" w:eastAsia="Verdana" w:hAnsi="Verdana" w:cs="Verdana"/>
          <w:spacing w:val="1"/>
        </w:rPr>
        <w:t xml:space="preserve"> </w:t>
      </w:r>
      <w:r>
        <w:rPr>
          <w:rFonts w:ascii="Verdana" w:eastAsia="Verdana" w:hAnsi="Verdana" w:cs="Verdana"/>
        </w:rPr>
        <w:t>De</w:t>
      </w:r>
      <w:r>
        <w:rPr>
          <w:rFonts w:ascii="Verdana" w:eastAsia="Verdana" w:hAnsi="Verdana" w:cs="Verdana"/>
          <w:spacing w:val="3"/>
        </w:rPr>
        <w:t xml:space="preserve"> </w:t>
      </w:r>
      <w:r>
        <w:rPr>
          <w:rFonts w:ascii="Verdana" w:eastAsia="Verdana" w:hAnsi="Verdana" w:cs="Verdana"/>
        </w:rPr>
        <w:t>este</w:t>
      </w:r>
      <w:r>
        <w:rPr>
          <w:rFonts w:ascii="Verdana" w:eastAsia="Verdana" w:hAnsi="Verdana" w:cs="Verdana"/>
          <w:spacing w:val="2"/>
        </w:rPr>
        <w:t xml:space="preserve"> </w:t>
      </w:r>
      <w:r>
        <w:rPr>
          <w:rFonts w:ascii="Verdana" w:eastAsia="Verdana" w:hAnsi="Verdana" w:cs="Verdana"/>
          <w:spacing w:val="-1"/>
        </w:rPr>
        <w:t>m</w:t>
      </w:r>
      <w:r>
        <w:rPr>
          <w:rFonts w:ascii="Verdana" w:eastAsia="Verdana" w:hAnsi="Verdana" w:cs="Verdana"/>
          <w:spacing w:val="-2"/>
        </w:rPr>
        <w:t>o</w:t>
      </w:r>
      <w:r>
        <w:rPr>
          <w:rFonts w:ascii="Verdana" w:eastAsia="Verdana" w:hAnsi="Verdana" w:cs="Verdana"/>
          <w:spacing w:val="-1"/>
        </w:rPr>
        <w:t>d</w:t>
      </w:r>
      <w:r>
        <w:rPr>
          <w:rFonts w:ascii="Verdana" w:eastAsia="Verdana" w:hAnsi="Verdana" w:cs="Verdana"/>
        </w:rPr>
        <w:t>o</w:t>
      </w:r>
      <w:r>
        <w:rPr>
          <w:rFonts w:ascii="Verdana" w:eastAsia="Verdana" w:hAnsi="Verdana" w:cs="Verdana"/>
          <w:spacing w:val="2"/>
        </w:rPr>
        <w:t xml:space="preserve"> </w:t>
      </w:r>
      <w:r>
        <w:rPr>
          <w:rFonts w:ascii="Verdana" w:eastAsia="Verdana" w:hAnsi="Verdana" w:cs="Verdana"/>
          <w:spacing w:val="-1"/>
        </w:rPr>
        <w:t>a</w:t>
      </w:r>
      <w:r>
        <w:rPr>
          <w:rFonts w:ascii="Verdana" w:eastAsia="Verdana" w:hAnsi="Verdana" w:cs="Verdana"/>
          <w:spacing w:val="-3"/>
        </w:rPr>
        <w:t>l</w:t>
      </w:r>
      <w:r>
        <w:rPr>
          <w:rFonts w:ascii="Verdana" w:eastAsia="Verdana" w:hAnsi="Verdana" w:cs="Verdana"/>
          <w:spacing w:val="-1"/>
        </w:rPr>
        <w:t>g</w:t>
      </w:r>
      <w:r>
        <w:rPr>
          <w:rFonts w:ascii="Verdana" w:eastAsia="Verdana" w:hAnsi="Verdana" w:cs="Verdana"/>
        </w:rPr>
        <w:t>u</w:t>
      </w:r>
      <w:r>
        <w:rPr>
          <w:rFonts w:ascii="Verdana" w:eastAsia="Verdana" w:hAnsi="Verdana" w:cs="Verdana"/>
          <w:spacing w:val="-1"/>
        </w:rPr>
        <w:t>na</w:t>
      </w:r>
      <w:r>
        <w:rPr>
          <w:rFonts w:ascii="Verdana" w:eastAsia="Verdana" w:hAnsi="Verdana" w:cs="Verdana"/>
        </w:rPr>
        <w:t>s</w:t>
      </w:r>
      <w:r>
        <w:rPr>
          <w:rFonts w:ascii="Verdana" w:eastAsia="Verdana" w:hAnsi="Verdana" w:cs="Verdana"/>
          <w:spacing w:val="2"/>
        </w:rPr>
        <w:t xml:space="preserve"> </w:t>
      </w:r>
      <w:r>
        <w:rPr>
          <w:rFonts w:ascii="Verdana" w:eastAsia="Verdana" w:hAnsi="Verdana" w:cs="Verdana"/>
          <w:spacing w:val="-1"/>
        </w:rPr>
        <w:t>p</w:t>
      </w:r>
      <w:r>
        <w:rPr>
          <w:rFonts w:ascii="Verdana" w:eastAsia="Verdana" w:hAnsi="Verdana" w:cs="Verdana"/>
        </w:rPr>
        <w:t>erson</w:t>
      </w:r>
      <w:r>
        <w:rPr>
          <w:rFonts w:ascii="Verdana" w:eastAsia="Verdana" w:hAnsi="Verdana" w:cs="Verdana"/>
          <w:spacing w:val="-1"/>
        </w:rPr>
        <w:t>a</w:t>
      </w:r>
      <w:r>
        <w:rPr>
          <w:rFonts w:ascii="Verdana" w:eastAsia="Verdana" w:hAnsi="Verdana" w:cs="Verdana"/>
        </w:rPr>
        <w:t>s</w:t>
      </w:r>
      <w:r>
        <w:rPr>
          <w:rFonts w:ascii="Verdana" w:eastAsia="Verdana" w:hAnsi="Verdana" w:cs="Verdana"/>
          <w:spacing w:val="2"/>
        </w:rPr>
        <w:t xml:space="preserve"> </w:t>
      </w:r>
      <w:r>
        <w:rPr>
          <w:rFonts w:ascii="Verdana" w:eastAsia="Verdana" w:hAnsi="Verdana" w:cs="Verdana"/>
          <w:spacing w:val="-1"/>
        </w:rPr>
        <w:t>f</w:t>
      </w:r>
      <w:r>
        <w:rPr>
          <w:rFonts w:ascii="Verdana" w:eastAsia="Verdana" w:hAnsi="Verdana" w:cs="Verdana"/>
        </w:rPr>
        <w:t>i</w:t>
      </w:r>
      <w:r>
        <w:rPr>
          <w:rFonts w:ascii="Verdana" w:eastAsia="Verdana" w:hAnsi="Verdana" w:cs="Verdana"/>
          <w:spacing w:val="-1"/>
        </w:rPr>
        <w:t>rmar</w:t>
      </w:r>
      <w:r>
        <w:rPr>
          <w:rFonts w:ascii="Verdana" w:eastAsia="Verdana" w:hAnsi="Verdana" w:cs="Verdana"/>
        </w:rPr>
        <w:t>on</w:t>
      </w:r>
      <w:r>
        <w:rPr>
          <w:rFonts w:ascii="Verdana" w:eastAsia="Verdana" w:hAnsi="Verdana" w:cs="Verdana"/>
          <w:spacing w:val="2"/>
        </w:rPr>
        <w:t xml:space="preserve"> </w:t>
      </w:r>
      <w:r>
        <w:rPr>
          <w:rFonts w:ascii="Verdana" w:eastAsia="Verdana" w:hAnsi="Verdana" w:cs="Verdana"/>
          <w:spacing w:val="-1"/>
        </w:rPr>
        <w:t>má</w:t>
      </w:r>
      <w:r>
        <w:rPr>
          <w:rFonts w:ascii="Verdana" w:eastAsia="Verdana" w:hAnsi="Verdana" w:cs="Verdana"/>
        </w:rPr>
        <w:t>s</w:t>
      </w:r>
      <w:r>
        <w:rPr>
          <w:rFonts w:ascii="Verdana" w:eastAsia="Verdana" w:hAnsi="Verdana" w:cs="Verdana"/>
          <w:spacing w:val="2"/>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un</w:t>
      </w:r>
      <w:r>
        <w:rPr>
          <w:rFonts w:ascii="Verdana" w:eastAsia="Verdana" w:hAnsi="Verdana" w:cs="Verdana"/>
          <w:spacing w:val="1"/>
        </w:rPr>
        <w:t xml:space="preserve"> </w:t>
      </w:r>
      <w:r>
        <w:rPr>
          <w:rFonts w:ascii="Verdana" w:eastAsia="Verdana" w:hAnsi="Verdana" w:cs="Verdana"/>
        </w:rPr>
        <w:t>cont</w:t>
      </w:r>
      <w:r>
        <w:rPr>
          <w:rFonts w:ascii="Verdana" w:eastAsia="Verdana" w:hAnsi="Verdana" w:cs="Verdana"/>
          <w:spacing w:val="-1"/>
        </w:rPr>
        <w:t>ra</w:t>
      </w:r>
      <w:r>
        <w:rPr>
          <w:rFonts w:ascii="Verdana" w:eastAsia="Verdana" w:hAnsi="Verdana" w:cs="Verdana"/>
          <w:spacing w:val="2"/>
        </w:rPr>
        <w:t>t</w:t>
      </w:r>
      <w:r>
        <w:rPr>
          <w:rFonts w:ascii="Verdana" w:eastAsia="Verdana" w:hAnsi="Verdana" w:cs="Verdana"/>
        </w:rPr>
        <w:t>o</w:t>
      </w:r>
      <w:r>
        <w:rPr>
          <w:rFonts w:ascii="Verdana" w:eastAsia="Verdana" w:hAnsi="Verdana" w:cs="Verdana"/>
          <w:spacing w:val="2"/>
        </w:rPr>
        <w:t xml:space="preserve"> </w:t>
      </w:r>
      <w:r>
        <w:rPr>
          <w:rFonts w:ascii="Verdana" w:eastAsia="Verdana" w:hAnsi="Verdana" w:cs="Verdana"/>
          <w:spacing w:val="-1"/>
        </w:rPr>
        <w:t>d</w:t>
      </w:r>
      <w:r>
        <w:rPr>
          <w:rFonts w:ascii="Verdana" w:eastAsia="Verdana" w:hAnsi="Verdana" w:cs="Verdana"/>
        </w:rPr>
        <w:t>u</w:t>
      </w:r>
      <w:r>
        <w:rPr>
          <w:rFonts w:ascii="Verdana" w:eastAsia="Verdana" w:hAnsi="Verdana" w:cs="Verdana"/>
          <w:spacing w:val="-1"/>
        </w:rPr>
        <w:t>ra</w:t>
      </w:r>
      <w:r>
        <w:rPr>
          <w:rFonts w:ascii="Verdana" w:eastAsia="Verdana" w:hAnsi="Verdana" w:cs="Verdana"/>
        </w:rPr>
        <w:t>n</w:t>
      </w:r>
      <w:r>
        <w:rPr>
          <w:rFonts w:ascii="Verdana" w:eastAsia="Verdana" w:hAnsi="Verdana" w:cs="Verdana"/>
          <w:spacing w:val="-1"/>
        </w:rPr>
        <w:t>t</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 xml:space="preserve">este </w:t>
      </w:r>
      <w:r>
        <w:rPr>
          <w:rFonts w:ascii="Verdana" w:eastAsia="Verdana" w:hAnsi="Verdana" w:cs="Verdana"/>
          <w:spacing w:val="-1"/>
        </w:rPr>
        <w:t>p</w:t>
      </w:r>
      <w:r>
        <w:rPr>
          <w:rFonts w:ascii="Verdana" w:eastAsia="Verdana" w:hAnsi="Verdana" w:cs="Verdana"/>
        </w:rPr>
        <w:t>er</w:t>
      </w:r>
      <w:r>
        <w:rPr>
          <w:rFonts w:ascii="Verdana" w:eastAsia="Verdana" w:hAnsi="Verdana" w:cs="Verdana"/>
          <w:spacing w:val="-3"/>
        </w:rPr>
        <w:t>i</w:t>
      </w:r>
      <w:r>
        <w:rPr>
          <w:rFonts w:ascii="Verdana" w:eastAsia="Verdana" w:hAnsi="Verdana" w:cs="Verdana"/>
        </w:rPr>
        <w:t>odo, cont</w:t>
      </w:r>
      <w:r>
        <w:rPr>
          <w:rFonts w:ascii="Verdana" w:eastAsia="Verdana" w:hAnsi="Verdana" w:cs="Verdana"/>
          <w:spacing w:val="-1"/>
        </w:rPr>
        <w:t>ab</w:t>
      </w:r>
      <w:r>
        <w:rPr>
          <w:rFonts w:ascii="Verdana" w:eastAsia="Verdana" w:hAnsi="Verdana" w:cs="Verdana"/>
        </w:rPr>
        <w:t>il</w:t>
      </w:r>
      <w:r>
        <w:rPr>
          <w:rFonts w:ascii="Verdana" w:eastAsia="Verdana" w:hAnsi="Verdana" w:cs="Verdana"/>
          <w:spacing w:val="-4"/>
        </w:rPr>
        <w:t>i</w:t>
      </w:r>
      <w:r>
        <w:rPr>
          <w:rFonts w:ascii="Verdana" w:eastAsia="Verdana" w:hAnsi="Verdana" w:cs="Verdana"/>
          <w:spacing w:val="-1"/>
        </w:rPr>
        <w:t>zá</w:t>
      </w:r>
      <w:r>
        <w:rPr>
          <w:rFonts w:ascii="Verdana" w:eastAsia="Verdana" w:hAnsi="Verdana" w:cs="Verdana"/>
          <w:spacing w:val="2"/>
        </w:rPr>
        <w:t>n</w:t>
      </w:r>
      <w:r>
        <w:rPr>
          <w:rFonts w:ascii="Verdana" w:eastAsia="Verdana" w:hAnsi="Verdana" w:cs="Verdana"/>
          <w:spacing w:val="-1"/>
        </w:rPr>
        <w:t>d</w:t>
      </w:r>
      <w:r>
        <w:rPr>
          <w:rFonts w:ascii="Verdana" w:eastAsia="Verdana" w:hAnsi="Verdana" w:cs="Verdana"/>
        </w:rPr>
        <w:t>ose ca</w:t>
      </w:r>
      <w:r>
        <w:rPr>
          <w:rFonts w:ascii="Verdana" w:eastAsia="Verdana" w:hAnsi="Verdana" w:cs="Verdana"/>
          <w:spacing w:val="-1"/>
        </w:rPr>
        <w:t>d</w:t>
      </w:r>
      <w:r>
        <w:rPr>
          <w:rFonts w:ascii="Verdana" w:eastAsia="Verdana" w:hAnsi="Verdana" w:cs="Verdana"/>
        </w:rPr>
        <w:t>a</w:t>
      </w:r>
      <w:r>
        <w:rPr>
          <w:rFonts w:ascii="Verdana" w:eastAsia="Verdana" w:hAnsi="Verdana" w:cs="Verdana"/>
          <w:spacing w:val="-1"/>
        </w:rPr>
        <w:t xml:space="preserve"> </w:t>
      </w:r>
      <w:r>
        <w:rPr>
          <w:rFonts w:ascii="Verdana" w:eastAsia="Verdana" w:hAnsi="Verdana" w:cs="Verdana"/>
        </w:rPr>
        <w:t>cont</w:t>
      </w:r>
      <w:r>
        <w:rPr>
          <w:rFonts w:ascii="Verdana" w:eastAsia="Verdana" w:hAnsi="Verdana" w:cs="Verdana"/>
          <w:spacing w:val="-1"/>
        </w:rPr>
        <w:t>ra</w:t>
      </w:r>
      <w:r>
        <w:rPr>
          <w:rFonts w:ascii="Verdana" w:eastAsia="Verdana" w:hAnsi="Verdana" w:cs="Verdana"/>
        </w:rPr>
        <w:t xml:space="preserve">to </w:t>
      </w:r>
      <w:r>
        <w:rPr>
          <w:rFonts w:ascii="Verdana" w:eastAsia="Verdana" w:hAnsi="Verdana" w:cs="Verdana"/>
          <w:spacing w:val="-1"/>
        </w:rPr>
        <w:t>f</w:t>
      </w:r>
      <w:r>
        <w:rPr>
          <w:rFonts w:ascii="Verdana" w:eastAsia="Verdana" w:hAnsi="Verdana" w:cs="Verdana"/>
          <w:spacing w:val="-3"/>
        </w:rPr>
        <w:t>i</w:t>
      </w:r>
      <w:r>
        <w:rPr>
          <w:rFonts w:ascii="Verdana" w:eastAsia="Verdana" w:hAnsi="Verdana" w:cs="Verdana"/>
          <w:spacing w:val="2"/>
        </w:rPr>
        <w:t>r</w:t>
      </w:r>
      <w:r>
        <w:rPr>
          <w:rFonts w:ascii="Verdana" w:eastAsia="Verdana" w:hAnsi="Verdana" w:cs="Verdana"/>
          <w:spacing w:val="-1"/>
        </w:rPr>
        <w:t>mad</w:t>
      </w:r>
      <w:r>
        <w:rPr>
          <w:rFonts w:ascii="Verdana" w:eastAsia="Verdana" w:hAnsi="Verdana" w:cs="Verdana"/>
        </w:rPr>
        <w:t>o co</w:t>
      </w:r>
      <w:r>
        <w:rPr>
          <w:rFonts w:ascii="Verdana" w:eastAsia="Verdana" w:hAnsi="Verdana" w:cs="Verdana"/>
          <w:spacing w:val="-1"/>
        </w:rPr>
        <w:t>m</w:t>
      </w:r>
      <w:r>
        <w:rPr>
          <w:rFonts w:ascii="Verdana" w:eastAsia="Verdana" w:hAnsi="Verdana" w:cs="Verdana"/>
        </w:rPr>
        <w:t xml:space="preserve">o </w:t>
      </w:r>
      <w:r>
        <w:rPr>
          <w:rFonts w:ascii="Verdana" w:eastAsia="Verdana" w:hAnsi="Verdana" w:cs="Verdana"/>
          <w:spacing w:val="-1"/>
        </w:rPr>
        <w:t>u</w:t>
      </w:r>
      <w:r>
        <w:rPr>
          <w:rFonts w:ascii="Verdana" w:eastAsia="Verdana" w:hAnsi="Verdana" w:cs="Verdana"/>
        </w:rPr>
        <w:t>na</w:t>
      </w:r>
      <w:r>
        <w:rPr>
          <w:rFonts w:ascii="Verdana" w:eastAsia="Verdana" w:hAnsi="Verdana" w:cs="Verdana"/>
          <w:spacing w:val="-2"/>
        </w:rPr>
        <w:t xml:space="preserve"> </w:t>
      </w:r>
      <w:r>
        <w:rPr>
          <w:rFonts w:ascii="Verdana" w:eastAsia="Verdana" w:hAnsi="Verdana" w:cs="Verdana"/>
        </w:rPr>
        <w:t>n</w:t>
      </w:r>
      <w:r>
        <w:rPr>
          <w:rFonts w:ascii="Verdana" w:eastAsia="Verdana" w:hAnsi="Verdana" w:cs="Verdana"/>
          <w:spacing w:val="-1"/>
        </w:rPr>
        <w:t>u</w:t>
      </w:r>
      <w:r>
        <w:rPr>
          <w:rFonts w:ascii="Verdana" w:eastAsia="Verdana" w:hAnsi="Verdana" w:cs="Verdana"/>
        </w:rPr>
        <w:t>e</w:t>
      </w:r>
      <w:r>
        <w:rPr>
          <w:rFonts w:ascii="Verdana" w:eastAsia="Verdana" w:hAnsi="Verdana" w:cs="Verdana"/>
          <w:spacing w:val="-1"/>
        </w:rPr>
        <w:t>v</w:t>
      </w:r>
      <w:r>
        <w:rPr>
          <w:rFonts w:ascii="Verdana" w:eastAsia="Verdana" w:hAnsi="Verdana" w:cs="Verdana"/>
        </w:rPr>
        <w:t>a</w:t>
      </w:r>
      <w:r>
        <w:rPr>
          <w:rFonts w:ascii="Verdana" w:eastAsia="Verdana" w:hAnsi="Verdana" w:cs="Verdana"/>
          <w:spacing w:val="-1"/>
        </w:rPr>
        <w:t xml:space="preserve"> </w:t>
      </w:r>
      <w:r>
        <w:rPr>
          <w:rFonts w:ascii="Verdana" w:eastAsia="Verdana" w:hAnsi="Verdana" w:cs="Verdana"/>
          <w:spacing w:val="2"/>
        </w:rPr>
        <w:t>a</w:t>
      </w:r>
      <w:r>
        <w:rPr>
          <w:rFonts w:ascii="Verdana" w:eastAsia="Verdana" w:hAnsi="Verdana" w:cs="Verdana"/>
          <w:spacing w:val="-3"/>
        </w:rPr>
        <w:t>l</w:t>
      </w:r>
      <w:r>
        <w:rPr>
          <w:rFonts w:ascii="Verdana" w:eastAsia="Verdana" w:hAnsi="Verdana" w:cs="Verdana"/>
        </w:rPr>
        <w:t>t</w:t>
      </w:r>
      <w:r>
        <w:rPr>
          <w:rFonts w:ascii="Verdana" w:eastAsia="Verdana" w:hAnsi="Verdana" w:cs="Verdana"/>
          <w:spacing w:val="-1"/>
        </w:rPr>
        <w:t>a</w:t>
      </w:r>
      <w:r>
        <w:rPr>
          <w:rFonts w:ascii="Verdana" w:eastAsia="Verdana" w:hAnsi="Verdana" w:cs="Verdana"/>
        </w:rPr>
        <w:t>.</w:t>
      </w:r>
    </w:p>
    <w:p w14:paraId="650EF92F" w14:textId="22B7892D" w:rsidR="005C65A7" w:rsidRPr="005C65A7" w:rsidRDefault="005C65A7" w:rsidP="005C65A7">
      <w:pPr>
        <w:spacing w:before="21"/>
        <w:ind w:left="110" w:right="78"/>
        <w:jc w:val="both"/>
        <w:rPr>
          <w:rFonts w:ascii="Verdana" w:eastAsia="Verdana" w:hAnsi="Verdana" w:cs="Verdana"/>
        </w:rPr>
      </w:pPr>
      <w:r>
        <w:rPr>
          <w:rFonts w:ascii="Verdana" w:eastAsia="Verdana" w:hAnsi="Verdana" w:cs="Verdana"/>
        </w:rPr>
        <w:t>El cont</w:t>
      </w:r>
      <w:r w:rsidRPr="005C65A7">
        <w:rPr>
          <w:rFonts w:ascii="Verdana" w:eastAsia="Verdana" w:hAnsi="Verdana" w:cs="Verdana"/>
        </w:rPr>
        <w:t>ra</w:t>
      </w:r>
      <w:r>
        <w:rPr>
          <w:rFonts w:ascii="Verdana" w:eastAsia="Verdana" w:hAnsi="Verdana" w:cs="Verdana"/>
        </w:rPr>
        <w:t>to</w:t>
      </w:r>
      <w:r w:rsidRPr="005C65A7">
        <w:rPr>
          <w:rFonts w:ascii="Verdana" w:eastAsia="Verdana" w:hAnsi="Verdana" w:cs="Verdana"/>
        </w:rPr>
        <w:t xml:space="preserve"> </w:t>
      </w:r>
      <w:r>
        <w:rPr>
          <w:rFonts w:ascii="Verdana" w:eastAsia="Verdana" w:hAnsi="Verdana" w:cs="Verdana"/>
        </w:rPr>
        <w:t>te</w:t>
      </w:r>
      <w:r w:rsidRPr="005C65A7">
        <w:rPr>
          <w:rFonts w:ascii="Verdana" w:eastAsia="Verdana" w:hAnsi="Verdana" w:cs="Verdana"/>
        </w:rPr>
        <w:t>mp</w:t>
      </w:r>
      <w:r>
        <w:rPr>
          <w:rFonts w:ascii="Verdana" w:eastAsia="Verdana" w:hAnsi="Verdana" w:cs="Verdana"/>
        </w:rPr>
        <w:t>or</w:t>
      </w:r>
      <w:r w:rsidRPr="005C65A7">
        <w:rPr>
          <w:rFonts w:ascii="Verdana" w:eastAsia="Verdana" w:hAnsi="Verdana" w:cs="Verdana"/>
        </w:rPr>
        <w:t>a</w:t>
      </w:r>
      <w:r>
        <w:rPr>
          <w:rFonts w:ascii="Verdana" w:eastAsia="Verdana" w:hAnsi="Verdana" w:cs="Verdana"/>
        </w:rPr>
        <w:t>l</w:t>
      </w:r>
      <w:r w:rsidRPr="005C65A7">
        <w:rPr>
          <w:rFonts w:ascii="Verdana" w:eastAsia="Verdana" w:hAnsi="Verdana" w:cs="Verdana"/>
        </w:rPr>
        <w:t xml:space="preserve"> </w:t>
      </w:r>
      <w:r>
        <w:rPr>
          <w:rFonts w:ascii="Verdana" w:eastAsia="Verdana" w:hAnsi="Verdana" w:cs="Verdana"/>
        </w:rPr>
        <w:t>a</w:t>
      </w:r>
      <w:r w:rsidRPr="005C65A7">
        <w:rPr>
          <w:rFonts w:ascii="Verdana" w:eastAsia="Verdana" w:hAnsi="Verdana" w:cs="Verdana"/>
        </w:rPr>
        <w:t xml:space="preserve"> ti</w:t>
      </w:r>
      <w:r>
        <w:rPr>
          <w:rFonts w:ascii="Verdana" w:eastAsia="Verdana" w:hAnsi="Verdana" w:cs="Verdana"/>
        </w:rPr>
        <w:t>e</w:t>
      </w:r>
      <w:r w:rsidRPr="005C65A7">
        <w:rPr>
          <w:rFonts w:ascii="Verdana" w:eastAsia="Verdana" w:hAnsi="Verdana" w:cs="Verdana"/>
        </w:rPr>
        <w:t>mp</w:t>
      </w:r>
      <w:r>
        <w:rPr>
          <w:rFonts w:ascii="Verdana" w:eastAsia="Verdana" w:hAnsi="Verdana" w:cs="Verdana"/>
        </w:rPr>
        <w:t>o</w:t>
      </w:r>
      <w:r w:rsidRPr="005C65A7">
        <w:rPr>
          <w:rFonts w:ascii="Verdana" w:eastAsia="Verdana" w:hAnsi="Verdana" w:cs="Verdana"/>
        </w:rPr>
        <w:t xml:space="preserve"> parcia</w:t>
      </w:r>
      <w:r>
        <w:rPr>
          <w:rFonts w:ascii="Verdana" w:eastAsia="Verdana" w:hAnsi="Verdana" w:cs="Verdana"/>
        </w:rPr>
        <w:t xml:space="preserve">l y tiempo completo </w:t>
      </w:r>
      <w:r w:rsidRPr="005C65A7">
        <w:rPr>
          <w:rFonts w:ascii="Verdana" w:eastAsia="Verdana" w:hAnsi="Verdana" w:cs="Verdana"/>
        </w:rPr>
        <w:t>e</w:t>
      </w:r>
      <w:r>
        <w:rPr>
          <w:rFonts w:ascii="Verdana" w:eastAsia="Verdana" w:hAnsi="Verdana" w:cs="Verdana"/>
        </w:rPr>
        <w:t>s</w:t>
      </w:r>
      <w:r w:rsidRPr="005C65A7">
        <w:rPr>
          <w:rFonts w:ascii="Verdana" w:eastAsia="Verdana" w:hAnsi="Verdana" w:cs="Verdana"/>
        </w:rPr>
        <w:t xml:space="preserve"> l</w:t>
      </w:r>
      <w:r>
        <w:rPr>
          <w:rFonts w:ascii="Verdana" w:eastAsia="Verdana" w:hAnsi="Verdana" w:cs="Verdana"/>
        </w:rPr>
        <w:t>a</w:t>
      </w:r>
      <w:r w:rsidRPr="005C65A7">
        <w:rPr>
          <w:rFonts w:ascii="Verdana" w:eastAsia="Verdana" w:hAnsi="Verdana" w:cs="Verdana"/>
        </w:rPr>
        <w:t xml:space="preserve"> m</w:t>
      </w:r>
      <w:r>
        <w:rPr>
          <w:rFonts w:ascii="Verdana" w:eastAsia="Verdana" w:hAnsi="Verdana" w:cs="Verdana"/>
        </w:rPr>
        <w:t>od</w:t>
      </w:r>
      <w:r w:rsidRPr="005C65A7">
        <w:rPr>
          <w:rFonts w:ascii="Verdana" w:eastAsia="Verdana" w:hAnsi="Verdana" w:cs="Verdana"/>
        </w:rPr>
        <w:t>a</w:t>
      </w:r>
      <w:r>
        <w:rPr>
          <w:rFonts w:ascii="Verdana" w:eastAsia="Verdana" w:hAnsi="Verdana" w:cs="Verdana"/>
        </w:rPr>
        <w:t>l</w:t>
      </w:r>
      <w:r w:rsidRPr="005C65A7">
        <w:rPr>
          <w:rFonts w:ascii="Verdana" w:eastAsia="Verdana" w:hAnsi="Verdana" w:cs="Verdana"/>
        </w:rPr>
        <w:t>ida</w:t>
      </w:r>
      <w:r>
        <w:rPr>
          <w:rFonts w:ascii="Verdana" w:eastAsia="Verdana" w:hAnsi="Verdana" w:cs="Verdana"/>
        </w:rPr>
        <w:t>d</w:t>
      </w:r>
      <w:r w:rsidRPr="005C65A7">
        <w:rPr>
          <w:rFonts w:ascii="Verdana" w:eastAsia="Verdana" w:hAnsi="Verdana" w:cs="Verdana"/>
        </w:rPr>
        <w:t xml:space="preserve"> </w:t>
      </w:r>
      <w:r>
        <w:rPr>
          <w:rFonts w:ascii="Verdana" w:eastAsia="Verdana" w:hAnsi="Verdana" w:cs="Verdana"/>
        </w:rPr>
        <w:t>en</w:t>
      </w:r>
      <w:r w:rsidRPr="005C65A7">
        <w:rPr>
          <w:rFonts w:ascii="Verdana" w:eastAsia="Verdana" w:hAnsi="Verdana" w:cs="Verdana"/>
        </w:rPr>
        <w:t xml:space="preserve"> la</w:t>
      </w:r>
      <w:r>
        <w:rPr>
          <w:rFonts w:ascii="Verdana" w:eastAsia="Verdana" w:hAnsi="Verdana" w:cs="Verdana"/>
        </w:rPr>
        <w:t xml:space="preserve">s </w:t>
      </w:r>
      <w:r w:rsidRPr="005C65A7">
        <w:rPr>
          <w:rFonts w:ascii="Verdana" w:eastAsia="Verdana" w:hAnsi="Verdana" w:cs="Verdana"/>
        </w:rPr>
        <w:t>i</w:t>
      </w:r>
      <w:r>
        <w:rPr>
          <w:rFonts w:ascii="Verdana" w:eastAsia="Verdana" w:hAnsi="Verdana" w:cs="Verdana"/>
        </w:rPr>
        <w:t>nco</w:t>
      </w:r>
      <w:r w:rsidRPr="005C65A7">
        <w:rPr>
          <w:rFonts w:ascii="Verdana" w:eastAsia="Verdana" w:hAnsi="Verdana" w:cs="Verdana"/>
        </w:rPr>
        <w:t>rp</w:t>
      </w:r>
      <w:r>
        <w:rPr>
          <w:rFonts w:ascii="Verdana" w:eastAsia="Verdana" w:hAnsi="Verdana" w:cs="Verdana"/>
        </w:rPr>
        <w:t>or</w:t>
      </w:r>
      <w:r w:rsidRPr="005C65A7">
        <w:rPr>
          <w:rFonts w:ascii="Verdana" w:eastAsia="Verdana" w:hAnsi="Verdana" w:cs="Verdana"/>
        </w:rPr>
        <w:t>aci</w:t>
      </w:r>
      <w:r>
        <w:rPr>
          <w:rFonts w:ascii="Verdana" w:eastAsia="Verdana" w:hAnsi="Verdana" w:cs="Verdana"/>
        </w:rPr>
        <w:t>ones</w:t>
      </w:r>
      <w:r w:rsidRPr="005C65A7">
        <w:rPr>
          <w:rFonts w:ascii="Verdana" w:eastAsia="Verdana" w:hAnsi="Verdana" w:cs="Verdana"/>
        </w:rPr>
        <w:t xml:space="preserve"> pr</w:t>
      </w:r>
      <w:r>
        <w:rPr>
          <w:rFonts w:ascii="Verdana" w:eastAsia="Verdana" w:hAnsi="Verdana" w:cs="Verdana"/>
        </w:rPr>
        <w:t>od</w:t>
      </w:r>
      <w:r w:rsidRPr="005C65A7">
        <w:rPr>
          <w:rFonts w:ascii="Verdana" w:eastAsia="Verdana" w:hAnsi="Verdana" w:cs="Verdana"/>
        </w:rPr>
        <w:t>u</w:t>
      </w:r>
      <w:r>
        <w:rPr>
          <w:rFonts w:ascii="Verdana" w:eastAsia="Verdana" w:hAnsi="Verdana" w:cs="Verdana"/>
        </w:rPr>
        <w:t>c</w:t>
      </w:r>
      <w:r w:rsidRPr="005C65A7">
        <w:rPr>
          <w:rFonts w:ascii="Verdana" w:eastAsia="Verdana" w:hAnsi="Verdana" w:cs="Verdana"/>
        </w:rPr>
        <w:t>ida</w:t>
      </w:r>
      <w:r>
        <w:rPr>
          <w:rFonts w:ascii="Verdana" w:eastAsia="Verdana" w:hAnsi="Verdana" w:cs="Verdana"/>
        </w:rPr>
        <w:t>s</w:t>
      </w:r>
      <w:r w:rsidRPr="005C65A7">
        <w:rPr>
          <w:rFonts w:ascii="Verdana" w:eastAsia="Verdana" w:hAnsi="Verdana" w:cs="Verdana"/>
        </w:rPr>
        <w:t xml:space="preserve"> </w:t>
      </w:r>
      <w:r>
        <w:rPr>
          <w:rFonts w:ascii="Verdana" w:eastAsia="Verdana" w:hAnsi="Verdana" w:cs="Verdana"/>
        </w:rPr>
        <w:t>en</w:t>
      </w:r>
      <w:r w:rsidRPr="005C65A7">
        <w:rPr>
          <w:rFonts w:ascii="Verdana" w:eastAsia="Verdana" w:hAnsi="Verdana" w:cs="Verdana"/>
        </w:rPr>
        <w:t xml:space="preserve"> e</w:t>
      </w:r>
      <w:r>
        <w:rPr>
          <w:rFonts w:ascii="Verdana" w:eastAsia="Verdana" w:hAnsi="Verdana" w:cs="Verdana"/>
        </w:rPr>
        <w:t>l</w:t>
      </w:r>
      <w:r w:rsidRPr="005C65A7">
        <w:rPr>
          <w:rFonts w:ascii="Verdana" w:eastAsia="Verdana" w:hAnsi="Verdana" w:cs="Verdana"/>
        </w:rPr>
        <w:t xml:space="preserve"> últ</w:t>
      </w:r>
      <w:r>
        <w:rPr>
          <w:rFonts w:ascii="Verdana" w:eastAsia="Verdana" w:hAnsi="Verdana" w:cs="Verdana"/>
        </w:rPr>
        <w:t>i</w:t>
      </w:r>
      <w:r w:rsidRPr="005C65A7">
        <w:rPr>
          <w:rFonts w:ascii="Verdana" w:eastAsia="Verdana" w:hAnsi="Verdana" w:cs="Verdana"/>
        </w:rPr>
        <w:t>m</w:t>
      </w:r>
      <w:r>
        <w:rPr>
          <w:rFonts w:ascii="Verdana" w:eastAsia="Verdana" w:hAnsi="Verdana" w:cs="Verdana"/>
        </w:rPr>
        <w:t>o</w:t>
      </w:r>
      <w:r w:rsidRPr="005C65A7">
        <w:rPr>
          <w:rFonts w:ascii="Verdana" w:eastAsia="Verdana" w:hAnsi="Verdana" w:cs="Verdana"/>
        </w:rPr>
        <w:t xml:space="preserve"> a</w:t>
      </w:r>
      <w:r>
        <w:rPr>
          <w:rFonts w:ascii="Verdana" w:eastAsia="Verdana" w:hAnsi="Verdana" w:cs="Verdana"/>
        </w:rPr>
        <w:t>ño</w:t>
      </w:r>
      <w:r w:rsidRPr="005C65A7">
        <w:rPr>
          <w:rFonts w:ascii="Verdana" w:eastAsia="Verdana" w:hAnsi="Verdana" w:cs="Verdana"/>
        </w:rPr>
        <w:t xml:space="preserve"> </w:t>
      </w:r>
      <w:r>
        <w:rPr>
          <w:rFonts w:ascii="Verdana" w:eastAsia="Verdana" w:hAnsi="Verdana" w:cs="Verdana"/>
        </w:rPr>
        <w:t>en</w:t>
      </w:r>
      <w:r w:rsidRPr="005C65A7">
        <w:rPr>
          <w:rFonts w:ascii="Verdana" w:eastAsia="Verdana" w:hAnsi="Verdana" w:cs="Verdana"/>
        </w:rPr>
        <w:t xml:space="preserve"> </w:t>
      </w:r>
      <w:r w:rsidR="00A5174A">
        <w:rPr>
          <w:rFonts w:ascii="Verdana" w:eastAsia="Verdana" w:hAnsi="Verdana" w:cs="Verdana"/>
        </w:rPr>
        <w:t>Academia de Desarrollo Formativo</w:t>
      </w:r>
      <w:r w:rsidRPr="005C65A7">
        <w:rPr>
          <w:rFonts w:ascii="Verdana" w:eastAsia="Verdana" w:hAnsi="Verdana" w:cs="Verdana"/>
        </w:rPr>
        <w:t xml:space="preserve"> </w:t>
      </w:r>
      <w:r>
        <w:rPr>
          <w:rFonts w:ascii="Verdana" w:eastAsia="Verdana" w:hAnsi="Verdana" w:cs="Verdana"/>
        </w:rPr>
        <w:t>(</w:t>
      </w:r>
      <w:r w:rsidRPr="005C65A7">
        <w:rPr>
          <w:rFonts w:ascii="Verdana" w:eastAsia="Verdana" w:hAnsi="Verdana" w:cs="Verdana"/>
        </w:rPr>
        <w:t>96</w:t>
      </w:r>
      <w:r>
        <w:rPr>
          <w:rFonts w:ascii="Verdana" w:eastAsia="Verdana" w:hAnsi="Verdana" w:cs="Verdana"/>
        </w:rPr>
        <w:t>%).</w:t>
      </w:r>
      <w:r w:rsidRPr="005C65A7">
        <w:rPr>
          <w:rFonts w:ascii="Verdana" w:eastAsia="Verdana" w:hAnsi="Verdana" w:cs="Verdana"/>
        </w:rPr>
        <w:t xml:space="preserve"> E</w:t>
      </w:r>
      <w:r>
        <w:rPr>
          <w:rFonts w:ascii="Verdana" w:eastAsia="Verdana" w:hAnsi="Verdana" w:cs="Verdana"/>
        </w:rPr>
        <w:t xml:space="preserve">l </w:t>
      </w:r>
      <w:r w:rsidRPr="005C65A7">
        <w:rPr>
          <w:rFonts w:ascii="Verdana" w:eastAsia="Verdana" w:hAnsi="Verdana" w:cs="Verdana"/>
        </w:rPr>
        <w:t>80% de las nuevas incorporaciones femeninas fueron con contrato Temporal a tiempo complete, y a tiempo `parcial el 12%</w:t>
      </w:r>
      <w:r>
        <w:rPr>
          <w:rFonts w:ascii="Verdana" w:eastAsia="Verdana" w:hAnsi="Verdana" w:cs="Verdana"/>
        </w:rPr>
        <w:t>.</w:t>
      </w:r>
      <w:r w:rsidRPr="005C65A7">
        <w:rPr>
          <w:rFonts w:ascii="Verdana" w:eastAsia="Verdana" w:hAnsi="Verdana" w:cs="Verdana"/>
        </w:rPr>
        <w:t xml:space="preserve"> </w:t>
      </w:r>
      <w:r>
        <w:rPr>
          <w:rFonts w:ascii="Verdana" w:eastAsia="Verdana" w:hAnsi="Verdana" w:cs="Verdana"/>
        </w:rPr>
        <w:t>En</w:t>
      </w:r>
      <w:r w:rsidRPr="005C65A7">
        <w:rPr>
          <w:rFonts w:ascii="Verdana" w:eastAsia="Verdana" w:hAnsi="Verdana" w:cs="Verdana"/>
        </w:rPr>
        <w:t xml:space="preserve"> </w:t>
      </w:r>
      <w:r>
        <w:rPr>
          <w:rFonts w:ascii="Verdana" w:eastAsia="Verdana" w:hAnsi="Verdana" w:cs="Verdana"/>
        </w:rPr>
        <w:t>el</w:t>
      </w:r>
      <w:r w:rsidRPr="005C65A7">
        <w:rPr>
          <w:rFonts w:ascii="Verdana" w:eastAsia="Verdana" w:hAnsi="Verdana" w:cs="Verdana"/>
        </w:rPr>
        <w:t xml:space="preserve"> </w:t>
      </w:r>
      <w:r>
        <w:rPr>
          <w:rFonts w:ascii="Verdana" w:eastAsia="Verdana" w:hAnsi="Verdana" w:cs="Verdana"/>
        </w:rPr>
        <w:t>caso</w:t>
      </w:r>
      <w:r w:rsidRPr="005C65A7">
        <w:rPr>
          <w:rFonts w:ascii="Verdana" w:eastAsia="Verdana" w:hAnsi="Verdana" w:cs="Verdana"/>
        </w:rPr>
        <w:t xml:space="preserve"> d</w:t>
      </w:r>
      <w:r>
        <w:rPr>
          <w:rFonts w:ascii="Verdana" w:eastAsia="Verdana" w:hAnsi="Verdana" w:cs="Verdana"/>
        </w:rPr>
        <w:t>e</w:t>
      </w:r>
      <w:r w:rsidRPr="005C65A7">
        <w:rPr>
          <w:rFonts w:ascii="Verdana" w:eastAsia="Verdana" w:hAnsi="Verdana" w:cs="Verdana"/>
        </w:rPr>
        <w:t xml:space="preserve"> l</w:t>
      </w:r>
      <w:r>
        <w:rPr>
          <w:rFonts w:ascii="Verdana" w:eastAsia="Verdana" w:hAnsi="Verdana" w:cs="Verdana"/>
        </w:rPr>
        <w:t>os</w:t>
      </w:r>
      <w:r w:rsidRPr="005C65A7">
        <w:rPr>
          <w:rFonts w:ascii="Verdana" w:eastAsia="Verdana" w:hAnsi="Verdana" w:cs="Verdana"/>
        </w:rPr>
        <w:t xml:space="preserve"> </w:t>
      </w:r>
      <w:r>
        <w:rPr>
          <w:rFonts w:ascii="Verdana" w:eastAsia="Verdana" w:hAnsi="Verdana" w:cs="Verdana"/>
        </w:rPr>
        <w:t>ho</w:t>
      </w:r>
      <w:r w:rsidRPr="005C65A7">
        <w:rPr>
          <w:rFonts w:ascii="Verdana" w:eastAsia="Verdana" w:hAnsi="Verdana" w:cs="Verdana"/>
        </w:rPr>
        <w:t>mbr</w:t>
      </w:r>
      <w:r>
        <w:rPr>
          <w:rFonts w:ascii="Verdana" w:eastAsia="Verdana" w:hAnsi="Verdana" w:cs="Verdana"/>
        </w:rPr>
        <w:t>es,</w:t>
      </w:r>
      <w:r w:rsidRPr="005C65A7">
        <w:rPr>
          <w:rFonts w:ascii="Verdana" w:eastAsia="Verdana" w:hAnsi="Verdana" w:cs="Verdana"/>
        </w:rPr>
        <w:t xml:space="preserve"> e</w:t>
      </w:r>
      <w:r>
        <w:rPr>
          <w:rFonts w:ascii="Verdana" w:eastAsia="Verdana" w:hAnsi="Verdana" w:cs="Verdana"/>
        </w:rPr>
        <w:t xml:space="preserve">l </w:t>
      </w:r>
      <w:r w:rsidRPr="005C65A7">
        <w:rPr>
          <w:rFonts w:ascii="Verdana" w:eastAsia="Verdana" w:hAnsi="Verdana" w:cs="Verdana"/>
        </w:rPr>
        <w:t>44</w:t>
      </w:r>
      <w:r>
        <w:rPr>
          <w:rFonts w:ascii="Verdana" w:eastAsia="Verdana" w:hAnsi="Verdana" w:cs="Verdana"/>
        </w:rPr>
        <w:t>%</w:t>
      </w:r>
      <w:r w:rsidRPr="005C65A7">
        <w:rPr>
          <w:rFonts w:ascii="Verdana" w:eastAsia="Verdana" w:hAnsi="Verdana" w:cs="Verdana"/>
        </w:rPr>
        <w:t xml:space="preserve"> d</w:t>
      </w:r>
      <w:r>
        <w:rPr>
          <w:rFonts w:ascii="Verdana" w:eastAsia="Verdana" w:hAnsi="Verdana" w:cs="Verdana"/>
        </w:rPr>
        <w:t>e</w:t>
      </w:r>
      <w:r w:rsidRPr="005C65A7">
        <w:rPr>
          <w:rFonts w:ascii="Verdana" w:eastAsia="Verdana" w:hAnsi="Verdana" w:cs="Verdana"/>
        </w:rPr>
        <w:t xml:space="preserve"> l</w:t>
      </w:r>
      <w:r>
        <w:rPr>
          <w:rFonts w:ascii="Verdana" w:eastAsia="Verdana" w:hAnsi="Verdana" w:cs="Verdana"/>
        </w:rPr>
        <w:t>os n</w:t>
      </w:r>
      <w:r w:rsidRPr="005C65A7">
        <w:rPr>
          <w:rFonts w:ascii="Verdana" w:eastAsia="Verdana" w:hAnsi="Verdana" w:cs="Verdana"/>
        </w:rPr>
        <w:t>u</w:t>
      </w:r>
      <w:r>
        <w:rPr>
          <w:rFonts w:ascii="Verdana" w:eastAsia="Verdana" w:hAnsi="Verdana" w:cs="Verdana"/>
        </w:rPr>
        <w:t>e</w:t>
      </w:r>
      <w:r w:rsidRPr="005C65A7">
        <w:rPr>
          <w:rFonts w:ascii="Verdana" w:eastAsia="Verdana" w:hAnsi="Verdana" w:cs="Verdana"/>
        </w:rPr>
        <w:t>v</w:t>
      </w:r>
      <w:r>
        <w:rPr>
          <w:rFonts w:ascii="Verdana" w:eastAsia="Verdana" w:hAnsi="Verdana" w:cs="Verdana"/>
        </w:rPr>
        <w:t>os</w:t>
      </w:r>
      <w:r w:rsidRPr="005C65A7">
        <w:rPr>
          <w:rFonts w:ascii="Verdana" w:eastAsia="Verdana" w:hAnsi="Verdana" w:cs="Verdana"/>
        </w:rPr>
        <w:t xml:space="preserve"> </w:t>
      </w:r>
      <w:r>
        <w:rPr>
          <w:rFonts w:ascii="Verdana" w:eastAsia="Verdana" w:hAnsi="Verdana" w:cs="Verdana"/>
        </w:rPr>
        <w:t>cont</w:t>
      </w:r>
      <w:r w:rsidRPr="005C65A7">
        <w:rPr>
          <w:rFonts w:ascii="Verdana" w:eastAsia="Verdana" w:hAnsi="Verdana" w:cs="Verdana"/>
        </w:rPr>
        <w:t>ra</w:t>
      </w:r>
      <w:r>
        <w:rPr>
          <w:rFonts w:ascii="Verdana" w:eastAsia="Verdana" w:hAnsi="Verdana" w:cs="Verdana"/>
        </w:rPr>
        <w:t>tos</w:t>
      </w:r>
      <w:r w:rsidRPr="005C65A7">
        <w:rPr>
          <w:rFonts w:ascii="Verdana" w:eastAsia="Verdana" w:hAnsi="Verdana" w:cs="Verdana"/>
        </w:rPr>
        <w:t xml:space="preserve"> f</w:t>
      </w:r>
      <w:r>
        <w:rPr>
          <w:rFonts w:ascii="Verdana" w:eastAsia="Verdana" w:hAnsi="Verdana" w:cs="Verdana"/>
        </w:rPr>
        <w:t>ue</w:t>
      </w:r>
      <w:r w:rsidRPr="005C65A7">
        <w:rPr>
          <w:rFonts w:ascii="Verdana" w:eastAsia="Verdana" w:hAnsi="Verdana" w:cs="Verdana"/>
        </w:rPr>
        <w:t>r</w:t>
      </w:r>
      <w:r>
        <w:rPr>
          <w:rFonts w:ascii="Verdana" w:eastAsia="Verdana" w:hAnsi="Verdana" w:cs="Verdana"/>
        </w:rPr>
        <w:t>on</w:t>
      </w:r>
      <w:r w:rsidRPr="005C65A7">
        <w:rPr>
          <w:rFonts w:ascii="Verdana" w:eastAsia="Verdana" w:hAnsi="Verdana" w:cs="Verdana"/>
        </w:rPr>
        <w:t xml:space="preserve"> </w:t>
      </w:r>
      <w:r>
        <w:rPr>
          <w:rFonts w:ascii="Verdana" w:eastAsia="Verdana" w:hAnsi="Verdana" w:cs="Verdana"/>
        </w:rPr>
        <w:t>con</w:t>
      </w:r>
      <w:r w:rsidRPr="005C65A7">
        <w:rPr>
          <w:rFonts w:ascii="Verdana" w:eastAsia="Verdana" w:hAnsi="Verdana" w:cs="Verdana"/>
        </w:rPr>
        <w:t xml:space="preserve"> </w:t>
      </w:r>
      <w:r>
        <w:rPr>
          <w:rFonts w:ascii="Verdana" w:eastAsia="Verdana" w:hAnsi="Verdana" w:cs="Verdana"/>
        </w:rPr>
        <w:t>ca</w:t>
      </w:r>
      <w:r w:rsidRPr="005C65A7">
        <w:rPr>
          <w:rFonts w:ascii="Verdana" w:eastAsia="Verdana" w:hAnsi="Verdana" w:cs="Verdana"/>
        </w:rPr>
        <w:t>rá</w:t>
      </w:r>
      <w:r>
        <w:rPr>
          <w:rFonts w:ascii="Verdana" w:eastAsia="Verdana" w:hAnsi="Verdana" w:cs="Verdana"/>
        </w:rPr>
        <w:t>cter</w:t>
      </w:r>
      <w:r w:rsidRPr="005C65A7">
        <w:rPr>
          <w:rFonts w:ascii="Verdana" w:eastAsia="Verdana" w:hAnsi="Verdana" w:cs="Verdana"/>
        </w:rPr>
        <w:t xml:space="preserve"> </w:t>
      </w:r>
      <w:r>
        <w:rPr>
          <w:rFonts w:ascii="Verdana" w:eastAsia="Verdana" w:hAnsi="Verdana" w:cs="Verdana"/>
        </w:rPr>
        <w:t>te</w:t>
      </w:r>
      <w:r w:rsidRPr="005C65A7">
        <w:rPr>
          <w:rFonts w:ascii="Verdana" w:eastAsia="Verdana" w:hAnsi="Verdana" w:cs="Verdana"/>
        </w:rPr>
        <w:t>mp</w:t>
      </w:r>
      <w:r>
        <w:rPr>
          <w:rFonts w:ascii="Verdana" w:eastAsia="Verdana" w:hAnsi="Verdana" w:cs="Verdana"/>
        </w:rPr>
        <w:t>or</w:t>
      </w:r>
      <w:r w:rsidRPr="005C65A7">
        <w:rPr>
          <w:rFonts w:ascii="Verdana" w:eastAsia="Verdana" w:hAnsi="Verdana" w:cs="Verdana"/>
        </w:rPr>
        <w:t>a</w:t>
      </w:r>
      <w:r>
        <w:rPr>
          <w:rFonts w:ascii="Verdana" w:eastAsia="Verdana" w:hAnsi="Verdana" w:cs="Verdana"/>
        </w:rPr>
        <w:t>l</w:t>
      </w:r>
      <w:r w:rsidRPr="005C65A7">
        <w:rPr>
          <w:rFonts w:ascii="Verdana" w:eastAsia="Verdana" w:hAnsi="Verdana" w:cs="Verdana"/>
        </w:rPr>
        <w:t xml:space="preserve"> </w:t>
      </w:r>
      <w:r>
        <w:rPr>
          <w:rFonts w:ascii="Verdana" w:eastAsia="Verdana" w:hAnsi="Verdana" w:cs="Verdana"/>
        </w:rPr>
        <w:t>a</w:t>
      </w:r>
      <w:r w:rsidRPr="005C65A7">
        <w:rPr>
          <w:rFonts w:ascii="Verdana" w:eastAsia="Verdana" w:hAnsi="Verdana" w:cs="Verdana"/>
        </w:rPr>
        <w:t xml:space="preserve"> ti</w:t>
      </w:r>
      <w:r>
        <w:rPr>
          <w:rFonts w:ascii="Verdana" w:eastAsia="Verdana" w:hAnsi="Verdana" w:cs="Verdana"/>
        </w:rPr>
        <w:t>e</w:t>
      </w:r>
      <w:r w:rsidRPr="005C65A7">
        <w:rPr>
          <w:rFonts w:ascii="Verdana" w:eastAsia="Verdana" w:hAnsi="Verdana" w:cs="Verdana"/>
        </w:rPr>
        <w:t>mp</w:t>
      </w:r>
      <w:r>
        <w:rPr>
          <w:rFonts w:ascii="Verdana" w:eastAsia="Verdana" w:hAnsi="Verdana" w:cs="Verdana"/>
        </w:rPr>
        <w:t>o</w:t>
      </w:r>
      <w:r w:rsidRPr="005C65A7">
        <w:rPr>
          <w:rFonts w:ascii="Verdana" w:eastAsia="Verdana" w:hAnsi="Verdana" w:cs="Verdana"/>
        </w:rPr>
        <w:t xml:space="preserve"> completo </w:t>
      </w:r>
      <w:r>
        <w:rPr>
          <w:rFonts w:ascii="Verdana" w:eastAsia="Verdana" w:hAnsi="Verdana" w:cs="Verdana"/>
        </w:rPr>
        <w:t>y</w:t>
      </w:r>
      <w:r w:rsidRPr="005C65A7">
        <w:rPr>
          <w:rFonts w:ascii="Verdana" w:eastAsia="Verdana" w:hAnsi="Verdana" w:cs="Verdana"/>
        </w:rPr>
        <w:t xml:space="preserve"> e</w:t>
      </w:r>
      <w:r>
        <w:rPr>
          <w:rFonts w:ascii="Verdana" w:eastAsia="Verdana" w:hAnsi="Verdana" w:cs="Verdana"/>
        </w:rPr>
        <w:t>l</w:t>
      </w:r>
      <w:r w:rsidRPr="005C65A7">
        <w:rPr>
          <w:rFonts w:ascii="Verdana" w:eastAsia="Verdana" w:hAnsi="Verdana" w:cs="Verdana"/>
        </w:rPr>
        <w:t xml:space="preserve"> 56</w:t>
      </w:r>
      <w:r>
        <w:rPr>
          <w:rFonts w:ascii="Verdana" w:eastAsia="Verdana" w:hAnsi="Verdana" w:cs="Verdana"/>
        </w:rPr>
        <w:t>%</w:t>
      </w:r>
      <w:r w:rsidRPr="005C65A7">
        <w:rPr>
          <w:rFonts w:ascii="Verdana" w:eastAsia="Verdana" w:hAnsi="Verdana" w:cs="Verdana"/>
        </w:rPr>
        <w:t xml:space="preserve"> l</w:t>
      </w:r>
      <w:r>
        <w:rPr>
          <w:rFonts w:ascii="Verdana" w:eastAsia="Verdana" w:hAnsi="Verdana" w:cs="Verdana"/>
        </w:rPr>
        <w:t>os</w:t>
      </w:r>
      <w:r w:rsidRPr="005C65A7">
        <w:rPr>
          <w:rFonts w:ascii="Verdana" w:eastAsia="Verdana" w:hAnsi="Verdana" w:cs="Verdana"/>
        </w:rPr>
        <w:t xml:space="preserve"> f</w:t>
      </w:r>
      <w:r>
        <w:rPr>
          <w:rFonts w:ascii="Verdana" w:eastAsia="Verdana" w:hAnsi="Verdana" w:cs="Verdana"/>
        </w:rPr>
        <w:t>ue</w:t>
      </w:r>
      <w:r w:rsidRPr="005C65A7">
        <w:rPr>
          <w:rFonts w:ascii="Verdana" w:eastAsia="Verdana" w:hAnsi="Verdana" w:cs="Verdana"/>
        </w:rPr>
        <w:t>r</w:t>
      </w:r>
      <w:r>
        <w:rPr>
          <w:rFonts w:ascii="Verdana" w:eastAsia="Verdana" w:hAnsi="Verdana" w:cs="Verdana"/>
        </w:rPr>
        <w:t>on</w:t>
      </w:r>
      <w:r w:rsidRPr="005C65A7">
        <w:rPr>
          <w:rFonts w:ascii="Verdana" w:eastAsia="Verdana" w:hAnsi="Verdana" w:cs="Verdana"/>
        </w:rPr>
        <w:t xml:space="preserve"> </w:t>
      </w:r>
      <w:r>
        <w:rPr>
          <w:rFonts w:ascii="Verdana" w:eastAsia="Verdana" w:hAnsi="Verdana" w:cs="Verdana"/>
        </w:rPr>
        <w:t>a</w:t>
      </w:r>
      <w:r w:rsidRPr="005C65A7">
        <w:rPr>
          <w:rFonts w:ascii="Verdana" w:eastAsia="Verdana" w:hAnsi="Verdana" w:cs="Verdana"/>
        </w:rPr>
        <w:t xml:space="preserve"> ti</w:t>
      </w:r>
      <w:r>
        <w:rPr>
          <w:rFonts w:ascii="Verdana" w:eastAsia="Verdana" w:hAnsi="Verdana" w:cs="Verdana"/>
        </w:rPr>
        <w:t>e</w:t>
      </w:r>
      <w:r w:rsidRPr="005C65A7">
        <w:rPr>
          <w:rFonts w:ascii="Verdana" w:eastAsia="Verdana" w:hAnsi="Verdana" w:cs="Verdana"/>
        </w:rPr>
        <w:t>mp</w:t>
      </w:r>
      <w:r>
        <w:rPr>
          <w:rFonts w:ascii="Verdana" w:eastAsia="Verdana" w:hAnsi="Verdana" w:cs="Verdana"/>
        </w:rPr>
        <w:t xml:space="preserve">o </w:t>
      </w:r>
      <w:r w:rsidRPr="005C65A7">
        <w:rPr>
          <w:rFonts w:ascii="Verdana" w:eastAsia="Verdana" w:hAnsi="Verdana" w:cs="Verdana"/>
        </w:rPr>
        <w:t>completo.</w:t>
      </w:r>
    </w:p>
    <w:p w14:paraId="0A7A7710" w14:textId="0FA1F893" w:rsidR="005C65A7" w:rsidRDefault="005C65A7" w:rsidP="005C65A7">
      <w:pPr>
        <w:spacing w:before="21"/>
        <w:ind w:left="110" w:right="78"/>
        <w:jc w:val="both"/>
        <w:rPr>
          <w:rFonts w:ascii="Verdana" w:eastAsia="Verdana" w:hAnsi="Verdana" w:cs="Verdana"/>
        </w:rPr>
      </w:pPr>
      <w:r>
        <w:rPr>
          <w:rFonts w:ascii="Verdana" w:eastAsia="Verdana" w:hAnsi="Verdana" w:cs="Verdana"/>
        </w:rPr>
        <w:t>Los</w:t>
      </w:r>
      <w:r w:rsidRPr="005C65A7">
        <w:rPr>
          <w:rFonts w:ascii="Verdana" w:eastAsia="Verdana" w:hAnsi="Verdana" w:cs="Verdana"/>
        </w:rPr>
        <w:t xml:space="preserve"> </w:t>
      </w:r>
      <w:r>
        <w:rPr>
          <w:rFonts w:ascii="Verdana" w:eastAsia="Verdana" w:hAnsi="Verdana" w:cs="Verdana"/>
        </w:rPr>
        <w:t>cont</w:t>
      </w:r>
      <w:r w:rsidRPr="005C65A7">
        <w:rPr>
          <w:rFonts w:ascii="Verdana" w:eastAsia="Verdana" w:hAnsi="Verdana" w:cs="Verdana"/>
        </w:rPr>
        <w:t>ra</w:t>
      </w:r>
      <w:r>
        <w:rPr>
          <w:rFonts w:ascii="Verdana" w:eastAsia="Verdana" w:hAnsi="Verdana" w:cs="Verdana"/>
        </w:rPr>
        <w:t>tos</w:t>
      </w:r>
      <w:r w:rsidRPr="005C65A7">
        <w:rPr>
          <w:rFonts w:ascii="Verdana" w:eastAsia="Verdana" w:hAnsi="Verdana" w:cs="Verdana"/>
        </w:rPr>
        <w:t xml:space="preserve"> i</w:t>
      </w:r>
      <w:r>
        <w:rPr>
          <w:rFonts w:ascii="Verdana" w:eastAsia="Verdana" w:hAnsi="Verdana" w:cs="Verdana"/>
        </w:rPr>
        <w:t>n</w:t>
      </w:r>
      <w:r w:rsidRPr="005C65A7">
        <w:rPr>
          <w:rFonts w:ascii="Verdana" w:eastAsia="Verdana" w:hAnsi="Verdana" w:cs="Verdana"/>
        </w:rPr>
        <w:t>d</w:t>
      </w:r>
      <w:r>
        <w:rPr>
          <w:rFonts w:ascii="Verdana" w:eastAsia="Verdana" w:hAnsi="Verdana" w:cs="Verdana"/>
        </w:rPr>
        <w:t>ef</w:t>
      </w:r>
      <w:r w:rsidRPr="005C65A7">
        <w:rPr>
          <w:rFonts w:ascii="Verdana" w:eastAsia="Verdana" w:hAnsi="Verdana" w:cs="Verdana"/>
        </w:rPr>
        <w:t>inid</w:t>
      </w:r>
      <w:r>
        <w:rPr>
          <w:rFonts w:ascii="Verdana" w:eastAsia="Verdana" w:hAnsi="Verdana" w:cs="Verdana"/>
        </w:rPr>
        <w:t>os</w:t>
      </w:r>
      <w:r w:rsidRPr="005C65A7">
        <w:rPr>
          <w:rFonts w:ascii="Verdana" w:eastAsia="Verdana" w:hAnsi="Verdana" w:cs="Verdana"/>
        </w:rPr>
        <w:t xml:space="preserve"> </w:t>
      </w:r>
      <w:r>
        <w:rPr>
          <w:rFonts w:ascii="Verdana" w:eastAsia="Verdana" w:hAnsi="Verdana" w:cs="Verdana"/>
        </w:rPr>
        <w:t>só</w:t>
      </w:r>
      <w:r w:rsidRPr="005C65A7">
        <w:rPr>
          <w:rFonts w:ascii="Verdana" w:eastAsia="Verdana" w:hAnsi="Verdana" w:cs="Verdana"/>
        </w:rPr>
        <w:t>l</w:t>
      </w:r>
      <w:r>
        <w:rPr>
          <w:rFonts w:ascii="Verdana" w:eastAsia="Verdana" w:hAnsi="Verdana" w:cs="Verdana"/>
        </w:rPr>
        <w:t>o</w:t>
      </w:r>
      <w:r w:rsidRPr="005C65A7">
        <w:rPr>
          <w:rFonts w:ascii="Verdana" w:eastAsia="Verdana" w:hAnsi="Verdana" w:cs="Verdana"/>
        </w:rPr>
        <w:t xml:space="preserve"> r</w:t>
      </w:r>
      <w:r>
        <w:rPr>
          <w:rFonts w:ascii="Verdana" w:eastAsia="Verdana" w:hAnsi="Verdana" w:cs="Verdana"/>
        </w:rPr>
        <w:t>ep</w:t>
      </w:r>
      <w:r w:rsidRPr="005C65A7">
        <w:rPr>
          <w:rFonts w:ascii="Verdana" w:eastAsia="Verdana" w:hAnsi="Verdana" w:cs="Verdana"/>
        </w:rPr>
        <w:t>r</w:t>
      </w:r>
      <w:r>
        <w:rPr>
          <w:rFonts w:ascii="Verdana" w:eastAsia="Verdana" w:hAnsi="Verdana" w:cs="Verdana"/>
        </w:rPr>
        <w:t>es</w:t>
      </w:r>
      <w:r w:rsidRPr="005C65A7">
        <w:rPr>
          <w:rFonts w:ascii="Verdana" w:eastAsia="Verdana" w:hAnsi="Verdana" w:cs="Verdana"/>
        </w:rPr>
        <w:t>e</w:t>
      </w:r>
      <w:r>
        <w:rPr>
          <w:rFonts w:ascii="Verdana" w:eastAsia="Verdana" w:hAnsi="Verdana" w:cs="Verdana"/>
        </w:rPr>
        <w:t>n</w:t>
      </w:r>
      <w:r w:rsidRPr="005C65A7">
        <w:rPr>
          <w:rFonts w:ascii="Verdana" w:eastAsia="Verdana" w:hAnsi="Verdana" w:cs="Verdana"/>
        </w:rPr>
        <w:t>taro</w:t>
      </w:r>
      <w:r>
        <w:rPr>
          <w:rFonts w:ascii="Verdana" w:eastAsia="Verdana" w:hAnsi="Verdana" w:cs="Verdana"/>
        </w:rPr>
        <w:t>n</w:t>
      </w:r>
      <w:r w:rsidRPr="005C65A7">
        <w:rPr>
          <w:rFonts w:ascii="Verdana" w:eastAsia="Verdana" w:hAnsi="Verdana" w:cs="Verdana"/>
        </w:rPr>
        <w:t xml:space="preserve"> </w:t>
      </w:r>
      <w:r>
        <w:rPr>
          <w:rFonts w:ascii="Verdana" w:eastAsia="Verdana" w:hAnsi="Verdana" w:cs="Verdana"/>
        </w:rPr>
        <w:t>el</w:t>
      </w:r>
      <w:r w:rsidRPr="005C65A7">
        <w:rPr>
          <w:rFonts w:ascii="Verdana" w:eastAsia="Verdana" w:hAnsi="Verdana" w:cs="Verdana"/>
        </w:rPr>
        <w:t xml:space="preserve"> 4</w:t>
      </w:r>
      <w:r>
        <w:rPr>
          <w:rFonts w:ascii="Verdana" w:eastAsia="Verdana" w:hAnsi="Verdana" w:cs="Verdana"/>
        </w:rPr>
        <w:t>%</w:t>
      </w:r>
      <w:r w:rsidRPr="005C65A7">
        <w:rPr>
          <w:rFonts w:ascii="Verdana" w:eastAsia="Verdana" w:hAnsi="Verdana" w:cs="Verdana"/>
        </w:rPr>
        <w:t xml:space="preserve"> d</w:t>
      </w:r>
      <w:r>
        <w:rPr>
          <w:rFonts w:ascii="Verdana" w:eastAsia="Verdana" w:hAnsi="Verdana" w:cs="Verdana"/>
        </w:rPr>
        <w:t>e</w:t>
      </w:r>
      <w:r w:rsidRPr="005C65A7">
        <w:rPr>
          <w:rFonts w:ascii="Verdana" w:eastAsia="Verdana" w:hAnsi="Verdana" w:cs="Verdana"/>
        </w:rPr>
        <w:t xml:space="preserve"> la</w:t>
      </w:r>
      <w:r>
        <w:rPr>
          <w:rFonts w:ascii="Verdana" w:eastAsia="Verdana" w:hAnsi="Verdana" w:cs="Verdana"/>
        </w:rPr>
        <w:t>s</w:t>
      </w:r>
      <w:r w:rsidRPr="005C65A7">
        <w:rPr>
          <w:rFonts w:ascii="Verdana" w:eastAsia="Verdana" w:hAnsi="Verdana" w:cs="Verdana"/>
        </w:rPr>
        <w:t xml:space="preserve"> </w:t>
      </w:r>
      <w:r>
        <w:rPr>
          <w:rFonts w:ascii="Verdana" w:eastAsia="Verdana" w:hAnsi="Verdana" w:cs="Verdana"/>
        </w:rPr>
        <w:t>n</w:t>
      </w:r>
      <w:r w:rsidRPr="005C65A7">
        <w:rPr>
          <w:rFonts w:ascii="Verdana" w:eastAsia="Verdana" w:hAnsi="Verdana" w:cs="Verdana"/>
        </w:rPr>
        <w:t>u</w:t>
      </w:r>
      <w:r>
        <w:rPr>
          <w:rFonts w:ascii="Verdana" w:eastAsia="Verdana" w:hAnsi="Verdana" w:cs="Verdana"/>
        </w:rPr>
        <w:t>e</w:t>
      </w:r>
      <w:r w:rsidRPr="005C65A7">
        <w:rPr>
          <w:rFonts w:ascii="Verdana" w:eastAsia="Verdana" w:hAnsi="Verdana" w:cs="Verdana"/>
        </w:rPr>
        <w:t>va</w:t>
      </w:r>
      <w:r>
        <w:rPr>
          <w:rFonts w:ascii="Verdana" w:eastAsia="Verdana" w:hAnsi="Verdana" w:cs="Verdana"/>
        </w:rPr>
        <w:t>s</w:t>
      </w:r>
      <w:r w:rsidRPr="005C65A7">
        <w:rPr>
          <w:rFonts w:ascii="Verdana" w:eastAsia="Verdana" w:hAnsi="Verdana" w:cs="Verdana"/>
        </w:rPr>
        <w:t xml:space="preserve"> al</w:t>
      </w:r>
      <w:r>
        <w:rPr>
          <w:rFonts w:ascii="Verdana" w:eastAsia="Verdana" w:hAnsi="Verdana" w:cs="Verdana"/>
        </w:rPr>
        <w:t>t</w:t>
      </w:r>
      <w:r w:rsidRPr="005C65A7">
        <w:rPr>
          <w:rFonts w:ascii="Verdana" w:eastAsia="Verdana" w:hAnsi="Verdana" w:cs="Verdana"/>
        </w:rPr>
        <w:t>a</w:t>
      </w:r>
      <w:r>
        <w:rPr>
          <w:rFonts w:ascii="Verdana" w:eastAsia="Verdana" w:hAnsi="Verdana" w:cs="Verdana"/>
        </w:rPr>
        <w:t>s</w:t>
      </w:r>
      <w:r w:rsidRPr="005C65A7">
        <w:rPr>
          <w:rFonts w:ascii="Verdana" w:eastAsia="Verdana" w:hAnsi="Verdana" w:cs="Verdana"/>
        </w:rPr>
        <w:t xml:space="preserve"> (con alta en diciembre de 20</w:t>
      </w:r>
      <w:r w:rsidR="00414B23">
        <w:rPr>
          <w:rFonts w:ascii="Verdana" w:eastAsia="Verdana" w:hAnsi="Verdana" w:cs="Verdana"/>
        </w:rPr>
        <w:t>20</w:t>
      </w:r>
      <w:r w:rsidRPr="005C65A7">
        <w:rPr>
          <w:rFonts w:ascii="Verdana" w:eastAsia="Verdana" w:hAnsi="Verdana" w:cs="Verdana"/>
        </w:rPr>
        <w:t xml:space="preserve">) </w:t>
      </w:r>
      <w:r>
        <w:rPr>
          <w:rFonts w:ascii="Verdana" w:eastAsia="Verdana" w:hAnsi="Verdana" w:cs="Verdana"/>
        </w:rPr>
        <w:t>en</w:t>
      </w:r>
      <w:r w:rsidRPr="005C65A7">
        <w:rPr>
          <w:rFonts w:ascii="Verdana" w:eastAsia="Verdana" w:hAnsi="Verdana" w:cs="Verdana"/>
        </w:rPr>
        <w:t xml:space="preserve"> l</w:t>
      </w:r>
      <w:r>
        <w:rPr>
          <w:rFonts w:ascii="Verdana" w:eastAsia="Verdana" w:hAnsi="Verdana" w:cs="Verdana"/>
        </w:rPr>
        <w:t>a</w:t>
      </w:r>
      <w:r w:rsidRPr="005C65A7">
        <w:rPr>
          <w:rFonts w:ascii="Verdana" w:eastAsia="Verdana" w:hAnsi="Verdana" w:cs="Verdana"/>
        </w:rPr>
        <w:t xml:space="preserve"> </w:t>
      </w:r>
      <w:r>
        <w:rPr>
          <w:rFonts w:ascii="Verdana" w:eastAsia="Verdana" w:hAnsi="Verdana" w:cs="Verdana"/>
        </w:rPr>
        <w:t>e</w:t>
      </w:r>
      <w:r w:rsidRPr="005C65A7">
        <w:rPr>
          <w:rFonts w:ascii="Verdana" w:eastAsia="Verdana" w:hAnsi="Verdana" w:cs="Verdana"/>
        </w:rPr>
        <w:t>mpr</w:t>
      </w:r>
      <w:r>
        <w:rPr>
          <w:rFonts w:ascii="Verdana" w:eastAsia="Verdana" w:hAnsi="Verdana" w:cs="Verdana"/>
        </w:rPr>
        <w:t>esa</w:t>
      </w:r>
      <w:r w:rsidRPr="005C65A7">
        <w:rPr>
          <w:rFonts w:ascii="Verdana" w:eastAsia="Verdana" w:hAnsi="Verdana" w:cs="Verdana"/>
        </w:rPr>
        <w:t xml:space="preserve"> </w:t>
      </w:r>
      <w:r>
        <w:rPr>
          <w:rFonts w:ascii="Verdana" w:eastAsia="Verdana" w:hAnsi="Verdana" w:cs="Verdana"/>
        </w:rPr>
        <w:t>y</w:t>
      </w:r>
      <w:r w:rsidRPr="005C65A7">
        <w:rPr>
          <w:rFonts w:ascii="Verdana" w:eastAsia="Verdana" w:hAnsi="Verdana" w:cs="Verdana"/>
        </w:rPr>
        <w:t xml:space="preserve"> f</w:t>
      </w:r>
      <w:r>
        <w:rPr>
          <w:rFonts w:ascii="Verdana" w:eastAsia="Verdana" w:hAnsi="Verdana" w:cs="Verdana"/>
        </w:rPr>
        <w:t>ue</w:t>
      </w:r>
      <w:r w:rsidRPr="005C65A7">
        <w:rPr>
          <w:rFonts w:ascii="Verdana" w:eastAsia="Verdana" w:hAnsi="Verdana" w:cs="Verdana"/>
        </w:rPr>
        <w:t>r</w:t>
      </w:r>
      <w:r>
        <w:rPr>
          <w:rFonts w:ascii="Verdana" w:eastAsia="Verdana" w:hAnsi="Verdana" w:cs="Verdana"/>
        </w:rPr>
        <w:t xml:space="preserve">on </w:t>
      </w:r>
      <w:r w:rsidRPr="005C65A7">
        <w:rPr>
          <w:rFonts w:ascii="Verdana" w:eastAsia="Verdana" w:hAnsi="Verdana" w:cs="Verdana"/>
        </w:rPr>
        <w:t>f</w:t>
      </w:r>
      <w:r>
        <w:rPr>
          <w:rFonts w:ascii="Verdana" w:eastAsia="Verdana" w:hAnsi="Verdana" w:cs="Verdana"/>
        </w:rPr>
        <w:t>i</w:t>
      </w:r>
      <w:r w:rsidRPr="005C65A7">
        <w:rPr>
          <w:rFonts w:ascii="Verdana" w:eastAsia="Verdana" w:hAnsi="Verdana" w:cs="Verdana"/>
        </w:rPr>
        <w:t>rmad</w:t>
      </w:r>
      <w:r>
        <w:rPr>
          <w:rFonts w:ascii="Verdana" w:eastAsia="Verdana" w:hAnsi="Verdana" w:cs="Verdana"/>
        </w:rPr>
        <w:t xml:space="preserve">os </w:t>
      </w:r>
      <w:r w:rsidRPr="005C65A7">
        <w:rPr>
          <w:rFonts w:ascii="Verdana" w:eastAsia="Verdana" w:hAnsi="Verdana" w:cs="Verdana"/>
        </w:rPr>
        <w:t>úni</w:t>
      </w:r>
      <w:r>
        <w:rPr>
          <w:rFonts w:ascii="Verdana" w:eastAsia="Verdana" w:hAnsi="Verdana" w:cs="Verdana"/>
        </w:rPr>
        <w:t>ca</w:t>
      </w:r>
      <w:r w:rsidRPr="005C65A7">
        <w:rPr>
          <w:rFonts w:ascii="Verdana" w:eastAsia="Verdana" w:hAnsi="Verdana" w:cs="Verdana"/>
        </w:rPr>
        <w:t>m</w:t>
      </w:r>
      <w:r>
        <w:rPr>
          <w:rFonts w:ascii="Verdana" w:eastAsia="Verdana" w:hAnsi="Verdana" w:cs="Verdana"/>
        </w:rPr>
        <w:t>en</w:t>
      </w:r>
      <w:r w:rsidRPr="005C65A7">
        <w:rPr>
          <w:rFonts w:ascii="Verdana" w:eastAsia="Verdana" w:hAnsi="Verdana" w:cs="Verdana"/>
        </w:rPr>
        <w:t>t</w:t>
      </w:r>
      <w:r>
        <w:rPr>
          <w:rFonts w:ascii="Verdana" w:eastAsia="Verdana" w:hAnsi="Verdana" w:cs="Verdana"/>
        </w:rPr>
        <w:t xml:space="preserve">e </w:t>
      </w:r>
      <w:r w:rsidRPr="005C65A7">
        <w:rPr>
          <w:rFonts w:ascii="Verdana" w:eastAsia="Verdana" w:hAnsi="Verdana" w:cs="Verdana"/>
        </w:rPr>
        <w:t>p</w:t>
      </w:r>
      <w:r>
        <w:rPr>
          <w:rFonts w:ascii="Verdana" w:eastAsia="Verdana" w:hAnsi="Verdana" w:cs="Verdana"/>
        </w:rPr>
        <w:t xml:space="preserve">or </w:t>
      </w:r>
      <w:r w:rsidRPr="005C65A7">
        <w:rPr>
          <w:rFonts w:ascii="Verdana" w:eastAsia="Verdana" w:hAnsi="Verdana" w:cs="Verdana"/>
        </w:rPr>
        <w:t>m</w:t>
      </w:r>
      <w:r>
        <w:rPr>
          <w:rFonts w:ascii="Verdana" w:eastAsia="Verdana" w:hAnsi="Verdana" w:cs="Verdana"/>
        </w:rPr>
        <w:t>uje</w:t>
      </w:r>
      <w:r w:rsidRPr="005C65A7">
        <w:rPr>
          <w:rFonts w:ascii="Verdana" w:eastAsia="Verdana" w:hAnsi="Verdana" w:cs="Verdana"/>
        </w:rPr>
        <w:t>r</w:t>
      </w:r>
      <w:r>
        <w:rPr>
          <w:rFonts w:ascii="Verdana" w:eastAsia="Verdana" w:hAnsi="Verdana" w:cs="Verdana"/>
        </w:rPr>
        <w:t>es.</w:t>
      </w:r>
    </w:p>
    <w:p w14:paraId="331F8B3F" w14:textId="4DBC577B" w:rsidR="00771E37" w:rsidRDefault="00771E37" w:rsidP="00771E37">
      <w:pPr>
        <w:pStyle w:val="Ttulo51000"/>
        <w:spacing w:before="89"/>
        <w:ind w:left="0" w:firstLine="0"/>
        <w:rPr>
          <w:rFonts w:ascii="Times New Roman" w:hAnsi="Times New Roman" w:cs="Times New Roman"/>
          <w:color w:val="FF0000"/>
          <w:sz w:val="28"/>
          <w:szCs w:val="24"/>
        </w:rPr>
      </w:pPr>
    </w:p>
    <w:p w14:paraId="312ABB9A" w14:textId="77777777" w:rsidR="00CD6915" w:rsidRDefault="00CD6915" w:rsidP="00771E37">
      <w:pPr>
        <w:pStyle w:val="Ttulo51000"/>
        <w:spacing w:before="89"/>
        <w:ind w:left="0" w:firstLine="0"/>
        <w:rPr>
          <w:rFonts w:ascii="Times New Roman" w:hAnsi="Times New Roman" w:cs="Times New Roman"/>
          <w:color w:val="FF0000"/>
          <w:sz w:val="28"/>
          <w:szCs w:val="24"/>
        </w:rPr>
      </w:pPr>
    </w:p>
    <w:p w14:paraId="788056FF" w14:textId="77777777" w:rsidR="00CD6915" w:rsidRPr="00771E37" w:rsidRDefault="00CD6915" w:rsidP="00771E37">
      <w:pPr>
        <w:pStyle w:val="Ttulo51000"/>
        <w:spacing w:before="89"/>
        <w:ind w:left="0" w:firstLine="0"/>
        <w:rPr>
          <w:rFonts w:ascii="Times New Roman" w:hAnsi="Times New Roman" w:cs="Times New Roman"/>
          <w:color w:val="FF0000"/>
          <w:sz w:val="28"/>
          <w:szCs w:val="24"/>
        </w:rPr>
      </w:pPr>
    </w:p>
    <w:p w14:paraId="5C2DC5C1" w14:textId="60BDBCD5" w:rsidR="00771E37" w:rsidRPr="00771E37" w:rsidRDefault="00771E37" w:rsidP="00771E37">
      <w:pPr>
        <w:pStyle w:val="Ttulo51"/>
        <w:spacing w:before="259" w:line="360" w:lineRule="auto"/>
        <w:ind w:left="0" w:firstLine="0"/>
        <w:rPr>
          <w:rFonts w:ascii="Times New Roman" w:hAnsi="Times New Roman" w:cs="Times New Roman"/>
          <w:b/>
          <w:spacing w:val="-2"/>
          <w:w w:val="105"/>
          <w:sz w:val="28"/>
          <w:szCs w:val="24"/>
        </w:rPr>
      </w:pPr>
      <w:r w:rsidRPr="00771E37">
        <w:rPr>
          <w:rFonts w:ascii="Times New Roman" w:hAnsi="Times New Roman" w:cs="Times New Roman"/>
          <w:b/>
          <w:spacing w:val="-3"/>
          <w:w w:val="105"/>
          <w:sz w:val="28"/>
          <w:szCs w:val="24"/>
        </w:rPr>
        <w:t>Información</w:t>
      </w:r>
      <w:r w:rsidRPr="00771E37">
        <w:rPr>
          <w:rFonts w:ascii="Times New Roman" w:hAnsi="Times New Roman" w:cs="Times New Roman"/>
          <w:b/>
          <w:spacing w:val="-13"/>
          <w:w w:val="105"/>
          <w:sz w:val="28"/>
          <w:szCs w:val="24"/>
        </w:rPr>
        <w:t xml:space="preserve"> </w:t>
      </w:r>
      <w:r w:rsidRPr="00771E37">
        <w:rPr>
          <w:rFonts w:ascii="Times New Roman" w:hAnsi="Times New Roman" w:cs="Times New Roman"/>
          <w:b/>
          <w:spacing w:val="-2"/>
          <w:w w:val="105"/>
          <w:sz w:val="28"/>
          <w:szCs w:val="24"/>
        </w:rPr>
        <w:t>cualitativa</w:t>
      </w:r>
      <w:r w:rsidR="00F516B2">
        <w:rPr>
          <w:rFonts w:ascii="Times New Roman" w:hAnsi="Times New Roman" w:cs="Times New Roman"/>
          <w:b/>
          <w:spacing w:val="-2"/>
          <w:w w:val="105"/>
          <w:sz w:val="28"/>
          <w:szCs w:val="24"/>
        </w:rPr>
        <w:t xml:space="preserve"> </w:t>
      </w:r>
    </w:p>
    <w:p w14:paraId="63087419" w14:textId="76CE70FD" w:rsidR="00771E37" w:rsidRDefault="00771E37" w:rsidP="00771E37">
      <w:pPr>
        <w:pStyle w:val="Ttulo51"/>
        <w:spacing w:before="259" w:line="360" w:lineRule="auto"/>
        <w:ind w:left="0" w:firstLine="0"/>
        <w:rPr>
          <w:rFonts w:ascii="Times New Roman" w:hAnsi="Times New Roman" w:cs="Times New Roman"/>
          <w:spacing w:val="-2"/>
          <w:w w:val="105"/>
          <w:sz w:val="24"/>
          <w:szCs w:val="24"/>
        </w:rPr>
      </w:pPr>
      <w:r w:rsidRPr="00771E37">
        <w:rPr>
          <w:rFonts w:ascii="Times New Roman" w:hAnsi="Times New Roman" w:cs="Times New Roman"/>
          <w:spacing w:val="-2"/>
          <w:w w:val="105"/>
          <w:sz w:val="24"/>
          <w:szCs w:val="24"/>
        </w:rPr>
        <w:t xml:space="preserve">A </w:t>
      </w:r>
      <w:r w:rsidR="003235EC" w:rsidRPr="00771E37">
        <w:rPr>
          <w:rFonts w:ascii="Times New Roman" w:hAnsi="Times New Roman" w:cs="Times New Roman"/>
          <w:spacing w:val="-2"/>
          <w:w w:val="105"/>
          <w:sz w:val="24"/>
          <w:szCs w:val="24"/>
        </w:rPr>
        <w:t>continuación,</w:t>
      </w:r>
      <w:r w:rsidRPr="00771E37">
        <w:rPr>
          <w:rFonts w:ascii="Times New Roman" w:hAnsi="Times New Roman" w:cs="Times New Roman"/>
          <w:spacing w:val="-2"/>
          <w:w w:val="105"/>
          <w:sz w:val="24"/>
          <w:szCs w:val="24"/>
        </w:rPr>
        <w:t xml:space="preserve"> se muestran los resultados de carácter cualitativos que hemos recabado en esta fase diagnóstico en materia de selección y contratación</w:t>
      </w:r>
      <w:r w:rsidR="00956B12">
        <w:rPr>
          <w:rFonts w:ascii="Times New Roman" w:hAnsi="Times New Roman" w:cs="Times New Roman"/>
          <w:spacing w:val="-2"/>
          <w:w w:val="105"/>
          <w:sz w:val="24"/>
          <w:szCs w:val="24"/>
        </w:rPr>
        <w:t>, se han realizado a través del siguiente cuestionario:</w:t>
      </w:r>
      <w:r w:rsidR="002B61FF">
        <w:rPr>
          <w:rFonts w:ascii="Times New Roman" w:hAnsi="Times New Roman" w:cs="Times New Roman"/>
          <w:spacing w:val="-2"/>
          <w:w w:val="105"/>
          <w:sz w:val="24"/>
          <w:szCs w:val="24"/>
        </w:rPr>
        <w:t xml:space="preserve"> </w:t>
      </w:r>
      <w:hyperlink r:id="rId17" w:history="1">
        <w:r w:rsidR="00956B12" w:rsidRPr="00CA4619">
          <w:rPr>
            <w:rStyle w:val="Hipervnculo"/>
            <w:rFonts w:ascii="Times New Roman" w:hAnsi="Times New Roman" w:cs="Times New Roman"/>
            <w:spacing w:val="-2"/>
            <w:w w:val="105"/>
            <w:sz w:val="24"/>
            <w:szCs w:val="24"/>
          </w:rPr>
          <w:t>https://bit.ly/InfCualiContrat</w:t>
        </w:r>
      </w:hyperlink>
    </w:p>
    <w:p w14:paraId="70ECDD61" w14:textId="2949265C" w:rsidR="00956B12" w:rsidRPr="00771E37" w:rsidRDefault="00956B12" w:rsidP="00771E37">
      <w:pPr>
        <w:pStyle w:val="Ttulo51"/>
        <w:spacing w:before="259" w:line="360" w:lineRule="auto"/>
        <w:ind w:left="0" w:firstLine="0"/>
        <w:rPr>
          <w:rFonts w:ascii="Times New Roman" w:hAnsi="Times New Roman" w:cs="Times New Roman"/>
          <w:spacing w:val="-2"/>
          <w:w w:val="105"/>
          <w:sz w:val="24"/>
          <w:szCs w:val="24"/>
        </w:rPr>
      </w:pPr>
      <w:r w:rsidRPr="00956B12">
        <w:rPr>
          <w:rFonts w:ascii="Times New Roman" w:hAnsi="Times New Roman" w:cs="Times New Roman"/>
          <w:noProof/>
          <w:spacing w:val="-2"/>
          <w:w w:val="105"/>
          <w:sz w:val="24"/>
          <w:szCs w:val="24"/>
        </w:rPr>
        <w:drawing>
          <wp:anchor distT="0" distB="0" distL="114300" distR="114300" simplePos="0" relativeHeight="251658245" behindDoc="0" locked="0" layoutInCell="1" allowOverlap="1" wp14:anchorId="76516C8A" wp14:editId="30B6E6B2">
            <wp:simplePos x="0" y="0"/>
            <wp:positionH relativeFrom="column">
              <wp:posOffset>1017905</wp:posOffset>
            </wp:positionH>
            <wp:positionV relativeFrom="paragraph">
              <wp:posOffset>281940</wp:posOffset>
            </wp:positionV>
            <wp:extent cx="5763429" cy="2600688"/>
            <wp:effectExtent l="0" t="0" r="8890" b="9525"/>
            <wp:wrapSquare wrapText="bothSides"/>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3429" cy="2600688"/>
                    </a:xfrm>
                    <a:prstGeom prst="rect">
                      <a:avLst/>
                    </a:prstGeom>
                  </pic:spPr>
                </pic:pic>
              </a:graphicData>
            </a:graphic>
          </wp:anchor>
        </w:drawing>
      </w:r>
    </w:p>
    <w:p w14:paraId="565ACE01" w14:textId="77777777" w:rsidR="00771E37" w:rsidRPr="00771E37" w:rsidRDefault="00771E37" w:rsidP="00771E37">
      <w:pPr>
        <w:pStyle w:val="Ttulo51"/>
        <w:spacing w:before="259" w:line="360" w:lineRule="auto"/>
        <w:ind w:left="0" w:firstLine="0"/>
        <w:rPr>
          <w:rFonts w:ascii="Times New Roman" w:hAnsi="Times New Roman" w:cs="Times New Roman"/>
          <w:color w:val="FF0000"/>
          <w:spacing w:val="-2"/>
          <w:w w:val="105"/>
          <w:sz w:val="28"/>
          <w:szCs w:val="24"/>
        </w:rPr>
      </w:pPr>
    </w:p>
    <w:p w14:paraId="0191ED5F" w14:textId="76163625" w:rsidR="00771E37" w:rsidRDefault="00771E37" w:rsidP="00771E37">
      <w:pPr>
        <w:pStyle w:val="Ttulo51"/>
        <w:spacing w:before="259" w:line="360" w:lineRule="auto"/>
        <w:ind w:left="0" w:firstLine="0"/>
        <w:rPr>
          <w:rFonts w:ascii="Times New Roman" w:hAnsi="Times New Roman" w:cs="Times New Roman"/>
          <w:color w:val="FF0000"/>
          <w:spacing w:val="-2"/>
          <w:w w:val="105"/>
          <w:sz w:val="28"/>
          <w:szCs w:val="24"/>
        </w:rPr>
      </w:pPr>
    </w:p>
    <w:p w14:paraId="3C4E9841" w14:textId="35FEBCD9" w:rsidR="00771E37" w:rsidRDefault="00771E37" w:rsidP="00771E37">
      <w:pPr>
        <w:pStyle w:val="Textoindependiente"/>
        <w:spacing w:before="6" w:line="360" w:lineRule="auto"/>
        <w:rPr>
          <w:rFonts w:ascii="Times New Roman" w:hAnsi="Times New Roman" w:cs="Times New Roman"/>
          <w:b/>
          <w:sz w:val="24"/>
          <w:szCs w:val="24"/>
          <w:u w:val="single"/>
        </w:rPr>
      </w:pPr>
    </w:p>
    <w:p w14:paraId="2E33D573" w14:textId="08A10D0C" w:rsidR="00771E37" w:rsidRPr="00771E37" w:rsidRDefault="00771E37" w:rsidP="00771E37">
      <w:pPr>
        <w:pStyle w:val="Textoindependiente"/>
        <w:spacing w:before="6" w:line="360" w:lineRule="auto"/>
        <w:rPr>
          <w:rFonts w:ascii="Times New Roman" w:hAnsi="Times New Roman" w:cs="Times New Roman"/>
          <w:b/>
          <w:sz w:val="24"/>
          <w:szCs w:val="24"/>
          <w:u w:val="single"/>
        </w:rPr>
      </w:pPr>
    </w:p>
    <w:p w14:paraId="384CA496" w14:textId="7EBBA5AC" w:rsidR="00956B12" w:rsidRDefault="00956B12" w:rsidP="00771E37">
      <w:pPr>
        <w:pStyle w:val="Textoindependiente"/>
        <w:spacing w:before="6" w:line="360" w:lineRule="auto"/>
        <w:rPr>
          <w:rFonts w:ascii="Times New Roman" w:hAnsi="Times New Roman" w:cs="Times New Roman"/>
          <w:b/>
          <w:sz w:val="24"/>
          <w:szCs w:val="24"/>
          <w:u w:val="single"/>
        </w:rPr>
      </w:pPr>
    </w:p>
    <w:p w14:paraId="5AECD372" w14:textId="4CB06533" w:rsidR="00956B12" w:rsidRDefault="00956B12" w:rsidP="00771E37">
      <w:pPr>
        <w:pStyle w:val="Textoindependiente"/>
        <w:spacing w:before="6" w:line="360" w:lineRule="auto"/>
        <w:rPr>
          <w:rFonts w:ascii="Times New Roman" w:hAnsi="Times New Roman" w:cs="Times New Roman"/>
          <w:b/>
          <w:sz w:val="24"/>
          <w:szCs w:val="24"/>
          <w:u w:val="single"/>
        </w:rPr>
      </w:pPr>
    </w:p>
    <w:p w14:paraId="118A71DF" w14:textId="6FB35A11" w:rsidR="00956B12" w:rsidRDefault="00956B12" w:rsidP="00771E37">
      <w:pPr>
        <w:pStyle w:val="Textoindependiente"/>
        <w:spacing w:before="6" w:line="360" w:lineRule="auto"/>
        <w:rPr>
          <w:rFonts w:ascii="Times New Roman" w:hAnsi="Times New Roman" w:cs="Times New Roman"/>
          <w:b/>
          <w:sz w:val="24"/>
          <w:szCs w:val="24"/>
          <w:u w:val="single"/>
        </w:rPr>
      </w:pPr>
    </w:p>
    <w:p w14:paraId="1EB05DDC" w14:textId="3A1E347B" w:rsidR="00956B12" w:rsidRDefault="00956B12" w:rsidP="00771E37">
      <w:pPr>
        <w:pStyle w:val="Textoindependiente"/>
        <w:spacing w:before="6" w:line="360" w:lineRule="auto"/>
        <w:rPr>
          <w:rFonts w:ascii="Times New Roman" w:hAnsi="Times New Roman" w:cs="Times New Roman"/>
          <w:b/>
          <w:sz w:val="24"/>
          <w:szCs w:val="24"/>
          <w:u w:val="single"/>
        </w:rPr>
      </w:pPr>
    </w:p>
    <w:p w14:paraId="73343358" w14:textId="70966AA5" w:rsidR="00956B12" w:rsidRDefault="00956B12" w:rsidP="00771E37">
      <w:pPr>
        <w:pStyle w:val="Textoindependiente"/>
        <w:spacing w:before="6" w:line="360" w:lineRule="auto"/>
        <w:rPr>
          <w:rFonts w:ascii="Times New Roman" w:hAnsi="Times New Roman" w:cs="Times New Roman"/>
          <w:b/>
          <w:sz w:val="24"/>
          <w:szCs w:val="24"/>
          <w:u w:val="single"/>
        </w:rPr>
      </w:pPr>
    </w:p>
    <w:p w14:paraId="5EB38340" w14:textId="3DD0EF95" w:rsidR="00956B12" w:rsidRDefault="00956B12" w:rsidP="00771E37">
      <w:pPr>
        <w:pStyle w:val="Textoindependiente"/>
        <w:spacing w:before="6" w:line="360" w:lineRule="auto"/>
        <w:rPr>
          <w:rFonts w:ascii="Times New Roman" w:hAnsi="Times New Roman" w:cs="Times New Roman"/>
          <w:b/>
          <w:sz w:val="24"/>
          <w:szCs w:val="24"/>
          <w:u w:val="single"/>
        </w:rPr>
      </w:pPr>
      <w:r w:rsidRPr="00956B12">
        <w:rPr>
          <w:rFonts w:ascii="Times New Roman" w:hAnsi="Times New Roman" w:cs="Times New Roman"/>
          <w:b/>
          <w:noProof/>
          <w:sz w:val="24"/>
          <w:szCs w:val="24"/>
          <w:u w:val="single"/>
        </w:rPr>
        <w:drawing>
          <wp:anchor distT="0" distB="0" distL="114300" distR="114300" simplePos="0" relativeHeight="251658246" behindDoc="0" locked="0" layoutInCell="1" allowOverlap="1" wp14:anchorId="13840132" wp14:editId="1D6F8957">
            <wp:simplePos x="0" y="0"/>
            <wp:positionH relativeFrom="column">
              <wp:posOffset>1525905</wp:posOffset>
            </wp:positionH>
            <wp:positionV relativeFrom="paragraph">
              <wp:posOffset>0</wp:posOffset>
            </wp:positionV>
            <wp:extent cx="4762500" cy="2796540"/>
            <wp:effectExtent l="0" t="0" r="0" b="3810"/>
            <wp:wrapSquare wrapText="bothSides"/>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62500" cy="2796540"/>
                    </a:xfrm>
                    <a:prstGeom prst="rect">
                      <a:avLst/>
                    </a:prstGeom>
                  </pic:spPr>
                </pic:pic>
              </a:graphicData>
            </a:graphic>
            <wp14:sizeRelH relativeFrom="margin">
              <wp14:pctWidth>0</wp14:pctWidth>
            </wp14:sizeRelH>
            <wp14:sizeRelV relativeFrom="margin">
              <wp14:pctHeight>0</wp14:pctHeight>
            </wp14:sizeRelV>
          </wp:anchor>
        </w:drawing>
      </w:r>
    </w:p>
    <w:p w14:paraId="69A5A97F" w14:textId="77777777" w:rsidR="00956B12" w:rsidRDefault="00956B12" w:rsidP="00771E37">
      <w:pPr>
        <w:pStyle w:val="Textoindependiente"/>
        <w:spacing w:before="6" w:line="360" w:lineRule="auto"/>
        <w:rPr>
          <w:rFonts w:ascii="Times New Roman" w:hAnsi="Times New Roman" w:cs="Times New Roman"/>
          <w:b/>
          <w:sz w:val="24"/>
          <w:szCs w:val="24"/>
          <w:u w:val="single"/>
        </w:rPr>
      </w:pPr>
    </w:p>
    <w:p w14:paraId="0AC70231" w14:textId="77777777" w:rsidR="00956B12" w:rsidRDefault="00956B12" w:rsidP="00771E37">
      <w:pPr>
        <w:pStyle w:val="Textoindependiente"/>
        <w:spacing w:before="6" w:line="360" w:lineRule="auto"/>
        <w:rPr>
          <w:rFonts w:ascii="Times New Roman" w:hAnsi="Times New Roman" w:cs="Times New Roman"/>
          <w:b/>
          <w:sz w:val="24"/>
          <w:szCs w:val="24"/>
          <w:u w:val="single"/>
        </w:rPr>
      </w:pPr>
    </w:p>
    <w:p w14:paraId="4C711E51" w14:textId="0C4FB9BE" w:rsidR="00956B12" w:rsidRDefault="00956B12" w:rsidP="00771E37">
      <w:pPr>
        <w:pStyle w:val="Textoindependiente"/>
        <w:spacing w:before="6" w:line="360" w:lineRule="auto"/>
        <w:rPr>
          <w:rFonts w:ascii="Times New Roman" w:hAnsi="Times New Roman" w:cs="Times New Roman"/>
          <w:b/>
          <w:sz w:val="24"/>
          <w:szCs w:val="24"/>
          <w:u w:val="single"/>
        </w:rPr>
      </w:pPr>
    </w:p>
    <w:p w14:paraId="13F44AC4" w14:textId="77777777" w:rsidR="00956B12" w:rsidRDefault="00956B12" w:rsidP="00771E37">
      <w:pPr>
        <w:pStyle w:val="Textoindependiente"/>
        <w:spacing w:before="6" w:line="360" w:lineRule="auto"/>
        <w:rPr>
          <w:rFonts w:ascii="Times New Roman" w:hAnsi="Times New Roman" w:cs="Times New Roman"/>
          <w:b/>
          <w:sz w:val="24"/>
          <w:szCs w:val="24"/>
          <w:u w:val="single"/>
        </w:rPr>
      </w:pPr>
    </w:p>
    <w:p w14:paraId="72AE32D7" w14:textId="77777777" w:rsidR="00956B12" w:rsidRDefault="00956B12" w:rsidP="00771E37">
      <w:pPr>
        <w:pStyle w:val="Textoindependiente"/>
        <w:spacing w:before="6" w:line="360" w:lineRule="auto"/>
        <w:rPr>
          <w:rFonts w:ascii="Times New Roman" w:hAnsi="Times New Roman" w:cs="Times New Roman"/>
          <w:b/>
          <w:sz w:val="24"/>
          <w:szCs w:val="24"/>
          <w:u w:val="single"/>
        </w:rPr>
      </w:pPr>
    </w:p>
    <w:p w14:paraId="2043D363" w14:textId="705FE6A8" w:rsidR="00956B12" w:rsidRDefault="00956B12" w:rsidP="00771E37">
      <w:pPr>
        <w:pStyle w:val="Textoindependiente"/>
        <w:spacing w:before="6" w:line="360" w:lineRule="auto"/>
        <w:rPr>
          <w:rFonts w:ascii="Times New Roman" w:hAnsi="Times New Roman" w:cs="Times New Roman"/>
          <w:b/>
          <w:sz w:val="24"/>
          <w:szCs w:val="24"/>
          <w:u w:val="single"/>
        </w:rPr>
      </w:pPr>
    </w:p>
    <w:p w14:paraId="6384224B" w14:textId="4D282F7D" w:rsidR="00956B12" w:rsidRDefault="00956B12" w:rsidP="00771E37">
      <w:pPr>
        <w:pStyle w:val="Textoindependiente"/>
        <w:spacing w:before="6" w:line="360" w:lineRule="auto"/>
        <w:rPr>
          <w:rFonts w:ascii="Times New Roman" w:hAnsi="Times New Roman" w:cs="Times New Roman"/>
          <w:b/>
          <w:sz w:val="24"/>
          <w:szCs w:val="24"/>
          <w:u w:val="single"/>
        </w:rPr>
      </w:pPr>
    </w:p>
    <w:p w14:paraId="1682EE9A" w14:textId="28B87E9C" w:rsidR="00956B12" w:rsidRDefault="00956B12" w:rsidP="00771E37">
      <w:pPr>
        <w:pStyle w:val="Textoindependiente"/>
        <w:spacing w:before="6" w:line="360" w:lineRule="auto"/>
        <w:rPr>
          <w:rFonts w:ascii="Times New Roman" w:hAnsi="Times New Roman" w:cs="Times New Roman"/>
          <w:b/>
          <w:sz w:val="24"/>
          <w:szCs w:val="24"/>
          <w:u w:val="single"/>
        </w:rPr>
      </w:pPr>
    </w:p>
    <w:p w14:paraId="5EB88C16" w14:textId="6C9244C1" w:rsidR="00956B12" w:rsidRDefault="00956B12" w:rsidP="00771E37">
      <w:pPr>
        <w:pStyle w:val="Textoindependiente"/>
        <w:spacing w:before="6" w:line="360" w:lineRule="auto"/>
        <w:rPr>
          <w:rFonts w:ascii="Times New Roman" w:hAnsi="Times New Roman" w:cs="Times New Roman"/>
          <w:b/>
          <w:sz w:val="24"/>
          <w:szCs w:val="24"/>
          <w:u w:val="single"/>
        </w:rPr>
      </w:pPr>
    </w:p>
    <w:p w14:paraId="672EE108" w14:textId="478E1A97" w:rsidR="00956B12" w:rsidRDefault="00956B12" w:rsidP="00771E37">
      <w:pPr>
        <w:pStyle w:val="Textoindependiente"/>
        <w:spacing w:before="6" w:line="360" w:lineRule="auto"/>
        <w:rPr>
          <w:rFonts w:ascii="Times New Roman" w:hAnsi="Times New Roman" w:cs="Times New Roman"/>
          <w:b/>
          <w:sz w:val="24"/>
          <w:szCs w:val="24"/>
          <w:u w:val="single"/>
        </w:rPr>
      </w:pPr>
    </w:p>
    <w:p w14:paraId="0880C1D1" w14:textId="66E0F116" w:rsidR="00956B12" w:rsidRDefault="00956B12" w:rsidP="00771E37">
      <w:pPr>
        <w:pStyle w:val="Textoindependiente"/>
        <w:spacing w:before="6" w:line="360" w:lineRule="auto"/>
        <w:rPr>
          <w:rFonts w:ascii="Times New Roman" w:hAnsi="Times New Roman" w:cs="Times New Roman"/>
          <w:b/>
          <w:sz w:val="24"/>
          <w:szCs w:val="24"/>
          <w:u w:val="single"/>
        </w:rPr>
      </w:pPr>
    </w:p>
    <w:p w14:paraId="3B10F640" w14:textId="29712518" w:rsidR="00956B12" w:rsidRDefault="00956B12" w:rsidP="00771E37">
      <w:pPr>
        <w:pStyle w:val="Textoindependiente"/>
        <w:spacing w:before="6" w:line="360" w:lineRule="auto"/>
        <w:rPr>
          <w:rFonts w:ascii="Times New Roman" w:hAnsi="Times New Roman" w:cs="Times New Roman"/>
          <w:b/>
          <w:sz w:val="24"/>
          <w:szCs w:val="24"/>
          <w:u w:val="single"/>
        </w:rPr>
      </w:pPr>
      <w:r w:rsidRPr="00956B12">
        <w:rPr>
          <w:rFonts w:ascii="Times New Roman" w:hAnsi="Times New Roman" w:cs="Times New Roman"/>
          <w:b/>
          <w:noProof/>
          <w:sz w:val="24"/>
          <w:szCs w:val="24"/>
          <w:u w:val="single"/>
        </w:rPr>
        <w:drawing>
          <wp:anchor distT="0" distB="0" distL="114300" distR="114300" simplePos="0" relativeHeight="251658247" behindDoc="0" locked="0" layoutInCell="1" allowOverlap="1" wp14:anchorId="5F9FED58" wp14:editId="5C961391">
            <wp:simplePos x="0" y="0"/>
            <wp:positionH relativeFrom="column">
              <wp:posOffset>1398905</wp:posOffset>
            </wp:positionH>
            <wp:positionV relativeFrom="paragraph">
              <wp:posOffset>-287020</wp:posOffset>
            </wp:positionV>
            <wp:extent cx="5029200" cy="2269490"/>
            <wp:effectExtent l="0" t="0" r="0" b="0"/>
            <wp:wrapSquare wrapText="bothSides"/>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29200" cy="2269490"/>
                    </a:xfrm>
                    <a:prstGeom prst="rect">
                      <a:avLst/>
                    </a:prstGeom>
                  </pic:spPr>
                </pic:pic>
              </a:graphicData>
            </a:graphic>
            <wp14:sizeRelH relativeFrom="margin">
              <wp14:pctWidth>0</wp14:pctWidth>
            </wp14:sizeRelH>
            <wp14:sizeRelV relativeFrom="margin">
              <wp14:pctHeight>0</wp14:pctHeight>
            </wp14:sizeRelV>
          </wp:anchor>
        </w:drawing>
      </w:r>
    </w:p>
    <w:p w14:paraId="34519508" w14:textId="6E4908A3" w:rsidR="00956B12" w:rsidRDefault="00956B12" w:rsidP="00771E37">
      <w:pPr>
        <w:pStyle w:val="Textoindependiente"/>
        <w:spacing w:before="6" w:line="360" w:lineRule="auto"/>
        <w:rPr>
          <w:rFonts w:ascii="Times New Roman" w:hAnsi="Times New Roman" w:cs="Times New Roman"/>
          <w:b/>
          <w:sz w:val="24"/>
          <w:szCs w:val="24"/>
          <w:u w:val="single"/>
        </w:rPr>
      </w:pPr>
    </w:p>
    <w:p w14:paraId="7E969001" w14:textId="63154CAF" w:rsidR="00956B12" w:rsidRDefault="00956B12" w:rsidP="00771E37">
      <w:pPr>
        <w:pStyle w:val="Textoindependiente"/>
        <w:spacing w:before="6" w:line="360" w:lineRule="auto"/>
        <w:rPr>
          <w:rFonts w:ascii="Times New Roman" w:hAnsi="Times New Roman" w:cs="Times New Roman"/>
          <w:b/>
          <w:sz w:val="24"/>
          <w:szCs w:val="24"/>
          <w:u w:val="single"/>
        </w:rPr>
      </w:pPr>
    </w:p>
    <w:p w14:paraId="5EACEF14" w14:textId="2AFA51D9" w:rsidR="00956B12" w:rsidRDefault="00956B12" w:rsidP="00771E37">
      <w:pPr>
        <w:pStyle w:val="Textoindependiente"/>
        <w:spacing w:before="6" w:line="360" w:lineRule="auto"/>
        <w:rPr>
          <w:rFonts w:ascii="Times New Roman" w:hAnsi="Times New Roman" w:cs="Times New Roman"/>
          <w:b/>
          <w:sz w:val="24"/>
          <w:szCs w:val="24"/>
          <w:u w:val="single"/>
        </w:rPr>
      </w:pPr>
    </w:p>
    <w:p w14:paraId="1D7CD6E5" w14:textId="77777777" w:rsidR="00956B12" w:rsidRDefault="00956B12" w:rsidP="00771E37">
      <w:pPr>
        <w:pStyle w:val="Textoindependiente"/>
        <w:spacing w:before="6" w:line="360" w:lineRule="auto"/>
        <w:rPr>
          <w:rFonts w:ascii="Times New Roman" w:hAnsi="Times New Roman" w:cs="Times New Roman"/>
          <w:b/>
          <w:sz w:val="24"/>
          <w:szCs w:val="24"/>
          <w:u w:val="single"/>
        </w:rPr>
      </w:pPr>
    </w:p>
    <w:p w14:paraId="56582D67" w14:textId="41D3BABA" w:rsidR="00956B12" w:rsidRDefault="00956B12" w:rsidP="00771E37">
      <w:pPr>
        <w:pStyle w:val="Textoindependiente"/>
        <w:spacing w:before="6" w:line="360" w:lineRule="auto"/>
        <w:rPr>
          <w:rFonts w:ascii="Times New Roman" w:hAnsi="Times New Roman" w:cs="Times New Roman"/>
          <w:b/>
          <w:sz w:val="24"/>
          <w:szCs w:val="24"/>
          <w:u w:val="single"/>
        </w:rPr>
      </w:pPr>
      <w:r w:rsidRPr="00956B12">
        <w:rPr>
          <w:rFonts w:ascii="Times New Roman" w:hAnsi="Times New Roman" w:cs="Times New Roman"/>
          <w:b/>
          <w:noProof/>
          <w:sz w:val="24"/>
          <w:szCs w:val="24"/>
          <w:u w:val="single"/>
        </w:rPr>
        <w:drawing>
          <wp:anchor distT="0" distB="0" distL="114300" distR="114300" simplePos="0" relativeHeight="251658248" behindDoc="0" locked="0" layoutInCell="1" allowOverlap="1" wp14:anchorId="3022124D" wp14:editId="3704CD88">
            <wp:simplePos x="0" y="0"/>
            <wp:positionH relativeFrom="column">
              <wp:posOffset>1144905</wp:posOffset>
            </wp:positionH>
            <wp:positionV relativeFrom="paragraph">
              <wp:posOffset>0</wp:posOffset>
            </wp:positionV>
            <wp:extent cx="5506218" cy="4296375"/>
            <wp:effectExtent l="0" t="0" r="0" b="9525"/>
            <wp:wrapSquare wrapText="bothSides"/>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06218" cy="4296375"/>
                    </a:xfrm>
                    <a:prstGeom prst="rect">
                      <a:avLst/>
                    </a:prstGeom>
                  </pic:spPr>
                </pic:pic>
              </a:graphicData>
            </a:graphic>
          </wp:anchor>
        </w:drawing>
      </w:r>
    </w:p>
    <w:p w14:paraId="2225876E" w14:textId="14C950B1" w:rsidR="00956B12" w:rsidRDefault="00956B12" w:rsidP="00771E37">
      <w:pPr>
        <w:pStyle w:val="Textoindependiente"/>
        <w:spacing w:before="6" w:line="360" w:lineRule="auto"/>
        <w:rPr>
          <w:rFonts w:ascii="Times New Roman" w:hAnsi="Times New Roman" w:cs="Times New Roman"/>
          <w:b/>
          <w:sz w:val="24"/>
          <w:szCs w:val="24"/>
          <w:u w:val="single"/>
        </w:rPr>
      </w:pPr>
    </w:p>
    <w:p w14:paraId="0A2965F4" w14:textId="7138F856" w:rsidR="00956B12" w:rsidRDefault="00956B12" w:rsidP="00771E37">
      <w:pPr>
        <w:pStyle w:val="Textoindependiente"/>
        <w:spacing w:before="6" w:line="360" w:lineRule="auto"/>
        <w:rPr>
          <w:rFonts w:ascii="Times New Roman" w:hAnsi="Times New Roman" w:cs="Times New Roman"/>
          <w:b/>
          <w:sz w:val="24"/>
          <w:szCs w:val="24"/>
          <w:u w:val="single"/>
        </w:rPr>
      </w:pPr>
    </w:p>
    <w:p w14:paraId="2D11C3AB" w14:textId="17C783DE" w:rsidR="00956B12" w:rsidRDefault="00956B12" w:rsidP="00771E37">
      <w:pPr>
        <w:pStyle w:val="Textoindependiente"/>
        <w:spacing w:before="6" w:line="360" w:lineRule="auto"/>
        <w:rPr>
          <w:rFonts w:ascii="Times New Roman" w:hAnsi="Times New Roman" w:cs="Times New Roman"/>
          <w:b/>
          <w:sz w:val="24"/>
          <w:szCs w:val="24"/>
          <w:u w:val="single"/>
        </w:rPr>
      </w:pPr>
      <w:r w:rsidRPr="00956B12">
        <w:rPr>
          <w:rFonts w:ascii="Times New Roman" w:hAnsi="Times New Roman" w:cs="Times New Roman"/>
          <w:b/>
          <w:noProof/>
          <w:sz w:val="24"/>
          <w:szCs w:val="24"/>
          <w:u w:val="single"/>
        </w:rPr>
        <w:drawing>
          <wp:anchor distT="0" distB="0" distL="114300" distR="114300" simplePos="0" relativeHeight="251658249" behindDoc="0" locked="0" layoutInCell="1" allowOverlap="1" wp14:anchorId="0A066E27" wp14:editId="247E0787">
            <wp:simplePos x="0" y="0"/>
            <wp:positionH relativeFrom="column">
              <wp:posOffset>1446530</wp:posOffset>
            </wp:positionH>
            <wp:positionV relativeFrom="paragraph">
              <wp:posOffset>189865</wp:posOffset>
            </wp:positionV>
            <wp:extent cx="5591955" cy="2257740"/>
            <wp:effectExtent l="0" t="0" r="8890" b="9525"/>
            <wp:wrapSquare wrapText="bothSides"/>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91955" cy="2257740"/>
                    </a:xfrm>
                    <a:prstGeom prst="rect">
                      <a:avLst/>
                    </a:prstGeom>
                  </pic:spPr>
                </pic:pic>
              </a:graphicData>
            </a:graphic>
          </wp:anchor>
        </w:drawing>
      </w:r>
    </w:p>
    <w:p w14:paraId="2A3048DF" w14:textId="16474131" w:rsidR="00956B12" w:rsidRDefault="00956B12" w:rsidP="00771E37">
      <w:pPr>
        <w:pStyle w:val="Textoindependiente"/>
        <w:spacing w:before="6" w:line="360" w:lineRule="auto"/>
        <w:rPr>
          <w:rFonts w:ascii="Times New Roman" w:hAnsi="Times New Roman" w:cs="Times New Roman"/>
          <w:b/>
          <w:sz w:val="24"/>
          <w:szCs w:val="24"/>
          <w:u w:val="single"/>
        </w:rPr>
      </w:pPr>
    </w:p>
    <w:p w14:paraId="514530FE" w14:textId="6675717D" w:rsidR="00956B12" w:rsidRDefault="00956B12" w:rsidP="00771E37">
      <w:pPr>
        <w:pStyle w:val="Textoindependiente"/>
        <w:spacing w:before="6" w:line="360" w:lineRule="auto"/>
        <w:rPr>
          <w:rFonts w:ascii="Times New Roman" w:hAnsi="Times New Roman" w:cs="Times New Roman"/>
          <w:b/>
          <w:sz w:val="24"/>
          <w:szCs w:val="24"/>
          <w:u w:val="single"/>
        </w:rPr>
      </w:pPr>
    </w:p>
    <w:p w14:paraId="428FB3DC" w14:textId="191BA106" w:rsidR="00956B12" w:rsidRDefault="00956B12" w:rsidP="00771E37">
      <w:pPr>
        <w:pStyle w:val="Textoindependiente"/>
        <w:spacing w:before="6" w:line="360" w:lineRule="auto"/>
        <w:rPr>
          <w:rFonts w:ascii="Times New Roman" w:hAnsi="Times New Roman" w:cs="Times New Roman"/>
          <w:b/>
          <w:sz w:val="24"/>
          <w:szCs w:val="24"/>
          <w:u w:val="single"/>
        </w:rPr>
      </w:pPr>
    </w:p>
    <w:p w14:paraId="2BC7656E" w14:textId="4E4DA077" w:rsidR="00956B12" w:rsidRDefault="00956B12" w:rsidP="00771E37">
      <w:pPr>
        <w:pStyle w:val="Textoindependiente"/>
        <w:spacing w:before="6" w:line="360" w:lineRule="auto"/>
        <w:rPr>
          <w:rFonts w:ascii="Times New Roman" w:hAnsi="Times New Roman" w:cs="Times New Roman"/>
          <w:b/>
          <w:sz w:val="24"/>
          <w:szCs w:val="24"/>
          <w:u w:val="single"/>
        </w:rPr>
      </w:pPr>
    </w:p>
    <w:p w14:paraId="3F8538AA" w14:textId="651DE79A" w:rsidR="00956B12" w:rsidRDefault="00956B12" w:rsidP="00771E37">
      <w:pPr>
        <w:pStyle w:val="Textoindependiente"/>
        <w:spacing w:before="6" w:line="360" w:lineRule="auto"/>
        <w:rPr>
          <w:rFonts w:ascii="Times New Roman" w:hAnsi="Times New Roman" w:cs="Times New Roman"/>
          <w:b/>
          <w:sz w:val="24"/>
          <w:szCs w:val="24"/>
          <w:u w:val="single"/>
        </w:rPr>
      </w:pPr>
    </w:p>
    <w:p w14:paraId="26FA44CB" w14:textId="365AE2AF" w:rsidR="00956B12" w:rsidRDefault="00956B12" w:rsidP="00771E37">
      <w:pPr>
        <w:pStyle w:val="Textoindependiente"/>
        <w:spacing w:before="6" w:line="360" w:lineRule="auto"/>
        <w:rPr>
          <w:rFonts w:ascii="Times New Roman" w:hAnsi="Times New Roman" w:cs="Times New Roman"/>
          <w:b/>
          <w:sz w:val="24"/>
          <w:szCs w:val="24"/>
          <w:u w:val="single"/>
        </w:rPr>
      </w:pPr>
    </w:p>
    <w:p w14:paraId="00CCC12B" w14:textId="59FC1644" w:rsidR="00956B12" w:rsidRDefault="00956B12" w:rsidP="00771E37">
      <w:pPr>
        <w:pStyle w:val="Textoindependiente"/>
        <w:spacing w:before="6" w:line="360" w:lineRule="auto"/>
        <w:rPr>
          <w:rFonts w:ascii="Times New Roman" w:hAnsi="Times New Roman" w:cs="Times New Roman"/>
          <w:b/>
          <w:sz w:val="24"/>
          <w:szCs w:val="24"/>
          <w:u w:val="single"/>
        </w:rPr>
      </w:pPr>
    </w:p>
    <w:p w14:paraId="4278028B" w14:textId="22CEECAF" w:rsidR="00956B12" w:rsidRDefault="00956B12" w:rsidP="00771E37">
      <w:pPr>
        <w:pStyle w:val="Textoindependiente"/>
        <w:spacing w:before="6" w:line="360" w:lineRule="auto"/>
        <w:rPr>
          <w:rFonts w:ascii="Times New Roman" w:hAnsi="Times New Roman" w:cs="Times New Roman"/>
          <w:b/>
          <w:sz w:val="24"/>
          <w:szCs w:val="24"/>
          <w:u w:val="single"/>
        </w:rPr>
      </w:pPr>
      <w:r w:rsidRPr="00956B12">
        <w:rPr>
          <w:rFonts w:ascii="Times New Roman" w:hAnsi="Times New Roman" w:cs="Times New Roman"/>
          <w:b/>
          <w:noProof/>
          <w:sz w:val="24"/>
          <w:szCs w:val="24"/>
          <w:u w:val="single"/>
        </w:rPr>
        <w:drawing>
          <wp:anchor distT="0" distB="0" distL="114300" distR="114300" simplePos="0" relativeHeight="251658250" behindDoc="0" locked="0" layoutInCell="1" allowOverlap="1" wp14:anchorId="13892758" wp14:editId="0429B7E0">
            <wp:simplePos x="0" y="0"/>
            <wp:positionH relativeFrom="column">
              <wp:posOffset>1513205</wp:posOffset>
            </wp:positionH>
            <wp:positionV relativeFrom="paragraph">
              <wp:posOffset>130175</wp:posOffset>
            </wp:positionV>
            <wp:extent cx="5448300" cy="2644140"/>
            <wp:effectExtent l="0" t="0" r="0" b="3810"/>
            <wp:wrapSquare wrapText="bothSides"/>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48300" cy="2644140"/>
                    </a:xfrm>
                    <a:prstGeom prst="rect">
                      <a:avLst/>
                    </a:prstGeom>
                  </pic:spPr>
                </pic:pic>
              </a:graphicData>
            </a:graphic>
            <wp14:sizeRelH relativeFrom="margin">
              <wp14:pctWidth>0</wp14:pctWidth>
            </wp14:sizeRelH>
            <wp14:sizeRelV relativeFrom="margin">
              <wp14:pctHeight>0</wp14:pctHeight>
            </wp14:sizeRelV>
          </wp:anchor>
        </w:drawing>
      </w:r>
    </w:p>
    <w:p w14:paraId="3E1CBA12" w14:textId="310DFFFC" w:rsidR="00956B12" w:rsidRDefault="00956B12" w:rsidP="00771E37">
      <w:pPr>
        <w:pStyle w:val="Textoindependiente"/>
        <w:spacing w:before="6" w:line="360" w:lineRule="auto"/>
        <w:rPr>
          <w:rFonts w:ascii="Times New Roman" w:hAnsi="Times New Roman" w:cs="Times New Roman"/>
          <w:b/>
          <w:sz w:val="24"/>
          <w:szCs w:val="24"/>
          <w:u w:val="single"/>
        </w:rPr>
      </w:pPr>
    </w:p>
    <w:p w14:paraId="496165BE" w14:textId="1311C8B4" w:rsidR="00956B12" w:rsidRDefault="00956B12" w:rsidP="00771E37">
      <w:pPr>
        <w:pStyle w:val="Textoindependiente"/>
        <w:spacing w:before="6" w:line="360" w:lineRule="auto"/>
        <w:rPr>
          <w:rFonts w:ascii="Times New Roman" w:hAnsi="Times New Roman" w:cs="Times New Roman"/>
          <w:b/>
          <w:sz w:val="24"/>
          <w:szCs w:val="24"/>
          <w:u w:val="single"/>
        </w:rPr>
      </w:pPr>
    </w:p>
    <w:p w14:paraId="5B9CA67A" w14:textId="6EB8858C" w:rsidR="00956B12" w:rsidRDefault="00956B12" w:rsidP="00771E37">
      <w:pPr>
        <w:pStyle w:val="Textoindependiente"/>
        <w:spacing w:before="6" w:line="360" w:lineRule="auto"/>
        <w:rPr>
          <w:rFonts w:ascii="Times New Roman" w:hAnsi="Times New Roman" w:cs="Times New Roman"/>
          <w:b/>
          <w:sz w:val="24"/>
          <w:szCs w:val="24"/>
          <w:u w:val="single"/>
        </w:rPr>
      </w:pPr>
    </w:p>
    <w:p w14:paraId="05CF05FB" w14:textId="0DBED374" w:rsidR="00956B12" w:rsidRDefault="00956B12" w:rsidP="00771E37">
      <w:pPr>
        <w:pStyle w:val="Textoindependiente"/>
        <w:spacing w:before="6" w:line="360" w:lineRule="auto"/>
        <w:rPr>
          <w:rFonts w:ascii="Times New Roman" w:hAnsi="Times New Roman" w:cs="Times New Roman"/>
          <w:b/>
          <w:sz w:val="24"/>
          <w:szCs w:val="24"/>
          <w:u w:val="single"/>
        </w:rPr>
      </w:pPr>
    </w:p>
    <w:p w14:paraId="15106780" w14:textId="5ABEB549" w:rsidR="00956B12" w:rsidRDefault="00956B12" w:rsidP="00771E37">
      <w:pPr>
        <w:pStyle w:val="Textoindependiente"/>
        <w:spacing w:before="6" w:line="360" w:lineRule="auto"/>
        <w:rPr>
          <w:rFonts w:ascii="Times New Roman" w:hAnsi="Times New Roman" w:cs="Times New Roman"/>
          <w:b/>
          <w:sz w:val="24"/>
          <w:szCs w:val="24"/>
          <w:u w:val="single"/>
        </w:rPr>
      </w:pPr>
    </w:p>
    <w:p w14:paraId="32F8C363" w14:textId="115F042E" w:rsidR="00956B12" w:rsidRDefault="00956B12" w:rsidP="00771E37">
      <w:pPr>
        <w:pStyle w:val="Textoindependiente"/>
        <w:spacing w:before="6" w:line="360" w:lineRule="auto"/>
        <w:rPr>
          <w:rFonts w:ascii="Times New Roman" w:hAnsi="Times New Roman" w:cs="Times New Roman"/>
          <w:b/>
          <w:sz w:val="24"/>
          <w:szCs w:val="24"/>
          <w:u w:val="single"/>
        </w:rPr>
      </w:pPr>
    </w:p>
    <w:p w14:paraId="378B4064" w14:textId="20BB4F0A" w:rsidR="00956B12" w:rsidRDefault="00956B12" w:rsidP="00771E37">
      <w:pPr>
        <w:pStyle w:val="Textoindependiente"/>
        <w:spacing w:before="6" w:line="360" w:lineRule="auto"/>
        <w:rPr>
          <w:rFonts w:ascii="Times New Roman" w:hAnsi="Times New Roman" w:cs="Times New Roman"/>
          <w:b/>
          <w:sz w:val="24"/>
          <w:szCs w:val="24"/>
          <w:u w:val="single"/>
        </w:rPr>
      </w:pPr>
    </w:p>
    <w:p w14:paraId="414CB880" w14:textId="28B95D87" w:rsidR="00956B12" w:rsidRDefault="00956B12" w:rsidP="00771E37">
      <w:pPr>
        <w:pStyle w:val="Textoindependiente"/>
        <w:spacing w:before="6" w:line="360" w:lineRule="auto"/>
        <w:rPr>
          <w:rFonts w:ascii="Times New Roman" w:hAnsi="Times New Roman" w:cs="Times New Roman"/>
          <w:b/>
          <w:sz w:val="24"/>
          <w:szCs w:val="24"/>
          <w:u w:val="single"/>
        </w:rPr>
      </w:pPr>
    </w:p>
    <w:p w14:paraId="66354FF8" w14:textId="033C4A4B" w:rsidR="00956B12" w:rsidRDefault="00956B12" w:rsidP="00771E37">
      <w:pPr>
        <w:pStyle w:val="Textoindependiente"/>
        <w:spacing w:before="6" w:line="360" w:lineRule="auto"/>
        <w:rPr>
          <w:rFonts w:ascii="Times New Roman" w:hAnsi="Times New Roman" w:cs="Times New Roman"/>
          <w:b/>
          <w:sz w:val="24"/>
          <w:szCs w:val="24"/>
          <w:u w:val="single"/>
        </w:rPr>
      </w:pPr>
    </w:p>
    <w:p w14:paraId="42A212FF" w14:textId="1383ADEA" w:rsidR="006347BA" w:rsidRDefault="006347BA" w:rsidP="00B90F37">
      <w:pPr>
        <w:ind w:left="110" w:right="8980"/>
        <w:jc w:val="both"/>
        <w:rPr>
          <w:rFonts w:ascii="Corbel" w:eastAsia="Corbel" w:hAnsi="Corbel" w:cs="Corbel"/>
          <w:b/>
          <w:i/>
          <w:spacing w:val="14"/>
          <w:u w:val="single"/>
        </w:rPr>
      </w:pPr>
    </w:p>
    <w:p w14:paraId="792879E2" w14:textId="1E83E0E9" w:rsidR="006347BA" w:rsidRDefault="006347BA" w:rsidP="00B90F37">
      <w:pPr>
        <w:ind w:left="110" w:right="8980"/>
        <w:jc w:val="both"/>
        <w:rPr>
          <w:rFonts w:ascii="Corbel" w:eastAsia="Corbel" w:hAnsi="Corbel" w:cs="Corbel"/>
          <w:b/>
          <w:i/>
          <w:spacing w:val="14"/>
          <w:u w:val="single"/>
        </w:rPr>
      </w:pPr>
    </w:p>
    <w:p w14:paraId="6E58B4BE" w14:textId="51B19359" w:rsidR="00B90F37" w:rsidRPr="001436F6" w:rsidRDefault="00B90F37" w:rsidP="00B90F37">
      <w:pPr>
        <w:ind w:left="110" w:right="8980"/>
        <w:jc w:val="both"/>
        <w:rPr>
          <w:rFonts w:ascii="Corbel" w:eastAsia="Corbel" w:hAnsi="Corbel" w:cs="Corbel"/>
          <w:b/>
          <w:i/>
          <w:u w:val="single"/>
        </w:rPr>
      </w:pPr>
      <w:r w:rsidRPr="001436F6">
        <w:rPr>
          <w:rFonts w:ascii="Corbel" w:eastAsia="Corbel" w:hAnsi="Corbel" w:cs="Corbel"/>
          <w:b/>
          <w:i/>
          <w:spacing w:val="14"/>
          <w:u w:val="single"/>
        </w:rPr>
        <w:t>C</w:t>
      </w:r>
      <w:r w:rsidRPr="001436F6">
        <w:rPr>
          <w:rFonts w:ascii="Corbel" w:eastAsia="Corbel" w:hAnsi="Corbel" w:cs="Corbel"/>
          <w:b/>
          <w:i/>
          <w:spacing w:val="15"/>
          <w:u w:val="single"/>
        </w:rPr>
        <w:t>ON</w:t>
      </w:r>
      <w:r w:rsidRPr="001436F6">
        <w:rPr>
          <w:rFonts w:ascii="Corbel" w:eastAsia="Corbel" w:hAnsi="Corbel" w:cs="Corbel"/>
          <w:b/>
          <w:i/>
          <w:spacing w:val="17"/>
          <w:u w:val="single"/>
        </w:rPr>
        <w:t>C</w:t>
      </w:r>
      <w:r w:rsidRPr="001436F6">
        <w:rPr>
          <w:rFonts w:ascii="Corbel" w:eastAsia="Corbel" w:hAnsi="Corbel" w:cs="Corbel"/>
          <w:b/>
          <w:i/>
          <w:spacing w:val="14"/>
          <w:u w:val="single"/>
        </w:rPr>
        <w:t>L</w:t>
      </w:r>
      <w:r w:rsidRPr="001436F6">
        <w:rPr>
          <w:rFonts w:ascii="Corbel" w:eastAsia="Corbel" w:hAnsi="Corbel" w:cs="Corbel"/>
          <w:b/>
          <w:i/>
          <w:spacing w:val="15"/>
          <w:u w:val="single"/>
        </w:rPr>
        <w:t>U</w:t>
      </w:r>
      <w:r w:rsidRPr="001436F6">
        <w:rPr>
          <w:rFonts w:ascii="Corbel" w:eastAsia="Corbel" w:hAnsi="Corbel" w:cs="Corbel"/>
          <w:b/>
          <w:i/>
          <w:spacing w:val="17"/>
          <w:u w:val="single"/>
        </w:rPr>
        <w:t>S</w:t>
      </w:r>
      <w:r w:rsidRPr="001436F6">
        <w:rPr>
          <w:rFonts w:ascii="Corbel" w:eastAsia="Corbel" w:hAnsi="Corbel" w:cs="Corbel"/>
          <w:b/>
          <w:i/>
          <w:spacing w:val="13"/>
          <w:u w:val="single"/>
        </w:rPr>
        <w:t>I</w:t>
      </w:r>
      <w:r w:rsidRPr="001436F6">
        <w:rPr>
          <w:rFonts w:ascii="Corbel" w:eastAsia="Corbel" w:hAnsi="Corbel" w:cs="Corbel"/>
          <w:b/>
          <w:i/>
          <w:spacing w:val="15"/>
          <w:u w:val="single"/>
        </w:rPr>
        <w:t>ON</w:t>
      </w:r>
      <w:r w:rsidRPr="001436F6">
        <w:rPr>
          <w:rFonts w:ascii="Corbel" w:eastAsia="Corbel" w:hAnsi="Corbel" w:cs="Corbel"/>
          <w:b/>
          <w:i/>
          <w:spacing w:val="17"/>
          <w:u w:val="single"/>
        </w:rPr>
        <w:t>E</w:t>
      </w:r>
      <w:r w:rsidRPr="001436F6">
        <w:rPr>
          <w:rFonts w:ascii="Corbel" w:eastAsia="Corbel" w:hAnsi="Corbel" w:cs="Corbel"/>
          <w:b/>
          <w:i/>
          <w:u w:val="single"/>
        </w:rPr>
        <w:t>S</w:t>
      </w:r>
    </w:p>
    <w:p w14:paraId="1AD6E09E" w14:textId="367895DE" w:rsidR="00B90F37" w:rsidRPr="00B90F37" w:rsidRDefault="00B90F37" w:rsidP="00B90F37">
      <w:pPr>
        <w:pStyle w:val="Textoindependiente"/>
        <w:spacing w:line="360" w:lineRule="auto"/>
        <w:jc w:val="both"/>
        <w:rPr>
          <w:rFonts w:ascii="Times New Roman" w:hAnsi="Times New Roman" w:cs="Times New Roman"/>
          <w:sz w:val="24"/>
          <w:szCs w:val="24"/>
        </w:rPr>
      </w:pPr>
      <w:r w:rsidRPr="00B90F37">
        <w:rPr>
          <w:rFonts w:ascii="Times New Roman" w:hAnsi="Times New Roman" w:cs="Times New Roman"/>
          <w:sz w:val="24"/>
          <w:szCs w:val="24"/>
        </w:rPr>
        <w:t>En términos generales, la representatividad de género de la empresa es mayoritariamente femenina. No obstante, y aunque la dirección está dirigida por un hombre, la presencia de mujeres en puestos de dirección es significativamente alta.</w:t>
      </w:r>
      <w:r w:rsidR="00603629" w:rsidRPr="00603629">
        <w:rPr>
          <w:noProof/>
        </w:rPr>
        <w:t xml:space="preserve"> </w:t>
      </w:r>
    </w:p>
    <w:p w14:paraId="2B365B94" w14:textId="0FDB4342" w:rsidR="00B90F37" w:rsidRPr="00B90F37" w:rsidRDefault="00B90F37" w:rsidP="00B90F37">
      <w:pPr>
        <w:pStyle w:val="Textoindependiente"/>
        <w:spacing w:line="360" w:lineRule="auto"/>
        <w:jc w:val="both"/>
        <w:rPr>
          <w:rFonts w:ascii="Times New Roman" w:hAnsi="Times New Roman" w:cs="Times New Roman"/>
          <w:sz w:val="24"/>
          <w:szCs w:val="24"/>
        </w:rPr>
      </w:pPr>
      <w:r w:rsidRPr="00B90F37">
        <w:rPr>
          <w:rFonts w:ascii="Times New Roman" w:hAnsi="Times New Roman" w:cs="Times New Roman"/>
          <w:sz w:val="24"/>
          <w:szCs w:val="24"/>
        </w:rPr>
        <w:t>La opinión del equipo humano avala la no existencia de discriminación ni barreras en el acceso a los puestos de trabajo.</w:t>
      </w:r>
    </w:p>
    <w:p w14:paraId="5F6415DB" w14:textId="77777777" w:rsidR="00B90F37" w:rsidRPr="00B90F37" w:rsidRDefault="00B90F37" w:rsidP="00B90F37">
      <w:pPr>
        <w:pStyle w:val="Textoindependiente"/>
        <w:spacing w:line="360" w:lineRule="auto"/>
        <w:jc w:val="both"/>
        <w:rPr>
          <w:rFonts w:ascii="Times New Roman" w:hAnsi="Times New Roman" w:cs="Times New Roman"/>
          <w:sz w:val="24"/>
          <w:szCs w:val="24"/>
        </w:rPr>
      </w:pPr>
      <w:r w:rsidRPr="00B90F37">
        <w:rPr>
          <w:rFonts w:ascii="Times New Roman" w:hAnsi="Times New Roman" w:cs="Times New Roman"/>
          <w:sz w:val="24"/>
          <w:szCs w:val="24"/>
        </w:rPr>
        <w:t>Se revisan de forma continua las ofertas de empleo, de modo que se cuide el lenguaje y se incluya a ambos sexos. Sin embargo, consideramos que las imágenes publicitarias que se vuelcan en Facebook o la cartelería podría cuidarse de forma que se favoreciese la llamada del género menos representado a cursos donde se da mayor segregación horizontal.</w:t>
      </w:r>
    </w:p>
    <w:p w14:paraId="0D862D2B" w14:textId="2C4D6235" w:rsidR="00B90F37" w:rsidRPr="00B90F37" w:rsidRDefault="00B90F37" w:rsidP="00B90F37">
      <w:pPr>
        <w:pStyle w:val="Textoindependiente"/>
        <w:spacing w:line="360" w:lineRule="auto"/>
        <w:jc w:val="both"/>
        <w:rPr>
          <w:rFonts w:ascii="Times New Roman" w:hAnsi="Times New Roman" w:cs="Times New Roman"/>
          <w:sz w:val="24"/>
          <w:szCs w:val="24"/>
        </w:rPr>
      </w:pPr>
      <w:r w:rsidRPr="00B90F37">
        <w:rPr>
          <w:rFonts w:ascii="Times New Roman" w:hAnsi="Times New Roman" w:cs="Times New Roman"/>
          <w:sz w:val="24"/>
          <w:szCs w:val="24"/>
        </w:rPr>
        <w:t>Cuentan con un Procedimiento de Selección desde la perspectiva de género acompañado de diferentes Anexos/plantillas que facilitarán las tareas de selección de personal teniendo en cuenta criterios de igualdad de oportunidades entre hombres y mujeres. La encuesta confirma que los procesos de selección de personal respetan la perspectiva de género</w:t>
      </w:r>
    </w:p>
    <w:p w14:paraId="396C3D39" w14:textId="44CB6216" w:rsidR="00B90F37" w:rsidRPr="00B90F37" w:rsidRDefault="00B90F37" w:rsidP="00B90F37">
      <w:pPr>
        <w:pStyle w:val="Textoindependiente"/>
        <w:spacing w:line="360" w:lineRule="auto"/>
        <w:jc w:val="both"/>
        <w:rPr>
          <w:rFonts w:ascii="Times New Roman" w:hAnsi="Times New Roman" w:cs="Times New Roman"/>
          <w:sz w:val="24"/>
          <w:szCs w:val="24"/>
        </w:rPr>
      </w:pPr>
      <w:r w:rsidRPr="00B90F37">
        <w:rPr>
          <w:rFonts w:ascii="Times New Roman" w:hAnsi="Times New Roman" w:cs="Times New Roman"/>
          <w:sz w:val="24"/>
          <w:szCs w:val="24"/>
        </w:rPr>
        <w:t>El Grupo ADF tiene un portal de empleo “Empleoaqui.com" con una importante base de datos con CV desde el año 2009 hasta la actualidad. Es en el portal donde se cuelgan las vacantes que se dan en la empresa. Dicho portal, portal no genera actualmente estadísticas desagregadas por sexo, lo que sería de interés organizacional.</w:t>
      </w:r>
      <w:r w:rsidR="00603629">
        <w:rPr>
          <w:rFonts w:ascii="Times New Roman" w:hAnsi="Times New Roman" w:cs="Times New Roman"/>
          <w:sz w:val="24"/>
          <w:szCs w:val="24"/>
        </w:rPr>
        <w:t xml:space="preserve"> </w:t>
      </w:r>
    </w:p>
    <w:p w14:paraId="23821647" w14:textId="0F883A1E" w:rsidR="00B90F37" w:rsidRPr="00B90F37" w:rsidRDefault="005C7FA8" w:rsidP="00B90F37">
      <w:pPr>
        <w:pStyle w:val="Textoindependiente"/>
        <w:spacing w:line="360" w:lineRule="auto"/>
        <w:jc w:val="both"/>
        <w:rPr>
          <w:rFonts w:ascii="Times New Roman" w:hAnsi="Times New Roman" w:cs="Times New Roman"/>
          <w:sz w:val="24"/>
          <w:szCs w:val="24"/>
        </w:rPr>
      </w:pPr>
      <w:r w:rsidRPr="005C7FA8">
        <w:rPr>
          <w:rFonts w:ascii="Times New Roman" w:hAnsi="Times New Roman" w:cs="Times New Roman"/>
          <w:sz w:val="24"/>
          <w:szCs w:val="24"/>
        </w:rPr>
        <w:t>Academia de Desarrollo Formativo</w:t>
      </w:r>
      <w:r w:rsidR="00B90F37" w:rsidRPr="00B90F37">
        <w:rPr>
          <w:rFonts w:ascii="Times New Roman" w:hAnsi="Times New Roman" w:cs="Times New Roman"/>
          <w:sz w:val="24"/>
          <w:szCs w:val="24"/>
        </w:rPr>
        <w:t xml:space="preserve"> tiene un departamento de Orientación laboral donde se hace hincapié para superar dificultades para la integración laboral. Las plantillas elaboradas en el procedimiento de selección se han convertido en una herramienta de gran calidad instrumental</w:t>
      </w:r>
    </w:p>
    <w:p w14:paraId="439A132A" w14:textId="14E3C69E" w:rsidR="00B90F37" w:rsidRDefault="00B90F37" w:rsidP="00771E37">
      <w:pPr>
        <w:pStyle w:val="Textoindependiente"/>
        <w:spacing w:before="6" w:line="360" w:lineRule="auto"/>
        <w:rPr>
          <w:rFonts w:ascii="Times New Roman" w:hAnsi="Times New Roman" w:cs="Times New Roman"/>
          <w:b/>
          <w:sz w:val="24"/>
          <w:szCs w:val="24"/>
          <w:u w:val="single"/>
        </w:rPr>
      </w:pPr>
    </w:p>
    <w:p w14:paraId="2695C577" w14:textId="77C40CB9" w:rsidR="00B90F37" w:rsidRDefault="00B90F37" w:rsidP="00B90F37">
      <w:pPr>
        <w:ind w:left="110" w:right="6184"/>
        <w:jc w:val="both"/>
        <w:rPr>
          <w:rFonts w:ascii="Corbel" w:eastAsia="Corbel" w:hAnsi="Corbel" w:cs="Corbel"/>
          <w:b/>
          <w:i/>
          <w:u w:val="single"/>
        </w:rPr>
      </w:pPr>
      <w:r w:rsidRPr="00E054E2">
        <w:rPr>
          <w:rFonts w:ascii="Corbel" w:eastAsia="Corbel" w:hAnsi="Corbel" w:cs="Corbel"/>
          <w:b/>
          <w:i/>
          <w:spacing w:val="13"/>
          <w:u w:val="single"/>
        </w:rPr>
        <w:t>P</w:t>
      </w:r>
      <w:r w:rsidRPr="00E054E2">
        <w:rPr>
          <w:rFonts w:ascii="Corbel" w:eastAsia="Corbel" w:hAnsi="Corbel" w:cs="Corbel"/>
          <w:b/>
          <w:i/>
          <w:spacing w:val="16"/>
          <w:u w:val="single"/>
        </w:rPr>
        <w:t>RI</w:t>
      </w:r>
      <w:r w:rsidRPr="00E054E2">
        <w:rPr>
          <w:rFonts w:ascii="Corbel" w:eastAsia="Corbel" w:hAnsi="Corbel" w:cs="Corbel"/>
          <w:b/>
          <w:i/>
          <w:spacing w:val="14"/>
          <w:u w:val="single"/>
        </w:rPr>
        <w:t>M</w:t>
      </w:r>
      <w:r w:rsidRPr="00E054E2">
        <w:rPr>
          <w:rFonts w:ascii="Corbel" w:eastAsia="Corbel" w:hAnsi="Corbel" w:cs="Corbel"/>
          <w:b/>
          <w:i/>
          <w:spacing w:val="17"/>
          <w:u w:val="single"/>
        </w:rPr>
        <w:t>E</w:t>
      </w:r>
      <w:r w:rsidRPr="00E054E2">
        <w:rPr>
          <w:rFonts w:ascii="Corbel" w:eastAsia="Corbel" w:hAnsi="Corbel" w:cs="Corbel"/>
          <w:b/>
          <w:i/>
          <w:spacing w:val="14"/>
          <w:u w:val="single"/>
        </w:rPr>
        <w:t>R</w:t>
      </w:r>
      <w:r w:rsidRPr="00E054E2">
        <w:rPr>
          <w:rFonts w:ascii="Corbel" w:eastAsia="Corbel" w:hAnsi="Corbel" w:cs="Corbel"/>
          <w:b/>
          <w:i/>
          <w:spacing w:val="15"/>
          <w:u w:val="single"/>
        </w:rPr>
        <w:t>A</w:t>
      </w:r>
      <w:r w:rsidRPr="00E054E2">
        <w:rPr>
          <w:rFonts w:ascii="Corbel" w:eastAsia="Corbel" w:hAnsi="Corbel" w:cs="Corbel"/>
          <w:b/>
          <w:i/>
          <w:u w:val="single"/>
        </w:rPr>
        <w:t>S</w:t>
      </w:r>
      <w:r w:rsidRPr="00E054E2">
        <w:rPr>
          <w:rFonts w:ascii="Corbel" w:eastAsia="Corbel" w:hAnsi="Corbel" w:cs="Corbel"/>
          <w:b/>
          <w:i/>
          <w:spacing w:val="23"/>
          <w:u w:val="single"/>
        </w:rPr>
        <w:t xml:space="preserve"> </w:t>
      </w:r>
      <w:r w:rsidRPr="00E054E2">
        <w:rPr>
          <w:rFonts w:ascii="Corbel" w:eastAsia="Corbel" w:hAnsi="Corbel" w:cs="Corbel"/>
          <w:b/>
          <w:i/>
          <w:spacing w:val="13"/>
          <w:u w:val="single"/>
        </w:rPr>
        <w:t>P</w:t>
      </w:r>
      <w:r w:rsidRPr="00E054E2">
        <w:rPr>
          <w:rFonts w:ascii="Corbel" w:eastAsia="Corbel" w:hAnsi="Corbel" w:cs="Corbel"/>
          <w:b/>
          <w:i/>
          <w:spacing w:val="14"/>
          <w:u w:val="single"/>
        </w:rPr>
        <w:t>R</w:t>
      </w:r>
      <w:r w:rsidRPr="00E054E2">
        <w:rPr>
          <w:rFonts w:ascii="Corbel" w:eastAsia="Corbel" w:hAnsi="Corbel" w:cs="Corbel"/>
          <w:b/>
          <w:i/>
          <w:spacing w:val="17"/>
          <w:u w:val="single"/>
        </w:rPr>
        <w:t>O</w:t>
      </w:r>
      <w:r w:rsidRPr="00E054E2">
        <w:rPr>
          <w:rFonts w:ascii="Corbel" w:eastAsia="Corbel" w:hAnsi="Corbel" w:cs="Corbel"/>
          <w:b/>
          <w:i/>
          <w:spacing w:val="13"/>
          <w:u w:val="single"/>
        </w:rPr>
        <w:t>P</w:t>
      </w:r>
      <w:r w:rsidRPr="00E054E2">
        <w:rPr>
          <w:rFonts w:ascii="Corbel" w:eastAsia="Corbel" w:hAnsi="Corbel" w:cs="Corbel"/>
          <w:b/>
          <w:i/>
          <w:spacing w:val="17"/>
          <w:u w:val="single"/>
        </w:rPr>
        <w:t>U</w:t>
      </w:r>
      <w:r w:rsidRPr="00E054E2">
        <w:rPr>
          <w:rFonts w:ascii="Corbel" w:eastAsia="Corbel" w:hAnsi="Corbel" w:cs="Corbel"/>
          <w:b/>
          <w:i/>
          <w:spacing w:val="15"/>
          <w:u w:val="single"/>
        </w:rPr>
        <w:t>ES</w:t>
      </w:r>
      <w:r w:rsidRPr="00E054E2">
        <w:rPr>
          <w:rFonts w:ascii="Corbel" w:eastAsia="Corbel" w:hAnsi="Corbel" w:cs="Corbel"/>
          <w:b/>
          <w:i/>
          <w:spacing w:val="14"/>
          <w:u w:val="single"/>
        </w:rPr>
        <w:t>T</w:t>
      </w:r>
      <w:r w:rsidRPr="00E054E2">
        <w:rPr>
          <w:rFonts w:ascii="Corbel" w:eastAsia="Corbel" w:hAnsi="Corbel" w:cs="Corbel"/>
          <w:b/>
          <w:i/>
          <w:spacing w:val="17"/>
          <w:u w:val="single"/>
        </w:rPr>
        <w:t>A</w:t>
      </w:r>
      <w:r w:rsidRPr="00E054E2">
        <w:rPr>
          <w:rFonts w:ascii="Corbel" w:eastAsia="Corbel" w:hAnsi="Corbel" w:cs="Corbel"/>
          <w:b/>
          <w:i/>
          <w:u w:val="single"/>
        </w:rPr>
        <w:t>S</w:t>
      </w:r>
      <w:r w:rsidRPr="00E054E2">
        <w:rPr>
          <w:rFonts w:ascii="Corbel" w:eastAsia="Corbel" w:hAnsi="Corbel" w:cs="Corbel"/>
          <w:b/>
          <w:i/>
          <w:spacing w:val="24"/>
          <w:u w:val="single"/>
        </w:rPr>
        <w:t xml:space="preserve"> </w:t>
      </w:r>
      <w:r w:rsidRPr="00E054E2">
        <w:rPr>
          <w:rFonts w:ascii="Corbel" w:eastAsia="Corbel" w:hAnsi="Corbel" w:cs="Corbel"/>
          <w:b/>
          <w:i/>
          <w:spacing w:val="15"/>
          <w:u w:val="single"/>
        </w:rPr>
        <w:t>D</w:t>
      </w:r>
      <w:r w:rsidRPr="00E054E2">
        <w:rPr>
          <w:rFonts w:ascii="Corbel" w:eastAsia="Corbel" w:hAnsi="Corbel" w:cs="Corbel"/>
          <w:b/>
          <w:i/>
          <w:u w:val="single"/>
        </w:rPr>
        <w:t>E</w:t>
      </w:r>
      <w:r w:rsidRPr="00E054E2">
        <w:rPr>
          <w:rFonts w:ascii="Corbel" w:eastAsia="Corbel" w:hAnsi="Corbel" w:cs="Corbel"/>
          <w:b/>
          <w:i/>
          <w:spacing w:val="28"/>
          <w:u w:val="single"/>
        </w:rPr>
        <w:t xml:space="preserve"> </w:t>
      </w:r>
      <w:r w:rsidRPr="00E054E2">
        <w:rPr>
          <w:rFonts w:ascii="Corbel" w:eastAsia="Corbel" w:hAnsi="Corbel" w:cs="Corbel"/>
          <w:b/>
          <w:i/>
          <w:spacing w:val="14"/>
          <w:u w:val="single"/>
        </w:rPr>
        <w:t>M</w:t>
      </w:r>
      <w:r w:rsidRPr="00E054E2">
        <w:rPr>
          <w:rFonts w:ascii="Corbel" w:eastAsia="Corbel" w:hAnsi="Corbel" w:cs="Corbel"/>
          <w:b/>
          <w:i/>
          <w:spacing w:val="17"/>
          <w:u w:val="single"/>
        </w:rPr>
        <w:t>E</w:t>
      </w:r>
      <w:r w:rsidRPr="00E054E2">
        <w:rPr>
          <w:rFonts w:ascii="Corbel" w:eastAsia="Corbel" w:hAnsi="Corbel" w:cs="Corbel"/>
          <w:b/>
          <w:i/>
          <w:spacing w:val="14"/>
          <w:u w:val="single"/>
        </w:rPr>
        <w:t>J</w:t>
      </w:r>
      <w:r w:rsidRPr="00E054E2">
        <w:rPr>
          <w:rFonts w:ascii="Corbel" w:eastAsia="Corbel" w:hAnsi="Corbel" w:cs="Corbel"/>
          <w:b/>
          <w:i/>
          <w:spacing w:val="15"/>
          <w:u w:val="single"/>
        </w:rPr>
        <w:t>O</w:t>
      </w:r>
      <w:r w:rsidRPr="00E054E2">
        <w:rPr>
          <w:rFonts w:ascii="Corbel" w:eastAsia="Corbel" w:hAnsi="Corbel" w:cs="Corbel"/>
          <w:b/>
          <w:i/>
          <w:spacing w:val="16"/>
          <w:u w:val="single"/>
        </w:rPr>
        <w:t>R</w:t>
      </w:r>
      <w:r w:rsidRPr="00E054E2">
        <w:rPr>
          <w:rFonts w:ascii="Corbel" w:eastAsia="Corbel" w:hAnsi="Corbel" w:cs="Corbel"/>
          <w:b/>
          <w:i/>
          <w:u w:val="single"/>
        </w:rPr>
        <w:t>A</w:t>
      </w:r>
    </w:p>
    <w:p w14:paraId="70CC4E0A" w14:textId="77777777" w:rsidR="00555B4F" w:rsidRDefault="00B90F37" w:rsidP="00FE2098">
      <w:pPr>
        <w:pStyle w:val="Prrafodelista"/>
        <w:numPr>
          <w:ilvl w:val="0"/>
          <w:numId w:val="14"/>
        </w:numPr>
        <w:ind w:right="1106"/>
        <w:jc w:val="both"/>
        <w:rPr>
          <w:rFonts w:ascii="Corbel" w:eastAsia="Corbel" w:hAnsi="Corbel" w:cs="Corbel"/>
        </w:rPr>
      </w:pPr>
      <w:r w:rsidRPr="00555B4F">
        <w:rPr>
          <w:rFonts w:ascii="Corbel" w:eastAsia="Corbel" w:hAnsi="Corbel" w:cs="Corbel"/>
        </w:rPr>
        <w:t>Comunicar en los procesos de selección el compromiso de la empresa con la igualdad de oportunidades su cultura y, valores en la búsqueda del bien común.</w:t>
      </w:r>
    </w:p>
    <w:p w14:paraId="2741A638" w14:textId="77777777" w:rsidR="00555B4F" w:rsidRDefault="00B90F37" w:rsidP="00FE2098">
      <w:pPr>
        <w:pStyle w:val="Prrafodelista"/>
        <w:numPr>
          <w:ilvl w:val="0"/>
          <w:numId w:val="14"/>
        </w:numPr>
        <w:ind w:right="1106"/>
        <w:jc w:val="both"/>
        <w:rPr>
          <w:rFonts w:ascii="Corbel" w:eastAsia="Corbel" w:hAnsi="Corbel" w:cs="Corbel"/>
        </w:rPr>
      </w:pPr>
      <w:r w:rsidRPr="00555B4F">
        <w:rPr>
          <w:rFonts w:ascii="Corbel" w:eastAsia="Corbel" w:hAnsi="Corbel" w:cs="Corbel"/>
        </w:rPr>
        <w:t>Crear una base de datos desagregada por sexos de los CV en el portal de empleo del grupo empresarial.</w:t>
      </w:r>
    </w:p>
    <w:p w14:paraId="392D039E" w14:textId="77777777" w:rsidR="00555B4F" w:rsidRDefault="00B90F37" w:rsidP="00FE2098">
      <w:pPr>
        <w:pStyle w:val="Prrafodelista"/>
        <w:numPr>
          <w:ilvl w:val="0"/>
          <w:numId w:val="14"/>
        </w:numPr>
        <w:ind w:right="1106"/>
        <w:jc w:val="both"/>
        <w:rPr>
          <w:rFonts w:ascii="Corbel" w:eastAsia="Corbel" w:hAnsi="Corbel" w:cs="Corbel"/>
        </w:rPr>
      </w:pPr>
      <w:r w:rsidRPr="00555B4F">
        <w:rPr>
          <w:rFonts w:ascii="Corbel" w:eastAsia="Corbel" w:hAnsi="Corbel" w:cs="Corbel"/>
        </w:rPr>
        <w:t>Utilizar un CV ciego en los procesos de selección de personal.</w:t>
      </w:r>
    </w:p>
    <w:p w14:paraId="0909DFEF" w14:textId="77777777" w:rsidR="00555B4F" w:rsidRDefault="00B90F37" w:rsidP="00FE2098">
      <w:pPr>
        <w:pStyle w:val="Prrafodelista"/>
        <w:numPr>
          <w:ilvl w:val="0"/>
          <w:numId w:val="14"/>
        </w:numPr>
        <w:ind w:right="1106"/>
        <w:jc w:val="both"/>
        <w:rPr>
          <w:rFonts w:ascii="Corbel" w:eastAsia="Corbel" w:hAnsi="Corbel" w:cs="Corbel"/>
        </w:rPr>
      </w:pPr>
      <w:r w:rsidRPr="00555B4F">
        <w:rPr>
          <w:rFonts w:ascii="Corbel" w:eastAsia="Corbel" w:hAnsi="Corbel" w:cs="Corbel"/>
        </w:rPr>
        <w:t>Mantener una base de datos desagregada por sexos en lo relativo a la distribución de hombres y mujeres según el departamento, por tipo de contrato, puesto y grupo profesional.</w:t>
      </w:r>
    </w:p>
    <w:p w14:paraId="00CA91C2" w14:textId="77777777" w:rsidR="00555B4F" w:rsidRDefault="00B90F37" w:rsidP="00FE2098">
      <w:pPr>
        <w:pStyle w:val="Prrafodelista"/>
        <w:numPr>
          <w:ilvl w:val="0"/>
          <w:numId w:val="14"/>
        </w:numPr>
        <w:ind w:right="1106"/>
        <w:jc w:val="both"/>
        <w:rPr>
          <w:rFonts w:ascii="Corbel" w:eastAsia="Corbel" w:hAnsi="Corbel" w:cs="Corbel"/>
        </w:rPr>
      </w:pPr>
      <w:r w:rsidRPr="00555B4F">
        <w:rPr>
          <w:rFonts w:ascii="Corbel" w:eastAsia="Corbel" w:hAnsi="Corbel" w:cs="Corbel"/>
        </w:rPr>
        <w:t>En el caso de que la empresa externalice o subcontrate alguna de sus actividades de selección de personal, exigirá a las empresas contratadas el cumplimiento de la legislación vigente en materia de igualdad.</w:t>
      </w:r>
    </w:p>
    <w:p w14:paraId="56BF6FFA" w14:textId="77777777" w:rsidR="00555B4F" w:rsidRDefault="00B90F37" w:rsidP="00FE2098">
      <w:pPr>
        <w:pStyle w:val="Prrafodelista"/>
        <w:numPr>
          <w:ilvl w:val="0"/>
          <w:numId w:val="14"/>
        </w:numPr>
        <w:ind w:right="1106"/>
        <w:jc w:val="both"/>
        <w:rPr>
          <w:rFonts w:ascii="Corbel" w:eastAsia="Corbel" w:hAnsi="Corbel" w:cs="Corbel"/>
        </w:rPr>
      </w:pPr>
      <w:r w:rsidRPr="00555B4F">
        <w:rPr>
          <w:rFonts w:ascii="Corbel" w:eastAsia="Corbel" w:hAnsi="Corbel" w:cs="Corbel"/>
        </w:rPr>
        <w:t>Insertar en las ofertas un párrafo donde quede implícito el compromiso de la empresa con la igualdad de género.</w:t>
      </w:r>
    </w:p>
    <w:p w14:paraId="5153555E" w14:textId="0ACBB5B8" w:rsidR="00555B4F" w:rsidRDefault="00B90F37" w:rsidP="00FE2098">
      <w:pPr>
        <w:pStyle w:val="Prrafodelista"/>
        <w:numPr>
          <w:ilvl w:val="0"/>
          <w:numId w:val="14"/>
        </w:numPr>
        <w:ind w:right="1106"/>
        <w:jc w:val="both"/>
        <w:rPr>
          <w:rFonts w:ascii="Corbel" w:eastAsia="Corbel" w:hAnsi="Corbel" w:cs="Corbel"/>
        </w:rPr>
      </w:pPr>
      <w:r w:rsidRPr="00555B4F">
        <w:rPr>
          <w:rFonts w:ascii="Corbel" w:eastAsia="Corbel" w:hAnsi="Corbel" w:cs="Corbel"/>
        </w:rPr>
        <w:t>Difusión de ofertas de trabajo en Facebook o Instagram, con imágenes   que fomenten la captación de candidatas   o candidatos para sectores con menos representación de uno de los dos sexos.</w:t>
      </w:r>
    </w:p>
    <w:p w14:paraId="78279BDC" w14:textId="061C1546" w:rsidR="00555B4F" w:rsidRDefault="00B90F37" w:rsidP="00FE2098">
      <w:pPr>
        <w:pStyle w:val="Prrafodelista"/>
        <w:numPr>
          <w:ilvl w:val="0"/>
          <w:numId w:val="14"/>
        </w:numPr>
        <w:ind w:right="1106"/>
        <w:jc w:val="both"/>
        <w:rPr>
          <w:rFonts w:ascii="Corbel" w:eastAsia="Corbel" w:hAnsi="Corbel" w:cs="Corbel"/>
        </w:rPr>
      </w:pPr>
      <w:r w:rsidRPr="00555B4F">
        <w:rPr>
          <w:rFonts w:ascii="Corbel" w:eastAsia="Corbel" w:hAnsi="Corbel" w:cs="Corbel"/>
        </w:rPr>
        <w:t>En los procesos de selección, en igualdad de mérito se priorizará en la selección el sexo menos representado.</w:t>
      </w:r>
    </w:p>
    <w:p w14:paraId="758EA917" w14:textId="5F7B8D9C" w:rsidR="00555B4F" w:rsidRPr="007F0EC2" w:rsidRDefault="00B90F37" w:rsidP="007F0EC2">
      <w:pPr>
        <w:pStyle w:val="Prrafodelista"/>
        <w:numPr>
          <w:ilvl w:val="0"/>
          <w:numId w:val="14"/>
        </w:numPr>
        <w:ind w:right="1106"/>
        <w:jc w:val="both"/>
        <w:rPr>
          <w:rFonts w:ascii="Corbel" w:eastAsia="Corbel" w:hAnsi="Corbel" w:cs="Corbel"/>
        </w:rPr>
      </w:pPr>
      <w:r w:rsidRPr="00555B4F">
        <w:rPr>
          <w:rFonts w:ascii="Corbel" w:eastAsia="Corbel" w:hAnsi="Corbel" w:cs="Corbel"/>
        </w:rPr>
        <w:t xml:space="preserve">Actualizar el Dossier del Docente para las nuevas incorporaciones, incorporando la obligatoriedad de recibir un curso de igualdad de género y del uso del lenguaje no sexista. Elaborar un material didáctico con lenguaje </w:t>
      </w:r>
      <w:proofErr w:type="gramStart"/>
      <w:r w:rsidRPr="00555B4F">
        <w:rPr>
          <w:rFonts w:ascii="Corbel" w:eastAsia="Corbel" w:hAnsi="Corbel" w:cs="Corbel"/>
        </w:rPr>
        <w:t>inclusivo.</w:t>
      </w:r>
      <w:r w:rsidRPr="007F0EC2">
        <w:rPr>
          <w:rFonts w:ascii="Corbel" w:eastAsia="Corbel" w:hAnsi="Corbel" w:cs="Corbel"/>
        </w:rPr>
        <w:t>.</w:t>
      </w:r>
      <w:proofErr w:type="gramEnd"/>
    </w:p>
    <w:p w14:paraId="1128F406" w14:textId="3B2C0D7C" w:rsidR="00555B4F" w:rsidRDefault="00B90F37" w:rsidP="00FE2098">
      <w:pPr>
        <w:pStyle w:val="Prrafodelista"/>
        <w:numPr>
          <w:ilvl w:val="0"/>
          <w:numId w:val="14"/>
        </w:numPr>
        <w:ind w:right="1106"/>
        <w:jc w:val="both"/>
        <w:rPr>
          <w:rFonts w:ascii="Corbel" w:eastAsia="Corbel" w:hAnsi="Corbel" w:cs="Corbel"/>
        </w:rPr>
      </w:pPr>
      <w:r w:rsidRPr="00555B4F">
        <w:rPr>
          <w:rFonts w:ascii="Corbel" w:eastAsia="Corbel" w:hAnsi="Corbel" w:cs="Corbel"/>
        </w:rPr>
        <w:t xml:space="preserve">Realizar una sesión de bienvenida al centro a </w:t>
      </w:r>
      <w:r w:rsidR="00555B4F" w:rsidRPr="00555B4F">
        <w:rPr>
          <w:rFonts w:ascii="Corbel" w:eastAsia="Corbel" w:hAnsi="Corbel" w:cs="Corbel"/>
        </w:rPr>
        <w:t>las nuevas incorporaciones</w:t>
      </w:r>
      <w:r w:rsidRPr="00555B4F">
        <w:rPr>
          <w:rFonts w:ascii="Corbel" w:eastAsia="Corbel" w:hAnsi="Corbel" w:cs="Corbel"/>
        </w:rPr>
        <w:t xml:space="preserve"> y que tiene como objetivo darles la bienvenida par que conozcan más ampliamente la identidad corporativa de la empresa; cultura, misión, visión y valores de igualdad y equidad.</w:t>
      </w:r>
    </w:p>
    <w:p w14:paraId="372906A6" w14:textId="45E4DF5A" w:rsidR="00B90F37" w:rsidRPr="00555B4F" w:rsidRDefault="00B90F37" w:rsidP="00FE2098">
      <w:pPr>
        <w:pStyle w:val="Prrafodelista"/>
        <w:numPr>
          <w:ilvl w:val="0"/>
          <w:numId w:val="14"/>
        </w:numPr>
        <w:ind w:right="1106"/>
        <w:jc w:val="both"/>
        <w:rPr>
          <w:rFonts w:ascii="Corbel" w:eastAsia="Corbel" w:hAnsi="Corbel" w:cs="Corbel"/>
        </w:rPr>
      </w:pPr>
      <w:r w:rsidRPr="00555B4F">
        <w:rPr>
          <w:rFonts w:ascii="Corbel" w:eastAsia="Corbel" w:hAnsi="Corbel" w:cs="Corbel"/>
        </w:rPr>
        <w:t>Formar al equipo de Orientación laboral en Orientación Sociolaboral desde una Perspectiva de Género. (formación)</w:t>
      </w:r>
    </w:p>
    <w:p w14:paraId="5AC5253F" w14:textId="77777777" w:rsidR="00B90F37" w:rsidRDefault="00B90F37" w:rsidP="00B90F37">
      <w:pPr>
        <w:spacing w:before="6" w:line="100" w:lineRule="exact"/>
        <w:rPr>
          <w:sz w:val="11"/>
          <w:szCs w:val="11"/>
        </w:rPr>
      </w:pPr>
    </w:p>
    <w:p w14:paraId="014747AF" w14:textId="68EBABB7" w:rsidR="00B90F37" w:rsidRDefault="00B90F37" w:rsidP="00771E37">
      <w:pPr>
        <w:pStyle w:val="Textoindependiente"/>
        <w:spacing w:before="6" w:line="360" w:lineRule="auto"/>
        <w:rPr>
          <w:rFonts w:ascii="Times New Roman" w:hAnsi="Times New Roman" w:cs="Times New Roman"/>
          <w:b/>
          <w:sz w:val="24"/>
          <w:szCs w:val="24"/>
          <w:u w:val="single"/>
        </w:rPr>
      </w:pPr>
    </w:p>
    <w:p w14:paraId="15905C78" w14:textId="2DC1DFD1" w:rsidR="00771E37" w:rsidRPr="00771E37" w:rsidRDefault="00771E37" w:rsidP="008832B8">
      <w:pPr>
        <w:pStyle w:val="Ttulo21"/>
      </w:pPr>
      <w:bookmarkStart w:id="64" w:name="_Toc82629935"/>
      <w:r w:rsidRPr="00771E37">
        <w:t>Promoción</w:t>
      </w:r>
      <w:bookmarkEnd w:id="64"/>
    </w:p>
    <w:p w14:paraId="5E382A34" w14:textId="2FBD434D" w:rsidR="00771E37" w:rsidRPr="00771E37" w:rsidRDefault="00771E37" w:rsidP="00771E37">
      <w:pPr>
        <w:pStyle w:val="Textoindependiente"/>
        <w:spacing w:line="360" w:lineRule="auto"/>
        <w:rPr>
          <w:rFonts w:ascii="Times New Roman" w:hAnsi="Times New Roman" w:cs="Times New Roman"/>
          <w:sz w:val="24"/>
          <w:szCs w:val="24"/>
        </w:rPr>
      </w:pPr>
    </w:p>
    <w:p w14:paraId="2BB7F917" w14:textId="3F72F140" w:rsidR="00771E37" w:rsidRPr="00771E37" w:rsidRDefault="00753A63" w:rsidP="00771E37">
      <w:pPr>
        <w:pStyle w:val="Textoindependiente"/>
        <w:spacing w:line="360" w:lineRule="auto"/>
        <w:rPr>
          <w:rFonts w:ascii="Times New Roman" w:hAnsi="Times New Roman" w:cs="Times New Roman"/>
          <w:sz w:val="24"/>
          <w:szCs w:val="24"/>
        </w:rPr>
      </w:pPr>
      <w:r>
        <w:rPr>
          <w:rFonts w:ascii="Times New Roman" w:hAnsi="Times New Roman" w:cs="Times New Roman"/>
          <w:sz w:val="24"/>
          <w:szCs w:val="24"/>
        </w:rPr>
        <w:t>E</w:t>
      </w:r>
      <w:r w:rsidRPr="00753A63">
        <w:rPr>
          <w:rFonts w:ascii="Times New Roman" w:hAnsi="Times New Roman" w:cs="Times New Roman"/>
          <w:sz w:val="24"/>
          <w:szCs w:val="24"/>
        </w:rPr>
        <w:t xml:space="preserve">n </w:t>
      </w:r>
      <w:r w:rsidR="00A5174A">
        <w:rPr>
          <w:rFonts w:ascii="Times New Roman" w:hAnsi="Times New Roman" w:cs="Times New Roman"/>
          <w:sz w:val="24"/>
          <w:szCs w:val="24"/>
        </w:rPr>
        <w:t>Academia de Desarrollo Formativo</w:t>
      </w:r>
      <w:r w:rsidRPr="00753A63">
        <w:rPr>
          <w:rFonts w:ascii="Times New Roman" w:hAnsi="Times New Roman" w:cs="Times New Roman"/>
          <w:sz w:val="24"/>
          <w:szCs w:val="24"/>
        </w:rPr>
        <w:t xml:space="preserve"> se llevó a cabo la Promoción de una de sus empleadas, de la categoría de administrativo a Instructora. El buen hacer y la recompensa al Trabajo y al esfuerzo, hace que dentro de </w:t>
      </w:r>
      <w:r w:rsidR="00A87CD4">
        <w:rPr>
          <w:rFonts w:ascii="Times New Roman" w:hAnsi="Times New Roman" w:cs="Times New Roman"/>
          <w:sz w:val="24"/>
          <w:szCs w:val="24"/>
        </w:rPr>
        <w:t>Academia de Desarrollo Formativo</w:t>
      </w:r>
      <w:r w:rsidRPr="00753A63">
        <w:rPr>
          <w:rFonts w:ascii="Times New Roman" w:hAnsi="Times New Roman" w:cs="Times New Roman"/>
          <w:sz w:val="24"/>
          <w:szCs w:val="24"/>
        </w:rPr>
        <w:t xml:space="preserve"> se apueste por la Promoción interna del personal para puestos de mayor responsabilidad. Bajo ningún concepto la variable de género influye, en la promoción del personal a cargos o puestos de mayor responsabilidad o salario.</w:t>
      </w:r>
      <w:r w:rsidR="00771E37" w:rsidRPr="00771E37">
        <w:rPr>
          <w:rFonts w:ascii="Times New Roman" w:hAnsi="Times New Roman" w:cs="Times New Roman"/>
          <w:sz w:val="24"/>
          <w:szCs w:val="24"/>
        </w:rPr>
        <w:t xml:space="preserve">: </w:t>
      </w:r>
      <w:r w:rsidR="00603629">
        <w:rPr>
          <w:rFonts w:ascii="Times New Roman" w:hAnsi="Times New Roman" w:cs="Times New Roman"/>
          <w:sz w:val="24"/>
          <w:szCs w:val="24"/>
        </w:rPr>
        <w:t xml:space="preserve"> </w:t>
      </w:r>
    </w:p>
    <w:p w14:paraId="4BDBA5EC" w14:textId="77777777" w:rsidR="00771E37" w:rsidRPr="00771E37" w:rsidRDefault="00771E37" w:rsidP="00771E37">
      <w:pPr>
        <w:pStyle w:val="Ttulo51000"/>
        <w:spacing w:before="254"/>
        <w:ind w:left="0" w:firstLine="0"/>
        <w:rPr>
          <w:rFonts w:ascii="Times New Roman" w:hAnsi="Times New Roman" w:cs="Times New Roman"/>
          <w:b/>
          <w:sz w:val="24"/>
          <w:szCs w:val="24"/>
        </w:rPr>
      </w:pPr>
      <w:r w:rsidRPr="00771E37">
        <w:rPr>
          <w:rFonts w:ascii="Times New Roman" w:hAnsi="Times New Roman" w:cs="Times New Roman"/>
          <w:b/>
          <w:sz w:val="24"/>
          <w:szCs w:val="24"/>
        </w:rPr>
        <w:t>Información</w:t>
      </w:r>
      <w:r w:rsidRPr="00771E37">
        <w:rPr>
          <w:rFonts w:ascii="Times New Roman" w:hAnsi="Times New Roman" w:cs="Times New Roman"/>
          <w:b/>
          <w:spacing w:val="-8"/>
          <w:sz w:val="24"/>
          <w:szCs w:val="24"/>
        </w:rPr>
        <w:t xml:space="preserve"> </w:t>
      </w:r>
      <w:r w:rsidRPr="00771E37">
        <w:rPr>
          <w:rFonts w:ascii="Times New Roman" w:hAnsi="Times New Roman" w:cs="Times New Roman"/>
          <w:b/>
          <w:sz w:val="24"/>
          <w:szCs w:val="24"/>
        </w:rPr>
        <w:t>cuantitativa</w:t>
      </w:r>
    </w:p>
    <w:p w14:paraId="44791BE9" w14:textId="77777777" w:rsidR="00771E37" w:rsidRPr="00771E37" w:rsidRDefault="00771E37" w:rsidP="00771E37">
      <w:pPr>
        <w:pStyle w:val="Textoindependiente"/>
        <w:rPr>
          <w:rFonts w:ascii="Times New Roman" w:hAnsi="Times New Roman" w:cs="Times New Roman"/>
          <w:sz w:val="24"/>
          <w:szCs w:val="24"/>
        </w:rPr>
      </w:pPr>
    </w:p>
    <w:p w14:paraId="753096ED" w14:textId="77777777" w:rsidR="00771E37" w:rsidRPr="00771E37" w:rsidRDefault="00771E37" w:rsidP="00771E37">
      <w:pPr>
        <w:pStyle w:val="Textoindependiente"/>
        <w:rPr>
          <w:rFonts w:ascii="Times New Roman" w:hAnsi="Times New Roman" w:cs="Times New Roman"/>
          <w:sz w:val="24"/>
          <w:szCs w:val="24"/>
        </w:rPr>
      </w:pPr>
    </w:p>
    <w:p w14:paraId="641B07C5" w14:textId="77777777" w:rsidR="00771E37" w:rsidRPr="00771E37" w:rsidRDefault="00771E37" w:rsidP="00771E37">
      <w:pPr>
        <w:pStyle w:val="Textoindependiente"/>
        <w:spacing w:before="4"/>
        <w:rPr>
          <w:rFonts w:ascii="Times New Roman" w:hAnsi="Times New Roman" w:cs="Times New Roman"/>
          <w:sz w:val="24"/>
          <w:szCs w:val="24"/>
        </w:rPr>
      </w:pPr>
    </w:p>
    <w:tbl>
      <w:tblPr>
        <w:tblStyle w:val="NormalTable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0"/>
        <w:gridCol w:w="1201"/>
        <w:gridCol w:w="1277"/>
        <w:gridCol w:w="1187"/>
        <w:gridCol w:w="799"/>
        <w:gridCol w:w="994"/>
      </w:tblGrid>
      <w:tr w:rsidR="00771E37" w:rsidRPr="00771E37" w14:paraId="0A43665A" w14:textId="77777777" w:rsidTr="00BC69E3">
        <w:trPr>
          <w:trHeight w:val="568"/>
          <w:jc w:val="center"/>
        </w:trPr>
        <w:tc>
          <w:tcPr>
            <w:tcW w:w="9018" w:type="dxa"/>
            <w:gridSpan w:val="6"/>
            <w:shd w:val="clear" w:color="auto" w:fill="8EAADB" w:themeFill="accent1" w:themeFillTint="99"/>
          </w:tcPr>
          <w:p w14:paraId="7C05EC33" w14:textId="77777777" w:rsidR="00771E37" w:rsidRPr="00771E37" w:rsidRDefault="00771E37" w:rsidP="00BC69E3">
            <w:pPr>
              <w:pStyle w:val="TableParagraph"/>
              <w:spacing w:before="104"/>
              <w:ind w:left="71"/>
              <w:rPr>
                <w:rFonts w:ascii="Times New Roman" w:hAnsi="Times New Roman" w:cs="Times New Roman"/>
                <w:b/>
                <w:szCs w:val="24"/>
                <w:lang w:val="es-ES"/>
              </w:rPr>
            </w:pPr>
            <w:r w:rsidRPr="00771E37">
              <w:rPr>
                <w:rFonts w:ascii="Times New Roman" w:hAnsi="Times New Roman" w:cs="Times New Roman"/>
                <w:b/>
                <w:szCs w:val="24"/>
                <w:lang w:val="es-ES"/>
              </w:rPr>
              <w:t>Número</w:t>
            </w:r>
            <w:r w:rsidRPr="00771E37">
              <w:rPr>
                <w:rFonts w:ascii="Times New Roman" w:hAnsi="Times New Roman" w:cs="Times New Roman"/>
                <w:b/>
                <w:spacing w:val="-4"/>
                <w:szCs w:val="24"/>
                <w:lang w:val="es-ES"/>
              </w:rPr>
              <w:t xml:space="preserve"> </w:t>
            </w:r>
            <w:r w:rsidRPr="00771E37">
              <w:rPr>
                <w:rFonts w:ascii="Times New Roman" w:hAnsi="Times New Roman" w:cs="Times New Roman"/>
                <w:b/>
                <w:szCs w:val="24"/>
                <w:lang w:val="es-ES"/>
              </w:rPr>
              <w:t>de trabajadoras</w:t>
            </w:r>
            <w:r w:rsidRPr="00771E37">
              <w:rPr>
                <w:rFonts w:ascii="Times New Roman" w:hAnsi="Times New Roman" w:cs="Times New Roman"/>
                <w:b/>
                <w:spacing w:val="-2"/>
                <w:szCs w:val="24"/>
                <w:lang w:val="es-ES"/>
              </w:rPr>
              <w:t xml:space="preserve"> </w:t>
            </w:r>
            <w:r w:rsidRPr="00771E37">
              <w:rPr>
                <w:rFonts w:ascii="Times New Roman" w:hAnsi="Times New Roman" w:cs="Times New Roman"/>
                <w:b/>
                <w:szCs w:val="24"/>
                <w:lang w:val="es-ES"/>
              </w:rPr>
              <w:t>y</w:t>
            </w:r>
            <w:r w:rsidRPr="00771E37">
              <w:rPr>
                <w:rFonts w:ascii="Times New Roman" w:hAnsi="Times New Roman" w:cs="Times New Roman"/>
                <w:b/>
                <w:spacing w:val="-3"/>
                <w:szCs w:val="24"/>
                <w:lang w:val="es-ES"/>
              </w:rPr>
              <w:t xml:space="preserve"> </w:t>
            </w:r>
            <w:r w:rsidRPr="00771E37">
              <w:rPr>
                <w:rFonts w:ascii="Times New Roman" w:hAnsi="Times New Roman" w:cs="Times New Roman"/>
                <w:b/>
                <w:szCs w:val="24"/>
                <w:lang w:val="es-ES"/>
              </w:rPr>
              <w:t>número</w:t>
            </w:r>
            <w:r w:rsidRPr="00771E37">
              <w:rPr>
                <w:rFonts w:ascii="Times New Roman" w:hAnsi="Times New Roman" w:cs="Times New Roman"/>
                <w:b/>
                <w:spacing w:val="-4"/>
                <w:szCs w:val="24"/>
                <w:lang w:val="es-ES"/>
              </w:rPr>
              <w:t xml:space="preserve"> </w:t>
            </w:r>
            <w:r w:rsidRPr="00771E37">
              <w:rPr>
                <w:rFonts w:ascii="Times New Roman" w:hAnsi="Times New Roman" w:cs="Times New Roman"/>
                <w:b/>
                <w:szCs w:val="24"/>
                <w:lang w:val="es-ES"/>
              </w:rPr>
              <w:t>de</w:t>
            </w:r>
            <w:r w:rsidRPr="00771E37">
              <w:rPr>
                <w:rFonts w:ascii="Times New Roman" w:hAnsi="Times New Roman" w:cs="Times New Roman"/>
                <w:b/>
                <w:spacing w:val="-3"/>
                <w:szCs w:val="24"/>
                <w:lang w:val="es-ES"/>
              </w:rPr>
              <w:t xml:space="preserve"> </w:t>
            </w:r>
            <w:r w:rsidRPr="00771E37">
              <w:rPr>
                <w:rFonts w:ascii="Times New Roman" w:hAnsi="Times New Roman" w:cs="Times New Roman"/>
                <w:b/>
                <w:szCs w:val="24"/>
                <w:lang w:val="es-ES"/>
              </w:rPr>
              <w:t>trabajadores</w:t>
            </w:r>
            <w:r w:rsidRPr="00771E37">
              <w:rPr>
                <w:rFonts w:ascii="Times New Roman" w:hAnsi="Times New Roman" w:cs="Times New Roman"/>
                <w:b/>
                <w:spacing w:val="-2"/>
                <w:szCs w:val="24"/>
                <w:lang w:val="es-ES"/>
              </w:rPr>
              <w:t xml:space="preserve"> </w:t>
            </w:r>
            <w:r w:rsidRPr="00771E37">
              <w:rPr>
                <w:rFonts w:ascii="Times New Roman" w:hAnsi="Times New Roman" w:cs="Times New Roman"/>
                <w:b/>
                <w:szCs w:val="24"/>
                <w:lang w:val="es-ES"/>
              </w:rPr>
              <w:t>que han</w:t>
            </w:r>
            <w:r w:rsidRPr="00771E37">
              <w:rPr>
                <w:rFonts w:ascii="Times New Roman" w:hAnsi="Times New Roman" w:cs="Times New Roman"/>
                <w:b/>
                <w:spacing w:val="-4"/>
                <w:szCs w:val="24"/>
                <w:lang w:val="es-ES"/>
              </w:rPr>
              <w:t xml:space="preserve"> </w:t>
            </w:r>
            <w:r w:rsidRPr="00771E37">
              <w:rPr>
                <w:rFonts w:ascii="Times New Roman" w:hAnsi="Times New Roman" w:cs="Times New Roman"/>
                <w:b/>
                <w:szCs w:val="24"/>
                <w:lang w:val="es-ES"/>
              </w:rPr>
              <w:t>ascendido</w:t>
            </w:r>
            <w:r w:rsidRPr="00771E37">
              <w:rPr>
                <w:rFonts w:ascii="Times New Roman" w:hAnsi="Times New Roman" w:cs="Times New Roman"/>
                <w:b/>
                <w:spacing w:val="-1"/>
                <w:szCs w:val="24"/>
                <w:lang w:val="es-ES"/>
              </w:rPr>
              <w:t xml:space="preserve"> </w:t>
            </w:r>
            <w:r w:rsidRPr="00771E37">
              <w:rPr>
                <w:rFonts w:ascii="Times New Roman" w:hAnsi="Times New Roman" w:cs="Times New Roman"/>
                <w:b/>
                <w:szCs w:val="24"/>
                <w:lang w:val="es-ES"/>
              </w:rPr>
              <w:t>de nivel</w:t>
            </w:r>
          </w:p>
        </w:tc>
      </w:tr>
      <w:tr w:rsidR="00771E37" w:rsidRPr="00771E37" w14:paraId="4091FB4A" w14:textId="77777777" w:rsidTr="00A87CD4">
        <w:trPr>
          <w:trHeight w:val="569"/>
          <w:jc w:val="center"/>
        </w:trPr>
        <w:tc>
          <w:tcPr>
            <w:tcW w:w="3560" w:type="dxa"/>
            <w:vMerge w:val="restart"/>
            <w:shd w:val="clear" w:color="auto" w:fill="8EAADB" w:themeFill="accent1" w:themeFillTint="99"/>
          </w:tcPr>
          <w:p w14:paraId="56BA4E0E" w14:textId="77777777" w:rsidR="00771E37" w:rsidRPr="00771E37" w:rsidRDefault="00771E37" w:rsidP="00BC69E3">
            <w:pPr>
              <w:pStyle w:val="TableParagraph"/>
              <w:spacing w:before="7"/>
              <w:rPr>
                <w:rFonts w:ascii="Times New Roman" w:hAnsi="Times New Roman" w:cs="Times New Roman"/>
                <w:szCs w:val="24"/>
                <w:lang w:val="es-ES"/>
              </w:rPr>
            </w:pPr>
          </w:p>
          <w:p w14:paraId="4451543D" w14:textId="77777777" w:rsidR="00771E37" w:rsidRPr="00771E37" w:rsidRDefault="00771E37" w:rsidP="00BC69E3">
            <w:pPr>
              <w:pStyle w:val="TableParagraph"/>
              <w:spacing w:line="256" w:lineRule="auto"/>
              <w:ind w:left="71" w:right="53"/>
              <w:rPr>
                <w:rFonts w:ascii="Times New Roman" w:hAnsi="Times New Roman" w:cs="Times New Roman"/>
                <w:b/>
                <w:szCs w:val="24"/>
                <w:lang w:val="es-ES"/>
              </w:rPr>
            </w:pPr>
            <w:r w:rsidRPr="00771E37">
              <w:rPr>
                <w:rFonts w:ascii="Times New Roman" w:hAnsi="Times New Roman" w:cs="Times New Roman"/>
                <w:b/>
                <w:szCs w:val="24"/>
                <w:lang w:val="es-ES"/>
              </w:rPr>
              <w:t>Nº</w:t>
            </w:r>
            <w:r w:rsidRPr="00771E37">
              <w:rPr>
                <w:rFonts w:ascii="Times New Roman" w:hAnsi="Times New Roman" w:cs="Times New Roman"/>
                <w:b/>
                <w:spacing w:val="-12"/>
                <w:szCs w:val="24"/>
                <w:lang w:val="es-ES"/>
              </w:rPr>
              <w:t xml:space="preserve"> </w:t>
            </w:r>
            <w:r w:rsidRPr="00771E37">
              <w:rPr>
                <w:rFonts w:ascii="Times New Roman" w:hAnsi="Times New Roman" w:cs="Times New Roman"/>
                <w:b/>
                <w:szCs w:val="24"/>
                <w:lang w:val="es-ES"/>
              </w:rPr>
              <w:t>de</w:t>
            </w:r>
            <w:r w:rsidRPr="00771E37">
              <w:rPr>
                <w:rFonts w:ascii="Times New Roman" w:hAnsi="Times New Roman" w:cs="Times New Roman"/>
                <w:b/>
                <w:spacing w:val="-11"/>
                <w:szCs w:val="24"/>
                <w:lang w:val="es-ES"/>
              </w:rPr>
              <w:t xml:space="preserve"> </w:t>
            </w:r>
            <w:r w:rsidRPr="00771E37">
              <w:rPr>
                <w:rFonts w:ascii="Times New Roman" w:hAnsi="Times New Roman" w:cs="Times New Roman"/>
                <w:b/>
                <w:szCs w:val="24"/>
                <w:lang w:val="es-ES"/>
              </w:rPr>
              <w:t>personas</w:t>
            </w:r>
            <w:r w:rsidRPr="00771E37">
              <w:rPr>
                <w:rFonts w:ascii="Times New Roman" w:hAnsi="Times New Roman" w:cs="Times New Roman"/>
                <w:b/>
                <w:spacing w:val="-11"/>
                <w:szCs w:val="24"/>
                <w:lang w:val="es-ES"/>
              </w:rPr>
              <w:t xml:space="preserve"> </w:t>
            </w:r>
            <w:r w:rsidRPr="00771E37">
              <w:rPr>
                <w:rFonts w:ascii="Times New Roman" w:hAnsi="Times New Roman" w:cs="Times New Roman"/>
                <w:b/>
                <w:szCs w:val="24"/>
                <w:lang w:val="es-ES"/>
              </w:rPr>
              <w:t>que</w:t>
            </w:r>
            <w:r w:rsidRPr="00771E37">
              <w:rPr>
                <w:rFonts w:ascii="Times New Roman" w:hAnsi="Times New Roman" w:cs="Times New Roman"/>
                <w:b/>
                <w:spacing w:val="-10"/>
                <w:szCs w:val="24"/>
                <w:lang w:val="es-ES"/>
              </w:rPr>
              <w:t xml:space="preserve"> </w:t>
            </w:r>
            <w:r w:rsidRPr="00771E37">
              <w:rPr>
                <w:rFonts w:ascii="Times New Roman" w:hAnsi="Times New Roman" w:cs="Times New Roman"/>
                <w:b/>
                <w:szCs w:val="24"/>
                <w:lang w:val="es-ES"/>
              </w:rPr>
              <w:t>han</w:t>
            </w:r>
            <w:r w:rsidRPr="00771E37">
              <w:rPr>
                <w:rFonts w:ascii="Times New Roman" w:hAnsi="Times New Roman" w:cs="Times New Roman"/>
                <w:b/>
                <w:spacing w:val="-11"/>
                <w:szCs w:val="24"/>
                <w:lang w:val="es-ES"/>
              </w:rPr>
              <w:t xml:space="preserve"> </w:t>
            </w:r>
            <w:r w:rsidRPr="00771E37">
              <w:rPr>
                <w:rFonts w:ascii="Times New Roman" w:hAnsi="Times New Roman" w:cs="Times New Roman"/>
                <w:b/>
                <w:szCs w:val="24"/>
                <w:lang w:val="es-ES"/>
              </w:rPr>
              <w:t>ascendido</w:t>
            </w:r>
            <w:r w:rsidRPr="00771E37">
              <w:rPr>
                <w:rFonts w:ascii="Times New Roman" w:hAnsi="Times New Roman" w:cs="Times New Roman"/>
                <w:b/>
                <w:spacing w:val="-11"/>
                <w:szCs w:val="24"/>
                <w:lang w:val="es-ES"/>
              </w:rPr>
              <w:t xml:space="preserve"> </w:t>
            </w:r>
            <w:r w:rsidRPr="00771E37">
              <w:rPr>
                <w:rFonts w:ascii="Times New Roman" w:hAnsi="Times New Roman" w:cs="Times New Roman"/>
                <w:b/>
                <w:szCs w:val="24"/>
                <w:lang w:val="es-ES"/>
              </w:rPr>
              <w:t>de</w:t>
            </w:r>
            <w:r w:rsidRPr="00771E37">
              <w:rPr>
                <w:rFonts w:ascii="Times New Roman" w:hAnsi="Times New Roman" w:cs="Times New Roman"/>
                <w:b/>
                <w:spacing w:val="-52"/>
                <w:szCs w:val="24"/>
                <w:lang w:val="es-ES"/>
              </w:rPr>
              <w:t xml:space="preserve"> </w:t>
            </w:r>
            <w:r w:rsidRPr="00771E37">
              <w:rPr>
                <w:rFonts w:ascii="Times New Roman" w:hAnsi="Times New Roman" w:cs="Times New Roman"/>
                <w:b/>
                <w:szCs w:val="24"/>
                <w:lang w:val="es-ES"/>
              </w:rPr>
              <w:t>nivel</w:t>
            </w:r>
          </w:p>
        </w:tc>
        <w:tc>
          <w:tcPr>
            <w:tcW w:w="1201" w:type="dxa"/>
            <w:vMerge w:val="restart"/>
            <w:shd w:val="clear" w:color="auto" w:fill="8EAADB" w:themeFill="accent1" w:themeFillTint="99"/>
          </w:tcPr>
          <w:p w14:paraId="7F198A3D" w14:textId="77777777" w:rsidR="00771E37" w:rsidRPr="00771E37" w:rsidRDefault="00771E37" w:rsidP="00BC69E3">
            <w:pPr>
              <w:pStyle w:val="TableParagraph"/>
              <w:spacing w:before="7"/>
              <w:rPr>
                <w:rFonts w:ascii="Times New Roman" w:hAnsi="Times New Roman" w:cs="Times New Roman"/>
                <w:szCs w:val="24"/>
                <w:lang w:val="es-ES"/>
              </w:rPr>
            </w:pPr>
          </w:p>
          <w:p w14:paraId="11D93D73" w14:textId="77777777" w:rsidR="00771E37" w:rsidRPr="00771E37" w:rsidRDefault="00771E37" w:rsidP="00BC69E3">
            <w:pPr>
              <w:pStyle w:val="TableParagraph"/>
              <w:spacing w:line="256" w:lineRule="auto"/>
              <w:ind w:left="186" w:firstLine="151"/>
              <w:rPr>
                <w:rFonts w:ascii="Times New Roman" w:hAnsi="Times New Roman" w:cs="Times New Roman"/>
                <w:b/>
                <w:szCs w:val="24"/>
                <w:lang w:val="es-ES"/>
              </w:rPr>
            </w:pPr>
            <w:r w:rsidRPr="00771E37">
              <w:rPr>
                <w:rFonts w:ascii="Times New Roman" w:hAnsi="Times New Roman" w:cs="Times New Roman"/>
                <w:b/>
                <w:szCs w:val="24"/>
                <w:lang w:val="es-ES"/>
              </w:rPr>
              <w:t>Nº de</w:t>
            </w:r>
            <w:r w:rsidRPr="00771E37">
              <w:rPr>
                <w:rFonts w:ascii="Times New Roman" w:hAnsi="Times New Roman" w:cs="Times New Roman"/>
                <w:b/>
                <w:spacing w:val="1"/>
                <w:szCs w:val="24"/>
                <w:lang w:val="es-ES"/>
              </w:rPr>
              <w:t xml:space="preserve"> </w:t>
            </w:r>
            <w:r w:rsidRPr="00771E37">
              <w:rPr>
                <w:rFonts w:ascii="Times New Roman" w:hAnsi="Times New Roman" w:cs="Times New Roman"/>
                <w:b/>
                <w:w w:val="95"/>
                <w:szCs w:val="24"/>
                <w:lang w:val="es-ES"/>
              </w:rPr>
              <w:t>personas</w:t>
            </w:r>
          </w:p>
        </w:tc>
        <w:tc>
          <w:tcPr>
            <w:tcW w:w="2464" w:type="dxa"/>
            <w:gridSpan w:val="2"/>
            <w:shd w:val="clear" w:color="auto" w:fill="8EAADB" w:themeFill="accent1" w:themeFillTint="99"/>
          </w:tcPr>
          <w:p w14:paraId="56171ED9" w14:textId="77777777" w:rsidR="00771E37" w:rsidRPr="00771E37" w:rsidRDefault="00771E37" w:rsidP="00BC69E3">
            <w:pPr>
              <w:pStyle w:val="TableParagraph"/>
              <w:spacing w:before="102"/>
              <w:ind w:left="738" w:right="731"/>
              <w:rPr>
                <w:rFonts w:ascii="Times New Roman" w:hAnsi="Times New Roman" w:cs="Times New Roman"/>
                <w:b/>
                <w:szCs w:val="24"/>
                <w:lang w:val="es-ES"/>
              </w:rPr>
            </w:pPr>
            <w:r w:rsidRPr="00771E37">
              <w:rPr>
                <w:rFonts w:ascii="Times New Roman" w:hAnsi="Times New Roman" w:cs="Times New Roman"/>
                <w:b/>
                <w:szCs w:val="24"/>
                <w:lang w:val="es-ES"/>
              </w:rPr>
              <w:t>Mujeres</w:t>
            </w:r>
          </w:p>
        </w:tc>
        <w:tc>
          <w:tcPr>
            <w:tcW w:w="1793" w:type="dxa"/>
            <w:gridSpan w:val="2"/>
            <w:shd w:val="clear" w:color="auto" w:fill="8EAADB" w:themeFill="accent1" w:themeFillTint="99"/>
          </w:tcPr>
          <w:p w14:paraId="50073BE7" w14:textId="77777777" w:rsidR="00771E37" w:rsidRPr="00771E37" w:rsidRDefault="00771E37" w:rsidP="00BC69E3">
            <w:pPr>
              <w:pStyle w:val="TableParagraph"/>
              <w:spacing w:before="102"/>
              <w:ind w:left="552"/>
              <w:rPr>
                <w:rFonts w:ascii="Times New Roman" w:hAnsi="Times New Roman" w:cs="Times New Roman"/>
                <w:b/>
                <w:szCs w:val="24"/>
                <w:lang w:val="es-ES"/>
              </w:rPr>
            </w:pPr>
            <w:r w:rsidRPr="00771E37">
              <w:rPr>
                <w:rFonts w:ascii="Times New Roman" w:hAnsi="Times New Roman" w:cs="Times New Roman"/>
                <w:b/>
                <w:szCs w:val="24"/>
                <w:lang w:val="es-ES"/>
              </w:rPr>
              <w:t>Hombres</w:t>
            </w:r>
          </w:p>
        </w:tc>
      </w:tr>
      <w:tr w:rsidR="00771E37" w:rsidRPr="00771E37" w14:paraId="75E50E3F" w14:textId="77777777" w:rsidTr="00A87CD4">
        <w:trPr>
          <w:trHeight w:val="565"/>
          <w:jc w:val="center"/>
        </w:trPr>
        <w:tc>
          <w:tcPr>
            <w:tcW w:w="3560" w:type="dxa"/>
            <w:vMerge/>
            <w:tcBorders>
              <w:top w:val="nil"/>
            </w:tcBorders>
            <w:shd w:val="clear" w:color="auto" w:fill="8EAADB" w:themeFill="accent1" w:themeFillTint="99"/>
          </w:tcPr>
          <w:p w14:paraId="3B620EB7" w14:textId="77777777" w:rsidR="00771E37" w:rsidRPr="00771E37" w:rsidRDefault="00771E37" w:rsidP="00BC69E3">
            <w:pPr>
              <w:rPr>
                <w:rFonts w:ascii="Times New Roman" w:hAnsi="Times New Roman" w:cs="Times New Roman"/>
                <w:sz w:val="24"/>
                <w:szCs w:val="24"/>
                <w:lang w:val="es-ES"/>
              </w:rPr>
            </w:pPr>
          </w:p>
        </w:tc>
        <w:tc>
          <w:tcPr>
            <w:tcW w:w="1201" w:type="dxa"/>
            <w:vMerge/>
            <w:tcBorders>
              <w:top w:val="nil"/>
            </w:tcBorders>
            <w:shd w:val="clear" w:color="auto" w:fill="8EAADB" w:themeFill="accent1" w:themeFillTint="99"/>
          </w:tcPr>
          <w:p w14:paraId="3BDB4B3D" w14:textId="77777777" w:rsidR="00771E37" w:rsidRPr="00771E37" w:rsidRDefault="00771E37" w:rsidP="00BC69E3">
            <w:pPr>
              <w:rPr>
                <w:rFonts w:ascii="Times New Roman" w:hAnsi="Times New Roman" w:cs="Times New Roman"/>
                <w:sz w:val="24"/>
                <w:szCs w:val="24"/>
                <w:lang w:val="es-ES"/>
              </w:rPr>
            </w:pPr>
          </w:p>
        </w:tc>
        <w:tc>
          <w:tcPr>
            <w:tcW w:w="1277" w:type="dxa"/>
            <w:shd w:val="clear" w:color="auto" w:fill="8EAADB" w:themeFill="accent1" w:themeFillTint="99"/>
          </w:tcPr>
          <w:p w14:paraId="66E224F2" w14:textId="77777777" w:rsidR="00771E37" w:rsidRPr="00771E37" w:rsidRDefault="00771E37" w:rsidP="00BC69E3">
            <w:pPr>
              <w:pStyle w:val="TableParagraph"/>
              <w:spacing w:before="102"/>
              <w:ind w:left="493" w:right="484"/>
              <w:rPr>
                <w:rFonts w:ascii="Times New Roman" w:hAnsi="Times New Roman" w:cs="Times New Roman"/>
                <w:b/>
                <w:szCs w:val="24"/>
                <w:lang w:val="es-ES"/>
              </w:rPr>
            </w:pPr>
            <w:r w:rsidRPr="00771E37">
              <w:rPr>
                <w:rFonts w:ascii="Times New Roman" w:hAnsi="Times New Roman" w:cs="Times New Roman"/>
                <w:b/>
                <w:szCs w:val="24"/>
                <w:lang w:val="es-ES"/>
              </w:rPr>
              <w:t>Nº</w:t>
            </w:r>
          </w:p>
        </w:tc>
        <w:tc>
          <w:tcPr>
            <w:tcW w:w="1187" w:type="dxa"/>
            <w:shd w:val="clear" w:color="auto" w:fill="8EAADB" w:themeFill="accent1" w:themeFillTint="99"/>
          </w:tcPr>
          <w:p w14:paraId="0CB04430" w14:textId="77777777" w:rsidR="00771E37" w:rsidRPr="00771E37" w:rsidRDefault="00771E37" w:rsidP="00BC69E3">
            <w:pPr>
              <w:pStyle w:val="TableParagraph"/>
              <w:spacing w:before="102"/>
              <w:ind w:right="413"/>
              <w:rPr>
                <w:rFonts w:ascii="Times New Roman" w:hAnsi="Times New Roman" w:cs="Times New Roman"/>
                <w:b/>
                <w:szCs w:val="24"/>
                <w:lang w:val="es-ES"/>
              </w:rPr>
            </w:pPr>
            <w:r w:rsidRPr="00771E37">
              <w:rPr>
                <w:rFonts w:ascii="Times New Roman" w:hAnsi="Times New Roman" w:cs="Times New Roman"/>
                <w:b/>
                <w:w w:val="99"/>
                <w:szCs w:val="24"/>
                <w:lang w:val="es-ES"/>
              </w:rPr>
              <w:t>%</w:t>
            </w:r>
          </w:p>
        </w:tc>
        <w:tc>
          <w:tcPr>
            <w:tcW w:w="799" w:type="dxa"/>
            <w:shd w:val="clear" w:color="auto" w:fill="8EAADB" w:themeFill="accent1" w:themeFillTint="99"/>
          </w:tcPr>
          <w:p w14:paraId="6134AAF8" w14:textId="77777777" w:rsidR="00771E37" w:rsidRPr="00771E37" w:rsidRDefault="00771E37" w:rsidP="00BC69E3">
            <w:pPr>
              <w:pStyle w:val="TableParagraph"/>
              <w:spacing w:before="102"/>
              <w:ind w:right="362"/>
              <w:rPr>
                <w:rFonts w:ascii="Times New Roman" w:hAnsi="Times New Roman" w:cs="Times New Roman"/>
                <w:b/>
                <w:szCs w:val="24"/>
                <w:lang w:val="es-ES"/>
              </w:rPr>
            </w:pPr>
            <w:r w:rsidRPr="00771E37">
              <w:rPr>
                <w:rFonts w:ascii="Times New Roman" w:hAnsi="Times New Roman" w:cs="Times New Roman"/>
                <w:b/>
                <w:szCs w:val="24"/>
                <w:lang w:val="es-ES"/>
              </w:rPr>
              <w:t>Nº</w:t>
            </w:r>
          </w:p>
        </w:tc>
        <w:tc>
          <w:tcPr>
            <w:tcW w:w="994" w:type="dxa"/>
            <w:shd w:val="clear" w:color="auto" w:fill="8EAADB" w:themeFill="accent1" w:themeFillTint="99"/>
          </w:tcPr>
          <w:p w14:paraId="3C8FDB83" w14:textId="77777777" w:rsidR="00771E37" w:rsidRPr="00771E37" w:rsidRDefault="00771E37" w:rsidP="00BC69E3">
            <w:pPr>
              <w:pStyle w:val="TableParagraph"/>
              <w:spacing w:before="102"/>
              <w:ind w:left="394"/>
              <w:rPr>
                <w:rFonts w:ascii="Times New Roman" w:hAnsi="Times New Roman" w:cs="Times New Roman"/>
                <w:b/>
                <w:szCs w:val="24"/>
                <w:lang w:val="es-ES"/>
              </w:rPr>
            </w:pPr>
            <w:r w:rsidRPr="00771E37">
              <w:rPr>
                <w:rFonts w:ascii="Times New Roman" w:hAnsi="Times New Roman" w:cs="Times New Roman"/>
                <w:b/>
                <w:w w:val="99"/>
                <w:szCs w:val="24"/>
                <w:lang w:val="es-ES"/>
              </w:rPr>
              <w:t>%</w:t>
            </w:r>
          </w:p>
        </w:tc>
      </w:tr>
      <w:tr w:rsidR="00771E37" w:rsidRPr="00771E37" w14:paraId="4C1887C8" w14:textId="77777777" w:rsidTr="00A87CD4">
        <w:trPr>
          <w:trHeight w:val="568"/>
          <w:jc w:val="center"/>
        </w:trPr>
        <w:tc>
          <w:tcPr>
            <w:tcW w:w="3560" w:type="dxa"/>
            <w:shd w:val="clear" w:color="auto" w:fill="8EAADB" w:themeFill="accent1" w:themeFillTint="99"/>
          </w:tcPr>
          <w:p w14:paraId="6F608909" w14:textId="77777777" w:rsidR="00771E37" w:rsidRPr="00771E37" w:rsidRDefault="00771E37" w:rsidP="00BC69E3">
            <w:pPr>
              <w:pStyle w:val="TableParagraph"/>
              <w:spacing w:before="102"/>
              <w:ind w:right="57"/>
              <w:rPr>
                <w:rFonts w:ascii="Times New Roman" w:hAnsi="Times New Roman" w:cs="Times New Roman"/>
                <w:szCs w:val="24"/>
                <w:lang w:val="es-ES"/>
              </w:rPr>
            </w:pPr>
            <w:r w:rsidRPr="00771E37">
              <w:rPr>
                <w:rFonts w:ascii="Times New Roman" w:hAnsi="Times New Roman" w:cs="Times New Roman"/>
                <w:szCs w:val="24"/>
                <w:lang w:val="es-ES"/>
              </w:rPr>
              <w:t>En</w:t>
            </w:r>
            <w:r w:rsidRPr="00771E37">
              <w:rPr>
                <w:rFonts w:ascii="Times New Roman" w:hAnsi="Times New Roman" w:cs="Times New Roman"/>
                <w:spacing w:val="-2"/>
                <w:szCs w:val="24"/>
                <w:lang w:val="es-ES"/>
              </w:rPr>
              <w:t xml:space="preserve"> </w:t>
            </w:r>
            <w:r w:rsidRPr="00771E37">
              <w:rPr>
                <w:rFonts w:ascii="Times New Roman" w:hAnsi="Times New Roman" w:cs="Times New Roman"/>
                <w:szCs w:val="24"/>
                <w:lang w:val="es-ES"/>
              </w:rPr>
              <w:t>el</w:t>
            </w:r>
            <w:r w:rsidRPr="00771E37">
              <w:rPr>
                <w:rFonts w:ascii="Times New Roman" w:hAnsi="Times New Roman" w:cs="Times New Roman"/>
                <w:spacing w:val="-3"/>
                <w:szCs w:val="24"/>
                <w:lang w:val="es-ES"/>
              </w:rPr>
              <w:t xml:space="preserve"> </w:t>
            </w:r>
            <w:r w:rsidRPr="00771E37">
              <w:rPr>
                <w:rFonts w:ascii="Times New Roman" w:hAnsi="Times New Roman" w:cs="Times New Roman"/>
                <w:szCs w:val="24"/>
                <w:lang w:val="es-ES"/>
              </w:rPr>
              <w:t>último</w:t>
            </w:r>
            <w:r w:rsidRPr="00771E37">
              <w:rPr>
                <w:rFonts w:ascii="Times New Roman" w:hAnsi="Times New Roman" w:cs="Times New Roman"/>
                <w:spacing w:val="-3"/>
                <w:szCs w:val="24"/>
                <w:lang w:val="es-ES"/>
              </w:rPr>
              <w:t xml:space="preserve"> </w:t>
            </w:r>
            <w:r w:rsidRPr="00771E37">
              <w:rPr>
                <w:rFonts w:ascii="Times New Roman" w:hAnsi="Times New Roman" w:cs="Times New Roman"/>
                <w:szCs w:val="24"/>
                <w:lang w:val="es-ES"/>
              </w:rPr>
              <w:t>año</w:t>
            </w:r>
          </w:p>
        </w:tc>
        <w:tc>
          <w:tcPr>
            <w:tcW w:w="1201" w:type="dxa"/>
            <w:shd w:val="clear" w:color="auto" w:fill="8EAADB" w:themeFill="accent1" w:themeFillTint="99"/>
          </w:tcPr>
          <w:p w14:paraId="65760BBD" w14:textId="356867A6" w:rsidR="00771E37" w:rsidRPr="00771E37" w:rsidRDefault="00753A63" w:rsidP="00BC69E3">
            <w:pPr>
              <w:pStyle w:val="TableParagraph"/>
              <w:rPr>
                <w:rFonts w:ascii="Times New Roman" w:hAnsi="Times New Roman" w:cs="Times New Roman"/>
                <w:szCs w:val="24"/>
                <w:lang w:val="es-ES"/>
              </w:rPr>
            </w:pPr>
            <w:r>
              <w:rPr>
                <w:rFonts w:ascii="Times New Roman" w:hAnsi="Times New Roman" w:cs="Times New Roman"/>
                <w:szCs w:val="24"/>
                <w:lang w:val="es-ES"/>
              </w:rPr>
              <w:t>1</w:t>
            </w:r>
          </w:p>
        </w:tc>
        <w:tc>
          <w:tcPr>
            <w:tcW w:w="1277" w:type="dxa"/>
            <w:shd w:val="clear" w:color="auto" w:fill="8EAADB" w:themeFill="accent1" w:themeFillTint="99"/>
          </w:tcPr>
          <w:p w14:paraId="7CAD3A08" w14:textId="6972FBA2" w:rsidR="00771E37" w:rsidRPr="00771E37" w:rsidRDefault="00753A63" w:rsidP="00BC69E3">
            <w:pPr>
              <w:pStyle w:val="TableParagraph"/>
              <w:rPr>
                <w:rFonts w:ascii="Times New Roman" w:hAnsi="Times New Roman" w:cs="Times New Roman"/>
                <w:szCs w:val="24"/>
                <w:lang w:val="es-ES"/>
              </w:rPr>
            </w:pPr>
            <w:r>
              <w:rPr>
                <w:rFonts w:ascii="Times New Roman" w:hAnsi="Times New Roman" w:cs="Times New Roman"/>
                <w:szCs w:val="24"/>
                <w:lang w:val="es-ES"/>
              </w:rPr>
              <w:t>1</w:t>
            </w:r>
          </w:p>
        </w:tc>
        <w:tc>
          <w:tcPr>
            <w:tcW w:w="1187" w:type="dxa"/>
            <w:shd w:val="clear" w:color="auto" w:fill="8EAADB" w:themeFill="accent1" w:themeFillTint="99"/>
          </w:tcPr>
          <w:p w14:paraId="1C984616" w14:textId="77777777" w:rsidR="00771E37" w:rsidRPr="00771E37" w:rsidRDefault="00771E37" w:rsidP="00BC69E3">
            <w:pPr>
              <w:pStyle w:val="TableParagraph"/>
              <w:rPr>
                <w:rFonts w:ascii="Times New Roman" w:hAnsi="Times New Roman" w:cs="Times New Roman"/>
                <w:szCs w:val="24"/>
                <w:lang w:val="es-ES"/>
              </w:rPr>
            </w:pPr>
            <w:r w:rsidRPr="00771E37">
              <w:rPr>
                <w:rFonts w:ascii="Times New Roman" w:hAnsi="Times New Roman" w:cs="Times New Roman"/>
                <w:szCs w:val="24"/>
                <w:lang w:val="es-ES"/>
              </w:rPr>
              <w:t>100</w:t>
            </w:r>
          </w:p>
        </w:tc>
        <w:tc>
          <w:tcPr>
            <w:tcW w:w="799" w:type="dxa"/>
            <w:shd w:val="clear" w:color="auto" w:fill="8EAADB" w:themeFill="accent1" w:themeFillTint="99"/>
          </w:tcPr>
          <w:p w14:paraId="18C5732A" w14:textId="77777777" w:rsidR="00771E37" w:rsidRPr="00771E37" w:rsidRDefault="00771E37" w:rsidP="00BC69E3">
            <w:pPr>
              <w:pStyle w:val="TableParagraph"/>
              <w:rPr>
                <w:rFonts w:ascii="Times New Roman" w:hAnsi="Times New Roman" w:cs="Times New Roman"/>
                <w:szCs w:val="24"/>
                <w:lang w:val="es-ES"/>
              </w:rPr>
            </w:pPr>
            <w:r w:rsidRPr="00771E37">
              <w:rPr>
                <w:rFonts w:ascii="Times New Roman" w:hAnsi="Times New Roman" w:cs="Times New Roman"/>
                <w:szCs w:val="24"/>
                <w:lang w:val="es-ES"/>
              </w:rPr>
              <w:t>0</w:t>
            </w:r>
          </w:p>
        </w:tc>
        <w:tc>
          <w:tcPr>
            <w:tcW w:w="994" w:type="dxa"/>
            <w:shd w:val="clear" w:color="auto" w:fill="8EAADB" w:themeFill="accent1" w:themeFillTint="99"/>
          </w:tcPr>
          <w:p w14:paraId="69DFDC6F" w14:textId="77777777" w:rsidR="00771E37" w:rsidRPr="00771E37" w:rsidRDefault="00771E37" w:rsidP="00BC69E3">
            <w:pPr>
              <w:pStyle w:val="TableParagraph"/>
              <w:rPr>
                <w:rFonts w:ascii="Times New Roman" w:hAnsi="Times New Roman" w:cs="Times New Roman"/>
                <w:szCs w:val="24"/>
                <w:lang w:val="es-ES"/>
              </w:rPr>
            </w:pPr>
            <w:r w:rsidRPr="00771E37">
              <w:rPr>
                <w:rFonts w:ascii="Times New Roman" w:hAnsi="Times New Roman" w:cs="Times New Roman"/>
                <w:szCs w:val="24"/>
                <w:lang w:val="es-ES"/>
              </w:rPr>
              <w:t>0</w:t>
            </w:r>
          </w:p>
        </w:tc>
      </w:tr>
    </w:tbl>
    <w:p w14:paraId="64463442" w14:textId="77777777" w:rsidR="00771E37" w:rsidRPr="00771E37" w:rsidRDefault="00771E37" w:rsidP="00771E37">
      <w:pPr>
        <w:pStyle w:val="Textoindependiente"/>
        <w:spacing w:line="360" w:lineRule="auto"/>
        <w:rPr>
          <w:rFonts w:ascii="Times New Roman" w:hAnsi="Times New Roman" w:cs="Times New Roman"/>
          <w:color w:val="FF0000"/>
          <w:sz w:val="24"/>
          <w:szCs w:val="24"/>
        </w:rPr>
      </w:pPr>
    </w:p>
    <w:p w14:paraId="744FB79E" w14:textId="014A4EC1" w:rsidR="00771E37" w:rsidRPr="00771E37" w:rsidRDefault="00771E37" w:rsidP="00771E37">
      <w:pPr>
        <w:pStyle w:val="Textoindependiente"/>
        <w:spacing w:line="360" w:lineRule="auto"/>
        <w:jc w:val="both"/>
        <w:rPr>
          <w:rFonts w:ascii="Times New Roman" w:hAnsi="Times New Roman" w:cs="Times New Roman"/>
          <w:sz w:val="24"/>
          <w:szCs w:val="24"/>
        </w:rPr>
      </w:pPr>
      <w:r w:rsidRPr="00771E37">
        <w:rPr>
          <w:rFonts w:ascii="Times New Roman" w:hAnsi="Times New Roman" w:cs="Times New Roman"/>
          <w:sz w:val="24"/>
          <w:szCs w:val="24"/>
        </w:rPr>
        <w:t xml:space="preserve">Los datos facilitados por la dirección de la </w:t>
      </w:r>
      <w:r w:rsidR="00753A63" w:rsidRPr="00771E37">
        <w:rPr>
          <w:rFonts w:ascii="Times New Roman" w:hAnsi="Times New Roman" w:cs="Times New Roman"/>
          <w:sz w:val="24"/>
          <w:szCs w:val="24"/>
        </w:rPr>
        <w:t>empresa</w:t>
      </w:r>
      <w:r w:rsidRPr="00771E37">
        <w:rPr>
          <w:rFonts w:ascii="Times New Roman" w:hAnsi="Times New Roman" w:cs="Times New Roman"/>
          <w:sz w:val="24"/>
          <w:szCs w:val="24"/>
        </w:rPr>
        <w:t xml:space="preserve"> arrojan que el 100% de las personas que ascendieron de nivel o de categoría el último año en la empresa</w:t>
      </w:r>
      <w:r w:rsidR="00753A63">
        <w:rPr>
          <w:rFonts w:ascii="Times New Roman" w:hAnsi="Times New Roman" w:cs="Times New Roman"/>
          <w:sz w:val="24"/>
          <w:szCs w:val="24"/>
        </w:rPr>
        <w:t xml:space="preserve"> </w:t>
      </w:r>
      <w:r w:rsidR="00A87CD4">
        <w:rPr>
          <w:rFonts w:ascii="Times New Roman" w:hAnsi="Times New Roman" w:cs="Times New Roman"/>
          <w:sz w:val="24"/>
          <w:szCs w:val="24"/>
        </w:rPr>
        <w:t>Academia de Desarrollo Formativo</w:t>
      </w:r>
      <w:r w:rsidRPr="00771E37">
        <w:rPr>
          <w:rFonts w:ascii="Times New Roman" w:hAnsi="Times New Roman" w:cs="Times New Roman"/>
          <w:sz w:val="24"/>
          <w:szCs w:val="24"/>
        </w:rPr>
        <w:t xml:space="preserve"> SL eran mujeres. </w:t>
      </w:r>
    </w:p>
    <w:p w14:paraId="2EE40CAF" w14:textId="12F50C53" w:rsidR="00753A63" w:rsidRPr="00771E37" w:rsidRDefault="00753A63" w:rsidP="00771E37">
      <w:pPr>
        <w:pStyle w:val="Textoindependiente"/>
        <w:spacing w:line="360" w:lineRule="auto"/>
        <w:jc w:val="both"/>
        <w:rPr>
          <w:rFonts w:ascii="Times New Roman" w:hAnsi="Times New Roman" w:cs="Times New Roman"/>
          <w:sz w:val="24"/>
          <w:szCs w:val="24"/>
        </w:rPr>
      </w:pPr>
    </w:p>
    <w:p w14:paraId="1CCB453B" w14:textId="356DEB8C" w:rsidR="00771E37" w:rsidRPr="00771E37" w:rsidRDefault="00771E37" w:rsidP="00771E37">
      <w:pPr>
        <w:pStyle w:val="Textoindependiente"/>
        <w:spacing w:line="360" w:lineRule="auto"/>
        <w:jc w:val="both"/>
        <w:rPr>
          <w:rFonts w:ascii="Times New Roman" w:hAnsi="Times New Roman" w:cs="Times New Roman"/>
          <w:b/>
          <w:sz w:val="24"/>
          <w:szCs w:val="24"/>
        </w:rPr>
      </w:pPr>
    </w:p>
    <w:p w14:paraId="3D2BB78F" w14:textId="79A67922" w:rsidR="00771E37" w:rsidRPr="00771E37" w:rsidRDefault="00771E37" w:rsidP="00771E37">
      <w:pPr>
        <w:pStyle w:val="Textoindependiente"/>
        <w:spacing w:line="360" w:lineRule="auto"/>
        <w:jc w:val="both"/>
        <w:rPr>
          <w:rFonts w:ascii="Times New Roman" w:hAnsi="Times New Roman" w:cs="Times New Roman"/>
          <w:b/>
          <w:sz w:val="24"/>
          <w:szCs w:val="24"/>
        </w:rPr>
      </w:pPr>
      <w:r w:rsidRPr="00771E37">
        <w:rPr>
          <w:rFonts w:ascii="Times New Roman" w:hAnsi="Times New Roman" w:cs="Times New Roman"/>
          <w:b/>
          <w:sz w:val="24"/>
          <w:szCs w:val="24"/>
        </w:rPr>
        <w:t>Información cualitativa</w:t>
      </w:r>
      <w:r w:rsidR="00603629">
        <w:rPr>
          <w:rFonts w:ascii="Times New Roman" w:hAnsi="Times New Roman" w:cs="Times New Roman"/>
          <w:b/>
          <w:sz w:val="24"/>
          <w:szCs w:val="24"/>
        </w:rPr>
        <w:t xml:space="preserve"> </w:t>
      </w:r>
    </w:p>
    <w:p w14:paraId="512DBB98" w14:textId="77777777" w:rsidR="00771E37" w:rsidRPr="00771E37" w:rsidRDefault="00771E37" w:rsidP="00771E37">
      <w:pPr>
        <w:pStyle w:val="Textoindependiente"/>
        <w:spacing w:line="360" w:lineRule="auto"/>
        <w:jc w:val="both"/>
        <w:rPr>
          <w:rFonts w:ascii="Times New Roman" w:hAnsi="Times New Roman" w:cs="Times New Roman"/>
          <w:b/>
          <w:sz w:val="24"/>
          <w:szCs w:val="24"/>
        </w:rPr>
      </w:pPr>
    </w:p>
    <w:p w14:paraId="62829D78" w14:textId="395B3873" w:rsidR="00771E37" w:rsidRDefault="00771E37" w:rsidP="00771E37">
      <w:pPr>
        <w:pStyle w:val="Textoindependiente"/>
        <w:spacing w:line="360" w:lineRule="auto"/>
        <w:jc w:val="both"/>
        <w:rPr>
          <w:rFonts w:ascii="Times New Roman" w:hAnsi="Times New Roman" w:cs="Times New Roman"/>
          <w:sz w:val="24"/>
          <w:szCs w:val="24"/>
        </w:rPr>
      </w:pPr>
      <w:r w:rsidRPr="00771E37">
        <w:rPr>
          <w:rFonts w:ascii="Times New Roman" w:hAnsi="Times New Roman" w:cs="Times New Roman"/>
          <w:sz w:val="24"/>
          <w:szCs w:val="24"/>
        </w:rPr>
        <w:t>El departamento de personal de esta empresa ha cumplimentado el cuestionario con datos de origen cualitativo que es el siguiente</w:t>
      </w:r>
      <w:r w:rsidR="00421291">
        <w:rPr>
          <w:rFonts w:ascii="Times New Roman" w:hAnsi="Times New Roman" w:cs="Times New Roman"/>
          <w:sz w:val="24"/>
          <w:szCs w:val="24"/>
        </w:rPr>
        <w:t>:</w:t>
      </w:r>
    </w:p>
    <w:p w14:paraId="7B9176C1" w14:textId="77777777" w:rsidR="00D42DD9" w:rsidRDefault="00D42DD9" w:rsidP="00771E37">
      <w:pPr>
        <w:pStyle w:val="Textoindependiente"/>
        <w:spacing w:line="360" w:lineRule="auto"/>
        <w:jc w:val="both"/>
        <w:rPr>
          <w:rFonts w:ascii="Times New Roman" w:hAnsi="Times New Roman" w:cs="Times New Roman"/>
          <w:sz w:val="24"/>
          <w:szCs w:val="24"/>
        </w:rPr>
      </w:pPr>
    </w:p>
    <w:tbl>
      <w:tblPr>
        <w:tblStyle w:val="NormalTable1"/>
        <w:tblW w:w="0" w:type="auto"/>
        <w:tblLayout w:type="fixed"/>
        <w:tblLook w:val="01E0" w:firstRow="1" w:lastRow="1" w:firstColumn="1" w:lastColumn="1" w:noHBand="0" w:noVBand="0"/>
      </w:tblPr>
      <w:tblGrid>
        <w:gridCol w:w="10507"/>
        <w:gridCol w:w="613"/>
        <w:gridCol w:w="624"/>
      </w:tblGrid>
      <w:tr w:rsidR="00D42DD9" w:rsidRPr="00771E37" w14:paraId="0CBB7A20" w14:textId="77777777" w:rsidTr="00BA59B8">
        <w:trPr>
          <w:trHeight w:val="312"/>
        </w:trPr>
        <w:tc>
          <w:tcPr>
            <w:tcW w:w="10507" w:type="dxa"/>
          </w:tcPr>
          <w:p w14:paraId="60F2C964" w14:textId="77777777" w:rsidR="00D42DD9" w:rsidRPr="00771E37" w:rsidRDefault="00D42DD9" w:rsidP="00BA59B8">
            <w:pPr>
              <w:pStyle w:val="TableParagraph"/>
              <w:rPr>
                <w:rFonts w:ascii="Times New Roman" w:hAnsi="Times New Roman" w:cs="Times New Roman"/>
                <w:szCs w:val="24"/>
                <w:lang w:val="es-ES"/>
              </w:rPr>
            </w:pPr>
          </w:p>
        </w:tc>
        <w:tc>
          <w:tcPr>
            <w:tcW w:w="613" w:type="dxa"/>
          </w:tcPr>
          <w:p w14:paraId="5D24FDC8" w14:textId="77777777" w:rsidR="00D42DD9" w:rsidRPr="00771E37" w:rsidRDefault="00D42DD9" w:rsidP="00BA59B8">
            <w:pPr>
              <w:pStyle w:val="TableParagraph"/>
              <w:spacing w:before="42"/>
              <w:ind w:left="157"/>
              <w:rPr>
                <w:rFonts w:ascii="Times New Roman" w:hAnsi="Times New Roman" w:cs="Times New Roman"/>
                <w:b/>
                <w:szCs w:val="24"/>
                <w:lang w:val="es-ES"/>
              </w:rPr>
            </w:pPr>
            <w:r w:rsidRPr="00771E37">
              <w:rPr>
                <w:rFonts w:ascii="Times New Roman" w:hAnsi="Times New Roman" w:cs="Times New Roman"/>
                <w:b/>
                <w:color w:val="FFFFFF"/>
                <w:szCs w:val="24"/>
                <w:lang w:val="es-ES"/>
              </w:rPr>
              <w:t>Sí</w:t>
            </w:r>
          </w:p>
        </w:tc>
        <w:tc>
          <w:tcPr>
            <w:tcW w:w="624" w:type="dxa"/>
          </w:tcPr>
          <w:p w14:paraId="6F28D68B" w14:textId="77777777" w:rsidR="00D42DD9" w:rsidRPr="00771E37" w:rsidRDefault="00D42DD9" w:rsidP="00BA59B8">
            <w:pPr>
              <w:pStyle w:val="TableParagraph"/>
              <w:spacing w:before="42"/>
              <w:ind w:left="106"/>
              <w:rPr>
                <w:rFonts w:ascii="Times New Roman" w:hAnsi="Times New Roman" w:cs="Times New Roman"/>
                <w:b/>
                <w:szCs w:val="24"/>
                <w:lang w:val="es-ES"/>
              </w:rPr>
            </w:pPr>
            <w:r w:rsidRPr="00771E37">
              <w:rPr>
                <w:rFonts w:ascii="Times New Roman" w:hAnsi="Times New Roman" w:cs="Times New Roman"/>
                <w:b/>
                <w:color w:val="FFFFFF"/>
                <w:szCs w:val="24"/>
                <w:lang w:val="es-ES"/>
              </w:rPr>
              <w:t>No</w:t>
            </w:r>
          </w:p>
        </w:tc>
      </w:tr>
      <w:tr w:rsidR="00D42DD9" w:rsidRPr="00771E37" w14:paraId="306B45DD" w14:textId="77777777" w:rsidTr="00BA59B8">
        <w:trPr>
          <w:trHeight w:val="520"/>
        </w:trPr>
        <w:tc>
          <w:tcPr>
            <w:tcW w:w="10507" w:type="dxa"/>
          </w:tcPr>
          <w:p w14:paraId="0F48D932" w14:textId="77777777" w:rsidR="00D42DD9" w:rsidRPr="00771E37" w:rsidRDefault="00D42DD9" w:rsidP="00BA59B8">
            <w:pPr>
              <w:pStyle w:val="TableParagraph"/>
              <w:spacing w:before="42" w:line="360" w:lineRule="auto"/>
              <w:ind w:left="107"/>
              <w:rPr>
                <w:rFonts w:ascii="Times New Roman" w:hAnsi="Times New Roman" w:cs="Times New Roman"/>
                <w:szCs w:val="24"/>
                <w:lang w:val="es-ES"/>
              </w:rPr>
            </w:pPr>
            <w:r w:rsidRPr="00771E37">
              <w:rPr>
                <w:rFonts w:ascii="Times New Roman" w:hAnsi="Times New Roman" w:cs="Times New Roman"/>
                <w:szCs w:val="24"/>
                <w:lang w:val="es-ES"/>
              </w:rPr>
              <w:t>El</w:t>
            </w:r>
            <w:r w:rsidRPr="00771E37">
              <w:rPr>
                <w:rFonts w:ascii="Times New Roman" w:hAnsi="Times New Roman" w:cs="Times New Roman"/>
                <w:spacing w:val="-9"/>
                <w:szCs w:val="24"/>
                <w:lang w:val="es-ES"/>
              </w:rPr>
              <w:t xml:space="preserve"> </w:t>
            </w:r>
            <w:r w:rsidRPr="00771E37">
              <w:rPr>
                <w:rFonts w:ascii="Times New Roman" w:hAnsi="Times New Roman" w:cs="Times New Roman"/>
                <w:szCs w:val="24"/>
                <w:lang w:val="es-ES"/>
              </w:rPr>
              <w:t>procedimiento</w:t>
            </w:r>
            <w:r w:rsidRPr="00771E37">
              <w:rPr>
                <w:rFonts w:ascii="Times New Roman" w:hAnsi="Times New Roman" w:cs="Times New Roman"/>
                <w:spacing w:val="-7"/>
                <w:szCs w:val="24"/>
                <w:lang w:val="es-ES"/>
              </w:rPr>
              <w:t xml:space="preserve"> </w:t>
            </w:r>
            <w:r w:rsidRPr="00771E37">
              <w:rPr>
                <w:rFonts w:ascii="Times New Roman" w:hAnsi="Times New Roman" w:cs="Times New Roman"/>
                <w:szCs w:val="24"/>
                <w:lang w:val="es-ES"/>
              </w:rPr>
              <w:t>de</w:t>
            </w:r>
            <w:r w:rsidRPr="00771E37">
              <w:rPr>
                <w:rFonts w:ascii="Times New Roman" w:hAnsi="Times New Roman" w:cs="Times New Roman"/>
                <w:spacing w:val="-7"/>
                <w:szCs w:val="24"/>
                <w:lang w:val="es-ES"/>
              </w:rPr>
              <w:t xml:space="preserve"> </w:t>
            </w:r>
            <w:r w:rsidRPr="00771E37">
              <w:rPr>
                <w:rFonts w:ascii="Times New Roman" w:hAnsi="Times New Roman" w:cs="Times New Roman"/>
                <w:szCs w:val="24"/>
                <w:lang w:val="es-ES"/>
              </w:rPr>
              <w:t>promoción</w:t>
            </w:r>
            <w:r w:rsidRPr="00771E37">
              <w:rPr>
                <w:rFonts w:ascii="Times New Roman" w:hAnsi="Times New Roman" w:cs="Times New Roman"/>
                <w:spacing w:val="-6"/>
                <w:szCs w:val="24"/>
                <w:lang w:val="es-ES"/>
              </w:rPr>
              <w:t xml:space="preserve"> </w:t>
            </w:r>
            <w:r w:rsidRPr="00771E37">
              <w:rPr>
                <w:rFonts w:ascii="Times New Roman" w:hAnsi="Times New Roman" w:cs="Times New Roman"/>
                <w:szCs w:val="24"/>
                <w:lang w:val="es-ES"/>
              </w:rPr>
              <w:t>en</w:t>
            </w:r>
            <w:r w:rsidRPr="00771E37">
              <w:rPr>
                <w:rFonts w:ascii="Times New Roman" w:hAnsi="Times New Roman" w:cs="Times New Roman"/>
                <w:spacing w:val="-6"/>
                <w:szCs w:val="24"/>
                <w:lang w:val="es-ES"/>
              </w:rPr>
              <w:t xml:space="preserve"> </w:t>
            </w:r>
            <w:r w:rsidRPr="00771E37">
              <w:rPr>
                <w:rFonts w:ascii="Times New Roman" w:hAnsi="Times New Roman" w:cs="Times New Roman"/>
                <w:szCs w:val="24"/>
                <w:lang w:val="es-ES"/>
              </w:rPr>
              <w:t>la</w:t>
            </w:r>
            <w:r w:rsidRPr="00771E37">
              <w:rPr>
                <w:rFonts w:ascii="Times New Roman" w:hAnsi="Times New Roman" w:cs="Times New Roman"/>
                <w:spacing w:val="-9"/>
                <w:szCs w:val="24"/>
                <w:lang w:val="es-ES"/>
              </w:rPr>
              <w:t xml:space="preserve"> </w:t>
            </w:r>
            <w:r w:rsidRPr="00771E37">
              <w:rPr>
                <w:rFonts w:ascii="Times New Roman" w:hAnsi="Times New Roman" w:cs="Times New Roman"/>
                <w:szCs w:val="24"/>
                <w:lang w:val="es-ES"/>
              </w:rPr>
              <w:t>empresa</w:t>
            </w:r>
            <w:r w:rsidRPr="00771E37">
              <w:rPr>
                <w:rFonts w:ascii="Times New Roman" w:hAnsi="Times New Roman" w:cs="Times New Roman"/>
                <w:spacing w:val="-9"/>
                <w:szCs w:val="24"/>
                <w:lang w:val="es-ES"/>
              </w:rPr>
              <w:t xml:space="preserve"> </w:t>
            </w:r>
            <w:r w:rsidRPr="00771E37">
              <w:rPr>
                <w:rFonts w:ascii="Times New Roman" w:hAnsi="Times New Roman" w:cs="Times New Roman"/>
                <w:szCs w:val="24"/>
                <w:lang w:val="es-ES"/>
              </w:rPr>
              <w:t>es</w:t>
            </w:r>
            <w:r w:rsidRPr="00771E37">
              <w:rPr>
                <w:rFonts w:ascii="Times New Roman" w:hAnsi="Times New Roman" w:cs="Times New Roman"/>
                <w:spacing w:val="-7"/>
                <w:szCs w:val="24"/>
                <w:lang w:val="es-ES"/>
              </w:rPr>
              <w:t xml:space="preserve"> </w:t>
            </w:r>
            <w:r w:rsidRPr="00771E37">
              <w:rPr>
                <w:rFonts w:ascii="Times New Roman" w:hAnsi="Times New Roman" w:cs="Times New Roman"/>
                <w:szCs w:val="24"/>
                <w:lang w:val="es-ES"/>
              </w:rPr>
              <w:t>objetivo</w:t>
            </w:r>
            <w:r w:rsidRPr="00771E37">
              <w:rPr>
                <w:rFonts w:ascii="Times New Roman" w:hAnsi="Times New Roman" w:cs="Times New Roman"/>
                <w:spacing w:val="-7"/>
                <w:szCs w:val="24"/>
                <w:lang w:val="es-ES"/>
              </w:rPr>
              <w:t xml:space="preserve"> </w:t>
            </w:r>
            <w:r w:rsidRPr="00771E37">
              <w:rPr>
                <w:rFonts w:ascii="Times New Roman" w:hAnsi="Times New Roman" w:cs="Times New Roman"/>
                <w:szCs w:val="24"/>
                <w:lang w:val="es-ES"/>
              </w:rPr>
              <w:t>y</w:t>
            </w:r>
            <w:r w:rsidRPr="00771E37">
              <w:rPr>
                <w:rFonts w:ascii="Times New Roman" w:hAnsi="Times New Roman" w:cs="Times New Roman"/>
                <w:spacing w:val="-7"/>
                <w:szCs w:val="24"/>
                <w:lang w:val="es-ES"/>
              </w:rPr>
              <w:t xml:space="preserve"> </w:t>
            </w:r>
            <w:r w:rsidRPr="00771E37">
              <w:rPr>
                <w:rFonts w:ascii="Times New Roman" w:hAnsi="Times New Roman" w:cs="Times New Roman"/>
                <w:szCs w:val="24"/>
                <w:lang w:val="es-ES"/>
              </w:rPr>
              <w:t>transparente,</w:t>
            </w:r>
            <w:r w:rsidRPr="00771E37">
              <w:rPr>
                <w:rFonts w:ascii="Times New Roman" w:hAnsi="Times New Roman" w:cs="Times New Roman"/>
                <w:spacing w:val="-7"/>
                <w:szCs w:val="24"/>
                <w:lang w:val="es-ES"/>
              </w:rPr>
              <w:t xml:space="preserve"> </w:t>
            </w:r>
            <w:r w:rsidRPr="00771E37">
              <w:rPr>
                <w:rFonts w:ascii="Times New Roman" w:hAnsi="Times New Roman" w:cs="Times New Roman"/>
                <w:szCs w:val="24"/>
                <w:lang w:val="es-ES"/>
              </w:rPr>
              <w:t>regido</w:t>
            </w:r>
            <w:r w:rsidRPr="00771E37">
              <w:rPr>
                <w:rFonts w:ascii="Times New Roman" w:hAnsi="Times New Roman" w:cs="Times New Roman"/>
                <w:spacing w:val="-7"/>
                <w:szCs w:val="24"/>
                <w:lang w:val="es-ES"/>
              </w:rPr>
              <w:t xml:space="preserve"> </w:t>
            </w:r>
            <w:r w:rsidRPr="00771E37">
              <w:rPr>
                <w:rFonts w:ascii="Times New Roman" w:hAnsi="Times New Roman" w:cs="Times New Roman"/>
                <w:szCs w:val="24"/>
                <w:lang w:val="es-ES"/>
              </w:rPr>
              <w:t>únicamente</w:t>
            </w:r>
            <w:r w:rsidRPr="00771E37">
              <w:rPr>
                <w:rFonts w:ascii="Times New Roman" w:hAnsi="Times New Roman" w:cs="Times New Roman"/>
                <w:spacing w:val="-7"/>
                <w:szCs w:val="24"/>
                <w:lang w:val="es-ES"/>
              </w:rPr>
              <w:t xml:space="preserve"> </w:t>
            </w:r>
            <w:r w:rsidRPr="00771E37">
              <w:rPr>
                <w:rFonts w:ascii="Times New Roman" w:hAnsi="Times New Roman" w:cs="Times New Roman"/>
                <w:szCs w:val="24"/>
                <w:lang w:val="es-ES"/>
              </w:rPr>
              <w:t>por</w:t>
            </w:r>
            <w:r w:rsidRPr="00771E37">
              <w:rPr>
                <w:rFonts w:ascii="Times New Roman" w:hAnsi="Times New Roman" w:cs="Times New Roman"/>
                <w:spacing w:val="-53"/>
                <w:szCs w:val="24"/>
                <w:lang w:val="es-ES"/>
              </w:rPr>
              <w:t xml:space="preserve"> </w:t>
            </w:r>
            <w:r w:rsidRPr="00771E37">
              <w:rPr>
                <w:rFonts w:ascii="Times New Roman" w:hAnsi="Times New Roman" w:cs="Times New Roman"/>
                <w:szCs w:val="24"/>
                <w:lang w:val="es-ES"/>
              </w:rPr>
              <w:t>criterios</w:t>
            </w:r>
            <w:r w:rsidRPr="00771E37">
              <w:rPr>
                <w:rFonts w:ascii="Times New Roman" w:hAnsi="Times New Roman" w:cs="Times New Roman"/>
                <w:spacing w:val="-2"/>
                <w:szCs w:val="24"/>
                <w:lang w:val="es-ES"/>
              </w:rPr>
              <w:t xml:space="preserve"> </w:t>
            </w:r>
            <w:r w:rsidRPr="00771E37">
              <w:rPr>
                <w:rFonts w:ascii="Times New Roman" w:hAnsi="Times New Roman" w:cs="Times New Roman"/>
                <w:szCs w:val="24"/>
                <w:lang w:val="es-ES"/>
              </w:rPr>
              <w:t>demostrables</w:t>
            </w:r>
            <w:r w:rsidRPr="00771E37">
              <w:rPr>
                <w:rFonts w:ascii="Times New Roman" w:hAnsi="Times New Roman" w:cs="Times New Roman"/>
                <w:spacing w:val="1"/>
                <w:szCs w:val="24"/>
                <w:lang w:val="es-ES"/>
              </w:rPr>
              <w:t xml:space="preserve"> </w:t>
            </w:r>
            <w:r w:rsidRPr="00771E37">
              <w:rPr>
                <w:rFonts w:ascii="Times New Roman" w:hAnsi="Times New Roman" w:cs="Times New Roman"/>
                <w:szCs w:val="24"/>
                <w:lang w:val="es-ES"/>
              </w:rPr>
              <w:t>de</w:t>
            </w:r>
            <w:r w:rsidRPr="00771E37">
              <w:rPr>
                <w:rFonts w:ascii="Times New Roman" w:hAnsi="Times New Roman" w:cs="Times New Roman"/>
                <w:spacing w:val="-1"/>
                <w:szCs w:val="24"/>
                <w:lang w:val="es-ES"/>
              </w:rPr>
              <w:t xml:space="preserve"> </w:t>
            </w:r>
            <w:r w:rsidRPr="00771E37">
              <w:rPr>
                <w:rFonts w:ascii="Times New Roman" w:hAnsi="Times New Roman" w:cs="Times New Roman"/>
                <w:szCs w:val="24"/>
                <w:lang w:val="es-ES"/>
              </w:rPr>
              <w:t>valía</w:t>
            </w:r>
            <w:r w:rsidRPr="00771E37">
              <w:rPr>
                <w:rFonts w:ascii="Times New Roman" w:hAnsi="Times New Roman" w:cs="Times New Roman"/>
                <w:spacing w:val="-3"/>
                <w:szCs w:val="24"/>
                <w:lang w:val="es-ES"/>
              </w:rPr>
              <w:t xml:space="preserve"> </w:t>
            </w:r>
            <w:r w:rsidRPr="00771E37">
              <w:rPr>
                <w:rFonts w:ascii="Times New Roman" w:hAnsi="Times New Roman" w:cs="Times New Roman"/>
                <w:szCs w:val="24"/>
                <w:lang w:val="es-ES"/>
              </w:rPr>
              <w:t>profesional.</w:t>
            </w:r>
          </w:p>
        </w:tc>
        <w:tc>
          <w:tcPr>
            <w:tcW w:w="613" w:type="dxa"/>
          </w:tcPr>
          <w:p w14:paraId="78C11626" w14:textId="77777777" w:rsidR="00D42DD9" w:rsidRPr="00771E37" w:rsidRDefault="00D42DD9" w:rsidP="00BA59B8">
            <w:pPr>
              <w:pStyle w:val="TableParagraph"/>
              <w:spacing w:before="10"/>
              <w:rPr>
                <w:rFonts w:ascii="Times New Roman" w:hAnsi="Times New Roman" w:cs="Times New Roman"/>
                <w:b/>
                <w:szCs w:val="24"/>
                <w:lang w:val="es-ES"/>
              </w:rPr>
            </w:pPr>
          </w:p>
          <w:p w14:paraId="227B987B" w14:textId="77777777" w:rsidR="00D42DD9" w:rsidRPr="00771E37" w:rsidRDefault="00D42DD9" w:rsidP="00BA59B8">
            <w:pPr>
              <w:pStyle w:val="TableParagraph"/>
              <w:spacing w:line="164" w:lineRule="exact"/>
              <w:ind w:left="161"/>
              <w:rPr>
                <w:rFonts w:ascii="Times New Roman" w:hAnsi="Times New Roman" w:cs="Times New Roman"/>
                <w:szCs w:val="24"/>
                <w:lang w:val="es-ES"/>
              </w:rPr>
            </w:pPr>
            <w:r w:rsidRPr="00771E37">
              <w:rPr>
                <w:rFonts w:ascii="Times New Roman" w:hAnsi="Times New Roman" w:cs="Times New Roman"/>
                <w:szCs w:val="24"/>
                <w:lang w:val="es-ES"/>
              </w:rPr>
              <w:t>X</w:t>
            </w:r>
          </w:p>
        </w:tc>
        <w:tc>
          <w:tcPr>
            <w:tcW w:w="624" w:type="dxa"/>
          </w:tcPr>
          <w:p w14:paraId="7A957714" w14:textId="77777777" w:rsidR="00D42DD9" w:rsidRPr="00771E37" w:rsidRDefault="00D42DD9" w:rsidP="00BA59B8">
            <w:pPr>
              <w:pStyle w:val="TableParagraph"/>
              <w:spacing w:before="10"/>
              <w:rPr>
                <w:rFonts w:ascii="Times New Roman" w:hAnsi="Times New Roman" w:cs="Times New Roman"/>
                <w:b/>
                <w:szCs w:val="24"/>
                <w:lang w:val="es-ES"/>
              </w:rPr>
            </w:pPr>
          </w:p>
          <w:p w14:paraId="530636A5" w14:textId="66BCFAAA" w:rsidR="00D42DD9" w:rsidRPr="00771E37" w:rsidRDefault="00D42DD9" w:rsidP="00BA59B8">
            <w:pPr>
              <w:pStyle w:val="TableParagraph"/>
              <w:spacing w:line="164" w:lineRule="exact"/>
              <w:ind w:left="165"/>
              <w:rPr>
                <w:rFonts w:ascii="Times New Roman" w:hAnsi="Times New Roman" w:cs="Times New Roman"/>
                <w:szCs w:val="24"/>
                <w:lang w:val="es-ES"/>
              </w:rPr>
            </w:pPr>
            <w:r>
              <w:rPr>
                <w:rFonts w:ascii="Times New Roman" w:hAnsi="Times New Roman" w:cs="Times New Roman"/>
                <w:noProof/>
                <w:position w:val="-2"/>
                <w:szCs w:val="24"/>
              </w:rPr>
              <mc:AlternateContent>
                <mc:Choice Requires="wpg">
                  <w:drawing>
                    <wp:inline distT="0" distB="0" distL="0" distR="0" wp14:anchorId="17479870" wp14:editId="354D04C6">
                      <wp:extent cx="104140" cy="104140"/>
                      <wp:effectExtent l="5080" t="3810" r="5080" b="6350"/>
                      <wp:docPr id="33"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04140"/>
                                <a:chOff x="0" y="0"/>
                                <a:chExt cx="164" cy="164"/>
                              </a:xfrm>
                            </wpg:grpSpPr>
                            <wps:wsp>
                              <wps:cNvPr id="34" name="Rectangle 55"/>
                              <wps:cNvSpPr>
                                <a:spLocks noChangeArrowheads="1"/>
                              </wps:cNvSpPr>
                              <wps:spPr bwMode="auto">
                                <a:xfrm>
                                  <a:off x="7" y="7"/>
                                  <a:ext cx="150" cy="14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DBB948" id="Grupo 33" o:spid="_x0000_s1026" style="width:8.2pt;height:8.2pt;mso-position-horizontal-relative:char;mso-position-vertical-relative:line" coordsize="16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">
                      <v:rect id="Rectangle 55" o:spid="_x0000_s1027" style="position:absolute;left:7;top:7;width:150;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" filled="f" strokeweight=".72pt"/>
                      <w10:anchorlock/>
                    </v:group>
                  </w:pict>
                </mc:Fallback>
              </mc:AlternateContent>
            </w:r>
          </w:p>
        </w:tc>
      </w:tr>
      <w:tr w:rsidR="00D42DD9" w:rsidRPr="00771E37" w14:paraId="155E8E2D" w14:textId="77777777" w:rsidTr="00BA59B8">
        <w:trPr>
          <w:trHeight w:val="517"/>
        </w:trPr>
        <w:tc>
          <w:tcPr>
            <w:tcW w:w="10507" w:type="dxa"/>
          </w:tcPr>
          <w:p w14:paraId="1E63F4AC" w14:textId="77777777" w:rsidR="00D42DD9" w:rsidRPr="00771E37" w:rsidRDefault="00D42DD9" w:rsidP="00BA59B8">
            <w:pPr>
              <w:pStyle w:val="TableParagraph"/>
              <w:spacing w:before="39" w:line="360" w:lineRule="auto"/>
              <w:ind w:left="107"/>
              <w:rPr>
                <w:rFonts w:ascii="Times New Roman" w:hAnsi="Times New Roman" w:cs="Times New Roman"/>
                <w:szCs w:val="24"/>
                <w:lang w:val="es-ES"/>
              </w:rPr>
            </w:pPr>
            <w:r w:rsidRPr="00771E37">
              <w:rPr>
                <w:rFonts w:ascii="Times New Roman" w:hAnsi="Times New Roman" w:cs="Times New Roman"/>
                <w:szCs w:val="24"/>
                <w:lang w:val="es-ES"/>
              </w:rPr>
              <w:t>Cuando hay una</w:t>
            </w:r>
            <w:r w:rsidRPr="00771E37">
              <w:rPr>
                <w:rFonts w:ascii="Times New Roman" w:hAnsi="Times New Roman" w:cs="Times New Roman"/>
                <w:spacing w:val="2"/>
                <w:szCs w:val="24"/>
                <w:lang w:val="es-ES"/>
              </w:rPr>
              <w:t xml:space="preserve"> </w:t>
            </w:r>
            <w:r w:rsidRPr="00771E37">
              <w:rPr>
                <w:rFonts w:ascii="Times New Roman" w:hAnsi="Times New Roman" w:cs="Times New Roman"/>
                <w:szCs w:val="24"/>
                <w:lang w:val="es-ES"/>
              </w:rPr>
              <w:t>posible promoción</w:t>
            </w:r>
            <w:r w:rsidRPr="00771E37">
              <w:rPr>
                <w:rFonts w:ascii="Times New Roman" w:hAnsi="Times New Roman" w:cs="Times New Roman"/>
                <w:spacing w:val="2"/>
                <w:szCs w:val="24"/>
                <w:lang w:val="es-ES"/>
              </w:rPr>
              <w:t xml:space="preserve"> </w:t>
            </w:r>
            <w:r w:rsidRPr="00771E37">
              <w:rPr>
                <w:rFonts w:ascii="Times New Roman" w:hAnsi="Times New Roman" w:cs="Times New Roman"/>
                <w:szCs w:val="24"/>
                <w:lang w:val="es-ES"/>
              </w:rPr>
              <w:t>interna</w:t>
            </w:r>
            <w:r w:rsidRPr="00771E37">
              <w:rPr>
                <w:rFonts w:ascii="Times New Roman" w:hAnsi="Times New Roman" w:cs="Times New Roman"/>
                <w:spacing w:val="-2"/>
                <w:szCs w:val="24"/>
                <w:lang w:val="es-ES"/>
              </w:rPr>
              <w:t xml:space="preserve"> </w:t>
            </w:r>
            <w:r w:rsidRPr="00771E37">
              <w:rPr>
                <w:rFonts w:ascii="Times New Roman" w:hAnsi="Times New Roman" w:cs="Times New Roman"/>
                <w:szCs w:val="24"/>
                <w:lang w:val="es-ES"/>
              </w:rPr>
              <w:t>se</w:t>
            </w:r>
            <w:r w:rsidRPr="00771E37">
              <w:rPr>
                <w:rFonts w:ascii="Times New Roman" w:hAnsi="Times New Roman" w:cs="Times New Roman"/>
                <w:spacing w:val="3"/>
                <w:szCs w:val="24"/>
                <w:lang w:val="es-ES"/>
              </w:rPr>
              <w:t xml:space="preserve"> </w:t>
            </w:r>
            <w:r w:rsidRPr="00771E37">
              <w:rPr>
                <w:rFonts w:ascii="Times New Roman" w:hAnsi="Times New Roman" w:cs="Times New Roman"/>
                <w:szCs w:val="24"/>
                <w:lang w:val="es-ES"/>
              </w:rPr>
              <w:t>informa</w:t>
            </w:r>
            <w:r w:rsidRPr="00771E37">
              <w:rPr>
                <w:rFonts w:ascii="Times New Roman" w:hAnsi="Times New Roman" w:cs="Times New Roman"/>
                <w:spacing w:val="2"/>
                <w:szCs w:val="24"/>
                <w:lang w:val="es-ES"/>
              </w:rPr>
              <w:t xml:space="preserve"> </w:t>
            </w:r>
            <w:r w:rsidRPr="00771E37">
              <w:rPr>
                <w:rFonts w:ascii="Times New Roman" w:hAnsi="Times New Roman" w:cs="Times New Roman"/>
                <w:szCs w:val="24"/>
                <w:lang w:val="es-ES"/>
              </w:rPr>
              <w:t>a</w:t>
            </w:r>
            <w:r w:rsidRPr="00771E37">
              <w:rPr>
                <w:rFonts w:ascii="Times New Roman" w:hAnsi="Times New Roman" w:cs="Times New Roman"/>
                <w:spacing w:val="2"/>
                <w:szCs w:val="24"/>
                <w:lang w:val="es-ES"/>
              </w:rPr>
              <w:t xml:space="preserve"> </w:t>
            </w:r>
            <w:r w:rsidRPr="00771E37">
              <w:rPr>
                <w:rFonts w:ascii="Times New Roman" w:hAnsi="Times New Roman" w:cs="Times New Roman"/>
                <w:szCs w:val="24"/>
                <w:lang w:val="es-ES"/>
              </w:rPr>
              <w:t>toda</w:t>
            </w:r>
            <w:r w:rsidRPr="00771E37">
              <w:rPr>
                <w:rFonts w:ascii="Times New Roman" w:hAnsi="Times New Roman" w:cs="Times New Roman"/>
                <w:spacing w:val="2"/>
                <w:szCs w:val="24"/>
                <w:lang w:val="es-ES"/>
              </w:rPr>
              <w:t xml:space="preserve"> </w:t>
            </w:r>
            <w:r w:rsidRPr="00771E37">
              <w:rPr>
                <w:rFonts w:ascii="Times New Roman" w:hAnsi="Times New Roman" w:cs="Times New Roman"/>
                <w:szCs w:val="24"/>
                <w:lang w:val="es-ES"/>
              </w:rPr>
              <w:t>la</w:t>
            </w:r>
            <w:r w:rsidRPr="00771E37">
              <w:rPr>
                <w:rFonts w:ascii="Times New Roman" w:hAnsi="Times New Roman" w:cs="Times New Roman"/>
                <w:spacing w:val="1"/>
                <w:szCs w:val="24"/>
                <w:lang w:val="es-ES"/>
              </w:rPr>
              <w:t xml:space="preserve"> </w:t>
            </w:r>
            <w:r w:rsidRPr="00771E37">
              <w:rPr>
                <w:rFonts w:ascii="Times New Roman" w:hAnsi="Times New Roman" w:cs="Times New Roman"/>
                <w:szCs w:val="24"/>
                <w:lang w:val="es-ES"/>
              </w:rPr>
              <w:t>plantilla de</w:t>
            </w:r>
            <w:r w:rsidRPr="00771E37">
              <w:rPr>
                <w:rFonts w:ascii="Times New Roman" w:hAnsi="Times New Roman" w:cs="Times New Roman"/>
                <w:spacing w:val="3"/>
                <w:szCs w:val="24"/>
                <w:lang w:val="es-ES"/>
              </w:rPr>
              <w:t xml:space="preserve"> </w:t>
            </w:r>
            <w:r w:rsidRPr="00771E37">
              <w:rPr>
                <w:rFonts w:ascii="Times New Roman" w:hAnsi="Times New Roman" w:cs="Times New Roman"/>
                <w:szCs w:val="24"/>
                <w:lang w:val="es-ES"/>
              </w:rPr>
              <w:t>la</w:t>
            </w:r>
            <w:r w:rsidRPr="00771E37">
              <w:rPr>
                <w:rFonts w:ascii="Times New Roman" w:hAnsi="Times New Roman" w:cs="Times New Roman"/>
                <w:spacing w:val="1"/>
                <w:szCs w:val="24"/>
                <w:lang w:val="es-ES"/>
              </w:rPr>
              <w:t xml:space="preserve"> </w:t>
            </w:r>
            <w:r w:rsidRPr="00771E37">
              <w:rPr>
                <w:rFonts w:ascii="Times New Roman" w:hAnsi="Times New Roman" w:cs="Times New Roman"/>
                <w:szCs w:val="24"/>
                <w:lang w:val="es-ES"/>
              </w:rPr>
              <w:t>empresa</w:t>
            </w:r>
            <w:r w:rsidRPr="00771E37">
              <w:rPr>
                <w:rFonts w:ascii="Times New Roman" w:hAnsi="Times New Roman" w:cs="Times New Roman"/>
                <w:spacing w:val="2"/>
                <w:szCs w:val="24"/>
                <w:lang w:val="es-ES"/>
              </w:rPr>
              <w:t xml:space="preserve"> </w:t>
            </w:r>
            <w:r w:rsidRPr="00771E37">
              <w:rPr>
                <w:rFonts w:ascii="Times New Roman" w:hAnsi="Times New Roman" w:cs="Times New Roman"/>
                <w:szCs w:val="24"/>
                <w:lang w:val="es-ES"/>
              </w:rPr>
              <w:t>para</w:t>
            </w:r>
            <w:r w:rsidRPr="00771E37">
              <w:rPr>
                <w:rFonts w:ascii="Times New Roman" w:hAnsi="Times New Roman" w:cs="Times New Roman"/>
                <w:spacing w:val="2"/>
                <w:szCs w:val="24"/>
                <w:lang w:val="es-ES"/>
              </w:rPr>
              <w:t xml:space="preserve"> </w:t>
            </w:r>
            <w:r w:rsidRPr="00771E37">
              <w:rPr>
                <w:rFonts w:ascii="Times New Roman" w:hAnsi="Times New Roman" w:cs="Times New Roman"/>
                <w:szCs w:val="24"/>
                <w:lang w:val="es-ES"/>
              </w:rPr>
              <w:t>que</w:t>
            </w:r>
            <w:r w:rsidRPr="00771E37">
              <w:rPr>
                <w:rFonts w:ascii="Times New Roman" w:hAnsi="Times New Roman" w:cs="Times New Roman"/>
                <w:spacing w:val="-53"/>
                <w:szCs w:val="24"/>
                <w:lang w:val="es-ES"/>
              </w:rPr>
              <w:t xml:space="preserve"> </w:t>
            </w:r>
            <w:r w:rsidRPr="00771E37">
              <w:rPr>
                <w:rFonts w:ascii="Times New Roman" w:hAnsi="Times New Roman" w:cs="Times New Roman"/>
                <w:szCs w:val="24"/>
                <w:lang w:val="es-ES"/>
              </w:rPr>
              <w:t>se</w:t>
            </w:r>
            <w:r w:rsidRPr="00771E37">
              <w:rPr>
                <w:rFonts w:ascii="Times New Roman" w:hAnsi="Times New Roman" w:cs="Times New Roman"/>
                <w:spacing w:val="-1"/>
                <w:szCs w:val="24"/>
                <w:lang w:val="es-ES"/>
              </w:rPr>
              <w:t xml:space="preserve"> </w:t>
            </w:r>
            <w:r w:rsidRPr="00771E37">
              <w:rPr>
                <w:rFonts w:ascii="Times New Roman" w:hAnsi="Times New Roman" w:cs="Times New Roman"/>
                <w:szCs w:val="24"/>
                <w:lang w:val="es-ES"/>
              </w:rPr>
              <w:t>presenten</w:t>
            </w:r>
            <w:r w:rsidRPr="00771E37">
              <w:rPr>
                <w:rFonts w:ascii="Times New Roman" w:hAnsi="Times New Roman" w:cs="Times New Roman"/>
                <w:spacing w:val="1"/>
                <w:szCs w:val="24"/>
                <w:lang w:val="es-ES"/>
              </w:rPr>
              <w:t xml:space="preserve"> </w:t>
            </w:r>
            <w:r w:rsidRPr="00771E37">
              <w:rPr>
                <w:rFonts w:ascii="Times New Roman" w:hAnsi="Times New Roman" w:cs="Times New Roman"/>
                <w:szCs w:val="24"/>
                <w:lang w:val="es-ES"/>
              </w:rPr>
              <w:t>candidaturas</w:t>
            </w:r>
            <w:r w:rsidRPr="00771E37">
              <w:rPr>
                <w:rFonts w:ascii="Times New Roman" w:hAnsi="Times New Roman" w:cs="Times New Roman"/>
                <w:spacing w:val="2"/>
                <w:szCs w:val="24"/>
                <w:lang w:val="es-ES"/>
              </w:rPr>
              <w:t xml:space="preserve"> </w:t>
            </w:r>
            <w:r w:rsidRPr="00771E37">
              <w:rPr>
                <w:rFonts w:ascii="Times New Roman" w:hAnsi="Times New Roman" w:cs="Times New Roman"/>
                <w:szCs w:val="24"/>
                <w:lang w:val="es-ES"/>
              </w:rPr>
              <w:t>a la promoción.</w:t>
            </w:r>
          </w:p>
        </w:tc>
        <w:tc>
          <w:tcPr>
            <w:tcW w:w="613" w:type="dxa"/>
          </w:tcPr>
          <w:p w14:paraId="7BAE2599" w14:textId="77777777" w:rsidR="00D42DD9" w:rsidRPr="00771E37" w:rsidRDefault="00D42DD9" w:rsidP="00BA59B8">
            <w:pPr>
              <w:pStyle w:val="TableParagraph"/>
              <w:spacing w:before="10"/>
              <w:rPr>
                <w:rFonts w:ascii="Times New Roman" w:hAnsi="Times New Roman" w:cs="Times New Roman"/>
                <w:b/>
                <w:szCs w:val="24"/>
                <w:lang w:val="es-ES"/>
              </w:rPr>
            </w:pPr>
          </w:p>
          <w:p w14:paraId="62E56AD9" w14:textId="6953A360" w:rsidR="00D42DD9" w:rsidRPr="00771E37" w:rsidRDefault="00D42DD9" w:rsidP="00BA59B8">
            <w:pPr>
              <w:pStyle w:val="TableParagraph"/>
              <w:spacing w:line="164" w:lineRule="exact"/>
              <w:ind w:left="161"/>
              <w:rPr>
                <w:rFonts w:ascii="Times New Roman" w:hAnsi="Times New Roman" w:cs="Times New Roman"/>
                <w:szCs w:val="24"/>
                <w:lang w:val="es-ES"/>
              </w:rPr>
            </w:pPr>
            <w:r>
              <w:rPr>
                <w:rFonts w:ascii="Times New Roman" w:hAnsi="Times New Roman" w:cs="Times New Roman"/>
                <w:noProof/>
                <w:position w:val="-2"/>
                <w:szCs w:val="24"/>
              </w:rPr>
              <mc:AlternateContent>
                <mc:Choice Requires="wpg">
                  <w:drawing>
                    <wp:inline distT="0" distB="0" distL="0" distR="0" wp14:anchorId="30AFBD9B" wp14:editId="6ECA7E13">
                      <wp:extent cx="104140" cy="104140"/>
                      <wp:effectExtent l="3810" t="1905" r="6350" b="8255"/>
                      <wp:docPr id="2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04140"/>
                                <a:chOff x="0" y="0"/>
                                <a:chExt cx="164" cy="164"/>
                              </a:xfrm>
                            </wpg:grpSpPr>
                            <wps:wsp>
                              <wps:cNvPr id="31" name="Rectangle 53"/>
                              <wps:cNvSpPr>
                                <a:spLocks noChangeArrowheads="1"/>
                              </wps:cNvSpPr>
                              <wps:spPr bwMode="auto">
                                <a:xfrm>
                                  <a:off x="7" y="7"/>
                                  <a:ext cx="149" cy="14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37E129" id="Grupo 28" o:spid="_x0000_s1026" style="width:8.2pt;height:8.2pt;mso-position-horizontal-relative:char;mso-position-vertical-relative:line" coordsize="16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">
                      <v:rect id="Rectangle 53" o:spid="_x0000_s1027" style="position:absolute;left:7;top:7;width:149;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" filled="f" strokeweight=".72pt"/>
                      <w10:anchorlock/>
                    </v:group>
                  </w:pict>
                </mc:Fallback>
              </mc:AlternateContent>
            </w:r>
          </w:p>
        </w:tc>
        <w:tc>
          <w:tcPr>
            <w:tcW w:w="624" w:type="dxa"/>
          </w:tcPr>
          <w:p w14:paraId="1640E1DF" w14:textId="77777777" w:rsidR="00D42DD9" w:rsidRPr="00771E37" w:rsidRDefault="00D42DD9" w:rsidP="00BA59B8">
            <w:pPr>
              <w:pStyle w:val="TableParagraph"/>
              <w:spacing w:before="10"/>
              <w:rPr>
                <w:rFonts w:ascii="Times New Roman" w:hAnsi="Times New Roman" w:cs="Times New Roman"/>
                <w:b/>
                <w:szCs w:val="24"/>
                <w:lang w:val="es-ES"/>
              </w:rPr>
            </w:pPr>
          </w:p>
          <w:p w14:paraId="5225F616" w14:textId="77777777" w:rsidR="00D42DD9" w:rsidRPr="00771E37" w:rsidRDefault="00D42DD9" w:rsidP="00BA59B8">
            <w:pPr>
              <w:pStyle w:val="TableParagraph"/>
              <w:spacing w:line="164" w:lineRule="exact"/>
              <w:ind w:left="165"/>
              <w:rPr>
                <w:rFonts w:ascii="Times New Roman" w:hAnsi="Times New Roman" w:cs="Times New Roman"/>
                <w:szCs w:val="24"/>
                <w:lang w:val="es-ES"/>
              </w:rPr>
            </w:pPr>
            <w:r w:rsidRPr="00771E37">
              <w:rPr>
                <w:rFonts w:ascii="Times New Roman" w:hAnsi="Times New Roman" w:cs="Times New Roman"/>
                <w:szCs w:val="24"/>
                <w:lang w:val="es-ES"/>
              </w:rPr>
              <w:t>X</w:t>
            </w:r>
          </w:p>
        </w:tc>
      </w:tr>
      <w:tr w:rsidR="00D42DD9" w:rsidRPr="00771E37" w14:paraId="20038D5D" w14:textId="77777777" w:rsidTr="00BA59B8">
        <w:trPr>
          <w:trHeight w:val="517"/>
        </w:trPr>
        <w:tc>
          <w:tcPr>
            <w:tcW w:w="10507" w:type="dxa"/>
          </w:tcPr>
          <w:p w14:paraId="67810234" w14:textId="77777777" w:rsidR="00D42DD9" w:rsidRPr="00771E37" w:rsidRDefault="00D42DD9" w:rsidP="00BA59B8">
            <w:pPr>
              <w:pStyle w:val="TableParagraph"/>
              <w:spacing w:before="42" w:line="360" w:lineRule="auto"/>
              <w:ind w:left="107"/>
              <w:rPr>
                <w:rFonts w:ascii="Times New Roman" w:hAnsi="Times New Roman" w:cs="Times New Roman"/>
                <w:szCs w:val="24"/>
                <w:lang w:val="es-ES"/>
              </w:rPr>
            </w:pPr>
            <w:r w:rsidRPr="00771E37">
              <w:rPr>
                <w:rFonts w:ascii="Times New Roman" w:hAnsi="Times New Roman" w:cs="Times New Roman"/>
                <w:szCs w:val="24"/>
                <w:lang w:val="es-ES"/>
              </w:rPr>
              <w:t>En</w:t>
            </w:r>
            <w:r w:rsidRPr="00771E37">
              <w:rPr>
                <w:rFonts w:ascii="Times New Roman" w:hAnsi="Times New Roman" w:cs="Times New Roman"/>
                <w:spacing w:val="26"/>
                <w:szCs w:val="24"/>
                <w:lang w:val="es-ES"/>
              </w:rPr>
              <w:t xml:space="preserve"> </w:t>
            </w:r>
            <w:r w:rsidRPr="00771E37">
              <w:rPr>
                <w:rFonts w:ascii="Times New Roman" w:hAnsi="Times New Roman" w:cs="Times New Roman"/>
                <w:szCs w:val="24"/>
                <w:lang w:val="es-ES"/>
              </w:rPr>
              <w:t>caso</w:t>
            </w:r>
            <w:r w:rsidRPr="00771E37">
              <w:rPr>
                <w:rFonts w:ascii="Times New Roman" w:hAnsi="Times New Roman" w:cs="Times New Roman"/>
                <w:spacing w:val="29"/>
                <w:szCs w:val="24"/>
                <w:lang w:val="es-ES"/>
              </w:rPr>
              <w:t xml:space="preserve"> </w:t>
            </w:r>
            <w:r w:rsidRPr="00771E37">
              <w:rPr>
                <w:rFonts w:ascii="Times New Roman" w:hAnsi="Times New Roman" w:cs="Times New Roman"/>
                <w:szCs w:val="24"/>
                <w:lang w:val="es-ES"/>
              </w:rPr>
              <w:t>de</w:t>
            </w:r>
            <w:r w:rsidRPr="00771E37">
              <w:rPr>
                <w:rFonts w:ascii="Times New Roman" w:hAnsi="Times New Roman" w:cs="Times New Roman"/>
                <w:spacing w:val="27"/>
                <w:szCs w:val="24"/>
                <w:lang w:val="es-ES"/>
              </w:rPr>
              <w:t xml:space="preserve"> </w:t>
            </w:r>
            <w:r w:rsidRPr="00771E37">
              <w:rPr>
                <w:rFonts w:ascii="Times New Roman" w:hAnsi="Times New Roman" w:cs="Times New Roman"/>
                <w:szCs w:val="24"/>
                <w:lang w:val="es-ES"/>
              </w:rPr>
              <w:t>que</w:t>
            </w:r>
            <w:r w:rsidRPr="00771E37">
              <w:rPr>
                <w:rFonts w:ascii="Times New Roman" w:hAnsi="Times New Roman" w:cs="Times New Roman"/>
                <w:spacing w:val="27"/>
                <w:szCs w:val="24"/>
                <w:lang w:val="es-ES"/>
              </w:rPr>
              <w:t xml:space="preserve"> </w:t>
            </w:r>
            <w:r w:rsidRPr="00771E37">
              <w:rPr>
                <w:rFonts w:ascii="Times New Roman" w:hAnsi="Times New Roman" w:cs="Times New Roman"/>
                <w:szCs w:val="24"/>
                <w:lang w:val="es-ES"/>
              </w:rPr>
              <w:t>las</w:t>
            </w:r>
            <w:r w:rsidRPr="00771E37">
              <w:rPr>
                <w:rFonts w:ascii="Times New Roman" w:hAnsi="Times New Roman" w:cs="Times New Roman"/>
                <w:spacing w:val="29"/>
                <w:szCs w:val="24"/>
                <w:lang w:val="es-ES"/>
              </w:rPr>
              <w:t xml:space="preserve"> </w:t>
            </w:r>
            <w:r w:rsidRPr="00771E37">
              <w:rPr>
                <w:rFonts w:ascii="Times New Roman" w:hAnsi="Times New Roman" w:cs="Times New Roman"/>
                <w:szCs w:val="24"/>
                <w:lang w:val="es-ES"/>
              </w:rPr>
              <w:t>personas</w:t>
            </w:r>
            <w:r w:rsidRPr="00771E37">
              <w:rPr>
                <w:rFonts w:ascii="Times New Roman" w:hAnsi="Times New Roman" w:cs="Times New Roman"/>
                <w:spacing w:val="29"/>
                <w:szCs w:val="24"/>
                <w:lang w:val="es-ES"/>
              </w:rPr>
              <w:t xml:space="preserve"> </w:t>
            </w:r>
            <w:r w:rsidRPr="00771E37">
              <w:rPr>
                <w:rFonts w:ascii="Times New Roman" w:hAnsi="Times New Roman" w:cs="Times New Roman"/>
                <w:szCs w:val="24"/>
                <w:lang w:val="es-ES"/>
              </w:rPr>
              <w:t>promocionables</w:t>
            </w:r>
            <w:r w:rsidRPr="00771E37">
              <w:rPr>
                <w:rFonts w:ascii="Times New Roman" w:hAnsi="Times New Roman" w:cs="Times New Roman"/>
                <w:spacing w:val="28"/>
                <w:szCs w:val="24"/>
                <w:lang w:val="es-ES"/>
              </w:rPr>
              <w:t xml:space="preserve"> </w:t>
            </w:r>
            <w:r w:rsidRPr="00771E37">
              <w:rPr>
                <w:rFonts w:ascii="Times New Roman" w:hAnsi="Times New Roman" w:cs="Times New Roman"/>
                <w:szCs w:val="24"/>
                <w:lang w:val="es-ES"/>
              </w:rPr>
              <w:t>sean</w:t>
            </w:r>
            <w:r w:rsidRPr="00771E37">
              <w:rPr>
                <w:rFonts w:ascii="Times New Roman" w:hAnsi="Times New Roman" w:cs="Times New Roman"/>
                <w:spacing w:val="30"/>
                <w:szCs w:val="24"/>
                <w:lang w:val="es-ES"/>
              </w:rPr>
              <w:t xml:space="preserve"> </w:t>
            </w:r>
            <w:r w:rsidRPr="00771E37">
              <w:rPr>
                <w:rFonts w:ascii="Times New Roman" w:hAnsi="Times New Roman" w:cs="Times New Roman"/>
                <w:szCs w:val="24"/>
                <w:lang w:val="es-ES"/>
              </w:rPr>
              <w:t>mayoritariamente</w:t>
            </w:r>
            <w:r w:rsidRPr="00771E37">
              <w:rPr>
                <w:rFonts w:ascii="Times New Roman" w:hAnsi="Times New Roman" w:cs="Times New Roman"/>
                <w:spacing w:val="27"/>
                <w:szCs w:val="24"/>
                <w:lang w:val="es-ES"/>
              </w:rPr>
              <w:t xml:space="preserve"> </w:t>
            </w:r>
            <w:r w:rsidRPr="00771E37">
              <w:rPr>
                <w:rFonts w:ascii="Times New Roman" w:hAnsi="Times New Roman" w:cs="Times New Roman"/>
                <w:szCs w:val="24"/>
                <w:lang w:val="es-ES"/>
              </w:rPr>
              <w:t>de</w:t>
            </w:r>
            <w:r w:rsidRPr="00771E37">
              <w:rPr>
                <w:rFonts w:ascii="Times New Roman" w:hAnsi="Times New Roman" w:cs="Times New Roman"/>
                <w:spacing w:val="27"/>
                <w:szCs w:val="24"/>
                <w:lang w:val="es-ES"/>
              </w:rPr>
              <w:t xml:space="preserve"> </w:t>
            </w:r>
            <w:r w:rsidRPr="00771E37">
              <w:rPr>
                <w:rFonts w:ascii="Times New Roman" w:hAnsi="Times New Roman" w:cs="Times New Roman"/>
                <w:szCs w:val="24"/>
                <w:lang w:val="es-ES"/>
              </w:rPr>
              <w:t>un</w:t>
            </w:r>
            <w:r w:rsidRPr="00771E37">
              <w:rPr>
                <w:rFonts w:ascii="Times New Roman" w:hAnsi="Times New Roman" w:cs="Times New Roman"/>
                <w:spacing w:val="27"/>
                <w:szCs w:val="24"/>
                <w:lang w:val="es-ES"/>
              </w:rPr>
              <w:t xml:space="preserve"> </w:t>
            </w:r>
            <w:r w:rsidRPr="00771E37">
              <w:rPr>
                <w:rFonts w:ascii="Times New Roman" w:hAnsi="Times New Roman" w:cs="Times New Roman"/>
                <w:szCs w:val="24"/>
                <w:lang w:val="es-ES"/>
              </w:rPr>
              <w:t>sexo,</w:t>
            </w:r>
            <w:r w:rsidRPr="00771E37">
              <w:rPr>
                <w:rFonts w:ascii="Times New Roman" w:hAnsi="Times New Roman" w:cs="Times New Roman"/>
                <w:spacing w:val="28"/>
                <w:szCs w:val="24"/>
                <w:lang w:val="es-ES"/>
              </w:rPr>
              <w:t xml:space="preserve"> </w:t>
            </w:r>
            <w:r w:rsidRPr="00771E37">
              <w:rPr>
                <w:rFonts w:ascii="Times New Roman" w:hAnsi="Times New Roman" w:cs="Times New Roman"/>
                <w:szCs w:val="24"/>
                <w:lang w:val="es-ES"/>
              </w:rPr>
              <w:t>la</w:t>
            </w:r>
            <w:r w:rsidRPr="00771E37">
              <w:rPr>
                <w:rFonts w:ascii="Times New Roman" w:hAnsi="Times New Roman" w:cs="Times New Roman"/>
                <w:spacing w:val="26"/>
                <w:szCs w:val="24"/>
                <w:lang w:val="es-ES"/>
              </w:rPr>
              <w:t xml:space="preserve"> </w:t>
            </w:r>
            <w:r w:rsidRPr="00771E37">
              <w:rPr>
                <w:rFonts w:ascii="Times New Roman" w:hAnsi="Times New Roman" w:cs="Times New Roman"/>
                <w:szCs w:val="24"/>
                <w:lang w:val="es-ES"/>
              </w:rPr>
              <w:t>empresa</w:t>
            </w:r>
            <w:r w:rsidRPr="00771E37">
              <w:rPr>
                <w:rFonts w:ascii="Times New Roman" w:hAnsi="Times New Roman" w:cs="Times New Roman"/>
                <w:spacing w:val="-52"/>
                <w:szCs w:val="24"/>
                <w:lang w:val="es-ES"/>
              </w:rPr>
              <w:t xml:space="preserve"> </w:t>
            </w:r>
            <w:r w:rsidRPr="00771E37">
              <w:rPr>
                <w:rFonts w:ascii="Times New Roman" w:hAnsi="Times New Roman" w:cs="Times New Roman"/>
                <w:szCs w:val="24"/>
                <w:lang w:val="es-ES"/>
              </w:rPr>
              <w:t>fomenta</w:t>
            </w:r>
            <w:r w:rsidRPr="00771E37">
              <w:rPr>
                <w:rFonts w:ascii="Times New Roman" w:hAnsi="Times New Roman" w:cs="Times New Roman"/>
                <w:spacing w:val="-3"/>
                <w:szCs w:val="24"/>
                <w:lang w:val="es-ES"/>
              </w:rPr>
              <w:t xml:space="preserve"> </w:t>
            </w:r>
            <w:r w:rsidRPr="00771E37">
              <w:rPr>
                <w:rFonts w:ascii="Times New Roman" w:hAnsi="Times New Roman" w:cs="Times New Roman"/>
                <w:szCs w:val="24"/>
                <w:lang w:val="es-ES"/>
              </w:rPr>
              <w:t>que</w:t>
            </w:r>
            <w:r w:rsidRPr="00771E37">
              <w:rPr>
                <w:rFonts w:ascii="Times New Roman" w:hAnsi="Times New Roman" w:cs="Times New Roman"/>
                <w:spacing w:val="-1"/>
                <w:szCs w:val="24"/>
                <w:lang w:val="es-ES"/>
              </w:rPr>
              <w:t xml:space="preserve"> </w:t>
            </w:r>
            <w:r w:rsidRPr="00771E37">
              <w:rPr>
                <w:rFonts w:ascii="Times New Roman" w:hAnsi="Times New Roman" w:cs="Times New Roman"/>
                <w:szCs w:val="24"/>
                <w:lang w:val="es-ES"/>
              </w:rPr>
              <w:t>se</w:t>
            </w:r>
            <w:r w:rsidRPr="00771E37">
              <w:rPr>
                <w:rFonts w:ascii="Times New Roman" w:hAnsi="Times New Roman" w:cs="Times New Roman"/>
                <w:spacing w:val="-1"/>
                <w:szCs w:val="24"/>
                <w:lang w:val="es-ES"/>
              </w:rPr>
              <w:t xml:space="preserve"> </w:t>
            </w:r>
            <w:r w:rsidRPr="00771E37">
              <w:rPr>
                <w:rFonts w:ascii="Times New Roman" w:hAnsi="Times New Roman" w:cs="Times New Roman"/>
                <w:szCs w:val="24"/>
                <w:lang w:val="es-ES"/>
              </w:rPr>
              <w:t>presenten perfiles</w:t>
            </w:r>
            <w:r w:rsidRPr="00771E37">
              <w:rPr>
                <w:rFonts w:ascii="Times New Roman" w:hAnsi="Times New Roman" w:cs="Times New Roman"/>
                <w:spacing w:val="-1"/>
                <w:szCs w:val="24"/>
                <w:lang w:val="es-ES"/>
              </w:rPr>
              <w:t xml:space="preserve"> </w:t>
            </w:r>
            <w:r w:rsidRPr="00771E37">
              <w:rPr>
                <w:rFonts w:ascii="Times New Roman" w:hAnsi="Times New Roman" w:cs="Times New Roman"/>
                <w:szCs w:val="24"/>
                <w:lang w:val="es-ES"/>
              </w:rPr>
              <w:t>del</w:t>
            </w:r>
            <w:r w:rsidRPr="00771E37">
              <w:rPr>
                <w:rFonts w:ascii="Times New Roman" w:hAnsi="Times New Roman" w:cs="Times New Roman"/>
                <w:spacing w:val="-1"/>
                <w:szCs w:val="24"/>
                <w:lang w:val="es-ES"/>
              </w:rPr>
              <w:t xml:space="preserve"> </w:t>
            </w:r>
            <w:r w:rsidRPr="00771E37">
              <w:rPr>
                <w:rFonts w:ascii="Times New Roman" w:hAnsi="Times New Roman" w:cs="Times New Roman"/>
                <w:szCs w:val="24"/>
                <w:lang w:val="es-ES"/>
              </w:rPr>
              <w:t>sexo</w:t>
            </w:r>
            <w:r w:rsidRPr="00771E37">
              <w:rPr>
                <w:rFonts w:ascii="Times New Roman" w:hAnsi="Times New Roman" w:cs="Times New Roman"/>
                <w:spacing w:val="3"/>
                <w:szCs w:val="24"/>
                <w:lang w:val="es-ES"/>
              </w:rPr>
              <w:t xml:space="preserve"> </w:t>
            </w:r>
            <w:r w:rsidRPr="00771E37">
              <w:rPr>
                <w:rFonts w:ascii="Times New Roman" w:hAnsi="Times New Roman" w:cs="Times New Roman"/>
                <w:szCs w:val="24"/>
                <w:lang w:val="es-ES"/>
              </w:rPr>
              <w:t>subrepresentado</w:t>
            </w:r>
            <w:r w:rsidRPr="00771E37">
              <w:rPr>
                <w:rFonts w:ascii="Times New Roman" w:hAnsi="Times New Roman" w:cs="Times New Roman"/>
                <w:spacing w:val="-2"/>
                <w:szCs w:val="24"/>
                <w:lang w:val="es-ES"/>
              </w:rPr>
              <w:t xml:space="preserve"> </w:t>
            </w:r>
            <w:r w:rsidRPr="00771E37">
              <w:rPr>
                <w:rFonts w:ascii="Times New Roman" w:hAnsi="Times New Roman" w:cs="Times New Roman"/>
                <w:szCs w:val="24"/>
                <w:lang w:val="es-ES"/>
              </w:rPr>
              <w:t>a</w:t>
            </w:r>
            <w:r w:rsidRPr="00771E37">
              <w:rPr>
                <w:rFonts w:ascii="Times New Roman" w:hAnsi="Times New Roman" w:cs="Times New Roman"/>
                <w:spacing w:val="-1"/>
                <w:szCs w:val="24"/>
                <w:lang w:val="es-ES"/>
              </w:rPr>
              <w:t xml:space="preserve"> </w:t>
            </w:r>
            <w:r w:rsidRPr="00771E37">
              <w:rPr>
                <w:rFonts w:ascii="Times New Roman" w:hAnsi="Times New Roman" w:cs="Times New Roman"/>
                <w:szCs w:val="24"/>
                <w:lang w:val="es-ES"/>
              </w:rPr>
              <w:t>la</w:t>
            </w:r>
            <w:r w:rsidRPr="00771E37">
              <w:rPr>
                <w:rFonts w:ascii="Times New Roman" w:hAnsi="Times New Roman" w:cs="Times New Roman"/>
                <w:spacing w:val="-3"/>
                <w:szCs w:val="24"/>
                <w:lang w:val="es-ES"/>
              </w:rPr>
              <w:t xml:space="preserve"> </w:t>
            </w:r>
            <w:r w:rsidRPr="00771E37">
              <w:rPr>
                <w:rFonts w:ascii="Times New Roman" w:hAnsi="Times New Roman" w:cs="Times New Roman"/>
                <w:szCs w:val="24"/>
                <w:lang w:val="es-ES"/>
              </w:rPr>
              <w:t>promoción.</w:t>
            </w:r>
          </w:p>
        </w:tc>
        <w:tc>
          <w:tcPr>
            <w:tcW w:w="613" w:type="dxa"/>
          </w:tcPr>
          <w:p w14:paraId="5B3E6506" w14:textId="77777777" w:rsidR="00D42DD9" w:rsidRPr="00771E37" w:rsidRDefault="00D42DD9" w:rsidP="00BA59B8">
            <w:pPr>
              <w:pStyle w:val="TableParagraph"/>
              <w:spacing w:before="10"/>
              <w:rPr>
                <w:rFonts w:ascii="Times New Roman" w:hAnsi="Times New Roman" w:cs="Times New Roman"/>
                <w:b/>
                <w:szCs w:val="24"/>
                <w:lang w:val="es-ES"/>
              </w:rPr>
            </w:pPr>
          </w:p>
          <w:p w14:paraId="03B672BF" w14:textId="6A3A53F0" w:rsidR="00D42DD9" w:rsidRPr="00771E37" w:rsidRDefault="00D42DD9" w:rsidP="00BA59B8">
            <w:pPr>
              <w:pStyle w:val="TableParagraph"/>
              <w:spacing w:line="164" w:lineRule="exact"/>
              <w:ind w:left="161"/>
              <w:rPr>
                <w:rFonts w:ascii="Times New Roman" w:hAnsi="Times New Roman" w:cs="Times New Roman"/>
                <w:szCs w:val="24"/>
                <w:lang w:val="es-ES"/>
              </w:rPr>
            </w:pPr>
            <w:r>
              <w:rPr>
                <w:rFonts w:ascii="Times New Roman" w:hAnsi="Times New Roman" w:cs="Times New Roman"/>
                <w:noProof/>
                <w:position w:val="-2"/>
                <w:szCs w:val="24"/>
              </w:rPr>
              <mc:AlternateContent>
                <mc:Choice Requires="wpg">
                  <w:drawing>
                    <wp:inline distT="0" distB="0" distL="0" distR="0" wp14:anchorId="6109B0A2" wp14:editId="0B37796F">
                      <wp:extent cx="104140" cy="104140"/>
                      <wp:effectExtent l="3810" t="6350" r="6350" b="3810"/>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04140"/>
                                <a:chOff x="0" y="0"/>
                                <a:chExt cx="164" cy="164"/>
                              </a:xfrm>
                            </wpg:grpSpPr>
                            <wps:wsp>
                              <wps:cNvPr id="27" name="Rectangle 49"/>
                              <wps:cNvSpPr>
                                <a:spLocks noChangeArrowheads="1"/>
                              </wps:cNvSpPr>
                              <wps:spPr bwMode="auto">
                                <a:xfrm>
                                  <a:off x="7" y="7"/>
                                  <a:ext cx="149" cy="14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8ADCAC" id="Grupo 26" o:spid="_x0000_s1026" style="width:8.2pt;height:8.2pt;mso-position-horizontal-relative:char;mso-position-vertical-relative:line" coordsize="16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">
                      <v:rect id="Rectangle 49" o:spid="_x0000_s1027" style="position:absolute;left:7;top:7;width:149;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" filled="f" strokeweight=".72pt"/>
                      <w10:anchorlock/>
                    </v:group>
                  </w:pict>
                </mc:Fallback>
              </mc:AlternateContent>
            </w:r>
          </w:p>
        </w:tc>
        <w:tc>
          <w:tcPr>
            <w:tcW w:w="624" w:type="dxa"/>
          </w:tcPr>
          <w:p w14:paraId="095CBB84" w14:textId="77777777" w:rsidR="00D42DD9" w:rsidRPr="00771E37" w:rsidRDefault="00D42DD9" w:rsidP="00BA59B8">
            <w:pPr>
              <w:pStyle w:val="TableParagraph"/>
              <w:spacing w:before="10"/>
              <w:rPr>
                <w:rFonts w:ascii="Times New Roman" w:hAnsi="Times New Roman" w:cs="Times New Roman"/>
                <w:b/>
                <w:szCs w:val="24"/>
                <w:lang w:val="es-ES"/>
              </w:rPr>
            </w:pPr>
          </w:p>
          <w:p w14:paraId="45927E49" w14:textId="77777777" w:rsidR="00D42DD9" w:rsidRPr="00771E37" w:rsidRDefault="00D42DD9" w:rsidP="00BA59B8">
            <w:pPr>
              <w:pStyle w:val="TableParagraph"/>
              <w:spacing w:line="164" w:lineRule="exact"/>
              <w:ind w:left="165"/>
              <w:rPr>
                <w:rFonts w:ascii="Times New Roman" w:hAnsi="Times New Roman" w:cs="Times New Roman"/>
                <w:szCs w:val="24"/>
                <w:lang w:val="es-ES"/>
              </w:rPr>
            </w:pPr>
            <w:r w:rsidRPr="00771E37">
              <w:rPr>
                <w:rFonts w:ascii="Times New Roman" w:hAnsi="Times New Roman" w:cs="Times New Roman"/>
                <w:szCs w:val="24"/>
                <w:lang w:val="es-ES"/>
              </w:rPr>
              <w:t>X</w:t>
            </w:r>
          </w:p>
        </w:tc>
      </w:tr>
      <w:tr w:rsidR="00D42DD9" w:rsidRPr="00771E37" w14:paraId="4604DB0E" w14:textId="77777777" w:rsidTr="00BA59B8">
        <w:trPr>
          <w:trHeight w:val="312"/>
        </w:trPr>
        <w:tc>
          <w:tcPr>
            <w:tcW w:w="10507" w:type="dxa"/>
          </w:tcPr>
          <w:p w14:paraId="4352F044" w14:textId="77777777" w:rsidR="00D42DD9" w:rsidRPr="00771E37" w:rsidRDefault="00D42DD9" w:rsidP="00BA59B8">
            <w:pPr>
              <w:pStyle w:val="TableParagraph"/>
              <w:spacing w:before="44" w:line="360" w:lineRule="auto"/>
              <w:ind w:left="107"/>
              <w:rPr>
                <w:rFonts w:ascii="Times New Roman" w:hAnsi="Times New Roman" w:cs="Times New Roman"/>
                <w:szCs w:val="24"/>
                <w:lang w:val="es-ES"/>
              </w:rPr>
            </w:pPr>
            <w:r w:rsidRPr="00771E37">
              <w:rPr>
                <w:rFonts w:ascii="Times New Roman" w:hAnsi="Times New Roman" w:cs="Times New Roman"/>
                <w:szCs w:val="24"/>
                <w:lang w:val="es-ES"/>
              </w:rPr>
              <w:t>Se</w:t>
            </w:r>
            <w:r w:rsidRPr="00771E37">
              <w:rPr>
                <w:rFonts w:ascii="Times New Roman" w:hAnsi="Times New Roman" w:cs="Times New Roman"/>
                <w:spacing w:val="-7"/>
                <w:szCs w:val="24"/>
                <w:lang w:val="es-ES"/>
              </w:rPr>
              <w:t xml:space="preserve"> </w:t>
            </w:r>
            <w:r w:rsidRPr="00771E37">
              <w:rPr>
                <w:rFonts w:ascii="Times New Roman" w:hAnsi="Times New Roman" w:cs="Times New Roman"/>
                <w:szCs w:val="24"/>
                <w:lang w:val="es-ES"/>
              </w:rPr>
              <w:t>procura</w:t>
            </w:r>
            <w:r w:rsidRPr="00771E37">
              <w:rPr>
                <w:rFonts w:ascii="Times New Roman" w:hAnsi="Times New Roman" w:cs="Times New Roman"/>
                <w:spacing w:val="-6"/>
                <w:szCs w:val="24"/>
                <w:lang w:val="es-ES"/>
              </w:rPr>
              <w:t xml:space="preserve"> </w:t>
            </w:r>
            <w:r w:rsidRPr="00771E37">
              <w:rPr>
                <w:rFonts w:ascii="Times New Roman" w:hAnsi="Times New Roman" w:cs="Times New Roman"/>
                <w:szCs w:val="24"/>
                <w:lang w:val="es-ES"/>
              </w:rPr>
              <w:t>que</w:t>
            </w:r>
            <w:r w:rsidRPr="00771E37">
              <w:rPr>
                <w:rFonts w:ascii="Times New Roman" w:hAnsi="Times New Roman" w:cs="Times New Roman"/>
                <w:spacing w:val="-6"/>
                <w:szCs w:val="24"/>
                <w:lang w:val="es-ES"/>
              </w:rPr>
              <w:t xml:space="preserve"> </w:t>
            </w:r>
            <w:r w:rsidRPr="00771E37">
              <w:rPr>
                <w:rFonts w:ascii="Times New Roman" w:hAnsi="Times New Roman" w:cs="Times New Roman"/>
                <w:szCs w:val="24"/>
                <w:lang w:val="es-ES"/>
              </w:rPr>
              <w:t>el</w:t>
            </w:r>
            <w:r w:rsidRPr="00771E37">
              <w:rPr>
                <w:rFonts w:ascii="Times New Roman" w:hAnsi="Times New Roman" w:cs="Times New Roman"/>
                <w:spacing w:val="-6"/>
                <w:szCs w:val="24"/>
                <w:lang w:val="es-ES"/>
              </w:rPr>
              <w:t xml:space="preserve"> </w:t>
            </w:r>
            <w:r w:rsidRPr="00771E37">
              <w:rPr>
                <w:rFonts w:ascii="Times New Roman" w:hAnsi="Times New Roman" w:cs="Times New Roman"/>
                <w:szCs w:val="24"/>
                <w:lang w:val="es-ES"/>
              </w:rPr>
              <w:t>equipo</w:t>
            </w:r>
            <w:r w:rsidRPr="00771E37">
              <w:rPr>
                <w:rFonts w:ascii="Times New Roman" w:hAnsi="Times New Roman" w:cs="Times New Roman"/>
                <w:spacing w:val="-6"/>
                <w:szCs w:val="24"/>
                <w:lang w:val="es-ES"/>
              </w:rPr>
              <w:t xml:space="preserve"> </w:t>
            </w:r>
            <w:r w:rsidRPr="00771E37">
              <w:rPr>
                <w:rFonts w:ascii="Times New Roman" w:hAnsi="Times New Roman" w:cs="Times New Roman"/>
                <w:szCs w:val="24"/>
                <w:lang w:val="es-ES"/>
              </w:rPr>
              <w:t>de</w:t>
            </w:r>
            <w:r w:rsidRPr="00771E37">
              <w:rPr>
                <w:rFonts w:ascii="Times New Roman" w:hAnsi="Times New Roman" w:cs="Times New Roman"/>
                <w:spacing w:val="-4"/>
                <w:szCs w:val="24"/>
                <w:lang w:val="es-ES"/>
              </w:rPr>
              <w:t xml:space="preserve"> </w:t>
            </w:r>
            <w:r w:rsidRPr="00771E37">
              <w:rPr>
                <w:rFonts w:ascii="Times New Roman" w:hAnsi="Times New Roman" w:cs="Times New Roman"/>
                <w:szCs w:val="24"/>
                <w:lang w:val="es-ES"/>
              </w:rPr>
              <w:t>personas</w:t>
            </w:r>
            <w:r w:rsidRPr="00771E37">
              <w:rPr>
                <w:rFonts w:ascii="Times New Roman" w:hAnsi="Times New Roman" w:cs="Times New Roman"/>
                <w:spacing w:val="-7"/>
                <w:szCs w:val="24"/>
                <w:lang w:val="es-ES"/>
              </w:rPr>
              <w:t xml:space="preserve"> </w:t>
            </w:r>
            <w:r w:rsidRPr="00771E37">
              <w:rPr>
                <w:rFonts w:ascii="Times New Roman" w:hAnsi="Times New Roman" w:cs="Times New Roman"/>
                <w:szCs w:val="24"/>
                <w:lang w:val="es-ES"/>
              </w:rPr>
              <w:t>encargadas</w:t>
            </w:r>
            <w:r w:rsidRPr="00771E37">
              <w:rPr>
                <w:rFonts w:ascii="Times New Roman" w:hAnsi="Times New Roman" w:cs="Times New Roman"/>
                <w:spacing w:val="-5"/>
                <w:szCs w:val="24"/>
                <w:lang w:val="es-ES"/>
              </w:rPr>
              <w:t xml:space="preserve"> </w:t>
            </w:r>
            <w:r w:rsidRPr="00771E37">
              <w:rPr>
                <w:rFonts w:ascii="Times New Roman" w:hAnsi="Times New Roman" w:cs="Times New Roman"/>
                <w:szCs w:val="24"/>
                <w:lang w:val="es-ES"/>
              </w:rPr>
              <w:t>de</w:t>
            </w:r>
            <w:r w:rsidRPr="00771E37">
              <w:rPr>
                <w:rFonts w:ascii="Times New Roman" w:hAnsi="Times New Roman" w:cs="Times New Roman"/>
                <w:spacing w:val="-6"/>
                <w:szCs w:val="24"/>
                <w:lang w:val="es-ES"/>
              </w:rPr>
              <w:t xml:space="preserve"> </w:t>
            </w:r>
            <w:r w:rsidRPr="00771E37">
              <w:rPr>
                <w:rFonts w:ascii="Times New Roman" w:hAnsi="Times New Roman" w:cs="Times New Roman"/>
                <w:szCs w:val="24"/>
                <w:lang w:val="es-ES"/>
              </w:rPr>
              <w:t>realizar</w:t>
            </w:r>
            <w:r w:rsidRPr="00771E37">
              <w:rPr>
                <w:rFonts w:ascii="Times New Roman" w:hAnsi="Times New Roman" w:cs="Times New Roman"/>
                <w:spacing w:val="-5"/>
                <w:szCs w:val="24"/>
                <w:lang w:val="es-ES"/>
              </w:rPr>
              <w:t xml:space="preserve"> </w:t>
            </w:r>
            <w:r w:rsidRPr="00771E37">
              <w:rPr>
                <w:rFonts w:ascii="Times New Roman" w:hAnsi="Times New Roman" w:cs="Times New Roman"/>
                <w:szCs w:val="24"/>
                <w:lang w:val="es-ES"/>
              </w:rPr>
              <w:t>la</w:t>
            </w:r>
            <w:r w:rsidRPr="00771E37">
              <w:rPr>
                <w:rFonts w:ascii="Times New Roman" w:hAnsi="Times New Roman" w:cs="Times New Roman"/>
                <w:spacing w:val="-5"/>
                <w:szCs w:val="24"/>
                <w:lang w:val="es-ES"/>
              </w:rPr>
              <w:t xml:space="preserve"> </w:t>
            </w:r>
            <w:r w:rsidRPr="00771E37">
              <w:rPr>
                <w:rFonts w:ascii="Times New Roman" w:hAnsi="Times New Roman" w:cs="Times New Roman"/>
                <w:szCs w:val="24"/>
                <w:lang w:val="es-ES"/>
              </w:rPr>
              <w:t>evaluación</w:t>
            </w:r>
            <w:r w:rsidRPr="00771E37">
              <w:rPr>
                <w:rFonts w:ascii="Times New Roman" w:hAnsi="Times New Roman" w:cs="Times New Roman"/>
                <w:spacing w:val="-3"/>
                <w:szCs w:val="24"/>
                <w:lang w:val="es-ES"/>
              </w:rPr>
              <w:t xml:space="preserve"> </w:t>
            </w:r>
            <w:r w:rsidRPr="00771E37">
              <w:rPr>
                <w:rFonts w:ascii="Times New Roman" w:hAnsi="Times New Roman" w:cs="Times New Roman"/>
                <w:szCs w:val="24"/>
                <w:lang w:val="es-ES"/>
              </w:rPr>
              <w:t>de</w:t>
            </w:r>
            <w:r w:rsidRPr="00771E37">
              <w:rPr>
                <w:rFonts w:ascii="Times New Roman" w:hAnsi="Times New Roman" w:cs="Times New Roman"/>
                <w:spacing w:val="-7"/>
                <w:szCs w:val="24"/>
                <w:lang w:val="es-ES"/>
              </w:rPr>
              <w:t xml:space="preserve"> </w:t>
            </w:r>
            <w:r w:rsidRPr="00771E37">
              <w:rPr>
                <w:rFonts w:ascii="Times New Roman" w:hAnsi="Times New Roman" w:cs="Times New Roman"/>
                <w:szCs w:val="24"/>
                <w:lang w:val="es-ES"/>
              </w:rPr>
              <w:t>personal</w:t>
            </w:r>
            <w:r w:rsidRPr="00771E37">
              <w:rPr>
                <w:rFonts w:ascii="Times New Roman" w:hAnsi="Times New Roman" w:cs="Times New Roman"/>
                <w:spacing w:val="-4"/>
                <w:szCs w:val="24"/>
                <w:lang w:val="es-ES"/>
              </w:rPr>
              <w:t xml:space="preserve"> </w:t>
            </w:r>
            <w:r w:rsidRPr="00771E37">
              <w:rPr>
                <w:rFonts w:ascii="Times New Roman" w:hAnsi="Times New Roman" w:cs="Times New Roman"/>
                <w:szCs w:val="24"/>
                <w:lang w:val="es-ES"/>
              </w:rPr>
              <w:t>sea</w:t>
            </w:r>
            <w:r w:rsidRPr="00771E37">
              <w:rPr>
                <w:rFonts w:ascii="Times New Roman" w:hAnsi="Times New Roman" w:cs="Times New Roman"/>
                <w:spacing w:val="-4"/>
                <w:szCs w:val="24"/>
                <w:lang w:val="es-ES"/>
              </w:rPr>
              <w:t xml:space="preserve"> </w:t>
            </w:r>
            <w:r w:rsidRPr="00771E37">
              <w:rPr>
                <w:rFonts w:ascii="Times New Roman" w:hAnsi="Times New Roman" w:cs="Times New Roman"/>
                <w:szCs w:val="24"/>
                <w:lang w:val="es-ES"/>
              </w:rPr>
              <w:t>mixto.</w:t>
            </w:r>
          </w:p>
        </w:tc>
        <w:tc>
          <w:tcPr>
            <w:tcW w:w="613" w:type="dxa"/>
          </w:tcPr>
          <w:p w14:paraId="5FD8457B" w14:textId="77777777" w:rsidR="00D42DD9" w:rsidRPr="00771E37" w:rsidRDefault="00D42DD9" w:rsidP="00BA59B8">
            <w:pPr>
              <w:pStyle w:val="TableParagraph"/>
              <w:spacing w:before="11"/>
              <w:rPr>
                <w:rFonts w:ascii="Times New Roman" w:hAnsi="Times New Roman" w:cs="Times New Roman"/>
                <w:b/>
                <w:szCs w:val="24"/>
                <w:lang w:val="es-ES"/>
              </w:rPr>
            </w:pPr>
          </w:p>
          <w:p w14:paraId="06EE654A" w14:textId="77777777" w:rsidR="00D42DD9" w:rsidRPr="00771E37" w:rsidRDefault="00D42DD9" w:rsidP="00BA59B8">
            <w:pPr>
              <w:pStyle w:val="TableParagraph"/>
              <w:spacing w:line="164" w:lineRule="exact"/>
              <w:ind w:left="161"/>
              <w:rPr>
                <w:rFonts w:ascii="Times New Roman" w:hAnsi="Times New Roman" w:cs="Times New Roman"/>
                <w:szCs w:val="24"/>
                <w:lang w:val="es-ES"/>
              </w:rPr>
            </w:pPr>
            <w:r w:rsidRPr="00771E37">
              <w:rPr>
                <w:rFonts w:ascii="Times New Roman" w:hAnsi="Times New Roman" w:cs="Times New Roman"/>
                <w:szCs w:val="24"/>
                <w:lang w:val="es-ES"/>
              </w:rPr>
              <w:t>X</w:t>
            </w:r>
          </w:p>
        </w:tc>
        <w:tc>
          <w:tcPr>
            <w:tcW w:w="624" w:type="dxa"/>
          </w:tcPr>
          <w:p w14:paraId="02B0870D" w14:textId="77777777" w:rsidR="00D42DD9" w:rsidRPr="00771E37" w:rsidRDefault="00D42DD9" w:rsidP="00BA59B8">
            <w:pPr>
              <w:pStyle w:val="TableParagraph"/>
              <w:spacing w:before="11"/>
              <w:rPr>
                <w:rFonts w:ascii="Times New Roman" w:hAnsi="Times New Roman" w:cs="Times New Roman"/>
                <w:b/>
                <w:szCs w:val="24"/>
                <w:lang w:val="es-ES"/>
              </w:rPr>
            </w:pPr>
          </w:p>
          <w:p w14:paraId="4939B5EB" w14:textId="2F4CD5FA" w:rsidR="00D42DD9" w:rsidRPr="00771E37" w:rsidRDefault="00D42DD9" w:rsidP="00BA59B8">
            <w:pPr>
              <w:pStyle w:val="TableParagraph"/>
              <w:spacing w:line="164" w:lineRule="exact"/>
              <w:ind w:left="165"/>
              <w:rPr>
                <w:rFonts w:ascii="Times New Roman" w:hAnsi="Times New Roman" w:cs="Times New Roman"/>
                <w:szCs w:val="24"/>
                <w:lang w:val="es-ES"/>
              </w:rPr>
            </w:pPr>
            <w:r>
              <w:rPr>
                <w:rFonts w:ascii="Times New Roman" w:hAnsi="Times New Roman" w:cs="Times New Roman"/>
                <w:noProof/>
                <w:position w:val="-2"/>
                <w:szCs w:val="24"/>
              </w:rPr>
              <mc:AlternateContent>
                <mc:Choice Requires="wpg">
                  <w:drawing>
                    <wp:inline distT="0" distB="0" distL="0" distR="0" wp14:anchorId="4BCA2213" wp14:editId="30AB1B8E">
                      <wp:extent cx="104140" cy="104140"/>
                      <wp:effectExtent l="5080" t="3810" r="5080" b="6350"/>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04140"/>
                                <a:chOff x="0" y="0"/>
                                <a:chExt cx="164" cy="164"/>
                              </a:xfrm>
                            </wpg:grpSpPr>
                            <wps:wsp>
                              <wps:cNvPr id="25" name="Rectangle 43"/>
                              <wps:cNvSpPr>
                                <a:spLocks noChangeArrowheads="1"/>
                              </wps:cNvSpPr>
                              <wps:spPr bwMode="auto">
                                <a:xfrm>
                                  <a:off x="7" y="7"/>
                                  <a:ext cx="150" cy="14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7827B8" id="Grupo 23" o:spid="_x0000_s1026" style="width:8.2pt;height:8.2pt;mso-position-horizontal-relative:char;mso-position-vertical-relative:line" coordsize="16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">
                      <v:rect id="Rectangle 43" o:spid="_x0000_s1027" style="position:absolute;left:7;top:7;width:150;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" filled="f" strokeweight=".72pt"/>
                      <w10:anchorlock/>
                    </v:group>
                  </w:pict>
                </mc:Fallback>
              </mc:AlternateContent>
            </w:r>
          </w:p>
        </w:tc>
      </w:tr>
      <w:tr w:rsidR="00D42DD9" w:rsidRPr="00771E37" w14:paraId="39583E06" w14:textId="77777777" w:rsidTr="00BA59B8">
        <w:trPr>
          <w:trHeight w:val="520"/>
        </w:trPr>
        <w:tc>
          <w:tcPr>
            <w:tcW w:w="10507" w:type="dxa"/>
          </w:tcPr>
          <w:p w14:paraId="43547B08" w14:textId="77777777" w:rsidR="00D42DD9" w:rsidRPr="00771E37" w:rsidRDefault="00D42DD9" w:rsidP="00BA59B8">
            <w:pPr>
              <w:pStyle w:val="TableParagraph"/>
              <w:spacing w:before="42" w:line="360" w:lineRule="auto"/>
              <w:ind w:left="107"/>
              <w:rPr>
                <w:rFonts w:ascii="Times New Roman" w:hAnsi="Times New Roman" w:cs="Times New Roman"/>
                <w:szCs w:val="24"/>
                <w:lang w:val="es-ES"/>
              </w:rPr>
            </w:pPr>
            <w:r w:rsidRPr="00771E37">
              <w:rPr>
                <w:rFonts w:ascii="Times New Roman" w:hAnsi="Times New Roman" w:cs="Times New Roman"/>
                <w:szCs w:val="24"/>
                <w:lang w:val="es-ES"/>
              </w:rPr>
              <w:t>Las</w:t>
            </w:r>
            <w:r w:rsidRPr="00771E37">
              <w:rPr>
                <w:rFonts w:ascii="Times New Roman" w:hAnsi="Times New Roman" w:cs="Times New Roman"/>
                <w:spacing w:val="-6"/>
                <w:szCs w:val="24"/>
                <w:lang w:val="es-ES"/>
              </w:rPr>
              <w:t xml:space="preserve"> </w:t>
            </w:r>
            <w:r w:rsidRPr="00771E37">
              <w:rPr>
                <w:rFonts w:ascii="Times New Roman" w:hAnsi="Times New Roman" w:cs="Times New Roman"/>
                <w:szCs w:val="24"/>
                <w:lang w:val="es-ES"/>
              </w:rPr>
              <w:t>personas</w:t>
            </w:r>
            <w:r w:rsidRPr="00771E37">
              <w:rPr>
                <w:rFonts w:ascii="Times New Roman" w:hAnsi="Times New Roman" w:cs="Times New Roman"/>
                <w:spacing w:val="-5"/>
                <w:szCs w:val="24"/>
                <w:lang w:val="es-ES"/>
              </w:rPr>
              <w:t xml:space="preserve"> </w:t>
            </w:r>
            <w:r w:rsidRPr="00771E37">
              <w:rPr>
                <w:rFonts w:ascii="Times New Roman" w:hAnsi="Times New Roman" w:cs="Times New Roman"/>
                <w:szCs w:val="24"/>
                <w:lang w:val="es-ES"/>
              </w:rPr>
              <w:t>encargadas</w:t>
            </w:r>
            <w:r w:rsidRPr="00771E37">
              <w:rPr>
                <w:rFonts w:ascii="Times New Roman" w:hAnsi="Times New Roman" w:cs="Times New Roman"/>
                <w:spacing w:val="-3"/>
                <w:szCs w:val="24"/>
                <w:lang w:val="es-ES"/>
              </w:rPr>
              <w:t xml:space="preserve"> </w:t>
            </w:r>
            <w:r w:rsidRPr="00771E37">
              <w:rPr>
                <w:rFonts w:ascii="Times New Roman" w:hAnsi="Times New Roman" w:cs="Times New Roman"/>
                <w:szCs w:val="24"/>
                <w:lang w:val="es-ES"/>
              </w:rPr>
              <w:t>de</w:t>
            </w:r>
            <w:r w:rsidRPr="00771E37">
              <w:rPr>
                <w:rFonts w:ascii="Times New Roman" w:hAnsi="Times New Roman" w:cs="Times New Roman"/>
                <w:spacing w:val="-5"/>
                <w:szCs w:val="24"/>
                <w:lang w:val="es-ES"/>
              </w:rPr>
              <w:t xml:space="preserve"> </w:t>
            </w:r>
            <w:r w:rsidRPr="00771E37">
              <w:rPr>
                <w:rFonts w:ascii="Times New Roman" w:hAnsi="Times New Roman" w:cs="Times New Roman"/>
                <w:szCs w:val="24"/>
                <w:lang w:val="es-ES"/>
              </w:rPr>
              <w:t>realizar</w:t>
            </w:r>
            <w:r w:rsidRPr="00771E37">
              <w:rPr>
                <w:rFonts w:ascii="Times New Roman" w:hAnsi="Times New Roman" w:cs="Times New Roman"/>
                <w:spacing w:val="-3"/>
                <w:szCs w:val="24"/>
                <w:lang w:val="es-ES"/>
              </w:rPr>
              <w:t xml:space="preserve"> </w:t>
            </w:r>
            <w:r w:rsidRPr="00771E37">
              <w:rPr>
                <w:rFonts w:ascii="Times New Roman" w:hAnsi="Times New Roman" w:cs="Times New Roman"/>
                <w:szCs w:val="24"/>
                <w:lang w:val="es-ES"/>
              </w:rPr>
              <w:t>la</w:t>
            </w:r>
            <w:r w:rsidRPr="00771E37">
              <w:rPr>
                <w:rFonts w:ascii="Times New Roman" w:hAnsi="Times New Roman" w:cs="Times New Roman"/>
                <w:spacing w:val="-6"/>
                <w:szCs w:val="24"/>
                <w:lang w:val="es-ES"/>
              </w:rPr>
              <w:t xml:space="preserve"> </w:t>
            </w:r>
            <w:r w:rsidRPr="00771E37">
              <w:rPr>
                <w:rFonts w:ascii="Times New Roman" w:hAnsi="Times New Roman" w:cs="Times New Roman"/>
                <w:szCs w:val="24"/>
                <w:lang w:val="es-ES"/>
              </w:rPr>
              <w:t>evaluación</w:t>
            </w:r>
            <w:r w:rsidRPr="00771E37">
              <w:rPr>
                <w:rFonts w:ascii="Times New Roman" w:hAnsi="Times New Roman" w:cs="Times New Roman"/>
                <w:spacing w:val="-3"/>
                <w:szCs w:val="24"/>
                <w:lang w:val="es-ES"/>
              </w:rPr>
              <w:t xml:space="preserve"> </w:t>
            </w:r>
            <w:r w:rsidRPr="00771E37">
              <w:rPr>
                <w:rFonts w:ascii="Times New Roman" w:hAnsi="Times New Roman" w:cs="Times New Roman"/>
                <w:szCs w:val="24"/>
                <w:lang w:val="es-ES"/>
              </w:rPr>
              <w:t>de</w:t>
            </w:r>
            <w:r w:rsidRPr="00771E37">
              <w:rPr>
                <w:rFonts w:ascii="Times New Roman" w:hAnsi="Times New Roman" w:cs="Times New Roman"/>
                <w:spacing w:val="-5"/>
                <w:szCs w:val="24"/>
                <w:lang w:val="es-ES"/>
              </w:rPr>
              <w:t xml:space="preserve"> </w:t>
            </w:r>
            <w:r w:rsidRPr="00771E37">
              <w:rPr>
                <w:rFonts w:ascii="Times New Roman" w:hAnsi="Times New Roman" w:cs="Times New Roman"/>
                <w:szCs w:val="24"/>
                <w:lang w:val="es-ES"/>
              </w:rPr>
              <w:t>personal</w:t>
            </w:r>
            <w:r w:rsidRPr="00771E37">
              <w:rPr>
                <w:rFonts w:ascii="Times New Roman" w:hAnsi="Times New Roman" w:cs="Times New Roman"/>
                <w:spacing w:val="-4"/>
                <w:szCs w:val="24"/>
                <w:lang w:val="es-ES"/>
              </w:rPr>
              <w:t xml:space="preserve"> </w:t>
            </w:r>
            <w:r w:rsidRPr="00771E37">
              <w:rPr>
                <w:rFonts w:ascii="Times New Roman" w:hAnsi="Times New Roman" w:cs="Times New Roman"/>
                <w:szCs w:val="24"/>
                <w:lang w:val="es-ES"/>
              </w:rPr>
              <w:t>tienen</w:t>
            </w:r>
            <w:r w:rsidRPr="00771E37">
              <w:rPr>
                <w:rFonts w:ascii="Times New Roman" w:hAnsi="Times New Roman" w:cs="Times New Roman"/>
                <w:spacing w:val="-4"/>
                <w:szCs w:val="24"/>
                <w:lang w:val="es-ES"/>
              </w:rPr>
              <w:t xml:space="preserve"> </w:t>
            </w:r>
            <w:r w:rsidRPr="00771E37">
              <w:rPr>
                <w:rFonts w:ascii="Times New Roman" w:hAnsi="Times New Roman" w:cs="Times New Roman"/>
                <w:szCs w:val="24"/>
                <w:lang w:val="es-ES"/>
              </w:rPr>
              <w:t>formación</w:t>
            </w:r>
            <w:r w:rsidRPr="00771E37">
              <w:rPr>
                <w:rFonts w:ascii="Times New Roman" w:hAnsi="Times New Roman" w:cs="Times New Roman"/>
                <w:spacing w:val="-4"/>
                <w:szCs w:val="24"/>
                <w:lang w:val="es-ES"/>
              </w:rPr>
              <w:t xml:space="preserve"> </w:t>
            </w:r>
            <w:r w:rsidRPr="00771E37">
              <w:rPr>
                <w:rFonts w:ascii="Times New Roman" w:hAnsi="Times New Roman" w:cs="Times New Roman"/>
                <w:szCs w:val="24"/>
                <w:lang w:val="es-ES"/>
              </w:rPr>
              <w:t>en</w:t>
            </w:r>
            <w:r w:rsidRPr="00771E37">
              <w:rPr>
                <w:rFonts w:ascii="Times New Roman" w:hAnsi="Times New Roman" w:cs="Times New Roman"/>
                <w:spacing w:val="-4"/>
                <w:szCs w:val="24"/>
                <w:lang w:val="es-ES"/>
              </w:rPr>
              <w:t xml:space="preserve"> </w:t>
            </w:r>
            <w:r w:rsidRPr="00771E37">
              <w:rPr>
                <w:rFonts w:ascii="Times New Roman" w:hAnsi="Times New Roman" w:cs="Times New Roman"/>
                <w:szCs w:val="24"/>
                <w:lang w:val="es-ES"/>
              </w:rPr>
              <w:t>igualdad</w:t>
            </w:r>
            <w:r w:rsidRPr="00771E37">
              <w:rPr>
                <w:rFonts w:ascii="Times New Roman" w:hAnsi="Times New Roman" w:cs="Times New Roman"/>
                <w:spacing w:val="-2"/>
                <w:szCs w:val="24"/>
                <w:lang w:val="es-ES"/>
              </w:rPr>
              <w:t xml:space="preserve"> </w:t>
            </w:r>
            <w:r w:rsidRPr="00771E37">
              <w:rPr>
                <w:rFonts w:ascii="Times New Roman" w:hAnsi="Times New Roman" w:cs="Times New Roman"/>
                <w:szCs w:val="24"/>
                <w:lang w:val="es-ES"/>
              </w:rPr>
              <w:t>entre</w:t>
            </w:r>
            <w:r w:rsidRPr="00771E37">
              <w:rPr>
                <w:rFonts w:ascii="Times New Roman" w:hAnsi="Times New Roman" w:cs="Times New Roman"/>
                <w:spacing w:val="-52"/>
                <w:szCs w:val="24"/>
                <w:lang w:val="es-ES"/>
              </w:rPr>
              <w:t xml:space="preserve"> </w:t>
            </w:r>
            <w:r w:rsidRPr="00771E37">
              <w:rPr>
                <w:rFonts w:ascii="Times New Roman" w:hAnsi="Times New Roman" w:cs="Times New Roman"/>
                <w:szCs w:val="24"/>
                <w:lang w:val="es-ES"/>
              </w:rPr>
              <w:t>mujeres</w:t>
            </w:r>
            <w:r w:rsidRPr="00771E37">
              <w:rPr>
                <w:rFonts w:ascii="Times New Roman" w:hAnsi="Times New Roman" w:cs="Times New Roman"/>
                <w:spacing w:val="-2"/>
                <w:szCs w:val="24"/>
                <w:lang w:val="es-ES"/>
              </w:rPr>
              <w:t xml:space="preserve"> </w:t>
            </w:r>
            <w:r w:rsidRPr="00771E37">
              <w:rPr>
                <w:rFonts w:ascii="Times New Roman" w:hAnsi="Times New Roman" w:cs="Times New Roman"/>
                <w:szCs w:val="24"/>
                <w:lang w:val="es-ES"/>
              </w:rPr>
              <w:t>y</w:t>
            </w:r>
            <w:r w:rsidRPr="00771E37">
              <w:rPr>
                <w:rFonts w:ascii="Times New Roman" w:hAnsi="Times New Roman" w:cs="Times New Roman"/>
                <w:spacing w:val="-2"/>
                <w:szCs w:val="24"/>
                <w:lang w:val="es-ES"/>
              </w:rPr>
              <w:t xml:space="preserve"> </w:t>
            </w:r>
            <w:r w:rsidRPr="00771E37">
              <w:rPr>
                <w:rFonts w:ascii="Times New Roman" w:hAnsi="Times New Roman" w:cs="Times New Roman"/>
                <w:szCs w:val="24"/>
                <w:lang w:val="es-ES"/>
              </w:rPr>
              <w:t>hombres.</w:t>
            </w:r>
          </w:p>
        </w:tc>
        <w:tc>
          <w:tcPr>
            <w:tcW w:w="613" w:type="dxa"/>
          </w:tcPr>
          <w:p w14:paraId="1B00BEAC" w14:textId="77777777" w:rsidR="00D42DD9" w:rsidRPr="00771E37" w:rsidRDefault="00D42DD9" w:rsidP="00BA59B8">
            <w:pPr>
              <w:pStyle w:val="TableParagraph"/>
              <w:spacing w:before="1"/>
              <w:rPr>
                <w:rFonts w:ascii="Times New Roman" w:hAnsi="Times New Roman" w:cs="Times New Roman"/>
                <w:b/>
                <w:szCs w:val="24"/>
                <w:lang w:val="es-ES"/>
              </w:rPr>
            </w:pPr>
          </w:p>
          <w:p w14:paraId="069F7B05" w14:textId="77777777" w:rsidR="00D42DD9" w:rsidRPr="00771E37" w:rsidRDefault="00D42DD9" w:rsidP="00BA59B8">
            <w:pPr>
              <w:pStyle w:val="TableParagraph"/>
              <w:spacing w:line="164" w:lineRule="exact"/>
              <w:ind w:left="161"/>
              <w:rPr>
                <w:rFonts w:ascii="Times New Roman" w:hAnsi="Times New Roman" w:cs="Times New Roman"/>
                <w:szCs w:val="24"/>
                <w:lang w:val="es-ES"/>
              </w:rPr>
            </w:pPr>
            <w:r w:rsidRPr="00771E37">
              <w:rPr>
                <w:rFonts w:ascii="Times New Roman" w:hAnsi="Times New Roman" w:cs="Times New Roman"/>
                <w:szCs w:val="24"/>
                <w:lang w:val="es-ES"/>
              </w:rPr>
              <w:t>X</w:t>
            </w:r>
          </w:p>
        </w:tc>
        <w:tc>
          <w:tcPr>
            <w:tcW w:w="624" w:type="dxa"/>
          </w:tcPr>
          <w:p w14:paraId="2F3F1A93" w14:textId="77777777" w:rsidR="00D42DD9" w:rsidRPr="00771E37" w:rsidRDefault="00D42DD9" w:rsidP="00BA59B8">
            <w:pPr>
              <w:pStyle w:val="TableParagraph"/>
              <w:spacing w:before="1"/>
              <w:rPr>
                <w:rFonts w:ascii="Times New Roman" w:hAnsi="Times New Roman" w:cs="Times New Roman"/>
                <w:b/>
                <w:szCs w:val="24"/>
                <w:lang w:val="es-ES"/>
              </w:rPr>
            </w:pPr>
          </w:p>
          <w:p w14:paraId="22EB563E" w14:textId="26BC4965" w:rsidR="00D42DD9" w:rsidRPr="00771E37" w:rsidRDefault="00D42DD9" w:rsidP="00BA59B8">
            <w:pPr>
              <w:pStyle w:val="TableParagraph"/>
              <w:spacing w:line="164" w:lineRule="exact"/>
              <w:ind w:left="165"/>
              <w:rPr>
                <w:rFonts w:ascii="Times New Roman" w:hAnsi="Times New Roman" w:cs="Times New Roman"/>
                <w:szCs w:val="24"/>
                <w:lang w:val="es-ES"/>
              </w:rPr>
            </w:pPr>
            <w:r>
              <w:rPr>
                <w:rFonts w:ascii="Times New Roman" w:hAnsi="Times New Roman" w:cs="Times New Roman"/>
                <w:noProof/>
                <w:position w:val="-2"/>
                <w:szCs w:val="24"/>
              </w:rPr>
              <mc:AlternateContent>
                <mc:Choice Requires="wpg">
                  <w:drawing>
                    <wp:inline distT="0" distB="0" distL="0" distR="0" wp14:anchorId="248A09F9" wp14:editId="6DB3D341">
                      <wp:extent cx="104140" cy="104140"/>
                      <wp:effectExtent l="5080" t="8890" r="5080" b="1270"/>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04140"/>
                                <a:chOff x="0" y="0"/>
                                <a:chExt cx="164" cy="164"/>
                              </a:xfrm>
                            </wpg:grpSpPr>
                            <wps:wsp>
                              <wps:cNvPr id="20" name="Rectangle 39"/>
                              <wps:cNvSpPr>
                                <a:spLocks noChangeArrowheads="1"/>
                              </wps:cNvSpPr>
                              <wps:spPr bwMode="auto">
                                <a:xfrm>
                                  <a:off x="7" y="7"/>
                                  <a:ext cx="150" cy="14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EBFAAC1" id="Grupo 17" o:spid="_x0000_s1026" style="width:8.2pt;height:8.2pt;mso-position-horizontal-relative:char;mso-position-vertical-relative:line" coordsize="16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">
                      <v:rect id="Rectangle 39" o:spid="_x0000_s1027" style="position:absolute;left:7;top:7;width:150;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" filled="f" strokeweight=".72pt"/>
                      <w10:anchorlock/>
                    </v:group>
                  </w:pict>
                </mc:Fallback>
              </mc:AlternateContent>
            </w:r>
          </w:p>
        </w:tc>
      </w:tr>
      <w:tr w:rsidR="00D42DD9" w:rsidRPr="00771E37" w14:paraId="1D61286B" w14:textId="77777777" w:rsidTr="00BA59B8">
        <w:trPr>
          <w:trHeight w:val="517"/>
        </w:trPr>
        <w:tc>
          <w:tcPr>
            <w:tcW w:w="10507" w:type="dxa"/>
          </w:tcPr>
          <w:p w14:paraId="09503A2F" w14:textId="77777777" w:rsidR="00D42DD9" w:rsidRPr="00771E37" w:rsidRDefault="00D42DD9" w:rsidP="00BA59B8">
            <w:pPr>
              <w:pStyle w:val="TableParagraph"/>
              <w:spacing w:before="42" w:line="360" w:lineRule="auto"/>
              <w:ind w:left="107"/>
              <w:rPr>
                <w:rFonts w:ascii="Times New Roman" w:hAnsi="Times New Roman" w:cs="Times New Roman"/>
                <w:szCs w:val="24"/>
                <w:lang w:val="es-ES"/>
              </w:rPr>
            </w:pPr>
            <w:r w:rsidRPr="00771E37">
              <w:rPr>
                <w:rFonts w:ascii="Times New Roman" w:hAnsi="Times New Roman" w:cs="Times New Roman"/>
                <w:szCs w:val="24"/>
                <w:lang w:val="es-ES"/>
              </w:rPr>
              <w:t>La</w:t>
            </w:r>
            <w:r w:rsidRPr="00771E37">
              <w:rPr>
                <w:rFonts w:ascii="Times New Roman" w:hAnsi="Times New Roman" w:cs="Times New Roman"/>
                <w:spacing w:val="9"/>
                <w:szCs w:val="24"/>
                <w:lang w:val="es-ES"/>
              </w:rPr>
              <w:t xml:space="preserve"> </w:t>
            </w:r>
            <w:r w:rsidRPr="00771E37">
              <w:rPr>
                <w:rFonts w:ascii="Times New Roman" w:hAnsi="Times New Roman" w:cs="Times New Roman"/>
                <w:szCs w:val="24"/>
                <w:lang w:val="es-ES"/>
              </w:rPr>
              <w:t>descripción</w:t>
            </w:r>
            <w:r w:rsidRPr="00771E37">
              <w:rPr>
                <w:rFonts w:ascii="Times New Roman" w:hAnsi="Times New Roman" w:cs="Times New Roman"/>
                <w:spacing w:val="11"/>
                <w:szCs w:val="24"/>
                <w:lang w:val="es-ES"/>
              </w:rPr>
              <w:t xml:space="preserve"> </w:t>
            </w:r>
            <w:r w:rsidRPr="00771E37">
              <w:rPr>
                <w:rFonts w:ascii="Times New Roman" w:hAnsi="Times New Roman" w:cs="Times New Roman"/>
                <w:szCs w:val="24"/>
                <w:lang w:val="es-ES"/>
              </w:rPr>
              <w:t>de</w:t>
            </w:r>
            <w:r w:rsidRPr="00771E37">
              <w:rPr>
                <w:rFonts w:ascii="Times New Roman" w:hAnsi="Times New Roman" w:cs="Times New Roman"/>
                <w:spacing w:val="10"/>
                <w:szCs w:val="24"/>
                <w:lang w:val="es-ES"/>
              </w:rPr>
              <w:t xml:space="preserve"> </w:t>
            </w:r>
            <w:r w:rsidRPr="00771E37">
              <w:rPr>
                <w:rFonts w:ascii="Times New Roman" w:hAnsi="Times New Roman" w:cs="Times New Roman"/>
                <w:szCs w:val="24"/>
                <w:lang w:val="es-ES"/>
              </w:rPr>
              <w:t>los</w:t>
            </w:r>
            <w:r w:rsidRPr="00771E37">
              <w:rPr>
                <w:rFonts w:ascii="Times New Roman" w:hAnsi="Times New Roman" w:cs="Times New Roman"/>
                <w:spacing w:val="10"/>
                <w:szCs w:val="24"/>
                <w:lang w:val="es-ES"/>
              </w:rPr>
              <w:t xml:space="preserve"> </w:t>
            </w:r>
            <w:r w:rsidRPr="00771E37">
              <w:rPr>
                <w:rFonts w:ascii="Times New Roman" w:hAnsi="Times New Roman" w:cs="Times New Roman"/>
                <w:szCs w:val="24"/>
                <w:lang w:val="es-ES"/>
              </w:rPr>
              <w:t>perfiles</w:t>
            </w:r>
            <w:r w:rsidRPr="00771E37">
              <w:rPr>
                <w:rFonts w:ascii="Times New Roman" w:hAnsi="Times New Roman" w:cs="Times New Roman"/>
                <w:spacing w:val="11"/>
                <w:szCs w:val="24"/>
                <w:lang w:val="es-ES"/>
              </w:rPr>
              <w:t xml:space="preserve"> </w:t>
            </w:r>
            <w:r w:rsidRPr="00771E37">
              <w:rPr>
                <w:rFonts w:ascii="Times New Roman" w:hAnsi="Times New Roman" w:cs="Times New Roman"/>
                <w:szCs w:val="24"/>
                <w:lang w:val="es-ES"/>
              </w:rPr>
              <w:t>profesionales</w:t>
            </w:r>
            <w:r w:rsidRPr="00771E37">
              <w:rPr>
                <w:rFonts w:ascii="Times New Roman" w:hAnsi="Times New Roman" w:cs="Times New Roman"/>
                <w:spacing w:val="14"/>
                <w:szCs w:val="24"/>
                <w:lang w:val="es-ES"/>
              </w:rPr>
              <w:t xml:space="preserve"> </w:t>
            </w:r>
            <w:r w:rsidRPr="00771E37">
              <w:rPr>
                <w:rFonts w:ascii="Times New Roman" w:hAnsi="Times New Roman" w:cs="Times New Roman"/>
                <w:szCs w:val="24"/>
                <w:lang w:val="es-ES"/>
              </w:rPr>
              <w:t>solo</w:t>
            </w:r>
            <w:r w:rsidRPr="00771E37">
              <w:rPr>
                <w:rFonts w:ascii="Times New Roman" w:hAnsi="Times New Roman" w:cs="Times New Roman"/>
                <w:spacing w:val="11"/>
                <w:szCs w:val="24"/>
                <w:lang w:val="es-ES"/>
              </w:rPr>
              <w:t xml:space="preserve"> </w:t>
            </w:r>
            <w:r w:rsidRPr="00771E37">
              <w:rPr>
                <w:rFonts w:ascii="Times New Roman" w:hAnsi="Times New Roman" w:cs="Times New Roman"/>
                <w:szCs w:val="24"/>
                <w:lang w:val="es-ES"/>
              </w:rPr>
              <w:t>tiene</w:t>
            </w:r>
            <w:r w:rsidRPr="00771E37">
              <w:rPr>
                <w:rFonts w:ascii="Times New Roman" w:hAnsi="Times New Roman" w:cs="Times New Roman"/>
                <w:spacing w:val="12"/>
                <w:szCs w:val="24"/>
                <w:lang w:val="es-ES"/>
              </w:rPr>
              <w:t xml:space="preserve"> </w:t>
            </w:r>
            <w:r w:rsidRPr="00771E37">
              <w:rPr>
                <w:rFonts w:ascii="Times New Roman" w:hAnsi="Times New Roman" w:cs="Times New Roman"/>
                <w:szCs w:val="24"/>
                <w:lang w:val="es-ES"/>
              </w:rPr>
              <w:t>en</w:t>
            </w:r>
            <w:r w:rsidRPr="00771E37">
              <w:rPr>
                <w:rFonts w:ascii="Times New Roman" w:hAnsi="Times New Roman" w:cs="Times New Roman"/>
                <w:spacing w:val="9"/>
                <w:szCs w:val="24"/>
                <w:lang w:val="es-ES"/>
              </w:rPr>
              <w:t xml:space="preserve"> </w:t>
            </w:r>
            <w:r w:rsidRPr="00771E37">
              <w:rPr>
                <w:rFonts w:ascii="Times New Roman" w:hAnsi="Times New Roman" w:cs="Times New Roman"/>
                <w:szCs w:val="24"/>
                <w:lang w:val="es-ES"/>
              </w:rPr>
              <w:t>cuenta</w:t>
            </w:r>
            <w:r w:rsidRPr="00771E37">
              <w:rPr>
                <w:rFonts w:ascii="Times New Roman" w:hAnsi="Times New Roman" w:cs="Times New Roman"/>
                <w:spacing w:val="9"/>
                <w:szCs w:val="24"/>
                <w:lang w:val="es-ES"/>
              </w:rPr>
              <w:t xml:space="preserve"> </w:t>
            </w:r>
            <w:r w:rsidRPr="00771E37">
              <w:rPr>
                <w:rFonts w:ascii="Times New Roman" w:hAnsi="Times New Roman" w:cs="Times New Roman"/>
                <w:szCs w:val="24"/>
                <w:lang w:val="es-ES"/>
              </w:rPr>
              <w:t>requerimientos</w:t>
            </w:r>
            <w:r w:rsidRPr="00771E37">
              <w:rPr>
                <w:rFonts w:ascii="Times New Roman" w:hAnsi="Times New Roman" w:cs="Times New Roman"/>
                <w:spacing w:val="9"/>
                <w:szCs w:val="24"/>
                <w:lang w:val="es-ES"/>
              </w:rPr>
              <w:t xml:space="preserve"> </w:t>
            </w:r>
            <w:r w:rsidRPr="00771E37">
              <w:rPr>
                <w:rFonts w:ascii="Times New Roman" w:hAnsi="Times New Roman" w:cs="Times New Roman"/>
                <w:szCs w:val="24"/>
                <w:lang w:val="es-ES"/>
              </w:rPr>
              <w:t>objetivos</w:t>
            </w:r>
            <w:r w:rsidRPr="00771E37">
              <w:rPr>
                <w:rFonts w:ascii="Times New Roman" w:hAnsi="Times New Roman" w:cs="Times New Roman"/>
                <w:spacing w:val="10"/>
                <w:szCs w:val="24"/>
                <w:lang w:val="es-ES"/>
              </w:rPr>
              <w:t xml:space="preserve"> </w:t>
            </w:r>
            <w:r w:rsidRPr="00771E37">
              <w:rPr>
                <w:rFonts w:ascii="Times New Roman" w:hAnsi="Times New Roman" w:cs="Times New Roman"/>
                <w:szCs w:val="24"/>
                <w:lang w:val="es-ES"/>
              </w:rPr>
              <w:t>para</w:t>
            </w:r>
            <w:r w:rsidRPr="00771E37">
              <w:rPr>
                <w:rFonts w:ascii="Times New Roman" w:hAnsi="Times New Roman" w:cs="Times New Roman"/>
                <w:spacing w:val="-52"/>
                <w:szCs w:val="24"/>
                <w:lang w:val="es-ES"/>
              </w:rPr>
              <w:t xml:space="preserve"> </w:t>
            </w:r>
            <w:r w:rsidRPr="00771E37">
              <w:rPr>
                <w:rFonts w:ascii="Times New Roman" w:hAnsi="Times New Roman" w:cs="Times New Roman"/>
                <w:szCs w:val="24"/>
                <w:lang w:val="es-ES"/>
              </w:rPr>
              <w:t>desempeñar</w:t>
            </w:r>
            <w:r w:rsidRPr="00771E37">
              <w:rPr>
                <w:rFonts w:ascii="Times New Roman" w:hAnsi="Times New Roman" w:cs="Times New Roman"/>
                <w:spacing w:val="-2"/>
                <w:szCs w:val="24"/>
                <w:lang w:val="es-ES"/>
              </w:rPr>
              <w:t xml:space="preserve"> </w:t>
            </w:r>
            <w:r w:rsidRPr="00771E37">
              <w:rPr>
                <w:rFonts w:ascii="Times New Roman" w:hAnsi="Times New Roman" w:cs="Times New Roman"/>
                <w:szCs w:val="24"/>
                <w:lang w:val="es-ES"/>
              </w:rPr>
              <w:t>adecuadamente</w:t>
            </w:r>
            <w:r w:rsidRPr="00771E37">
              <w:rPr>
                <w:rFonts w:ascii="Times New Roman" w:hAnsi="Times New Roman" w:cs="Times New Roman"/>
                <w:spacing w:val="-1"/>
                <w:szCs w:val="24"/>
                <w:lang w:val="es-ES"/>
              </w:rPr>
              <w:t xml:space="preserve"> </w:t>
            </w:r>
            <w:r w:rsidRPr="00771E37">
              <w:rPr>
                <w:rFonts w:ascii="Times New Roman" w:hAnsi="Times New Roman" w:cs="Times New Roman"/>
                <w:szCs w:val="24"/>
                <w:lang w:val="es-ES"/>
              </w:rPr>
              <w:t>el</w:t>
            </w:r>
            <w:r w:rsidRPr="00771E37">
              <w:rPr>
                <w:rFonts w:ascii="Times New Roman" w:hAnsi="Times New Roman" w:cs="Times New Roman"/>
                <w:spacing w:val="-1"/>
                <w:szCs w:val="24"/>
                <w:lang w:val="es-ES"/>
              </w:rPr>
              <w:t xml:space="preserve"> </w:t>
            </w:r>
            <w:r w:rsidRPr="00771E37">
              <w:rPr>
                <w:rFonts w:ascii="Times New Roman" w:hAnsi="Times New Roman" w:cs="Times New Roman"/>
                <w:szCs w:val="24"/>
                <w:lang w:val="es-ES"/>
              </w:rPr>
              <w:t>puesto</w:t>
            </w:r>
            <w:r w:rsidRPr="00771E37">
              <w:rPr>
                <w:rFonts w:ascii="Times New Roman" w:hAnsi="Times New Roman" w:cs="Times New Roman"/>
                <w:spacing w:val="-1"/>
                <w:szCs w:val="24"/>
                <w:lang w:val="es-ES"/>
              </w:rPr>
              <w:t xml:space="preserve"> </w:t>
            </w:r>
            <w:r w:rsidRPr="00771E37">
              <w:rPr>
                <w:rFonts w:ascii="Times New Roman" w:hAnsi="Times New Roman" w:cs="Times New Roman"/>
                <w:szCs w:val="24"/>
                <w:lang w:val="es-ES"/>
              </w:rPr>
              <w:t>de</w:t>
            </w:r>
            <w:r w:rsidRPr="00771E37">
              <w:rPr>
                <w:rFonts w:ascii="Times New Roman" w:hAnsi="Times New Roman" w:cs="Times New Roman"/>
                <w:spacing w:val="-1"/>
                <w:szCs w:val="24"/>
                <w:lang w:val="es-ES"/>
              </w:rPr>
              <w:t xml:space="preserve"> </w:t>
            </w:r>
            <w:r w:rsidRPr="00771E37">
              <w:rPr>
                <w:rFonts w:ascii="Times New Roman" w:hAnsi="Times New Roman" w:cs="Times New Roman"/>
                <w:szCs w:val="24"/>
                <w:lang w:val="es-ES"/>
              </w:rPr>
              <w:t>trabajo.</w:t>
            </w:r>
          </w:p>
        </w:tc>
        <w:tc>
          <w:tcPr>
            <w:tcW w:w="613" w:type="dxa"/>
          </w:tcPr>
          <w:p w14:paraId="65D4D3EB" w14:textId="77777777" w:rsidR="00D42DD9" w:rsidRPr="00771E37" w:rsidRDefault="00D42DD9" w:rsidP="00BA59B8">
            <w:pPr>
              <w:pStyle w:val="TableParagraph"/>
              <w:spacing w:before="10"/>
              <w:rPr>
                <w:rFonts w:ascii="Times New Roman" w:hAnsi="Times New Roman" w:cs="Times New Roman"/>
                <w:b/>
                <w:szCs w:val="24"/>
                <w:lang w:val="es-ES"/>
              </w:rPr>
            </w:pPr>
          </w:p>
          <w:p w14:paraId="30D2DD13" w14:textId="77777777" w:rsidR="00D42DD9" w:rsidRPr="00771E37" w:rsidRDefault="00D42DD9" w:rsidP="00BA59B8">
            <w:pPr>
              <w:pStyle w:val="TableParagraph"/>
              <w:spacing w:line="164" w:lineRule="exact"/>
              <w:ind w:left="161"/>
              <w:rPr>
                <w:rFonts w:ascii="Times New Roman" w:hAnsi="Times New Roman" w:cs="Times New Roman"/>
                <w:szCs w:val="24"/>
                <w:lang w:val="es-ES"/>
              </w:rPr>
            </w:pPr>
            <w:r w:rsidRPr="00771E37">
              <w:rPr>
                <w:rFonts w:ascii="Times New Roman" w:hAnsi="Times New Roman" w:cs="Times New Roman"/>
                <w:szCs w:val="24"/>
                <w:lang w:val="es-ES"/>
              </w:rPr>
              <w:t>X</w:t>
            </w:r>
          </w:p>
        </w:tc>
        <w:tc>
          <w:tcPr>
            <w:tcW w:w="624" w:type="dxa"/>
          </w:tcPr>
          <w:p w14:paraId="247801AA" w14:textId="77777777" w:rsidR="00D42DD9" w:rsidRPr="00771E37" w:rsidRDefault="00D42DD9" w:rsidP="00BA59B8">
            <w:pPr>
              <w:pStyle w:val="TableParagraph"/>
              <w:spacing w:before="10"/>
              <w:rPr>
                <w:rFonts w:ascii="Times New Roman" w:hAnsi="Times New Roman" w:cs="Times New Roman"/>
                <w:b/>
                <w:szCs w:val="24"/>
                <w:lang w:val="es-ES"/>
              </w:rPr>
            </w:pPr>
          </w:p>
          <w:p w14:paraId="2AE48F7B" w14:textId="3D43D73F" w:rsidR="00D42DD9" w:rsidRPr="00771E37" w:rsidRDefault="00D42DD9" w:rsidP="00BA59B8">
            <w:pPr>
              <w:pStyle w:val="TableParagraph"/>
              <w:spacing w:line="164" w:lineRule="exact"/>
              <w:ind w:left="165"/>
              <w:rPr>
                <w:rFonts w:ascii="Times New Roman" w:hAnsi="Times New Roman" w:cs="Times New Roman"/>
                <w:szCs w:val="24"/>
                <w:lang w:val="es-ES"/>
              </w:rPr>
            </w:pPr>
            <w:r>
              <w:rPr>
                <w:rFonts w:ascii="Times New Roman" w:hAnsi="Times New Roman" w:cs="Times New Roman"/>
                <w:noProof/>
                <w:position w:val="-2"/>
                <w:szCs w:val="24"/>
              </w:rPr>
              <mc:AlternateContent>
                <mc:Choice Requires="wpg">
                  <w:drawing>
                    <wp:inline distT="0" distB="0" distL="0" distR="0" wp14:anchorId="5EAD4B7B" wp14:editId="6A0E2F92">
                      <wp:extent cx="104140" cy="104140"/>
                      <wp:effectExtent l="5080" t="1905" r="5080" b="8255"/>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04140"/>
                                <a:chOff x="0" y="0"/>
                                <a:chExt cx="164" cy="164"/>
                              </a:xfrm>
                            </wpg:grpSpPr>
                            <wps:wsp>
                              <wps:cNvPr id="16" name="Rectangle 35"/>
                              <wps:cNvSpPr>
                                <a:spLocks noChangeArrowheads="1"/>
                              </wps:cNvSpPr>
                              <wps:spPr bwMode="auto">
                                <a:xfrm>
                                  <a:off x="7" y="7"/>
                                  <a:ext cx="150" cy="14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2532DD" id="Grupo 15" o:spid="_x0000_s1026" style="width:8.2pt;height:8.2pt;mso-position-horizontal-relative:char;mso-position-vertical-relative:line" coordsize="16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">
                      <v:rect id="Rectangle 35" o:spid="_x0000_s1027" style="position:absolute;left:7;top:7;width:150;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" filled="f" strokeweight=".72pt"/>
                      <w10:anchorlock/>
                    </v:group>
                  </w:pict>
                </mc:Fallback>
              </mc:AlternateContent>
            </w:r>
          </w:p>
        </w:tc>
      </w:tr>
      <w:tr w:rsidR="00D42DD9" w:rsidRPr="00771E37" w14:paraId="25A150F2" w14:textId="77777777" w:rsidTr="00BA59B8">
        <w:trPr>
          <w:trHeight w:val="520"/>
        </w:trPr>
        <w:tc>
          <w:tcPr>
            <w:tcW w:w="10507" w:type="dxa"/>
          </w:tcPr>
          <w:p w14:paraId="33585655" w14:textId="77777777" w:rsidR="00D42DD9" w:rsidRPr="00771E37" w:rsidRDefault="00D42DD9" w:rsidP="00BA59B8">
            <w:pPr>
              <w:pStyle w:val="TableParagraph"/>
              <w:spacing w:before="42" w:line="360" w:lineRule="auto"/>
              <w:ind w:left="107"/>
              <w:rPr>
                <w:rFonts w:ascii="Times New Roman" w:hAnsi="Times New Roman" w:cs="Times New Roman"/>
                <w:szCs w:val="24"/>
                <w:lang w:val="es-ES"/>
              </w:rPr>
            </w:pPr>
            <w:r w:rsidRPr="00771E37">
              <w:rPr>
                <w:rFonts w:ascii="Times New Roman" w:hAnsi="Times New Roman" w:cs="Times New Roman"/>
                <w:szCs w:val="24"/>
                <w:lang w:val="es-ES"/>
              </w:rPr>
              <w:t>Las</w:t>
            </w:r>
            <w:r w:rsidRPr="00771E37">
              <w:rPr>
                <w:rFonts w:ascii="Times New Roman" w:hAnsi="Times New Roman" w:cs="Times New Roman"/>
                <w:spacing w:val="36"/>
                <w:szCs w:val="24"/>
                <w:lang w:val="es-ES"/>
              </w:rPr>
              <w:t xml:space="preserve"> </w:t>
            </w:r>
            <w:r w:rsidRPr="00771E37">
              <w:rPr>
                <w:rFonts w:ascii="Times New Roman" w:hAnsi="Times New Roman" w:cs="Times New Roman"/>
                <w:szCs w:val="24"/>
                <w:lang w:val="es-ES"/>
              </w:rPr>
              <w:t>características</w:t>
            </w:r>
            <w:r w:rsidRPr="00771E37">
              <w:rPr>
                <w:rFonts w:ascii="Times New Roman" w:hAnsi="Times New Roman" w:cs="Times New Roman"/>
                <w:spacing w:val="37"/>
                <w:szCs w:val="24"/>
                <w:lang w:val="es-ES"/>
              </w:rPr>
              <w:t xml:space="preserve"> </w:t>
            </w:r>
            <w:r w:rsidRPr="00771E37">
              <w:rPr>
                <w:rFonts w:ascii="Times New Roman" w:hAnsi="Times New Roman" w:cs="Times New Roman"/>
                <w:szCs w:val="24"/>
                <w:lang w:val="es-ES"/>
              </w:rPr>
              <w:t>del</w:t>
            </w:r>
            <w:r w:rsidRPr="00771E37">
              <w:rPr>
                <w:rFonts w:ascii="Times New Roman" w:hAnsi="Times New Roman" w:cs="Times New Roman"/>
                <w:spacing w:val="34"/>
                <w:szCs w:val="24"/>
                <w:lang w:val="es-ES"/>
              </w:rPr>
              <w:t xml:space="preserve"> </w:t>
            </w:r>
            <w:r w:rsidRPr="00771E37">
              <w:rPr>
                <w:rFonts w:ascii="Times New Roman" w:hAnsi="Times New Roman" w:cs="Times New Roman"/>
                <w:szCs w:val="24"/>
                <w:lang w:val="es-ES"/>
              </w:rPr>
              <w:t>puesto</w:t>
            </w:r>
            <w:r w:rsidRPr="00771E37">
              <w:rPr>
                <w:rFonts w:ascii="Times New Roman" w:hAnsi="Times New Roman" w:cs="Times New Roman"/>
                <w:spacing w:val="35"/>
                <w:szCs w:val="24"/>
                <w:lang w:val="es-ES"/>
              </w:rPr>
              <w:t xml:space="preserve"> </w:t>
            </w:r>
            <w:r w:rsidRPr="00771E37">
              <w:rPr>
                <w:rFonts w:ascii="Times New Roman" w:hAnsi="Times New Roman" w:cs="Times New Roman"/>
                <w:szCs w:val="24"/>
                <w:lang w:val="es-ES"/>
              </w:rPr>
              <w:t>de</w:t>
            </w:r>
            <w:r w:rsidRPr="00771E37">
              <w:rPr>
                <w:rFonts w:ascii="Times New Roman" w:hAnsi="Times New Roman" w:cs="Times New Roman"/>
                <w:spacing w:val="34"/>
                <w:szCs w:val="24"/>
                <w:lang w:val="es-ES"/>
              </w:rPr>
              <w:t xml:space="preserve"> </w:t>
            </w:r>
            <w:r w:rsidRPr="00771E37">
              <w:rPr>
                <w:rFonts w:ascii="Times New Roman" w:hAnsi="Times New Roman" w:cs="Times New Roman"/>
                <w:szCs w:val="24"/>
                <w:lang w:val="es-ES"/>
              </w:rPr>
              <w:t>trabajo</w:t>
            </w:r>
            <w:r w:rsidRPr="00771E37">
              <w:rPr>
                <w:rFonts w:ascii="Times New Roman" w:hAnsi="Times New Roman" w:cs="Times New Roman"/>
                <w:spacing w:val="37"/>
                <w:szCs w:val="24"/>
                <w:lang w:val="es-ES"/>
              </w:rPr>
              <w:t xml:space="preserve"> </w:t>
            </w:r>
            <w:r w:rsidRPr="00771E37">
              <w:rPr>
                <w:rFonts w:ascii="Times New Roman" w:hAnsi="Times New Roman" w:cs="Times New Roman"/>
                <w:szCs w:val="24"/>
                <w:lang w:val="es-ES"/>
              </w:rPr>
              <w:t>objeto</w:t>
            </w:r>
            <w:r w:rsidRPr="00771E37">
              <w:rPr>
                <w:rFonts w:ascii="Times New Roman" w:hAnsi="Times New Roman" w:cs="Times New Roman"/>
                <w:spacing w:val="35"/>
                <w:szCs w:val="24"/>
                <w:lang w:val="es-ES"/>
              </w:rPr>
              <w:t xml:space="preserve"> </w:t>
            </w:r>
            <w:r w:rsidRPr="00771E37">
              <w:rPr>
                <w:rFonts w:ascii="Times New Roman" w:hAnsi="Times New Roman" w:cs="Times New Roman"/>
                <w:szCs w:val="24"/>
                <w:lang w:val="es-ES"/>
              </w:rPr>
              <w:t>de</w:t>
            </w:r>
            <w:r w:rsidRPr="00771E37">
              <w:rPr>
                <w:rFonts w:ascii="Times New Roman" w:hAnsi="Times New Roman" w:cs="Times New Roman"/>
                <w:spacing w:val="38"/>
                <w:szCs w:val="24"/>
                <w:lang w:val="es-ES"/>
              </w:rPr>
              <w:t xml:space="preserve"> </w:t>
            </w:r>
            <w:r w:rsidRPr="00771E37">
              <w:rPr>
                <w:rFonts w:ascii="Times New Roman" w:hAnsi="Times New Roman" w:cs="Times New Roman"/>
                <w:szCs w:val="24"/>
                <w:lang w:val="es-ES"/>
              </w:rPr>
              <w:t>promoción</w:t>
            </w:r>
            <w:r w:rsidRPr="00771E37">
              <w:rPr>
                <w:rFonts w:ascii="Times New Roman" w:hAnsi="Times New Roman" w:cs="Times New Roman"/>
                <w:spacing w:val="35"/>
                <w:szCs w:val="24"/>
                <w:lang w:val="es-ES"/>
              </w:rPr>
              <w:t xml:space="preserve"> </w:t>
            </w:r>
            <w:r w:rsidRPr="00771E37">
              <w:rPr>
                <w:rFonts w:ascii="Times New Roman" w:hAnsi="Times New Roman" w:cs="Times New Roman"/>
                <w:szCs w:val="24"/>
                <w:lang w:val="es-ES"/>
              </w:rPr>
              <w:t>están</w:t>
            </w:r>
            <w:r w:rsidRPr="00771E37">
              <w:rPr>
                <w:rFonts w:ascii="Times New Roman" w:hAnsi="Times New Roman" w:cs="Times New Roman"/>
                <w:spacing w:val="36"/>
                <w:szCs w:val="24"/>
                <w:lang w:val="es-ES"/>
              </w:rPr>
              <w:t xml:space="preserve"> </w:t>
            </w:r>
            <w:r w:rsidRPr="00771E37">
              <w:rPr>
                <w:rFonts w:ascii="Times New Roman" w:hAnsi="Times New Roman" w:cs="Times New Roman"/>
                <w:szCs w:val="24"/>
                <w:lang w:val="es-ES"/>
              </w:rPr>
              <w:t>vinculadas</w:t>
            </w:r>
            <w:r w:rsidRPr="00771E37">
              <w:rPr>
                <w:rFonts w:ascii="Times New Roman" w:hAnsi="Times New Roman" w:cs="Times New Roman"/>
                <w:spacing w:val="37"/>
                <w:szCs w:val="24"/>
                <w:lang w:val="es-ES"/>
              </w:rPr>
              <w:t xml:space="preserve"> </w:t>
            </w:r>
            <w:r w:rsidRPr="00771E37">
              <w:rPr>
                <w:rFonts w:ascii="Times New Roman" w:hAnsi="Times New Roman" w:cs="Times New Roman"/>
                <w:szCs w:val="24"/>
                <w:lang w:val="es-ES"/>
              </w:rPr>
              <w:t>a</w:t>
            </w:r>
            <w:r w:rsidRPr="00771E37">
              <w:rPr>
                <w:rFonts w:ascii="Times New Roman" w:hAnsi="Times New Roman" w:cs="Times New Roman"/>
                <w:spacing w:val="38"/>
                <w:szCs w:val="24"/>
                <w:lang w:val="es-ES"/>
              </w:rPr>
              <w:t xml:space="preserve"> </w:t>
            </w:r>
            <w:r w:rsidRPr="00771E37">
              <w:rPr>
                <w:rFonts w:ascii="Times New Roman" w:hAnsi="Times New Roman" w:cs="Times New Roman"/>
                <w:szCs w:val="24"/>
                <w:lang w:val="es-ES"/>
              </w:rPr>
              <w:t>movilidad</w:t>
            </w:r>
            <w:r w:rsidRPr="00771E37">
              <w:rPr>
                <w:rFonts w:ascii="Times New Roman" w:hAnsi="Times New Roman" w:cs="Times New Roman"/>
                <w:spacing w:val="-53"/>
                <w:szCs w:val="24"/>
                <w:lang w:val="es-ES"/>
              </w:rPr>
              <w:t xml:space="preserve"> </w:t>
            </w:r>
            <w:r w:rsidRPr="00771E37">
              <w:rPr>
                <w:rFonts w:ascii="Times New Roman" w:hAnsi="Times New Roman" w:cs="Times New Roman"/>
                <w:szCs w:val="24"/>
                <w:lang w:val="es-ES"/>
              </w:rPr>
              <w:t>geográfica.</w:t>
            </w:r>
          </w:p>
        </w:tc>
        <w:tc>
          <w:tcPr>
            <w:tcW w:w="613" w:type="dxa"/>
          </w:tcPr>
          <w:p w14:paraId="5EF4BCF7" w14:textId="77777777" w:rsidR="00D42DD9" w:rsidRPr="00771E37" w:rsidRDefault="00D42DD9" w:rsidP="00BA59B8">
            <w:pPr>
              <w:pStyle w:val="TableParagraph"/>
              <w:spacing w:before="10"/>
              <w:rPr>
                <w:rFonts w:ascii="Times New Roman" w:hAnsi="Times New Roman" w:cs="Times New Roman"/>
                <w:b/>
                <w:szCs w:val="24"/>
                <w:lang w:val="es-ES"/>
              </w:rPr>
            </w:pPr>
          </w:p>
          <w:p w14:paraId="6E023182" w14:textId="51F49BD7" w:rsidR="00D42DD9" w:rsidRPr="00771E37" w:rsidRDefault="00D42DD9" w:rsidP="00BA59B8">
            <w:pPr>
              <w:pStyle w:val="TableParagraph"/>
              <w:spacing w:line="165" w:lineRule="exact"/>
              <w:ind w:left="161"/>
              <w:rPr>
                <w:rFonts w:ascii="Times New Roman" w:hAnsi="Times New Roman" w:cs="Times New Roman"/>
                <w:szCs w:val="24"/>
                <w:lang w:val="es-ES"/>
              </w:rPr>
            </w:pPr>
            <w:r>
              <w:rPr>
                <w:rFonts w:ascii="Times New Roman" w:hAnsi="Times New Roman" w:cs="Times New Roman"/>
                <w:noProof/>
                <w:position w:val="-2"/>
                <w:szCs w:val="24"/>
              </w:rPr>
              <mc:AlternateContent>
                <mc:Choice Requires="wpg">
                  <w:drawing>
                    <wp:inline distT="0" distB="0" distL="0" distR="0" wp14:anchorId="3935861A" wp14:editId="1A4E8943">
                      <wp:extent cx="104140" cy="104140"/>
                      <wp:effectExtent l="3810" t="8890" r="6350" b="1270"/>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04140"/>
                                <a:chOff x="0" y="0"/>
                                <a:chExt cx="164" cy="164"/>
                              </a:xfrm>
                            </wpg:grpSpPr>
                            <wps:wsp>
                              <wps:cNvPr id="13" name="Rectangle 31"/>
                              <wps:cNvSpPr>
                                <a:spLocks noChangeArrowheads="1"/>
                              </wps:cNvSpPr>
                              <wps:spPr bwMode="auto">
                                <a:xfrm>
                                  <a:off x="7" y="7"/>
                                  <a:ext cx="150" cy="1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8D1231" id="Grupo 12" o:spid="_x0000_s1026" style="width:8.2pt;height:8.2pt;mso-position-horizontal-relative:char;mso-position-vertical-relative:line" coordsize="16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">
                      <v:rect id="Rectangle 31" o:spid="_x0000_s1027" style="position:absolute;left:7;top:7;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" filled="f" strokeweight=".72pt"/>
                      <w10:anchorlock/>
                    </v:group>
                  </w:pict>
                </mc:Fallback>
              </mc:AlternateContent>
            </w:r>
          </w:p>
        </w:tc>
        <w:tc>
          <w:tcPr>
            <w:tcW w:w="624" w:type="dxa"/>
          </w:tcPr>
          <w:p w14:paraId="65324A00" w14:textId="77777777" w:rsidR="00D42DD9" w:rsidRPr="00771E37" w:rsidRDefault="00D42DD9" w:rsidP="00BA59B8">
            <w:pPr>
              <w:pStyle w:val="TableParagraph"/>
              <w:spacing w:before="10"/>
              <w:rPr>
                <w:rFonts w:ascii="Times New Roman" w:hAnsi="Times New Roman" w:cs="Times New Roman"/>
                <w:b/>
                <w:szCs w:val="24"/>
                <w:lang w:val="es-ES"/>
              </w:rPr>
            </w:pPr>
          </w:p>
          <w:p w14:paraId="554DD2EA" w14:textId="77777777" w:rsidR="00D42DD9" w:rsidRPr="00771E37" w:rsidRDefault="00D42DD9" w:rsidP="00BA59B8">
            <w:pPr>
              <w:pStyle w:val="TableParagraph"/>
              <w:spacing w:line="165" w:lineRule="exact"/>
              <w:ind w:left="165"/>
              <w:rPr>
                <w:rFonts w:ascii="Times New Roman" w:hAnsi="Times New Roman" w:cs="Times New Roman"/>
                <w:szCs w:val="24"/>
                <w:lang w:val="es-ES"/>
              </w:rPr>
            </w:pPr>
            <w:r w:rsidRPr="00771E37">
              <w:rPr>
                <w:rFonts w:ascii="Times New Roman" w:hAnsi="Times New Roman" w:cs="Times New Roman"/>
                <w:szCs w:val="24"/>
                <w:lang w:val="es-ES"/>
              </w:rPr>
              <w:t>X</w:t>
            </w:r>
          </w:p>
        </w:tc>
      </w:tr>
      <w:tr w:rsidR="00D42DD9" w:rsidRPr="00771E37" w14:paraId="7FA3FB5B" w14:textId="77777777" w:rsidTr="00BA59B8">
        <w:trPr>
          <w:trHeight w:val="311"/>
        </w:trPr>
        <w:tc>
          <w:tcPr>
            <w:tcW w:w="10507" w:type="dxa"/>
          </w:tcPr>
          <w:p w14:paraId="38AB2A02" w14:textId="77777777" w:rsidR="00D42DD9" w:rsidRPr="00771E37" w:rsidRDefault="00D42DD9" w:rsidP="00BA59B8">
            <w:pPr>
              <w:pStyle w:val="TableParagraph"/>
              <w:spacing w:before="42" w:line="360" w:lineRule="auto"/>
              <w:ind w:left="107"/>
              <w:rPr>
                <w:rFonts w:ascii="Times New Roman" w:hAnsi="Times New Roman" w:cs="Times New Roman"/>
                <w:szCs w:val="24"/>
                <w:lang w:val="es-ES"/>
              </w:rPr>
            </w:pPr>
            <w:r w:rsidRPr="00771E37">
              <w:rPr>
                <w:rFonts w:ascii="Times New Roman" w:hAnsi="Times New Roman" w:cs="Times New Roman"/>
                <w:szCs w:val="24"/>
                <w:lang w:val="es-ES"/>
              </w:rPr>
              <w:t>El</w:t>
            </w:r>
            <w:r w:rsidRPr="00771E37">
              <w:rPr>
                <w:rFonts w:ascii="Times New Roman" w:hAnsi="Times New Roman" w:cs="Times New Roman"/>
                <w:spacing w:val="-3"/>
                <w:szCs w:val="24"/>
                <w:lang w:val="es-ES"/>
              </w:rPr>
              <w:t xml:space="preserve"> </w:t>
            </w:r>
            <w:r w:rsidRPr="00771E37">
              <w:rPr>
                <w:rFonts w:ascii="Times New Roman" w:hAnsi="Times New Roman" w:cs="Times New Roman"/>
                <w:szCs w:val="24"/>
                <w:lang w:val="es-ES"/>
              </w:rPr>
              <w:t>puesto</w:t>
            </w:r>
            <w:r w:rsidRPr="00771E37">
              <w:rPr>
                <w:rFonts w:ascii="Times New Roman" w:hAnsi="Times New Roman" w:cs="Times New Roman"/>
                <w:spacing w:val="-3"/>
                <w:szCs w:val="24"/>
                <w:lang w:val="es-ES"/>
              </w:rPr>
              <w:t xml:space="preserve"> </w:t>
            </w:r>
            <w:r w:rsidRPr="00771E37">
              <w:rPr>
                <w:rFonts w:ascii="Times New Roman" w:hAnsi="Times New Roman" w:cs="Times New Roman"/>
                <w:szCs w:val="24"/>
                <w:lang w:val="es-ES"/>
              </w:rPr>
              <w:t>que</w:t>
            </w:r>
            <w:r w:rsidRPr="00771E37">
              <w:rPr>
                <w:rFonts w:ascii="Times New Roman" w:hAnsi="Times New Roman" w:cs="Times New Roman"/>
                <w:spacing w:val="-2"/>
                <w:szCs w:val="24"/>
                <w:lang w:val="es-ES"/>
              </w:rPr>
              <w:t xml:space="preserve"> </w:t>
            </w:r>
            <w:r w:rsidRPr="00771E37">
              <w:rPr>
                <w:rFonts w:ascii="Times New Roman" w:hAnsi="Times New Roman" w:cs="Times New Roman"/>
                <w:szCs w:val="24"/>
                <w:lang w:val="es-ES"/>
              </w:rPr>
              <w:t>se</w:t>
            </w:r>
            <w:r w:rsidRPr="00771E37">
              <w:rPr>
                <w:rFonts w:ascii="Times New Roman" w:hAnsi="Times New Roman" w:cs="Times New Roman"/>
                <w:spacing w:val="-2"/>
                <w:szCs w:val="24"/>
                <w:lang w:val="es-ES"/>
              </w:rPr>
              <w:t xml:space="preserve"> </w:t>
            </w:r>
            <w:r w:rsidRPr="00771E37">
              <w:rPr>
                <w:rFonts w:ascii="Times New Roman" w:hAnsi="Times New Roman" w:cs="Times New Roman"/>
                <w:szCs w:val="24"/>
                <w:lang w:val="es-ES"/>
              </w:rPr>
              <w:t>promociona</w:t>
            </w:r>
            <w:r w:rsidRPr="00771E37">
              <w:rPr>
                <w:rFonts w:ascii="Times New Roman" w:hAnsi="Times New Roman" w:cs="Times New Roman"/>
                <w:spacing w:val="-3"/>
                <w:szCs w:val="24"/>
                <w:lang w:val="es-ES"/>
              </w:rPr>
              <w:t xml:space="preserve"> </w:t>
            </w:r>
            <w:r w:rsidRPr="00771E37">
              <w:rPr>
                <w:rFonts w:ascii="Times New Roman" w:hAnsi="Times New Roman" w:cs="Times New Roman"/>
                <w:szCs w:val="24"/>
                <w:lang w:val="es-ES"/>
              </w:rPr>
              <w:t>exige</w:t>
            </w:r>
            <w:r w:rsidRPr="00771E37">
              <w:rPr>
                <w:rFonts w:ascii="Times New Roman" w:hAnsi="Times New Roman" w:cs="Times New Roman"/>
                <w:spacing w:val="-3"/>
                <w:szCs w:val="24"/>
                <w:lang w:val="es-ES"/>
              </w:rPr>
              <w:t xml:space="preserve"> </w:t>
            </w:r>
            <w:r w:rsidRPr="00771E37">
              <w:rPr>
                <w:rFonts w:ascii="Times New Roman" w:hAnsi="Times New Roman" w:cs="Times New Roman"/>
                <w:szCs w:val="24"/>
                <w:lang w:val="es-ES"/>
              </w:rPr>
              <w:t>dedicación</w:t>
            </w:r>
            <w:r w:rsidRPr="00771E37">
              <w:rPr>
                <w:rFonts w:ascii="Times New Roman" w:hAnsi="Times New Roman" w:cs="Times New Roman"/>
                <w:spacing w:val="-1"/>
                <w:szCs w:val="24"/>
                <w:lang w:val="es-ES"/>
              </w:rPr>
              <w:t xml:space="preserve"> </w:t>
            </w:r>
            <w:r w:rsidRPr="00771E37">
              <w:rPr>
                <w:rFonts w:ascii="Times New Roman" w:hAnsi="Times New Roman" w:cs="Times New Roman"/>
                <w:szCs w:val="24"/>
                <w:lang w:val="es-ES"/>
              </w:rPr>
              <w:t>exclusiva.</w:t>
            </w:r>
          </w:p>
        </w:tc>
        <w:tc>
          <w:tcPr>
            <w:tcW w:w="613" w:type="dxa"/>
          </w:tcPr>
          <w:p w14:paraId="19775D41" w14:textId="77777777" w:rsidR="00D42DD9" w:rsidRPr="00771E37" w:rsidRDefault="00D42DD9" w:rsidP="00BA59B8">
            <w:pPr>
              <w:pStyle w:val="TableParagraph"/>
              <w:spacing w:before="11"/>
              <w:rPr>
                <w:rFonts w:ascii="Times New Roman" w:hAnsi="Times New Roman" w:cs="Times New Roman"/>
                <w:b/>
                <w:szCs w:val="24"/>
                <w:lang w:val="es-ES"/>
              </w:rPr>
            </w:pPr>
          </w:p>
          <w:p w14:paraId="134147E1" w14:textId="3CA0512C" w:rsidR="00D42DD9" w:rsidRPr="00771E37" w:rsidRDefault="00D42DD9" w:rsidP="00BA59B8">
            <w:pPr>
              <w:pStyle w:val="TableParagraph"/>
              <w:spacing w:line="164" w:lineRule="exact"/>
              <w:ind w:left="161"/>
              <w:rPr>
                <w:rFonts w:ascii="Times New Roman" w:hAnsi="Times New Roman" w:cs="Times New Roman"/>
                <w:szCs w:val="24"/>
                <w:lang w:val="es-ES"/>
              </w:rPr>
            </w:pPr>
            <w:r>
              <w:rPr>
                <w:rFonts w:ascii="Times New Roman" w:hAnsi="Times New Roman" w:cs="Times New Roman"/>
                <w:noProof/>
                <w:position w:val="-2"/>
                <w:szCs w:val="24"/>
              </w:rPr>
              <mc:AlternateContent>
                <mc:Choice Requires="wpg">
                  <w:drawing>
                    <wp:inline distT="0" distB="0" distL="0" distR="0" wp14:anchorId="556653CF" wp14:editId="541B7690">
                      <wp:extent cx="104140" cy="104140"/>
                      <wp:effectExtent l="3810" t="2540" r="6350" b="7620"/>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04140"/>
                                <a:chOff x="0" y="0"/>
                                <a:chExt cx="164" cy="164"/>
                              </a:xfrm>
                            </wpg:grpSpPr>
                            <wps:wsp>
                              <wps:cNvPr id="11" name="Rectangle 29"/>
                              <wps:cNvSpPr>
                                <a:spLocks noChangeArrowheads="1"/>
                              </wps:cNvSpPr>
                              <wps:spPr bwMode="auto">
                                <a:xfrm>
                                  <a:off x="7" y="7"/>
                                  <a:ext cx="149" cy="14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9E2EF9" id="Grupo 10" o:spid="_x0000_s1026" style="width:8.2pt;height:8.2pt;mso-position-horizontal-relative:char;mso-position-vertical-relative:line" coordsize="16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">
                      <v:rect id="Rectangle 29" o:spid="_x0000_s1027" style="position:absolute;left:7;top:7;width:149;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" filled="f" strokeweight=".72pt"/>
                      <w10:anchorlock/>
                    </v:group>
                  </w:pict>
                </mc:Fallback>
              </mc:AlternateContent>
            </w:r>
          </w:p>
        </w:tc>
        <w:tc>
          <w:tcPr>
            <w:tcW w:w="624" w:type="dxa"/>
          </w:tcPr>
          <w:p w14:paraId="4A6F3E3B" w14:textId="77777777" w:rsidR="00D42DD9" w:rsidRPr="00771E37" w:rsidRDefault="00D42DD9" w:rsidP="00BA59B8">
            <w:pPr>
              <w:pStyle w:val="TableParagraph"/>
              <w:spacing w:before="11"/>
              <w:rPr>
                <w:rFonts w:ascii="Times New Roman" w:hAnsi="Times New Roman" w:cs="Times New Roman"/>
                <w:b/>
                <w:szCs w:val="24"/>
                <w:lang w:val="es-ES"/>
              </w:rPr>
            </w:pPr>
          </w:p>
          <w:p w14:paraId="28B33FD1" w14:textId="77777777" w:rsidR="00D42DD9" w:rsidRPr="00771E37" w:rsidRDefault="00D42DD9" w:rsidP="00BA59B8">
            <w:pPr>
              <w:pStyle w:val="TableParagraph"/>
              <w:spacing w:line="164" w:lineRule="exact"/>
              <w:ind w:left="165"/>
              <w:rPr>
                <w:rFonts w:ascii="Times New Roman" w:hAnsi="Times New Roman" w:cs="Times New Roman"/>
                <w:szCs w:val="24"/>
                <w:lang w:val="es-ES"/>
              </w:rPr>
            </w:pPr>
            <w:r w:rsidRPr="00771E37">
              <w:rPr>
                <w:rFonts w:ascii="Times New Roman" w:hAnsi="Times New Roman" w:cs="Times New Roman"/>
                <w:szCs w:val="24"/>
                <w:lang w:val="es-ES"/>
              </w:rPr>
              <w:t>X</w:t>
            </w:r>
          </w:p>
        </w:tc>
      </w:tr>
      <w:tr w:rsidR="00D42DD9" w:rsidRPr="00771E37" w14:paraId="27DAFC89" w14:textId="77777777" w:rsidTr="00BA59B8">
        <w:trPr>
          <w:trHeight w:val="312"/>
        </w:trPr>
        <w:tc>
          <w:tcPr>
            <w:tcW w:w="10507" w:type="dxa"/>
          </w:tcPr>
          <w:p w14:paraId="50EEC85F" w14:textId="77777777" w:rsidR="00D42DD9" w:rsidRPr="00771E37" w:rsidRDefault="00D42DD9" w:rsidP="00BA59B8">
            <w:pPr>
              <w:pStyle w:val="TableParagraph"/>
              <w:spacing w:before="44" w:line="360" w:lineRule="auto"/>
              <w:ind w:left="107"/>
              <w:rPr>
                <w:rFonts w:ascii="Times New Roman" w:hAnsi="Times New Roman" w:cs="Times New Roman"/>
                <w:szCs w:val="24"/>
                <w:lang w:val="es-ES"/>
              </w:rPr>
            </w:pPr>
            <w:r w:rsidRPr="00771E37">
              <w:rPr>
                <w:rFonts w:ascii="Times New Roman" w:hAnsi="Times New Roman" w:cs="Times New Roman"/>
                <w:szCs w:val="24"/>
                <w:lang w:val="es-ES"/>
              </w:rPr>
              <w:t>La</w:t>
            </w:r>
            <w:r w:rsidRPr="00771E37">
              <w:rPr>
                <w:rFonts w:ascii="Times New Roman" w:hAnsi="Times New Roman" w:cs="Times New Roman"/>
                <w:spacing w:val="-5"/>
                <w:szCs w:val="24"/>
                <w:lang w:val="es-ES"/>
              </w:rPr>
              <w:t xml:space="preserve"> </w:t>
            </w:r>
            <w:r w:rsidRPr="00771E37">
              <w:rPr>
                <w:rFonts w:ascii="Times New Roman" w:hAnsi="Times New Roman" w:cs="Times New Roman"/>
                <w:szCs w:val="24"/>
                <w:lang w:val="es-ES"/>
              </w:rPr>
              <w:t>disponibilidad</w:t>
            </w:r>
            <w:r w:rsidRPr="00771E37">
              <w:rPr>
                <w:rFonts w:ascii="Times New Roman" w:hAnsi="Times New Roman" w:cs="Times New Roman"/>
                <w:spacing w:val="-3"/>
                <w:szCs w:val="24"/>
                <w:lang w:val="es-ES"/>
              </w:rPr>
              <w:t xml:space="preserve"> </w:t>
            </w:r>
            <w:r w:rsidRPr="00771E37">
              <w:rPr>
                <w:rFonts w:ascii="Times New Roman" w:hAnsi="Times New Roman" w:cs="Times New Roman"/>
                <w:szCs w:val="24"/>
                <w:lang w:val="es-ES"/>
              </w:rPr>
              <w:t>para</w:t>
            </w:r>
            <w:r w:rsidRPr="00771E37">
              <w:rPr>
                <w:rFonts w:ascii="Times New Roman" w:hAnsi="Times New Roman" w:cs="Times New Roman"/>
                <w:spacing w:val="-2"/>
                <w:szCs w:val="24"/>
                <w:lang w:val="es-ES"/>
              </w:rPr>
              <w:t xml:space="preserve"> </w:t>
            </w:r>
            <w:r w:rsidRPr="00771E37">
              <w:rPr>
                <w:rFonts w:ascii="Times New Roman" w:hAnsi="Times New Roman" w:cs="Times New Roman"/>
                <w:szCs w:val="24"/>
                <w:lang w:val="es-ES"/>
              </w:rPr>
              <w:t>viajar</w:t>
            </w:r>
            <w:r w:rsidRPr="00771E37">
              <w:rPr>
                <w:rFonts w:ascii="Times New Roman" w:hAnsi="Times New Roman" w:cs="Times New Roman"/>
                <w:spacing w:val="-4"/>
                <w:szCs w:val="24"/>
                <w:lang w:val="es-ES"/>
              </w:rPr>
              <w:t xml:space="preserve"> </w:t>
            </w:r>
            <w:r w:rsidRPr="00771E37">
              <w:rPr>
                <w:rFonts w:ascii="Times New Roman" w:hAnsi="Times New Roman" w:cs="Times New Roman"/>
                <w:szCs w:val="24"/>
                <w:lang w:val="es-ES"/>
              </w:rPr>
              <w:t>es exigible</w:t>
            </w:r>
            <w:r w:rsidRPr="00771E37">
              <w:rPr>
                <w:rFonts w:ascii="Times New Roman" w:hAnsi="Times New Roman" w:cs="Times New Roman"/>
                <w:spacing w:val="-3"/>
                <w:szCs w:val="24"/>
                <w:lang w:val="es-ES"/>
              </w:rPr>
              <w:t xml:space="preserve"> </w:t>
            </w:r>
            <w:r w:rsidRPr="00771E37">
              <w:rPr>
                <w:rFonts w:ascii="Times New Roman" w:hAnsi="Times New Roman" w:cs="Times New Roman"/>
                <w:szCs w:val="24"/>
                <w:lang w:val="es-ES"/>
              </w:rPr>
              <w:t>en</w:t>
            </w:r>
            <w:r w:rsidRPr="00771E37">
              <w:rPr>
                <w:rFonts w:ascii="Times New Roman" w:hAnsi="Times New Roman" w:cs="Times New Roman"/>
                <w:spacing w:val="-2"/>
                <w:szCs w:val="24"/>
                <w:lang w:val="es-ES"/>
              </w:rPr>
              <w:t xml:space="preserve"> </w:t>
            </w:r>
            <w:r w:rsidRPr="00771E37">
              <w:rPr>
                <w:rFonts w:ascii="Times New Roman" w:hAnsi="Times New Roman" w:cs="Times New Roman"/>
                <w:szCs w:val="24"/>
                <w:lang w:val="es-ES"/>
              </w:rPr>
              <w:t>el</w:t>
            </w:r>
            <w:r w:rsidRPr="00771E37">
              <w:rPr>
                <w:rFonts w:ascii="Times New Roman" w:hAnsi="Times New Roman" w:cs="Times New Roman"/>
                <w:spacing w:val="-3"/>
                <w:szCs w:val="24"/>
                <w:lang w:val="es-ES"/>
              </w:rPr>
              <w:t xml:space="preserve"> </w:t>
            </w:r>
            <w:r w:rsidRPr="00771E37">
              <w:rPr>
                <w:rFonts w:ascii="Times New Roman" w:hAnsi="Times New Roman" w:cs="Times New Roman"/>
                <w:szCs w:val="24"/>
                <w:lang w:val="es-ES"/>
              </w:rPr>
              <w:t>puesto</w:t>
            </w:r>
            <w:r w:rsidRPr="00771E37">
              <w:rPr>
                <w:rFonts w:ascii="Times New Roman" w:hAnsi="Times New Roman" w:cs="Times New Roman"/>
                <w:spacing w:val="-3"/>
                <w:szCs w:val="24"/>
                <w:lang w:val="es-ES"/>
              </w:rPr>
              <w:t xml:space="preserve"> </w:t>
            </w:r>
            <w:r w:rsidRPr="00771E37">
              <w:rPr>
                <w:rFonts w:ascii="Times New Roman" w:hAnsi="Times New Roman" w:cs="Times New Roman"/>
                <w:szCs w:val="24"/>
                <w:lang w:val="es-ES"/>
              </w:rPr>
              <w:t>que</w:t>
            </w:r>
            <w:r w:rsidRPr="00771E37">
              <w:rPr>
                <w:rFonts w:ascii="Times New Roman" w:hAnsi="Times New Roman" w:cs="Times New Roman"/>
                <w:spacing w:val="-3"/>
                <w:szCs w:val="24"/>
                <w:lang w:val="es-ES"/>
              </w:rPr>
              <w:t xml:space="preserve"> </w:t>
            </w:r>
            <w:r w:rsidRPr="00771E37">
              <w:rPr>
                <w:rFonts w:ascii="Times New Roman" w:hAnsi="Times New Roman" w:cs="Times New Roman"/>
                <w:szCs w:val="24"/>
                <w:lang w:val="es-ES"/>
              </w:rPr>
              <w:t>se</w:t>
            </w:r>
            <w:r w:rsidRPr="00771E37">
              <w:rPr>
                <w:rFonts w:ascii="Times New Roman" w:hAnsi="Times New Roman" w:cs="Times New Roman"/>
                <w:spacing w:val="-3"/>
                <w:szCs w:val="24"/>
                <w:lang w:val="es-ES"/>
              </w:rPr>
              <w:t xml:space="preserve"> </w:t>
            </w:r>
            <w:r w:rsidRPr="00771E37">
              <w:rPr>
                <w:rFonts w:ascii="Times New Roman" w:hAnsi="Times New Roman" w:cs="Times New Roman"/>
                <w:szCs w:val="24"/>
                <w:lang w:val="es-ES"/>
              </w:rPr>
              <w:t>promociona.</w:t>
            </w:r>
          </w:p>
        </w:tc>
        <w:tc>
          <w:tcPr>
            <w:tcW w:w="613" w:type="dxa"/>
          </w:tcPr>
          <w:p w14:paraId="7389B728" w14:textId="77777777" w:rsidR="00D42DD9" w:rsidRPr="00771E37" w:rsidRDefault="00D42DD9" w:rsidP="00BA59B8">
            <w:pPr>
              <w:pStyle w:val="TableParagraph"/>
              <w:spacing w:before="11"/>
              <w:rPr>
                <w:rFonts w:ascii="Times New Roman" w:hAnsi="Times New Roman" w:cs="Times New Roman"/>
                <w:b/>
                <w:szCs w:val="24"/>
                <w:lang w:val="es-ES"/>
              </w:rPr>
            </w:pPr>
          </w:p>
          <w:p w14:paraId="054460C9" w14:textId="007662D5" w:rsidR="00D42DD9" w:rsidRPr="00771E37" w:rsidRDefault="00D42DD9" w:rsidP="00BA59B8">
            <w:pPr>
              <w:pStyle w:val="TableParagraph"/>
              <w:spacing w:line="164" w:lineRule="exact"/>
              <w:ind w:left="161"/>
              <w:rPr>
                <w:rFonts w:ascii="Times New Roman" w:hAnsi="Times New Roman" w:cs="Times New Roman"/>
                <w:szCs w:val="24"/>
                <w:lang w:val="es-ES"/>
              </w:rPr>
            </w:pPr>
            <w:r>
              <w:rPr>
                <w:rFonts w:ascii="Times New Roman" w:hAnsi="Times New Roman" w:cs="Times New Roman"/>
                <w:noProof/>
                <w:position w:val="-2"/>
                <w:szCs w:val="24"/>
              </w:rPr>
              <mc:AlternateContent>
                <mc:Choice Requires="wpg">
                  <w:drawing>
                    <wp:inline distT="0" distB="0" distL="0" distR="0" wp14:anchorId="51AA0729" wp14:editId="36E4BEBE">
                      <wp:extent cx="104140" cy="104140"/>
                      <wp:effectExtent l="3810" t="3175" r="6350" b="6985"/>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04140"/>
                                <a:chOff x="0" y="0"/>
                                <a:chExt cx="164" cy="164"/>
                              </a:xfrm>
                            </wpg:grpSpPr>
                            <wps:wsp>
                              <wps:cNvPr id="9" name="Rectangle 25"/>
                              <wps:cNvSpPr>
                                <a:spLocks noChangeArrowheads="1"/>
                              </wps:cNvSpPr>
                              <wps:spPr bwMode="auto">
                                <a:xfrm>
                                  <a:off x="7" y="7"/>
                                  <a:ext cx="149" cy="14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A2E64A" id="Grupo 8" o:spid="_x0000_s1026" style="width:8.2pt;height:8.2pt;mso-position-horizontal-relative:char;mso-position-vertical-relative:line" coordsize="16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">
                      <v:rect id="Rectangle 25" o:spid="_x0000_s1027" style="position:absolute;left:7;top:7;width:149;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" filled="f" strokeweight=".72pt"/>
                      <w10:anchorlock/>
                    </v:group>
                  </w:pict>
                </mc:Fallback>
              </mc:AlternateContent>
            </w:r>
          </w:p>
        </w:tc>
        <w:tc>
          <w:tcPr>
            <w:tcW w:w="624" w:type="dxa"/>
          </w:tcPr>
          <w:p w14:paraId="2B41BE30" w14:textId="77777777" w:rsidR="00D42DD9" w:rsidRPr="00771E37" w:rsidRDefault="00D42DD9" w:rsidP="00BA59B8">
            <w:pPr>
              <w:pStyle w:val="TableParagraph"/>
              <w:spacing w:before="11"/>
              <w:rPr>
                <w:rFonts w:ascii="Times New Roman" w:hAnsi="Times New Roman" w:cs="Times New Roman"/>
                <w:b/>
                <w:szCs w:val="24"/>
                <w:lang w:val="es-ES"/>
              </w:rPr>
            </w:pPr>
          </w:p>
          <w:p w14:paraId="1429EFA3" w14:textId="77777777" w:rsidR="00D42DD9" w:rsidRPr="00771E37" w:rsidRDefault="00D42DD9" w:rsidP="00BA59B8">
            <w:pPr>
              <w:pStyle w:val="TableParagraph"/>
              <w:spacing w:line="164" w:lineRule="exact"/>
              <w:ind w:left="165"/>
              <w:rPr>
                <w:rFonts w:ascii="Times New Roman" w:hAnsi="Times New Roman" w:cs="Times New Roman"/>
                <w:szCs w:val="24"/>
                <w:lang w:val="es-ES"/>
              </w:rPr>
            </w:pPr>
            <w:r w:rsidRPr="00771E37">
              <w:rPr>
                <w:rFonts w:ascii="Times New Roman" w:hAnsi="Times New Roman" w:cs="Times New Roman"/>
                <w:szCs w:val="24"/>
                <w:lang w:val="es-ES"/>
              </w:rPr>
              <w:t>X</w:t>
            </w:r>
          </w:p>
        </w:tc>
      </w:tr>
    </w:tbl>
    <w:p w14:paraId="14D3230C" w14:textId="665CBD31" w:rsidR="00421291" w:rsidRDefault="00421291" w:rsidP="00771E37">
      <w:pPr>
        <w:pStyle w:val="Textoindependiente"/>
        <w:spacing w:line="360" w:lineRule="auto"/>
        <w:jc w:val="both"/>
        <w:rPr>
          <w:rFonts w:ascii="Times New Roman" w:hAnsi="Times New Roman" w:cs="Times New Roman"/>
          <w:sz w:val="24"/>
          <w:szCs w:val="24"/>
        </w:rPr>
      </w:pPr>
    </w:p>
    <w:p w14:paraId="714C9A5B" w14:textId="17B2B1B9" w:rsidR="00421291" w:rsidRDefault="00D42DD9" w:rsidP="00771E37">
      <w:pPr>
        <w:pStyle w:val="Textoindependiente"/>
        <w:spacing w:line="360" w:lineRule="auto"/>
        <w:jc w:val="both"/>
        <w:rPr>
          <w:rFonts w:ascii="Times New Roman" w:hAnsi="Times New Roman" w:cs="Times New Roman"/>
          <w:sz w:val="24"/>
          <w:szCs w:val="24"/>
        </w:rPr>
      </w:pPr>
      <w:r>
        <w:rPr>
          <w:rFonts w:ascii="Times New Roman" w:hAnsi="Times New Roman" w:cs="Times New Roman"/>
          <w:sz w:val="24"/>
          <w:szCs w:val="24"/>
        </w:rPr>
        <w:t>Y en base a estos cuestionarios arrojamos los siguientes datos</w:t>
      </w:r>
      <w:r w:rsidR="001B435C">
        <w:rPr>
          <w:rFonts w:ascii="Times New Roman" w:hAnsi="Times New Roman" w:cs="Times New Roman"/>
          <w:sz w:val="24"/>
          <w:szCs w:val="24"/>
        </w:rPr>
        <w:t xml:space="preserve"> </w:t>
      </w:r>
    </w:p>
    <w:p w14:paraId="73E71F8D" w14:textId="1A2F6DA7" w:rsidR="00D42DD9" w:rsidRPr="00771E37" w:rsidRDefault="00D42DD9" w:rsidP="00771E37">
      <w:pPr>
        <w:pStyle w:val="Textoindependiente"/>
        <w:spacing w:line="360" w:lineRule="auto"/>
        <w:jc w:val="both"/>
        <w:rPr>
          <w:rFonts w:ascii="Times New Roman" w:hAnsi="Times New Roman" w:cs="Times New Roman"/>
          <w:sz w:val="24"/>
          <w:szCs w:val="24"/>
        </w:rPr>
      </w:pPr>
    </w:p>
    <w:p w14:paraId="47DFE9F9" w14:textId="63A018CC" w:rsidR="00771E37" w:rsidRDefault="00753A63" w:rsidP="00753A63">
      <w:pPr>
        <w:pStyle w:val="Textoindependiente"/>
        <w:spacing w:line="360" w:lineRule="auto"/>
        <w:jc w:val="center"/>
        <w:rPr>
          <w:rFonts w:ascii="Verdana" w:eastAsia="Verdana" w:hAnsi="Verdana" w:cs="Verdana"/>
          <w:b/>
          <w:spacing w:val="-1"/>
          <w:position w:val="-1"/>
        </w:rPr>
      </w:pPr>
      <w:r w:rsidRPr="001C782D">
        <w:rPr>
          <w:rFonts w:ascii="Verdana" w:eastAsia="Verdana" w:hAnsi="Verdana" w:cs="Verdana"/>
          <w:b/>
          <w:spacing w:val="-1"/>
          <w:position w:val="-1"/>
        </w:rPr>
        <w:t>V</w:t>
      </w:r>
      <w:r w:rsidRPr="001C782D">
        <w:rPr>
          <w:rFonts w:ascii="Verdana" w:eastAsia="Verdana" w:hAnsi="Verdana" w:cs="Verdana"/>
          <w:b/>
          <w:spacing w:val="1"/>
          <w:position w:val="-1"/>
        </w:rPr>
        <w:t>a</w:t>
      </w:r>
      <w:r w:rsidRPr="001C782D">
        <w:rPr>
          <w:rFonts w:ascii="Verdana" w:eastAsia="Verdana" w:hAnsi="Verdana" w:cs="Verdana"/>
          <w:b/>
          <w:spacing w:val="-1"/>
          <w:position w:val="-1"/>
        </w:rPr>
        <w:t>l</w:t>
      </w:r>
      <w:r w:rsidRPr="001C782D">
        <w:rPr>
          <w:rFonts w:ascii="Verdana" w:eastAsia="Verdana" w:hAnsi="Verdana" w:cs="Verdana"/>
          <w:b/>
          <w:position w:val="-1"/>
        </w:rPr>
        <w:t>o</w:t>
      </w:r>
      <w:r w:rsidRPr="001C782D">
        <w:rPr>
          <w:rFonts w:ascii="Verdana" w:eastAsia="Verdana" w:hAnsi="Verdana" w:cs="Verdana"/>
          <w:b/>
          <w:spacing w:val="2"/>
          <w:position w:val="-1"/>
        </w:rPr>
        <w:t>r</w:t>
      </w:r>
      <w:r w:rsidRPr="001C782D">
        <w:rPr>
          <w:rFonts w:ascii="Verdana" w:eastAsia="Verdana" w:hAnsi="Verdana" w:cs="Verdana"/>
          <w:b/>
          <w:spacing w:val="-1"/>
          <w:position w:val="-1"/>
        </w:rPr>
        <w:t>a</w:t>
      </w:r>
      <w:r w:rsidRPr="001C782D">
        <w:rPr>
          <w:rFonts w:ascii="Verdana" w:eastAsia="Verdana" w:hAnsi="Verdana" w:cs="Verdana"/>
          <w:b/>
          <w:spacing w:val="3"/>
          <w:position w:val="-1"/>
        </w:rPr>
        <w:t>c</w:t>
      </w:r>
      <w:r w:rsidRPr="001C782D">
        <w:rPr>
          <w:rFonts w:ascii="Verdana" w:eastAsia="Verdana" w:hAnsi="Verdana" w:cs="Verdana"/>
          <w:b/>
          <w:spacing w:val="-1"/>
          <w:position w:val="-1"/>
        </w:rPr>
        <w:t>i</w:t>
      </w:r>
      <w:r w:rsidRPr="001C782D">
        <w:rPr>
          <w:rFonts w:ascii="Verdana" w:eastAsia="Verdana" w:hAnsi="Verdana" w:cs="Verdana"/>
          <w:b/>
          <w:position w:val="-1"/>
        </w:rPr>
        <w:t>ón</w:t>
      </w:r>
      <w:r w:rsidRPr="001C782D">
        <w:rPr>
          <w:rFonts w:ascii="Verdana" w:eastAsia="Verdana" w:hAnsi="Verdana" w:cs="Verdana"/>
          <w:b/>
          <w:spacing w:val="-9"/>
          <w:position w:val="-1"/>
        </w:rPr>
        <w:t xml:space="preserve"> </w:t>
      </w:r>
      <w:r w:rsidRPr="001C782D">
        <w:rPr>
          <w:rFonts w:ascii="Verdana" w:eastAsia="Verdana" w:hAnsi="Verdana" w:cs="Verdana"/>
          <w:b/>
          <w:position w:val="-1"/>
        </w:rPr>
        <w:t>del</w:t>
      </w:r>
      <w:r w:rsidRPr="001C782D">
        <w:rPr>
          <w:rFonts w:ascii="Verdana" w:eastAsia="Verdana" w:hAnsi="Verdana" w:cs="Verdana"/>
          <w:b/>
          <w:spacing w:val="-3"/>
          <w:position w:val="-1"/>
        </w:rPr>
        <w:t xml:space="preserve"> </w:t>
      </w:r>
      <w:r w:rsidRPr="001C782D">
        <w:rPr>
          <w:rFonts w:ascii="Verdana" w:eastAsia="Verdana" w:hAnsi="Verdana" w:cs="Verdana"/>
          <w:b/>
          <w:position w:val="-1"/>
        </w:rPr>
        <w:t>p</w:t>
      </w:r>
      <w:r w:rsidRPr="001C782D">
        <w:rPr>
          <w:rFonts w:ascii="Verdana" w:eastAsia="Verdana" w:hAnsi="Verdana" w:cs="Verdana"/>
          <w:b/>
          <w:spacing w:val="-1"/>
          <w:position w:val="-1"/>
        </w:rPr>
        <w:t>r</w:t>
      </w:r>
      <w:r w:rsidRPr="001C782D">
        <w:rPr>
          <w:rFonts w:ascii="Verdana" w:eastAsia="Verdana" w:hAnsi="Verdana" w:cs="Verdana"/>
          <w:b/>
          <w:spacing w:val="2"/>
          <w:position w:val="-1"/>
        </w:rPr>
        <w:t>o</w:t>
      </w:r>
      <w:r w:rsidRPr="001C782D">
        <w:rPr>
          <w:rFonts w:ascii="Verdana" w:eastAsia="Verdana" w:hAnsi="Verdana" w:cs="Verdana"/>
          <w:b/>
          <w:position w:val="-1"/>
        </w:rPr>
        <w:t>ce</w:t>
      </w:r>
      <w:r w:rsidRPr="001C782D">
        <w:rPr>
          <w:rFonts w:ascii="Verdana" w:eastAsia="Verdana" w:hAnsi="Verdana" w:cs="Verdana"/>
          <w:b/>
          <w:spacing w:val="2"/>
          <w:position w:val="-1"/>
        </w:rPr>
        <w:t>s</w:t>
      </w:r>
      <w:r w:rsidRPr="001C782D">
        <w:rPr>
          <w:rFonts w:ascii="Verdana" w:eastAsia="Verdana" w:hAnsi="Verdana" w:cs="Verdana"/>
          <w:b/>
          <w:position w:val="-1"/>
        </w:rPr>
        <w:t>o</w:t>
      </w:r>
      <w:r w:rsidRPr="001C782D">
        <w:rPr>
          <w:rFonts w:ascii="Verdana" w:eastAsia="Verdana" w:hAnsi="Verdana" w:cs="Verdana"/>
          <w:b/>
          <w:spacing w:val="-10"/>
          <w:position w:val="-1"/>
        </w:rPr>
        <w:t xml:space="preserve"> </w:t>
      </w:r>
      <w:r w:rsidRPr="001C782D">
        <w:rPr>
          <w:rFonts w:ascii="Verdana" w:eastAsia="Verdana" w:hAnsi="Verdana" w:cs="Verdana"/>
          <w:b/>
          <w:spacing w:val="2"/>
          <w:position w:val="-1"/>
        </w:rPr>
        <w:t>d</w:t>
      </w:r>
      <w:r w:rsidRPr="001C782D">
        <w:rPr>
          <w:rFonts w:ascii="Verdana" w:eastAsia="Verdana" w:hAnsi="Verdana" w:cs="Verdana"/>
          <w:b/>
          <w:position w:val="-1"/>
        </w:rPr>
        <w:t>e</w:t>
      </w:r>
      <w:r w:rsidRPr="001C782D">
        <w:rPr>
          <w:rFonts w:ascii="Verdana" w:eastAsia="Verdana" w:hAnsi="Verdana" w:cs="Verdana"/>
          <w:b/>
          <w:spacing w:val="-4"/>
          <w:position w:val="-1"/>
        </w:rPr>
        <w:t xml:space="preserve"> </w:t>
      </w:r>
      <w:r w:rsidRPr="001C782D">
        <w:rPr>
          <w:rFonts w:ascii="Verdana" w:eastAsia="Verdana" w:hAnsi="Verdana" w:cs="Verdana"/>
          <w:b/>
          <w:spacing w:val="2"/>
          <w:position w:val="-1"/>
        </w:rPr>
        <w:t>p</w:t>
      </w:r>
      <w:r w:rsidRPr="001C782D">
        <w:rPr>
          <w:rFonts w:ascii="Verdana" w:eastAsia="Verdana" w:hAnsi="Verdana" w:cs="Verdana"/>
          <w:b/>
          <w:spacing w:val="-1"/>
          <w:position w:val="-1"/>
        </w:rPr>
        <w:t>r</w:t>
      </w:r>
      <w:r w:rsidRPr="001C782D">
        <w:rPr>
          <w:rFonts w:ascii="Verdana" w:eastAsia="Verdana" w:hAnsi="Verdana" w:cs="Verdana"/>
          <w:b/>
          <w:position w:val="-1"/>
        </w:rPr>
        <w:t>om</w:t>
      </w:r>
      <w:r w:rsidRPr="001C782D">
        <w:rPr>
          <w:rFonts w:ascii="Verdana" w:eastAsia="Verdana" w:hAnsi="Verdana" w:cs="Verdana"/>
          <w:b/>
          <w:spacing w:val="3"/>
          <w:position w:val="-1"/>
        </w:rPr>
        <w:t>o</w:t>
      </w:r>
      <w:r w:rsidRPr="001C782D">
        <w:rPr>
          <w:rFonts w:ascii="Verdana" w:eastAsia="Verdana" w:hAnsi="Verdana" w:cs="Verdana"/>
          <w:b/>
          <w:position w:val="-1"/>
        </w:rPr>
        <w:t>ción</w:t>
      </w:r>
      <w:r w:rsidRPr="001C782D">
        <w:rPr>
          <w:rFonts w:ascii="Verdana" w:eastAsia="Verdana" w:hAnsi="Verdana" w:cs="Verdana"/>
          <w:b/>
          <w:spacing w:val="-12"/>
          <w:position w:val="-1"/>
        </w:rPr>
        <w:t xml:space="preserve"> </w:t>
      </w:r>
      <w:r w:rsidRPr="001C782D">
        <w:rPr>
          <w:rFonts w:ascii="Verdana" w:eastAsia="Verdana" w:hAnsi="Verdana" w:cs="Verdana"/>
          <w:b/>
          <w:spacing w:val="-1"/>
          <w:position w:val="-1"/>
        </w:rPr>
        <w:t>i</w:t>
      </w:r>
      <w:r w:rsidRPr="001C782D">
        <w:rPr>
          <w:rFonts w:ascii="Verdana" w:eastAsia="Verdana" w:hAnsi="Verdana" w:cs="Verdana"/>
          <w:b/>
          <w:position w:val="-1"/>
        </w:rPr>
        <w:t>n</w:t>
      </w:r>
      <w:r w:rsidRPr="001C782D">
        <w:rPr>
          <w:rFonts w:ascii="Verdana" w:eastAsia="Verdana" w:hAnsi="Verdana" w:cs="Verdana"/>
          <w:b/>
          <w:spacing w:val="2"/>
          <w:position w:val="-1"/>
        </w:rPr>
        <w:t>t</w:t>
      </w:r>
      <w:r w:rsidRPr="001C782D">
        <w:rPr>
          <w:rFonts w:ascii="Verdana" w:eastAsia="Verdana" w:hAnsi="Verdana" w:cs="Verdana"/>
          <w:b/>
          <w:position w:val="-1"/>
        </w:rPr>
        <w:t>e</w:t>
      </w:r>
      <w:r w:rsidRPr="001C782D">
        <w:rPr>
          <w:rFonts w:ascii="Verdana" w:eastAsia="Verdana" w:hAnsi="Verdana" w:cs="Verdana"/>
          <w:b/>
          <w:spacing w:val="1"/>
          <w:position w:val="-1"/>
        </w:rPr>
        <w:t>r</w:t>
      </w:r>
      <w:r w:rsidRPr="001C782D">
        <w:rPr>
          <w:rFonts w:ascii="Verdana" w:eastAsia="Verdana" w:hAnsi="Verdana" w:cs="Verdana"/>
          <w:b/>
          <w:position w:val="-1"/>
        </w:rPr>
        <w:t>na</w:t>
      </w:r>
      <w:r w:rsidRPr="001C782D">
        <w:rPr>
          <w:rFonts w:ascii="Verdana" w:eastAsia="Verdana" w:hAnsi="Verdana" w:cs="Verdana"/>
          <w:b/>
          <w:spacing w:val="-8"/>
          <w:position w:val="-1"/>
        </w:rPr>
        <w:t xml:space="preserve"> </w:t>
      </w:r>
      <w:r w:rsidRPr="001C782D">
        <w:rPr>
          <w:rFonts w:ascii="Verdana" w:eastAsia="Verdana" w:hAnsi="Verdana" w:cs="Verdana"/>
          <w:b/>
          <w:position w:val="-1"/>
        </w:rPr>
        <w:t xml:space="preserve">en </w:t>
      </w:r>
      <w:r w:rsidR="005C7FA8" w:rsidRPr="005C7FA8">
        <w:rPr>
          <w:rFonts w:ascii="Verdana" w:eastAsia="Verdana" w:hAnsi="Verdana" w:cs="Verdana"/>
          <w:b/>
          <w:spacing w:val="-1"/>
          <w:position w:val="-1"/>
        </w:rPr>
        <w:t>Academia de Desarrollo Formativo</w:t>
      </w:r>
    </w:p>
    <w:p w14:paraId="63863B45" w14:textId="05F9D14D" w:rsidR="00753A63" w:rsidRDefault="00753A63" w:rsidP="00753A63">
      <w:pPr>
        <w:pStyle w:val="Textoindependiente"/>
        <w:spacing w:line="360" w:lineRule="auto"/>
        <w:jc w:val="center"/>
        <w:rPr>
          <w:rFonts w:ascii="Times New Roman" w:hAnsi="Times New Roman" w:cs="Times New Roman"/>
          <w:color w:val="FF0000"/>
          <w:sz w:val="24"/>
          <w:szCs w:val="24"/>
        </w:rPr>
      </w:pPr>
    </w:p>
    <w:tbl>
      <w:tblPr>
        <w:tblW w:w="0" w:type="auto"/>
        <w:tblInd w:w="2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270"/>
        <w:gridCol w:w="1461"/>
        <w:gridCol w:w="1461"/>
        <w:gridCol w:w="1458"/>
      </w:tblGrid>
      <w:tr w:rsidR="00753A63" w:rsidRPr="00637891" w14:paraId="0FCA8A49" w14:textId="77777777" w:rsidTr="00753A63">
        <w:trPr>
          <w:trHeight w:hRule="exact" w:val="352"/>
        </w:trPr>
        <w:tc>
          <w:tcPr>
            <w:tcW w:w="5270" w:type="dxa"/>
            <w:shd w:val="clear" w:color="auto" w:fill="auto"/>
          </w:tcPr>
          <w:p w14:paraId="1986854F" w14:textId="77777777" w:rsidR="00753A63" w:rsidRPr="00637891" w:rsidRDefault="00753A63" w:rsidP="00B90F37"/>
        </w:tc>
        <w:tc>
          <w:tcPr>
            <w:tcW w:w="1461" w:type="dxa"/>
            <w:shd w:val="clear" w:color="auto" w:fill="auto"/>
          </w:tcPr>
          <w:p w14:paraId="58B4E0A5" w14:textId="77777777" w:rsidR="00753A63" w:rsidRPr="00637891" w:rsidRDefault="00753A63" w:rsidP="00B90F37">
            <w:pPr>
              <w:spacing w:line="240" w:lineRule="exact"/>
              <w:ind w:left="419"/>
              <w:rPr>
                <w:rFonts w:ascii="Verdana" w:eastAsia="Verdana" w:hAnsi="Verdana" w:cs="Verdana"/>
              </w:rPr>
            </w:pPr>
            <w:r w:rsidRPr="00637891">
              <w:rPr>
                <w:rFonts w:ascii="Verdana" w:eastAsia="Verdana" w:hAnsi="Verdana" w:cs="Verdana"/>
                <w:b/>
                <w:spacing w:val="1"/>
                <w:position w:val="-1"/>
              </w:rPr>
              <w:t>T</w:t>
            </w:r>
            <w:r w:rsidRPr="00637891">
              <w:rPr>
                <w:rFonts w:ascii="Verdana" w:eastAsia="Verdana" w:hAnsi="Verdana" w:cs="Verdana"/>
                <w:b/>
                <w:position w:val="-1"/>
              </w:rPr>
              <w:t>ot</w:t>
            </w:r>
            <w:r w:rsidRPr="00637891">
              <w:rPr>
                <w:rFonts w:ascii="Verdana" w:eastAsia="Verdana" w:hAnsi="Verdana" w:cs="Verdana"/>
                <w:b/>
                <w:spacing w:val="-1"/>
                <w:position w:val="-1"/>
              </w:rPr>
              <w:t>a</w:t>
            </w:r>
            <w:r w:rsidRPr="00637891">
              <w:rPr>
                <w:rFonts w:ascii="Verdana" w:eastAsia="Verdana" w:hAnsi="Verdana" w:cs="Verdana"/>
                <w:b/>
                <w:position w:val="-1"/>
              </w:rPr>
              <w:t>l</w:t>
            </w:r>
          </w:p>
        </w:tc>
        <w:tc>
          <w:tcPr>
            <w:tcW w:w="1461" w:type="dxa"/>
            <w:shd w:val="clear" w:color="auto" w:fill="auto"/>
          </w:tcPr>
          <w:p w14:paraId="2E1AF595" w14:textId="77777777" w:rsidR="00753A63" w:rsidRPr="00637891" w:rsidRDefault="00753A63" w:rsidP="00B90F37">
            <w:pPr>
              <w:spacing w:line="240" w:lineRule="exact"/>
              <w:ind w:left="256"/>
              <w:rPr>
                <w:rFonts w:ascii="Verdana" w:eastAsia="Verdana" w:hAnsi="Verdana" w:cs="Verdana"/>
              </w:rPr>
            </w:pPr>
            <w:r w:rsidRPr="00637891">
              <w:rPr>
                <w:rFonts w:ascii="Verdana" w:eastAsia="Verdana" w:hAnsi="Verdana" w:cs="Verdana"/>
                <w:b/>
                <w:spacing w:val="1"/>
                <w:position w:val="-1"/>
              </w:rPr>
              <w:t>M</w:t>
            </w:r>
            <w:r w:rsidRPr="00637891">
              <w:rPr>
                <w:rFonts w:ascii="Verdana" w:eastAsia="Verdana" w:hAnsi="Verdana" w:cs="Verdana"/>
                <w:b/>
                <w:position w:val="-1"/>
              </w:rPr>
              <w:t>u</w:t>
            </w:r>
            <w:r w:rsidRPr="00637891">
              <w:rPr>
                <w:rFonts w:ascii="Verdana" w:eastAsia="Verdana" w:hAnsi="Verdana" w:cs="Verdana"/>
                <w:b/>
                <w:spacing w:val="-1"/>
                <w:position w:val="-1"/>
              </w:rPr>
              <w:t>j</w:t>
            </w:r>
            <w:r w:rsidRPr="00637891">
              <w:rPr>
                <w:rFonts w:ascii="Verdana" w:eastAsia="Verdana" w:hAnsi="Verdana" w:cs="Verdana"/>
                <w:b/>
                <w:spacing w:val="2"/>
                <w:position w:val="-1"/>
              </w:rPr>
              <w:t>e</w:t>
            </w:r>
            <w:r w:rsidRPr="00637891">
              <w:rPr>
                <w:rFonts w:ascii="Verdana" w:eastAsia="Verdana" w:hAnsi="Verdana" w:cs="Verdana"/>
                <w:b/>
                <w:spacing w:val="-1"/>
                <w:position w:val="-1"/>
              </w:rPr>
              <w:t>r</w:t>
            </w:r>
            <w:r w:rsidRPr="00637891">
              <w:rPr>
                <w:rFonts w:ascii="Verdana" w:eastAsia="Verdana" w:hAnsi="Verdana" w:cs="Verdana"/>
                <w:b/>
                <w:position w:val="-1"/>
              </w:rPr>
              <w:t>es</w:t>
            </w:r>
          </w:p>
        </w:tc>
        <w:tc>
          <w:tcPr>
            <w:tcW w:w="1458" w:type="dxa"/>
            <w:shd w:val="clear" w:color="auto" w:fill="auto"/>
          </w:tcPr>
          <w:p w14:paraId="5B4C0E39" w14:textId="77777777" w:rsidR="00753A63" w:rsidRPr="00637891" w:rsidRDefault="00753A63" w:rsidP="00B90F37">
            <w:pPr>
              <w:spacing w:line="240" w:lineRule="exact"/>
              <w:ind w:left="198"/>
              <w:rPr>
                <w:rFonts w:ascii="Verdana" w:eastAsia="Verdana" w:hAnsi="Verdana" w:cs="Verdana"/>
              </w:rPr>
            </w:pPr>
            <w:r w:rsidRPr="00637891">
              <w:rPr>
                <w:rFonts w:ascii="Verdana" w:eastAsia="Verdana" w:hAnsi="Verdana" w:cs="Verdana"/>
                <w:b/>
                <w:spacing w:val="1"/>
                <w:position w:val="-1"/>
              </w:rPr>
              <w:t>H</w:t>
            </w:r>
            <w:r w:rsidRPr="00637891">
              <w:rPr>
                <w:rFonts w:ascii="Verdana" w:eastAsia="Verdana" w:hAnsi="Verdana" w:cs="Verdana"/>
                <w:b/>
                <w:position w:val="-1"/>
              </w:rPr>
              <w:t>ombr</w:t>
            </w:r>
            <w:r w:rsidRPr="00637891">
              <w:rPr>
                <w:rFonts w:ascii="Verdana" w:eastAsia="Verdana" w:hAnsi="Verdana" w:cs="Verdana"/>
                <w:b/>
                <w:spacing w:val="2"/>
                <w:position w:val="-1"/>
              </w:rPr>
              <w:t>e</w:t>
            </w:r>
            <w:r w:rsidRPr="00637891">
              <w:rPr>
                <w:rFonts w:ascii="Verdana" w:eastAsia="Verdana" w:hAnsi="Verdana" w:cs="Verdana"/>
                <w:b/>
                <w:position w:val="-1"/>
              </w:rPr>
              <w:t>s</w:t>
            </w:r>
          </w:p>
        </w:tc>
      </w:tr>
      <w:tr w:rsidR="00753A63" w:rsidRPr="00637891" w14:paraId="68D91AF7" w14:textId="77777777" w:rsidTr="00753A63">
        <w:trPr>
          <w:trHeight w:hRule="exact" w:val="355"/>
        </w:trPr>
        <w:tc>
          <w:tcPr>
            <w:tcW w:w="5270" w:type="dxa"/>
            <w:shd w:val="clear" w:color="auto" w:fill="auto"/>
          </w:tcPr>
          <w:p w14:paraId="6827C35F" w14:textId="77777777" w:rsidR="00753A63" w:rsidRPr="00637891" w:rsidRDefault="00753A63" w:rsidP="00B90F37">
            <w:pPr>
              <w:spacing w:line="240" w:lineRule="exact"/>
              <w:ind w:left="308"/>
              <w:rPr>
                <w:rFonts w:ascii="Verdana" w:eastAsia="Verdana" w:hAnsi="Verdana" w:cs="Verdana"/>
              </w:rPr>
            </w:pPr>
            <w:r w:rsidRPr="00637891">
              <w:rPr>
                <w:rFonts w:ascii="Verdana" w:eastAsia="Verdana" w:hAnsi="Verdana" w:cs="Verdana"/>
                <w:b/>
                <w:spacing w:val="-1"/>
                <w:position w:val="-1"/>
              </w:rPr>
              <w:t>V</w:t>
            </w:r>
            <w:r w:rsidRPr="00637891">
              <w:rPr>
                <w:rFonts w:ascii="Verdana" w:eastAsia="Verdana" w:hAnsi="Verdana" w:cs="Verdana"/>
                <w:b/>
                <w:spacing w:val="1"/>
                <w:position w:val="-1"/>
              </w:rPr>
              <w:t>a</w:t>
            </w:r>
            <w:r w:rsidRPr="00637891">
              <w:rPr>
                <w:rFonts w:ascii="Verdana" w:eastAsia="Verdana" w:hAnsi="Verdana" w:cs="Verdana"/>
                <w:b/>
                <w:spacing w:val="-1"/>
                <w:position w:val="-1"/>
              </w:rPr>
              <w:t>l</w:t>
            </w:r>
            <w:r w:rsidRPr="00637891">
              <w:rPr>
                <w:rFonts w:ascii="Verdana" w:eastAsia="Verdana" w:hAnsi="Verdana" w:cs="Verdana"/>
                <w:b/>
                <w:position w:val="-1"/>
              </w:rPr>
              <w:t>o</w:t>
            </w:r>
            <w:r w:rsidRPr="00637891">
              <w:rPr>
                <w:rFonts w:ascii="Verdana" w:eastAsia="Verdana" w:hAnsi="Verdana" w:cs="Verdana"/>
                <w:b/>
                <w:spacing w:val="2"/>
                <w:position w:val="-1"/>
              </w:rPr>
              <w:t>r</w:t>
            </w:r>
            <w:r w:rsidRPr="00637891">
              <w:rPr>
                <w:rFonts w:ascii="Verdana" w:eastAsia="Verdana" w:hAnsi="Verdana" w:cs="Verdana"/>
                <w:b/>
                <w:spacing w:val="-1"/>
                <w:position w:val="-1"/>
              </w:rPr>
              <w:t>a</w:t>
            </w:r>
            <w:r w:rsidRPr="00637891">
              <w:rPr>
                <w:rFonts w:ascii="Verdana" w:eastAsia="Verdana" w:hAnsi="Verdana" w:cs="Verdana"/>
                <w:b/>
                <w:spacing w:val="3"/>
                <w:position w:val="-1"/>
              </w:rPr>
              <w:t>c</w:t>
            </w:r>
            <w:r w:rsidRPr="00637891">
              <w:rPr>
                <w:rFonts w:ascii="Verdana" w:eastAsia="Verdana" w:hAnsi="Verdana" w:cs="Verdana"/>
                <w:b/>
                <w:spacing w:val="-1"/>
                <w:position w:val="-1"/>
              </w:rPr>
              <w:t>i</w:t>
            </w:r>
            <w:r w:rsidRPr="00637891">
              <w:rPr>
                <w:rFonts w:ascii="Verdana" w:eastAsia="Verdana" w:hAnsi="Verdana" w:cs="Verdana"/>
                <w:b/>
                <w:position w:val="-1"/>
              </w:rPr>
              <w:t>ón</w:t>
            </w:r>
            <w:r w:rsidRPr="00637891">
              <w:rPr>
                <w:rFonts w:ascii="Verdana" w:eastAsia="Verdana" w:hAnsi="Verdana" w:cs="Verdana"/>
                <w:b/>
                <w:spacing w:val="-11"/>
                <w:position w:val="-1"/>
              </w:rPr>
              <w:t xml:space="preserve"> </w:t>
            </w:r>
            <w:r w:rsidRPr="00637891">
              <w:rPr>
                <w:rFonts w:ascii="Verdana" w:eastAsia="Verdana" w:hAnsi="Verdana" w:cs="Verdana"/>
                <w:b/>
                <w:position w:val="-1"/>
              </w:rPr>
              <w:t>de</w:t>
            </w:r>
            <w:r w:rsidRPr="00637891">
              <w:rPr>
                <w:rFonts w:ascii="Verdana" w:eastAsia="Verdana" w:hAnsi="Verdana" w:cs="Verdana"/>
                <w:b/>
                <w:spacing w:val="-3"/>
                <w:position w:val="-1"/>
              </w:rPr>
              <w:t xml:space="preserve"> </w:t>
            </w:r>
            <w:r w:rsidRPr="00637891">
              <w:rPr>
                <w:rFonts w:ascii="Verdana" w:eastAsia="Verdana" w:hAnsi="Verdana" w:cs="Verdana"/>
                <w:b/>
                <w:spacing w:val="1"/>
                <w:position w:val="-1"/>
              </w:rPr>
              <w:t>l</w:t>
            </w:r>
            <w:r w:rsidRPr="00637891">
              <w:rPr>
                <w:rFonts w:ascii="Verdana" w:eastAsia="Verdana" w:hAnsi="Verdana" w:cs="Verdana"/>
                <w:b/>
                <w:position w:val="-1"/>
              </w:rPr>
              <w:t>a</w:t>
            </w:r>
            <w:r w:rsidRPr="00637891">
              <w:rPr>
                <w:rFonts w:ascii="Verdana" w:eastAsia="Verdana" w:hAnsi="Verdana" w:cs="Verdana"/>
                <w:b/>
                <w:spacing w:val="-4"/>
                <w:position w:val="-1"/>
              </w:rPr>
              <w:t xml:space="preserve"> </w:t>
            </w:r>
            <w:r w:rsidRPr="00637891">
              <w:rPr>
                <w:rFonts w:ascii="Verdana" w:eastAsia="Verdana" w:hAnsi="Verdana" w:cs="Verdana"/>
                <w:b/>
                <w:spacing w:val="3"/>
                <w:position w:val="-1"/>
              </w:rPr>
              <w:t>c</w:t>
            </w:r>
            <w:r w:rsidRPr="00637891">
              <w:rPr>
                <w:rFonts w:ascii="Verdana" w:eastAsia="Verdana" w:hAnsi="Verdana" w:cs="Verdana"/>
                <w:b/>
                <w:position w:val="-1"/>
              </w:rPr>
              <w:t>o</w:t>
            </w:r>
            <w:r w:rsidRPr="00637891">
              <w:rPr>
                <w:rFonts w:ascii="Verdana" w:eastAsia="Verdana" w:hAnsi="Verdana" w:cs="Verdana"/>
                <w:b/>
                <w:spacing w:val="3"/>
                <w:position w:val="-1"/>
              </w:rPr>
              <w:t>m</w:t>
            </w:r>
            <w:r w:rsidRPr="00637891">
              <w:rPr>
                <w:rFonts w:ascii="Verdana" w:eastAsia="Verdana" w:hAnsi="Verdana" w:cs="Verdana"/>
                <w:b/>
                <w:position w:val="-1"/>
              </w:rPr>
              <w:t>un</w:t>
            </w:r>
            <w:r w:rsidRPr="00637891">
              <w:rPr>
                <w:rFonts w:ascii="Verdana" w:eastAsia="Verdana" w:hAnsi="Verdana" w:cs="Verdana"/>
                <w:b/>
                <w:spacing w:val="-2"/>
                <w:position w:val="-1"/>
              </w:rPr>
              <w:t>i</w:t>
            </w:r>
            <w:r w:rsidRPr="00637891">
              <w:rPr>
                <w:rFonts w:ascii="Verdana" w:eastAsia="Verdana" w:hAnsi="Verdana" w:cs="Verdana"/>
                <w:b/>
                <w:spacing w:val="3"/>
                <w:position w:val="-1"/>
              </w:rPr>
              <w:t>c</w:t>
            </w:r>
            <w:r w:rsidRPr="00637891">
              <w:rPr>
                <w:rFonts w:ascii="Verdana" w:eastAsia="Verdana" w:hAnsi="Verdana" w:cs="Verdana"/>
                <w:b/>
                <w:spacing w:val="-1"/>
                <w:position w:val="-1"/>
              </w:rPr>
              <w:t>a</w:t>
            </w:r>
            <w:r w:rsidRPr="00637891">
              <w:rPr>
                <w:rFonts w:ascii="Verdana" w:eastAsia="Verdana" w:hAnsi="Verdana" w:cs="Verdana"/>
                <w:b/>
                <w:position w:val="-1"/>
              </w:rPr>
              <w:t>c</w:t>
            </w:r>
            <w:r w:rsidRPr="00637891">
              <w:rPr>
                <w:rFonts w:ascii="Verdana" w:eastAsia="Verdana" w:hAnsi="Verdana" w:cs="Verdana"/>
                <w:b/>
                <w:spacing w:val="2"/>
                <w:position w:val="-1"/>
              </w:rPr>
              <w:t>i</w:t>
            </w:r>
            <w:r w:rsidRPr="00637891">
              <w:rPr>
                <w:rFonts w:ascii="Verdana" w:eastAsia="Verdana" w:hAnsi="Verdana" w:cs="Verdana"/>
                <w:b/>
                <w:position w:val="-1"/>
              </w:rPr>
              <w:t>ón</w:t>
            </w:r>
            <w:r w:rsidRPr="00637891">
              <w:rPr>
                <w:rFonts w:ascii="Verdana" w:eastAsia="Verdana" w:hAnsi="Verdana" w:cs="Verdana"/>
                <w:b/>
                <w:spacing w:val="-14"/>
                <w:position w:val="-1"/>
              </w:rPr>
              <w:t xml:space="preserve"> </w:t>
            </w:r>
            <w:r w:rsidRPr="00637891">
              <w:rPr>
                <w:rFonts w:ascii="Verdana" w:eastAsia="Verdana" w:hAnsi="Verdana" w:cs="Verdana"/>
                <w:b/>
                <w:position w:val="-1"/>
              </w:rPr>
              <w:t>de</w:t>
            </w:r>
            <w:r w:rsidRPr="00637891">
              <w:rPr>
                <w:rFonts w:ascii="Verdana" w:eastAsia="Verdana" w:hAnsi="Verdana" w:cs="Verdana"/>
                <w:b/>
                <w:spacing w:val="1"/>
                <w:position w:val="-1"/>
              </w:rPr>
              <w:t xml:space="preserve"> </w:t>
            </w:r>
            <w:r w:rsidRPr="00637891">
              <w:rPr>
                <w:rFonts w:ascii="Verdana" w:eastAsia="Verdana" w:hAnsi="Verdana" w:cs="Verdana"/>
                <w:b/>
                <w:position w:val="-1"/>
              </w:rPr>
              <w:t>ev</w:t>
            </w:r>
            <w:r w:rsidRPr="00637891">
              <w:rPr>
                <w:rFonts w:ascii="Verdana" w:eastAsia="Verdana" w:hAnsi="Verdana" w:cs="Verdana"/>
                <w:b/>
                <w:spacing w:val="2"/>
                <w:position w:val="-1"/>
              </w:rPr>
              <w:t>e</w:t>
            </w:r>
            <w:r w:rsidRPr="00637891">
              <w:rPr>
                <w:rFonts w:ascii="Verdana" w:eastAsia="Verdana" w:hAnsi="Verdana" w:cs="Verdana"/>
                <w:b/>
                <w:position w:val="-1"/>
              </w:rPr>
              <w:t>ntos</w:t>
            </w:r>
          </w:p>
        </w:tc>
        <w:tc>
          <w:tcPr>
            <w:tcW w:w="1461" w:type="dxa"/>
            <w:shd w:val="clear" w:color="auto" w:fill="auto"/>
          </w:tcPr>
          <w:p w14:paraId="587EFDD5" w14:textId="77777777" w:rsidR="00753A63" w:rsidRPr="00637891" w:rsidRDefault="00753A63" w:rsidP="00B90F37">
            <w:pPr>
              <w:spacing w:line="240" w:lineRule="exact"/>
              <w:ind w:left="490" w:right="492"/>
              <w:jc w:val="center"/>
              <w:rPr>
                <w:rFonts w:ascii="Verdana" w:eastAsia="Verdana" w:hAnsi="Verdana" w:cs="Verdana"/>
              </w:rPr>
            </w:pPr>
            <w:r w:rsidRPr="00637891">
              <w:rPr>
                <w:rFonts w:ascii="Verdana" w:eastAsia="Verdana" w:hAnsi="Verdana" w:cs="Verdana"/>
                <w:b/>
                <w:w w:val="99"/>
                <w:position w:val="-1"/>
              </w:rPr>
              <w:t>2,9</w:t>
            </w:r>
          </w:p>
        </w:tc>
        <w:tc>
          <w:tcPr>
            <w:tcW w:w="1461" w:type="dxa"/>
            <w:shd w:val="clear" w:color="auto" w:fill="auto"/>
          </w:tcPr>
          <w:p w14:paraId="1ADCCAEB" w14:textId="77777777" w:rsidR="00753A63" w:rsidRPr="00637891" w:rsidRDefault="00753A63" w:rsidP="00B90F37">
            <w:pPr>
              <w:spacing w:line="240" w:lineRule="exact"/>
              <w:ind w:left="490" w:right="492"/>
              <w:jc w:val="center"/>
              <w:rPr>
                <w:rFonts w:ascii="Verdana" w:eastAsia="Verdana" w:hAnsi="Verdana" w:cs="Verdana"/>
              </w:rPr>
            </w:pPr>
            <w:r w:rsidRPr="00637891">
              <w:rPr>
                <w:rFonts w:ascii="Verdana" w:eastAsia="Verdana" w:hAnsi="Verdana" w:cs="Verdana"/>
                <w:b/>
                <w:w w:val="99"/>
                <w:position w:val="-1"/>
              </w:rPr>
              <w:t>2,9</w:t>
            </w:r>
          </w:p>
        </w:tc>
        <w:tc>
          <w:tcPr>
            <w:tcW w:w="1458" w:type="dxa"/>
            <w:shd w:val="clear" w:color="auto" w:fill="auto"/>
          </w:tcPr>
          <w:p w14:paraId="23615A7C" w14:textId="77777777" w:rsidR="00753A63" w:rsidRPr="00637891" w:rsidRDefault="00753A63" w:rsidP="00B90F37">
            <w:pPr>
              <w:spacing w:line="240" w:lineRule="exact"/>
              <w:ind w:left="598" w:right="595"/>
              <w:jc w:val="center"/>
              <w:rPr>
                <w:rFonts w:ascii="Verdana" w:eastAsia="Verdana" w:hAnsi="Verdana" w:cs="Verdana"/>
              </w:rPr>
            </w:pPr>
            <w:r w:rsidRPr="00637891">
              <w:rPr>
                <w:rFonts w:ascii="Verdana" w:eastAsia="Verdana" w:hAnsi="Verdana" w:cs="Verdana"/>
                <w:b/>
                <w:w w:val="99"/>
                <w:position w:val="-1"/>
              </w:rPr>
              <w:t>3</w:t>
            </w:r>
          </w:p>
        </w:tc>
      </w:tr>
    </w:tbl>
    <w:p w14:paraId="5BDF1DC9" w14:textId="77777777" w:rsidR="00753A63" w:rsidRPr="00771E37" w:rsidRDefault="00753A63" w:rsidP="00753A63">
      <w:pPr>
        <w:pStyle w:val="Textoindependiente"/>
        <w:spacing w:line="360" w:lineRule="auto"/>
        <w:jc w:val="center"/>
        <w:rPr>
          <w:rFonts w:ascii="Times New Roman" w:hAnsi="Times New Roman" w:cs="Times New Roman"/>
          <w:color w:val="FF0000"/>
          <w:sz w:val="24"/>
          <w:szCs w:val="24"/>
        </w:rPr>
      </w:pPr>
    </w:p>
    <w:p w14:paraId="26ADD7AC" w14:textId="715B7679" w:rsidR="00771E37" w:rsidRDefault="00753A63" w:rsidP="00771E37">
      <w:pPr>
        <w:pStyle w:val="Textoindependiente"/>
        <w:spacing w:line="360" w:lineRule="auto"/>
        <w:rPr>
          <w:rFonts w:ascii="Times New Roman" w:hAnsi="Times New Roman" w:cs="Times New Roman"/>
          <w:color w:val="FF0000"/>
          <w:sz w:val="24"/>
          <w:szCs w:val="24"/>
        </w:rPr>
      </w:pPr>
      <w:r>
        <w:rPr>
          <w:noProof/>
        </w:rPr>
        <w:drawing>
          <wp:anchor distT="0" distB="0" distL="114300" distR="114300" simplePos="0" relativeHeight="251658251" behindDoc="0" locked="0" layoutInCell="1" allowOverlap="1" wp14:anchorId="352082DA" wp14:editId="24BAFDE3">
            <wp:simplePos x="0" y="0"/>
            <wp:positionH relativeFrom="column">
              <wp:posOffset>2108200</wp:posOffset>
            </wp:positionH>
            <wp:positionV relativeFrom="paragraph">
              <wp:posOffset>40640</wp:posOffset>
            </wp:positionV>
            <wp:extent cx="4584700" cy="2755900"/>
            <wp:effectExtent l="0" t="0" r="6350" b="6350"/>
            <wp:wrapSquare wrapText="bothSides"/>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anchor>
        </w:drawing>
      </w:r>
    </w:p>
    <w:p w14:paraId="40F8234E" w14:textId="36650391" w:rsidR="00753A63" w:rsidRDefault="00753A63" w:rsidP="00771E37">
      <w:pPr>
        <w:pStyle w:val="Textoindependiente"/>
        <w:spacing w:line="360" w:lineRule="auto"/>
        <w:rPr>
          <w:rFonts w:ascii="Times New Roman" w:hAnsi="Times New Roman" w:cs="Times New Roman"/>
          <w:color w:val="FF0000"/>
          <w:sz w:val="24"/>
          <w:szCs w:val="24"/>
        </w:rPr>
      </w:pPr>
    </w:p>
    <w:p w14:paraId="66ABC978" w14:textId="675CF242" w:rsidR="00753A63" w:rsidRDefault="00753A63" w:rsidP="00771E37">
      <w:pPr>
        <w:pStyle w:val="Textoindependiente"/>
        <w:spacing w:line="360" w:lineRule="auto"/>
        <w:rPr>
          <w:rFonts w:ascii="Times New Roman" w:hAnsi="Times New Roman" w:cs="Times New Roman"/>
          <w:color w:val="FF0000"/>
          <w:sz w:val="24"/>
          <w:szCs w:val="24"/>
        </w:rPr>
      </w:pPr>
    </w:p>
    <w:p w14:paraId="73C6BCDE" w14:textId="2A488A42" w:rsidR="00753A63" w:rsidRDefault="00753A63" w:rsidP="00771E37">
      <w:pPr>
        <w:pStyle w:val="Textoindependiente"/>
        <w:spacing w:line="360" w:lineRule="auto"/>
        <w:rPr>
          <w:rFonts w:ascii="Times New Roman" w:hAnsi="Times New Roman" w:cs="Times New Roman"/>
          <w:color w:val="FF0000"/>
          <w:sz w:val="24"/>
          <w:szCs w:val="24"/>
        </w:rPr>
      </w:pPr>
    </w:p>
    <w:p w14:paraId="3BECD853" w14:textId="77777777" w:rsidR="00753A63" w:rsidRPr="00771E37" w:rsidRDefault="00753A63" w:rsidP="00771E37">
      <w:pPr>
        <w:pStyle w:val="Textoindependiente"/>
        <w:spacing w:line="360" w:lineRule="auto"/>
        <w:rPr>
          <w:rFonts w:ascii="Times New Roman" w:hAnsi="Times New Roman" w:cs="Times New Roman"/>
          <w:color w:val="FF0000"/>
          <w:sz w:val="24"/>
          <w:szCs w:val="24"/>
        </w:rPr>
      </w:pPr>
    </w:p>
    <w:p w14:paraId="364292C9" w14:textId="77777777" w:rsidR="00753A63" w:rsidRDefault="00753A63" w:rsidP="00771E37">
      <w:pPr>
        <w:pStyle w:val="Textoindependiente"/>
        <w:spacing w:line="360" w:lineRule="auto"/>
        <w:jc w:val="both"/>
        <w:rPr>
          <w:rFonts w:ascii="Times New Roman" w:hAnsi="Times New Roman" w:cs="Times New Roman"/>
          <w:sz w:val="24"/>
          <w:szCs w:val="24"/>
        </w:rPr>
      </w:pPr>
    </w:p>
    <w:p w14:paraId="05F6A2A3" w14:textId="77777777" w:rsidR="00753A63" w:rsidRDefault="00753A63" w:rsidP="00771E37">
      <w:pPr>
        <w:pStyle w:val="Textoindependiente"/>
        <w:spacing w:line="360" w:lineRule="auto"/>
        <w:jc w:val="both"/>
        <w:rPr>
          <w:rFonts w:ascii="Times New Roman" w:hAnsi="Times New Roman" w:cs="Times New Roman"/>
          <w:sz w:val="24"/>
          <w:szCs w:val="24"/>
        </w:rPr>
      </w:pPr>
    </w:p>
    <w:p w14:paraId="1B4FF93C" w14:textId="77777777" w:rsidR="00753A63" w:rsidRDefault="00753A63" w:rsidP="00771E37">
      <w:pPr>
        <w:pStyle w:val="Textoindependiente"/>
        <w:spacing w:line="360" w:lineRule="auto"/>
        <w:jc w:val="both"/>
        <w:rPr>
          <w:rFonts w:ascii="Times New Roman" w:hAnsi="Times New Roman" w:cs="Times New Roman"/>
          <w:sz w:val="24"/>
          <w:szCs w:val="24"/>
        </w:rPr>
      </w:pPr>
    </w:p>
    <w:p w14:paraId="71AF7121" w14:textId="77777777" w:rsidR="00753A63" w:rsidRDefault="00753A63" w:rsidP="00771E37">
      <w:pPr>
        <w:pStyle w:val="Textoindependiente"/>
        <w:spacing w:line="360" w:lineRule="auto"/>
        <w:jc w:val="both"/>
        <w:rPr>
          <w:rFonts w:ascii="Times New Roman" w:hAnsi="Times New Roman" w:cs="Times New Roman"/>
          <w:sz w:val="24"/>
          <w:szCs w:val="24"/>
        </w:rPr>
      </w:pPr>
    </w:p>
    <w:p w14:paraId="2F9E2FFC" w14:textId="77777777" w:rsidR="00753A63" w:rsidRDefault="00753A63" w:rsidP="00771E37">
      <w:pPr>
        <w:pStyle w:val="Textoindependiente"/>
        <w:spacing w:line="360" w:lineRule="auto"/>
        <w:jc w:val="both"/>
        <w:rPr>
          <w:rFonts w:ascii="Times New Roman" w:hAnsi="Times New Roman" w:cs="Times New Roman"/>
          <w:sz w:val="24"/>
          <w:szCs w:val="24"/>
        </w:rPr>
      </w:pPr>
    </w:p>
    <w:p w14:paraId="3A6DF1C3" w14:textId="77777777" w:rsidR="00753A63" w:rsidRDefault="00753A63" w:rsidP="00771E37">
      <w:pPr>
        <w:pStyle w:val="Textoindependiente"/>
        <w:spacing w:line="360" w:lineRule="auto"/>
        <w:jc w:val="both"/>
        <w:rPr>
          <w:rFonts w:ascii="Times New Roman" w:hAnsi="Times New Roman" w:cs="Times New Roman"/>
          <w:sz w:val="24"/>
          <w:szCs w:val="24"/>
        </w:rPr>
      </w:pPr>
    </w:p>
    <w:p w14:paraId="108EBC94" w14:textId="0A7F1A61" w:rsidR="00753A63" w:rsidRDefault="00753A63" w:rsidP="00771E37">
      <w:pPr>
        <w:pStyle w:val="Textoindependiente"/>
        <w:spacing w:line="360" w:lineRule="auto"/>
        <w:jc w:val="both"/>
        <w:rPr>
          <w:rFonts w:ascii="Times New Roman" w:hAnsi="Times New Roman" w:cs="Times New Roman"/>
          <w:sz w:val="24"/>
          <w:szCs w:val="24"/>
        </w:rPr>
      </w:pPr>
      <w:r w:rsidRPr="00753A63">
        <w:rPr>
          <w:rFonts w:ascii="Times New Roman" w:hAnsi="Times New Roman" w:cs="Times New Roman"/>
          <w:sz w:val="24"/>
          <w:szCs w:val="24"/>
        </w:rPr>
        <w:t xml:space="preserve">En líneas generales, la plantilla de </w:t>
      </w:r>
      <w:r w:rsidR="00A87CD4">
        <w:rPr>
          <w:rFonts w:ascii="Times New Roman" w:hAnsi="Times New Roman" w:cs="Times New Roman"/>
          <w:sz w:val="24"/>
          <w:szCs w:val="24"/>
        </w:rPr>
        <w:t>Academia de Desarrollo Formativo</w:t>
      </w:r>
      <w:r w:rsidRPr="00753A63">
        <w:rPr>
          <w:rFonts w:ascii="Times New Roman" w:hAnsi="Times New Roman" w:cs="Times New Roman"/>
          <w:sz w:val="24"/>
          <w:szCs w:val="24"/>
        </w:rPr>
        <w:t xml:space="preserve"> opina que el proceso de promoción interna está bien (2,8). Las mujeres se muestran ligeramente más críticas que los hombres, pero la diferencia es apenas significativa (2,9 y 3 respectivamente).</w:t>
      </w:r>
    </w:p>
    <w:p w14:paraId="1A86E805" w14:textId="478C7DF7" w:rsidR="006347BA" w:rsidRDefault="006347BA" w:rsidP="00D6440B">
      <w:pPr>
        <w:spacing w:after="0" w:line="240" w:lineRule="auto"/>
        <w:rPr>
          <w:rFonts w:ascii="Times New Roman" w:hAnsi="Times New Roman"/>
          <w:b/>
          <w:w w:val="120"/>
          <w:sz w:val="24"/>
          <w:szCs w:val="24"/>
          <w:u w:val="single"/>
        </w:rPr>
      </w:pPr>
    </w:p>
    <w:p w14:paraId="0F34CF07" w14:textId="4923A5F2" w:rsidR="00771E37" w:rsidRPr="00390054" w:rsidRDefault="00771E37" w:rsidP="008832B8">
      <w:pPr>
        <w:pStyle w:val="Ttulo21"/>
        <w:rPr>
          <w:w w:val="120"/>
        </w:rPr>
      </w:pPr>
      <w:bookmarkStart w:id="65" w:name="_Toc82629936"/>
      <w:r w:rsidRPr="00390054">
        <w:rPr>
          <w:w w:val="120"/>
        </w:rPr>
        <w:t>Formación</w:t>
      </w:r>
      <w:bookmarkEnd w:id="65"/>
    </w:p>
    <w:p w14:paraId="55E76EBB" w14:textId="3581837C" w:rsidR="00771E37" w:rsidRPr="00D6440B" w:rsidRDefault="00771E37" w:rsidP="00D6440B">
      <w:pPr>
        <w:pStyle w:val="Ttulo51000"/>
        <w:spacing w:before="254"/>
        <w:ind w:left="0" w:firstLine="0"/>
        <w:rPr>
          <w:rFonts w:ascii="Times New Roman" w:hAnsi="Times New Roman" w:cs="Times New Roman"/>
          <w:b/>
          <w:sz w:val="24"/>
          <w:szCs w:val="24"/>
        </w:rPr>
      </w:pPr>
      <w:r w:rsidRPr="00390054">
        <w:rPr>
          <w:rFonts w:ascii="Times New Roman" w:hAnsi="Times New Roman" w:cs="Times New Roman"/>
          <w:b/>
          <w:sz w:val="24"/>
          <w:szCs w:val="24"/>
        </w:rPr>
        <w:t>Información</w:t>
      </w:r>
      <w:r w:rsidRPr="00390054">
        <w:rPr>
          <w:rFonts w:ascii="Times New Roman" w:hAnsi="Times New Roman" w:cs="Times New Roman"/>
          <w:b/>
          <w:spacing w:val="-8"/>
          <w:sz w:val="24"/>
          <w:szCs w:val="24"/>
        </w:rPr>
        <w:t xml:space="preserve"> </w:t>
      </w:r>
      <w:r w:rsidRPr="00390054">
        <w:rPr>
          <w:rFonts w:ascii="Times New Roman" w:hAnsi="Times New Roman" w:cs="Times New Roman"/>
          <w:b/>
          <w:sz w:val="24"/>
          <w:szCs w:val="24"/>
        </w:rPr>
        <w:t>cuantitativa</w:t>
      </w:r>
      <w:r w:rsidR="001B435C">
        <w:rPr>
          <w:rFonts w:ascii="Times New Roman" w:hAnsi="Times New Roman" w:cs="Times New Roman"/>
          <w:b/>
          <w:sz w:val="24"/>
          <w:szCs w:val="24"/>
        </w:rPr>
        <w:t xml:space="preserve"> </w:t>
      </w:r>
    </w:p>
    <w:p w14:paraId="2A8FE7C2" w14:textId="77777777" w:rsidR="00771E37" w:rsidRPr="00390054" w:rsidRDefault="00771E37" w:rsidP="00771E37">
      <w:pPr>
        <w:spacing w:line="360" w:lineRule="auto"/>
        <w:jc w:val="both"/>
        <w:rPr>
          <w:rFonts w:ascii="Times New Roman" w:hAnsi="Times New Roman"/>
          <w:w w:val="120"/>
          <w:sz w:val="24"/>
          <w:szCs w:val="24"/>
        </w:rPr>
      </w:pPr>
      <w:r w:rsidRPr="00390054">
        <w:rPr>
          <w:rFonts w:ascii="Times New Roman" w:hAnsi="Times New Roman"/>
          <w:w w:val="120"/>
          <w:sz w:val="24"/>
          <w:szCs w:val="24"/>
        </w:rPr>
        <w:t>Los datos de carácter cuantitativos recabados en materia de formación son los siguientes:</w:t>
      </w:r>
    </w:p>
    <w:tbl>
      <w:tblPr>
        <w:tblW w:w="12236" w:type="dxa"/>
        <w:tblCellMar>
          <w:left w:w="70" w:type="dxa"/>
          <w:right w:w="70" w:type="dxa"/>
        </w:tblCellMar>
        <w:tblLook w:val="04A0" w:firstRow="1" w:lastRow="0" w:firstColumn="1" w:lastColumn="0" w:noHBand="0" w:noVBand="1"/>
      </w:tblPr>
      <w:tblGrid>
        <w:gridCol w:w="4345"/>
        <w:gridCol w:w="1195"/>
        <w:gridCol w:w="1376"/>
        <w:gridCol w:w="1195"/>
        <w:gridCol w:w="1734"/>
        <w:gridCol w:w="1195"/>
        <w:gridCol w:w="1196"/>
      </w:tblGrid>
      <w:tr w:rsidR="00433F1C" w:rsidRPr="008858B8" w14:paraId="309D9D72" w14:textId="77777777" w:rsidTr="00433F1C">
        <w:trPr>
          <w:trHeight w:val="276"/>
        </w:trPr>
        <w:tc>
          <w:tcPr>
            <w:tcW w:w="4345" w:type="dxa"/>
            <w:vMerge w:val="restart"/>
            <w:tcBorders>
              <w:top w:val="nil"/>
              <w:left w:val="nil"/>
              <w:bottom w:val="single" w:sz="4" w:space="0" w:color="auto"/>
              <w:right w:val="single" w:sz="4" w:space="0" w:color="auto"/>
            </w:tcBorders>
            <w:shd w:val="clear" w:color="auto" w:fill="auto"/>
            <w:vAlign w:val="bottom"/>
            <w:hideMark/>
          </w:tcPr>
          <w:p w14:paraId="7F8635E6" w14:textId="77777777" w:rsidR="00433F1C" w:rsidRPr="008858B8" w:rsidRDefault="00433F1C" w:rsidP="00B90F37">
            <w:pPr>
              <w:jc w:val="center"/>
            </w:pPr>
            <w:r w:rsidRPr="008858B8">
              <w:t> </w:t>
            </w:r>
          </w:p>
        </w:tc>
        <w:tc>
          <w:tcPr>
            <w:tcW w:w="2571" w:type="dxa"/>
            <w:gridSpan w:val="2"/>
            <w:tcBorders>
              <w:top w:val="single" w:sz="4" w:space="0" w:color="auto"/>
              <w:left w:val="nil"/>
              <w:bottom w:val="single" w:sz="4" w:space="0" w:color="auto"/>
              <w:right w:val="single" w:sz="4" w:space="0" w:color="auto"/>
            </w:tcBorders>
            <w:shd w:val="clear" w:color="000000" w:fill="D9E1F2"/>
            <w:vAlign w:val="bottom"/>
            <w:hideMark/>
          </w:tcPr>
          <w:p w14:paraId="5ACEBD40" w14:textId="77777777" w:rsidR="00433F1C" w:rsidRPr="008858B8" w:rsidRDefault="00433F1C" w:rsidP="00B90F37">
            <w:pPr>
              <w:jc w:val="center"/>
              <w:rPr>
                <w:rFonts w:ascii="Verdana" w:hAnsi="Verdana" w:cs="Calibri"/>
                <w:b/>
                <w:bCs/>
              </w:rPr>
            </w:pPr>
            <w:r w:rsidRPr="008858B8">
              <w:rPr>
                <w:rFonts w:ascii="Verdana" w:hAnsi="Verdana" w:cs="Calibri"/>
                <w:b/>
                <w:bCs/>
              </w:rPr>
              <w:t>Total</w:t>
            </w:r>
          </w:p>
        </w:tc>
        <w:tc>
          <w:tcPr>
            <w:tcW w:w="2929" w:type="dxa"/>
            <w:gridSpan w:val="2"/>
            <w:tcBorders>
              <w:top w:val="single" w:sz="4" w:space="0" w:color="auto"/>
              <w:left w:val="nil"/>
              <w:bottom w:val="single" w:sz="4" w:space="0" w:color="auto"/>
              <w:right w:val="single" w:sz="4" w:space="0" w:color="auto"/>
            </w:tcBorders>
            <w:shd w:val="clear" w:color="000000" w:fill="D9E1F2"/>
            <w:vAlign w:val="bottom"/>
            <w:hideMark/>
          </w:tcPr>
          <w:p w14:paraId="483F3477" w14:textId="77777777" w:rsidR="00433F1C" w:rsidRPr="008858B8" w:rsidRDefault="00433F1C" w:rsidP="00B90F37">
            <w:pPr>
              <w:jc w:val="center"/>
              <w:rPr>
                <w:rFonts w:ascii="Verdana" w:hAnsi="Verdana" w:cs="Calibri"/>
                <w:b/>
                <w:bCs/>
              </w:rPr>
            </w:pPr>
            <w:r w:rsidRPr="008858B8">
              <w:rPr>
                <w:rFonts w:ascii="Verdana" w:hAnsi="Verdana" w:cs="Calibri"/>
                <w:b/>
                <w:bCs/>
              </w:rPr>
              <w:t>Mujeres</w:t>
            </w:r>
          </w:p>
        </w:tc>
        <w:tc>
          <w:tcPr>
            <w:tcW w:w="2391" w:type="dxa"/>
            <w:gridSpan w:val="2"/>
            <w:tcBorders>
              <w:top w:val="single" w:sz="4" w:space="0" w:color="auto"/>
              <w:left w:val="nil"/>
              <w:bottom w:val="single" w:sz="4" w:space="0" w:color="auto"/>
              <w:right w:val="single" w:sz="4" w:space="0" w:color="auto"/>
            </w:tcBorders>
            <w:shd w:val="clear" w:color="000000" w:fill="D9E1F2"/>
            <w:vAlign w:val="bottom"/>
            <w:hideMark/>
          </w:tcPr>
          <w:p w14:paraId="3BCC8881" w14:textId="77777777" w:rsidR="00433F1C" w:rsidRPr="008858B8" w:rsidRDefault="00433F1C" w:rsidP="00B90F37">
            <w:pPr>
              <w:jc w:val="center"/>
              <w:rPr>
                <w:rFonts w:ascii="Verdana" w:hAnsi="Verdana" w:cs="Calibri"/>
                <w:b/>
                <w:bCs/>
              </w:rPr>
            </w:pPr>
            <w:r w:rsidRPr="008858B8">
              <w:rPr>
                <w:rFonts w:ascii="Verdana" w:hAnsi="Verdana" w:cs="Calibri"/>
                <w:b/>
                <w:bCs/>
              </w:rPr>
              <w:t>Hombres</w:t>
            </w:r>
          </w:p>
        </w:tc>
      </w:tr>
      <w:tr w:rsidR="00433F1C" w:rsidRPr="008858B8" w14:paraId="398B3595" w14:textId="77777777" w:rsidTr="00533EEF">
        <w:trPr>
          <w:trHeight w:val="276"/>
        </w:trPr>
        <w:tc>
          <w:tcPr>
            <w:tcW w:w="4345" w:type="dxa"/>
            <w:vMerge/>
            <w:tcBorders>
              <w:top w:val="nil"/>
              <w:left w:val="nil"/>
              <w:bottom w:val="single" w:sz="4" w:space="0" w:color="auto"/>
              <w:right w:val="single" w:sz="4" w:space="0" w:color="auto"/>
            </w:tcBorders>
            <w:vAlign w:val="center"/>
            <w:hideMark/>
          </w:tcPr>
          <w:p w14:paraId="29ADFD6D" w14:textId="77777777" w:rsidR="00433F1C" w:rsidRPr="008858B8" w:rsidRDefault="00433F1C" w:rsidP="00B90F37"/>
        </w:tc>
        <w:tc>
          <w:tcPr>
            <w:tcW w:w="1195" w:type="dxa"/>
            <w:tcBorders>
              <w:top w:val="nil"/>
              <w:left w:val="nil"/>
              <w:bottom w:val="single" w:sz="4" w:space="0" w:color="auto"/>
              <w:right w:val="single" w:sz="4" w:space="0" w:color="auto"/>
            </w:tcBorders>
            <w:shd w:val="clear" w:color="000000" w:fill="D9E1F2"/>
            <w:vAlign w:val="bottom"/>
            <w:hideMark/>
          </w:tcPr>
          <w:p w14:paraId="12DFFE5D" w14:textId="77777777" w:rsidR="00433F1C" w:rsidRPr="008858B8" w:rsidRDefault="00433F1C" w:rsidP="00B90F37">
            <w:pPr>
              <w:jc w:val="center"/>
              <w:rPr>
                <w:rFonts w:ascii="Verdana" w:hAnsi="Verdana" w:cs="Calibri"/>
                <w:b/>
                <w:bCs/>
              </w:rPr>
            </w:pPr>
            <w:r w:rsidRPr="008858B8">
              <w:rPr>
                <w:rFonts w:ascii="Verdana" w:hAnsi="Verdana" w:cs="Calibri"/>
                <w:b/>
                <w:bCs/>
              </w:rPr>
              <w:t>Nº</w:t>
            </w:r>
          </w:p>
        </w:tc>
        <w:tc>
          <w:tcPr>
            <w:tcW w:w="1376" w:type="dxa"/>
            <w:tcBorders>
              <w:top w:val="nil"/>
              <w:left w:val="nil"/>
              <w:bottom w:val="single" w:sz="4" w:space="0" w:color="auto"/>
              <w:right w:val="single" w:sz="4" w:space="0" w:color="auto"/>
            </w:tcBorders>
            <w:shd w:val="clear" w:color="000000" w:fill="D9E1F2"/>
            <w:vAlign w:val="bottom"/>
            <w:hideMark/>
          </w:tcPr>
          <w:p w14:paraId="362DFF5E" w14:textId="77777777" w:rsidR="00433F1C" w:rsidRPr="008858B8" w:rsidRDefault="00433F1C" w:rsidP="00B90F37">
            <w:pPr>
              <w:jc w:val="center"/>
              <w:rPr>
                <w:rFonts w:ascii="Verdana" w:hAnsi="Verdana" w:cs="Calibri"/>
                <w:b/>
                <w:bCs/>
              </w:rPr>
            </w:pPr>
            <w:r w:rsidRPr="008858B8">
              <w:rPr>
                <w:rFonts w:ascii="Verdana" w:hAnsi="Verdana" w:cs="Calibri"/>
                <w:b/>
                <w:bCs/>
              </w:rPr>
              <w:t>%</w:t>
            </w:r>
          </w:p>
        </w:tc>
        <w:tc>
          <w:tcPr>
            <w:tcW w:w="1195" w:type="dxa"/>
            <w:tcBorders>
              <w:top w:val="nil"/>
              <w:left w:val="nil"/>
              <w:bottom w:val="single" w:sz="4" w:space="0" w:color="auto"/>
              <w:right w:val="single" w:sz="4" w:space="0" w:color="auto"/>
            </w:tcBorders>
            <w:shd w:val="clear" w:color="000000" w:fill="D9E1F2"/>
            <w:vAlign w:val="bottom"/>
            <w:hideMark/>
          </w:tcPr>
          <w:p w14:paraId="1DAA7ADD" w14:textId="77777777" w:rsidR="00433F1C" w:rsidRPr="008858B8" w:rsidRDefault="00433F1C" w:rsidP="00B90F37">
            <w:pPr>
              <w:jc w:val="center"/>
              <w:rPr>
                <w:rFonts w:ascii="Verdana" w:hAnsi="Verdana" w:cs="Calibri"/>
                <w:b/>
                <w:bCs/>
              </w:rPr>
            </w:pPr>
            <w:r w:rsidRPr="008858B8">
              <w:rPr>
                <w:rFonts w:ascii="Verdana" w:hAnsi="Verdana" w:cs="Calibri"/>
                <w:b/>
                <w:bCs/>
              </w:rPr>
              <w:t>Nº</w:t>
            </w:r>
          </w:p>
        </w:tc>
        <w:tc>
          <w:tcPr>
            <w:tcW w:w="1734" w:type="dxa"/>
            <w:tcBorders>
              <w:top w:val="nil"/>
              <w:left w:val="nil"/>
              <w:bottom w:val="single" w:sz="4" w:space="0" w:color="auto"/>
              <w:right w:val="single" w:sz="4" w:space="0" w:color="auto"/>
            </w:tcBorders>
            <w:shd w:val="clear" w:color="000000" w:fill="D9E1F2"/>
            <w:vAlign w:val="bottom"/>
            <w:hideMark/>
          </w:tcPr>
          <w:p w14:paraId="30382F3A" w14:textId="77777777" w:rsidR="00433F1C" w:rsidRPr="008858B8" w:rsidRDefault="00433F1C" w:rsidP="00B90F37">
            <w:pPr>
              <w:jc w:val="center"/>
              <w:rPr>
                <w:rFonts w:ascii="Verdana" w:hAnsi="Verdana" w:cs="Calibri"/>
                <w:b/>
                <w:bCs/>
              </w:rPr>
            </w:pPr>
            <w:r w:rsidRPr="008858B8">
              <w:rPr>
                <w:rFonts w:ascii="Verdana" w:hAnsi="Verdana" w:cs="Calibri"/>
                <w:b/>
                <w:bCs/>
              </w:rPr>
              <w:t>%</w:t>
            </w:r>
          </w:p>
        </w:tc>
        <w:tc>
          <w:tcPr>
            <w:tcW w:w="1195" w:type="dxa"/>
            <w:tcBorders>
              <w:top w:val="nil"/>
              <w:left w:val="nil"/>
              <w:bottom w:val="single" w:sz="4" w:space="0" w:color="auto"/>
              <w:right w:val="single" w:sz="4" w:space="0" w:color="auto"/>
            </w:tcBorders>
            <w:shd w:val="clear" w:color="000000" w:fill="D9E1F2"/>
            <w:vAlign w:val="bottom"/>
            <w:hideMark/>
          </w:tcPr>
          <w:p w14:paraId="76788DB9" w14:textId="77777777" w:rsidR="00433F1C" w:rsidRPr="008858B8" w:rsidRDefault="00433F1C" w:rsidP="00B90F37">
            <w:pPr>
              <w:jc w:val="center"/>
              <w:rPr>
                <w:rFonts w:ascii="Verdana" w:hAnsi="Verdana" w:cs="Calibri"/>
                <w:b/>
                <w:bCs/>
              </w:rPr>
            </w:pPr>
            <w:r w:rsidRPr="008858B8">
              <w:rPr>
                <w:rFonts w:ascii="Verdana" w:hAnsi="Verdana" w:cs="Calibri"/>
                <w:b/>
                <w:bCs/>
              </w:rPr>
              <w:t>Nº</w:t>
            </w:r>
          </w:p>
        </w:tc>
        <w:tc>
          <w:tcPr>
            <w:tcW w:w="1196" w:type="dxa"/>
            <w:tcBorders>
              <w:top w:val="nil"/>
              <w:left w:val="nil"/>
              <w:bottom w:val="single" w:sz="4" w:space="0" w:color="auto"/>
              <w:right w:val="single" w:sz="4" w:space="0" w:color="auto"/>
            </w:tcBorders>
            <w:shd w:val="clear" w:color="000000" w:fill="D9E1F2"/>
            <w:vAlign w:val="bottom"/>
            <w:hideMark/>
          </w:tcPr>
          <w:p w14:paraId="09E1E141" w14:textId="77777777" w:rsidR="00433F1C" w:rsidRPr="008858B8" w:rsidRDefault="00433F1C" w:rsidP="00B90F37">
            <w:pPr>
              <w:jc w:val="center"/>
              <w:rPr>
                <w:rFonts w:ascii="Verdana" w:hAnsi="Verdana" w:cs="Calibri"/>
                <w:b/>
                <w:bCs/>
              </w:rPr>
            </w:pPr>
            <w:r w:rsidRPr="008858B8">
              <w:rPr>
                <w:rFonts w:ascii="Verdana" w:hAnsi="Verdana" w:cs="Calibri"/>
                <w:b/>
                <w:bCs/>
              </w:rPr>
              <w:t>%</w:t>
            </w:r>
          </w:p>
        </w:tc>
      </w:tr>
      <w:tr w:rsidR="00433F1C" w:rsidRPr="008858B8" w14:paraId="60BEECAC" w14:textId="77777777" w:rsidTr="00533EEF">
        <w:trPr>
          <w:trHeight w:val="346"/>
        </w:trPr>
        <w:tc>
          <w:tcPr>
            <w:tcW w:w="4345" w:type="dxa"/>
            <w:tcBorders>
              <w:top w:val="nil"/>
              <w:left w:val="single" w:sz="4" w:space="0" w:color="auto"/>
              <w:bottom w:val="single" w:sz="4" w:space="0" w:color="auto"/>
              <w:right w:val="single" w:sz="4" w:space="0" w:color="auto"/>
            </w:tcBorders>
            <w:shd w:val="clear" w:color="000000" w:fill="D9E1F2"/>
            <w:vAlign w:val="bottom"/>
            <w:hideMark/>
          </w:tcPr>
          <w:p w14:paraId="2C936D19" w14:textId="6CECB8A2" w:rsidR="00433F1C" w:rsidRPr="008858B8" w:rsidRDefault="00884337" w:rsidP="00B90F37">
            <w:pPr>
              <w:rPr>
                <w:rFonts w:ascii="Verdana" w:hAnsi="Verdana" w:cs="Calibri"/>
                <w:b/>
                <w:bCs/>
                <w:sz w:val="16"/>
                <w:szCs w:val="16"/>
              </w:rPr>
            </w:pPr>
            <w:r w:rsidRPr="00884337">
              <w:rPr>
                <w:rFonts w:ascii="Verdana" w:hAnsi="Verdana" w:cs="Calibri"/>
                <w:b/>
                <w:bCs/>
                <w:sz w:val="16"/>
                <w:szCs w:val="16"/>
              </w:rPr>
              <w:t>Promoción de la igualdad</w:t>
            </w:r>
          </w:p>
        </w:tc>
        <w:tc>
          <w:tcPr>
            <w:tcW w:w="1195" w:type="dxa"/>
            <w:tcBorders>
              <w:top w:val="nil"/>
              <w:left w:val="nil"/>
              <w:bottom w:val="single" w:sz="4" w:space="0" w:color="auto"/>
              <w:right w:val="single" w:sz="4" w:space="0" w:color="auto"/>
            </w:tcBorders>
            <w:shd w:val="clear" w:color="auto" w:fill="auto"/>
            <w:vAlign w:val="bottom"/>
          </w:tcPr>
          <w:p w14:paraId="2ECD1500" w14:textId="10FDB7AA" w:rsidR="00433F1C" w:rsidRPr="008858B8" w:rsidRDefault="00884337" w:rsidP="00B90F37">
            <w:pPr>
              <w:jc w:val="center"/>
              <w:rPr>
                <w:rFonts w:ascii="Verdana" w:hAnsi="Verdana" w:cs="Calibri"/>
              </w:rPr>
            </w:pPr>
            <w:r>
              <w:rPr>
                <w:rFonts w:ascii="Verdana" w:hAnsi="Verdana" w:cs="Calibri"/>
              </w:rPr>
              <w:t>13</w:t>
            </w:r>
          </w:p>
        </w:tc>
        <w:tc>
          <w:tcPr>
            <w:tcW w:w="1376" w:type="dxa"/>
            <w:tcBorders>
              <w:top w:val="nil"/>
              <w:left w:val="nil"/>
              <w:bottom w:val="single" w:sz="4" w:space="0" w:color="auto"/>
              <w:right w:val="single" w:sz="4" w:space="0" w:color="auto"/>
            </w:tcBorders>
            <w:shd w:val="clear" w:color="auto" w:fill="auto"/>
            <w:vAlign w:val="bottom"/>
          </w:tcPr>
          <w:p w14:paraId="0CAB6E54" w14:textId="1BC67634" w:rsidR="00433F1C" w:rsidRPr="008858B8" w:rsidRDefault="0055382A" w:rsidP="00B90F37">
            <w:pPr>
              <w:jc w:val="center"/>
              <w:rPr>
                <w:rFonts w:ascii="Verdana" w:hAnsi="Verdana" w:cs="Calibri"/>
              </w:rPr>
            </w:pPr>
            <w:r w:rsidRPr="0055382A">
              <w:rPr>
                <w:rFonts w:ascii="Verdana" w:hAnsi="Verdana" w:cs="Calibri"/>
              </w:rPr>
              <w:t>29,54</w:t>
            </w:r>
          </w:p>
        </w:tc>
        <w:tc>
          <w:tcPr>
            <w:tcW w:w="1195" w:type="dxa"/>
            <w:tcBorders>
              <w:top w:val="nil"/>
              <w:left w:val="nil"/>
              <w:bottom w:val="single" w:sz="4" w:space="0" w:color="auto"/>
              <w:right w:val="single" w:sz="4" w:space="0" w:color="auto"/>
            </w:tcBorders>
            <w:shd w:val="clear" w:color="auto" w:fill="auto"/>
            <w:vAlign w:val="bottom"/>
          </w:tcPr>
          <w:p w14:paraId="27B45160" w14:textId="1CA9F371" w:rsidR="00433F1C" w:rsidRPr="008858B8" w:rsidRDefault="00434942" w:rsidP="00B90F37">
            <w:pPr>
              <w:jc w:val="center"/>
              <w:rPr>
                <w:rFonts w:ascii="Verdana" w:hAnsi="Verdana" w:cs="Calibri"/>
              </w:rPr>
            </w:pPr>
            <w:r>
              <w:rPr>
                <w:rFonts w:ascii="Verdana" w:hAnsi="Verdana" w:cs="Calibri"/>
              </w:rPr>
              <w:t>5</w:t>
            </w:r>
          </w:p>
        </w:tc>
        <w:tc>
          <w:tcPr>
            <w:tcW w:w="1734" w:type="dxa"/>
            <w:tcBorders>
              <w:top w:val="nil"/>
              <w:left w:val="nil"/>
              <w:bottom w:val="single" w:sz="4" w:space="0" w:color="auto"/>
              <w:right w:val="single" w:sz="4" w:space="0" w:color="auto"/>
            </w:tcBorders>
            <w:shd w:val="clear" w:color="auto" w:fill="auto"/>
            <w:vAlign w:val="bottom"/>
          </w:tcPr>
          <w:p w14:paraId="4BA2A6F1" w14:textId="72258DEC" w:rsidR="00433F1C" w:rsidRPr="008858B8" w:rsidRDefault="003714D0" w:rsidP="00B90F37">
            <w:pPr>
              <w:jc w:val="center"/>
              <w:rPr>
                <w:rFonts w:ascii="Verdana" w:hAnsi="Verdana" w:cs="Calibri"/>
              </w:rPr>
            </w:pPr>
            <w:r>
              <w:rPr>
                <w:rFonts w:ascii="Verdana" w:hAnsi="Verdana" w:cs="Calibri"/>
              </w:rPr>
              <w:t>15,15</w:t>
            </w:r>
          </w:p>
        </w:tc>
        <w:tc>
          <w:tcPr>
            <w:tcW w:w="1195" w:type="dxa"/>
            <w:tcBorders>
              <w:top w:val="nil"/>
              <w:left w:val="nil"/>
              <w:bottom w:val="single" w:sz="4" w:space="0" w:color="auto"/>
              <w:right w:val="single" w:sz="4" w:space="0" w:color="auto"/>
            </w:tcBorders>
            <w:shd w:val="clear" w:color="auto" w:fill="auto"/>
            <w:vAlign w:val="bottom"/>
          </w:tcPr>
          <w:p w14:paraId="39EB47F0" w14:textId="3EECEF5F" w:rsidR="00433F1C" w:rsidRPr="008858B8" w:rsidRDefault="00434942" w:rsidP="00B90F37">
            <w:pPr>
              <w:jc w:val="center"/>
              <w:rPr>
                <w:rFonts w:ascii="Verdana" w:hAnsi="Verdana" w:cs="Calibri"/>
              </w:rPr>
            </w:pPr>
            <w:r>
              <w:rPr>
                <w:rFonts w:ascii="Verdana" w:hAnsi="Verdana" w:cs="Calibri"/>
              </w:rPr>
              <w:t>8</w:t>
            </w:r>
          </w:p>
        </w:tc>
        <w:tc>
          <w:tcPr>
            <w:tcW w:w="1196" w:type="dxa"/>
            <w:tcBorders>
              <w:top w:val="nil"/>
              <w:left w:val="nil"/>
              <w:bottom w:val="single" w:sz="4" w:space="0" w:color="auto"/>
              <w:right w:val="single" w:sz="4" w:space="0" w:color="auto"/>
            </w:tcBorders>
            <w:shd w:val="clear" w:color="auto" w:fill="auto"/>
            <w:vAlign w:val="bottom"/>
          </w:tcPr>
          <w:p w14:paraId="12339A9B" w14:textId="7A3723DD" w:rsidR="00433F1C" w:rsidRPr="008858B8" w:rsidRDefault="003714D0" w:rsidP="00B90F37">
            <w:pPr>
              <w:jc w:val="center"/>
              <w:rPr>
                <w:rFonts w:ascii="Verdana" w:hAnsi="Verdana" w:cs="Calibri"/>
              </w:rPr>
            </w:pPr>
            <w:r w:rsidRPr="003714D0">
              <w:rPr>
                <w:rFonts w:ascii="Verdana" w:hAnsi="Verdana" w:cs="Calibri"/>
              </w:rPr>
              <w:t>72,72</w:t>
            </w:r>
          </w:p>
        </w:tc>
      </w:tr>
      <w:tr w:rsidR="00433F1C" w:rsidRPr="008858B8" w14:paraId="587ECF43" w14:textId="77777777" w:rsidTr="00533EEF">
        <w:trPr>
          <w:trHeight w:val="346"/>
        </w:trPr>
        <w:tc>
          <w:tcPr>
            <w:tcW w:w="4345" w:type="dxa"/>
            <w:tcBorders>
              <w:top w:val="nil"/>
              <w:left w:val="single" w:sz="4" w:space="0" w:color="auto"/>
              <w:bottom w:val="single" w:sz="4" w:space="0" w:color="auto"/>
              <w:right w:val="single" w:sz="4" w:space="0" w:color="auto"/>
            </w:tcBorders>
            <w:shd w:val="clear" w:color="000000" w:fill="D9E1F2"/>
            <w:vAlign w:val="bottom"/>
            <w:hideMark/>
          </w:tcPr>
          <w:p w14:paraId="178A5D73" w14:textId="77777777" w:rsidR="00433F1C" w:rsidRPr="008858B8" w:rsidRDefault="00433F1C" w:rsidP="00B90F37">
            <w:pPr>
              <w:rPr>
                <w:rFonts w:ascii="Verdana" w:hAnsi="Verdana" w:cs="Calibri"/>
                <w:b/>
                <w:bCs/>
                <w:sz w:val="16"/>
                <w:szCs w:val="16"/>
              </w:rPr>
            </w:pPr>
            <w:r w:rsidRPr="008858B8">
              <w:rPr>
                <w:rFonts w:ascii="Verdana" w:hAnsi="Verdana" w:cs="Calibri"/>
                <w:b/>
                <w:bCs/>
                <w:sz w:val="16"/>
                <w:szCs w:val="16"/>
              </w:rPr>
              <w:t xml:space="preserve">Cursos aplicaciones microsoft                                                                       </w:t>
            </w:r>
          </w:p>
        </w:tc>
        <w:tc>
          <w:tcPr>
            <w:tcW w:w="1195" w:type="dxa"/>
            <w:tcBorders>
              <w:top w:val="nil"/>
              <w:left w:val="nil"/>
              <w:bottom w:val="single" w:sz="4" w:space="0" w:color="auto"/>
              <w:right w:val="single" w:sz="4" w:space="0" w:color="auto"/>
            </w:tcBorders>
            <w:shd w:val="clear" w:color="000000" w:fill="D9E1F2"/>
            <w:vAlign w:val="bottom"/>
          </w:tcPr>
          <w:p w14:paraId="322FCBE3" w14:textId="3271E75E" w:rsidR="00433F1C" w:rsidRPr="008858B8" w:rsidRDefault="00974D32" w:rsidP="00B90F37">
            <w:pPr>
              <w:jc w:val="center"/>
              <w:rPr>
                <w:rFonts w:ascii="Verdana" w:hAnsi="Verdana" w:cs="Calibri"/>
              </w:rPr>
            </w:pPr>
            <w:r>
              <w:rPr>
                <w:rFonts w:ascii="Verdana" w:hAnsi="Verdana" w:cs="Calibri"/>
              </w:rPr>
              <w:t>5</w:t>
            </w:r>
          </w:p>
        </w:tc>
        <w:tc>
          <w:tcPr>
            <w:tcW w:w="1376" w:type="dxa"/>
            <w:tcBorders>
              <w:top w:val="nil"/>
              <w:left w:val="nil"/>
              <w:bottom w:val="single" w:sz="4" w:space="0" w:color="auto"/>
              <w:right w:val="single" w:sz="4" w:space="0" w:color="auto"/>
            </w:tcBorders>
            <w:shd w:val="clear" w:color="000000" w:fill="D9E1F2"/>
            <w:vAlign w:val="bottom"/>
          </w:tcPr>
          <w:p w14:paraId="6EAD8566" w14:textId="62C15472" w:rsidR="00433F1C" w:rsidRPr="008858B8" w:rsidRDefault="003714D0" w:rsidP="00B90F37">
            <w:pPr>
              <w:jc w:val="center"/>
              <w:rPr>
                <w:rFonts w:ascii="Verdana" w:hAnsi="Verdana" w:cs="Calibri"/>
              </w:rPr>
            </w:pPr>
            <w:r>
              <w:rPr>
                <w:rFonts w:ascii="Verdana" w:hAnsi="Verdana" w:cs="Calibri"/>
              </w:rPr>
              <w:t>15,15</w:t>
            </w:r>
          </w:p>
        </w:tc>
        <w:tc>
          <w:tcPr>
            <w:tcW w:w="1195" w:type="dxa"/>
            <w:tcBorders>
              <w:top w:val="nil"/>
              <w:left w:val="nil"/>
              <w:bottom w:val="single" w:sz="4" w:space="0" w:color="auto"/>
              <w:right w:val="single" w:sz="4" w:space="0" w:color="auto"/>
            </w:tcBorders>
            <w:shd w:val="clear" w:color="000000" w:fill="D9E1F2"/>
            <w:vAlign w:val="bottom"/>
          </w:tcPr>
          <w:p w14:paraId="11E39444" w14:textId="56C5D777" w:rsidR="00433F1C" w:rsidRPr="008858B8" w:rsidRDefault="00974D32" w:rsidP="00B90F37">
            <w:pPr>
              <w:jc w:val="center"/>
              <w:rPr>
                <w:rFonts w:ascii="Verdana" w:hAnsi="Verdana" w:cs="Calibri"/>
              </w:rPr>
            </w:pPr>
            <w:r>
              <w:rPr>
                <w:rFonts w:ascii="Verdana" w:hAnsi="Verdana" w:cs="Calibri"/>
              </w:rPr>
              <w:t>5</w:t>
            </w:r>
          </w:p>
        </w:tc>
        <w:tc>
          <w:tcPr>
            <w:tcW w:w="1734" w:type="dxa"/>
            <w:tcBorders>
              <w:top w:val="nil"/>
              <w:left w:val="nil"/>
              <w:bottom w:val="single" w:sz="4" w:space="0" w:color="auto"/>
              <w:right w:val="single" w:sz="4" w:space="0" w:color="auto"/>
            </w:tcBorders>
            <w:shd w:val="clear" w:color="000000" w:fill="D9E1F2"/>
            <w:vAlign w:val="bottom"/>
          </w:tcPr>
          <w:p w14:paraId="62BBB211" w14:textId="483A6CFC" w:rsidR="00433F1C" w:rsidRPr="008858B8" w:rsidRDefault="00367E26" w:rsidP="00B90F37">
            <w:pPr>
              <w:jc w:val="center"/>
              <w:rPr>
                <w:rFonts w:ascii="Verdana" w:hAnsi="Verdana" w:cs="Calibri"/>
              </w:rPr>
            </w:pPr>
            <w:r>
              <w:rPr>
                <w:rFonts w:ascii="Verdana" w:hAnsi="Verdana" w:cs="Calibri"/>
              </w:rPr>
              <w:t>15,15</w:t>
            </w:r>
          </w:p>
        </w:tc>
        <w:tc>
          <w:tcPr>
            <w:tcW w:w="1195" w:type="dxa"/>
            <w:tcBorders>
              <w:top w:val="nil"/>
              <w:left w:val="nil"/>
              <w:bottom w:val="single" w:sz="4" w:space="0" w:color="auto"/>
              <w:right w:val="single" w:sz="4" w:space="0" w:color="auto"/>
            </w:tcBorders>
            <w:shd w:val="clear" w:color="000000" w:fill="D9E1F2"/>
            <w:vAlign w:val="bottom"/>
          </w:tcPr>
          <w:p w14:paraId="55AB2D50" w14:textId="7EE7D3A8" w:rsidR="00433F1C" w:rsidRPr="008858B8" w:rsidRDefault="00974D32" w:rsidP="00B90F37">
            <w:pPr>
              <w:jc w:val="center"/>
              <w:rPr>
                <w:rFonts w:ascii="Verdana" w:hAnsi="Verdana" w:cs="Calibri"/>
              </w:rPr>
            </w:pPr>
            <w:r>
              <w:rPr>
                <w:rFonts w:ascii="Verdana" w:hAnsi="Verdana" w:cs="Calibri"/>
              </w:rPr>
              <w:t>0</w:t>
            </w:r>
          </w:p>
        </w:tc>
        <w:tc>
          <w:tcPr>
            <w:tcW w:w="1196" w:type="dxa"/>
            <w:tcBorders>
              <w:top w:val="nil"/>
              <w:left w:val="nil"/>
              <w:bottom w:val="single" w:sz="4" w:space="0" w:color="auto"/>
              <w:right w:val="single" w:sz="4" w:space="0" w:color="auto"/>
            </w:tcBorders>
            <w:shd w:val="clear" w:color="000000" w:fill="D9E1F2"/>
            <w:vAlign w:val="bottom"/>
          </w:tcPr>
          <w:p w14:paraId="22F62890" w14:textId="26A95367" w:rsidR="00433F1C" w:rsidRPr="008858B8" w:rsidRDefault="00B87710" w:rsidP="00B90F37">
            <w:pPr>
              <w:jc w:val="center"/>
              <w:rPr>
                <w:rFonts w:ascii="Verdana" w:hAnsi="Verdana" w:cs="Calibri"/>
              </w:rPr>
            </w:pPr>
            <w:r>
              <w:rPr>
                <w:rFonts w:ascii="Verdana" w:hAnsi="Verdana" w:cs="Calibri"/>
              </w:rPr>
              <w:t>0</w:t>
            </w:r>
          </w:p>
        </w:tc>
      </w:tr>
      <w:tr w:rsidR="00B87710" w:rsidRPr="008858B8" w14:paraId="1DD3599F" w14:textId="77777777" w:rsidTr="00C244CD">
        <w:trPr>
          <w:trHeight w:val="276"/>
        </w:trPr>
        <w:tc>
          <w:tcPr>
            <w:tcW w:w="4345" w:type="dxa"/>
            <w:tcBorders>
              <w:top w:val="nil"/>
              <w:left w:val="single" w:sz="4" w:space="0" w:color="auto"/>
              <w:bottom w:val="single" w:sz="4" w:space="0" w:color="auto"/>
              <w:right w:val="single" w:sz="4" w:space="0" w:color="auto"/>
            </w:tcBorders>
            <w:shd w:val="clear" w:color="000000" w:fill="D9E1F2"/>
            <w:vAlign w:val="bottom"/>
            <w:hideMark/>
          </w:tcPr>
          <w:p w14:paraId="13E22AF7" w14:textId="7315E5B1" w:rsidR="00B87710" w:rsidRPr="008858B8" w:rsidRDefault="00B87710" w:rsidP="00B87710">
            <w:pPr>
              <w:rPr>
                <w:rFonts w:ascii="Verdana" w:hAnsi="Verdana" w:cs="Calibri"/>
                <w:b/>
                <w:bCs/>
                <w:sz w:val="16"/>
                <w:szCs w:val="16"/>
              </w:rPr>
            </w:pPr>
            <w:r w:rsidRPr="00434942">
              <w:rPr>
                <w:rFonts w:ascii="Verdana" w:hAnsi="Verdana" w:cs="Calibri"/>
                <w:b/>
                <w:bCs/>
                <w:sz w:val="16"/>
                <w:szCs w:val="16"/>
              </w:rPr>
              <w:t>Seguridad informática y firma digital</w:t>
            </w:r>
          </w:p>
        </w:tc>
        <w:tc>
          <w:tcPr>
            <w:tcW w:w="1195" w:type="dxa"/>
            <w:tcBorders>
              <w:top w:val="nil"/>
              <w:left w:val="nil"/>
              <w:bottom w:val="single" w:sz="4" w:space="0" w:color="auto"/>
              <w:right w:val="single" w:sz="4" w:space="0" w:color="auto"/>
            </w:tcBorders>
            <w:shd w:val="clear" w:color="auto" w:fill="auto"/>
            <w:vAlign w:val="bottom"/>
          </w:tcPr>
          <w:p w14:paraId="6696EF3D" w14:textId="2A19ADC4" w:rsidR="00B87710" w:rsidRPr="008858B8" w:rsidRDefault="00B87710" w:rsidP="00B87710">
            <w:pPr>
              <w:jc w:val="center"/>
              <w:rPr>
                <w:rFonts w:ascii="Verdana" w:hAnsi="Verdana" w:cs="Calibri"/>
              </w:rPr>
            </w:pPr>
            <w:r>
              <w:rPr>
                <w:rFonts w:ascii="Verdana" w:hAnsi="Verdana" w:cs="Calibri"/>
              </w:rPr>
              <w:t>1</w:t>
            </w:r>
          </w:p>
        </w:tc>
        <w:tc>
          <w:tcPr>
            <w:tcW w:w="1376" w:type="dxa"/>
            <w:tcBorders>
              <w:top w:val="nil"/>
              <w:left w:val="nil"/>
              <w:bottom w:val="single" w:sz="4" w:space="0" w:color="auto"/>
              <w:right w:val="single" w:sz="4" w:space="0" w:color="auto"/>
            </w:tcBorders>
            <w:shd w:val="clear" w:color="auto" w:fill="auto"/>
            <w:vAlign w:val="bottom"/>
          </w:tcPr>
          <w:p w14:paraId="4764E920" w14:textId="54837077" w:rsidR="00B87710" w:rsidRPr="008858B8" w:rsidRDefault="00B87710" w:rsidP="00B87710">
            <w:pPr>
              <w:jc w:val="center"/>
              <w:rPr>
                <w:rFonts w:ascii="Verdana" w:hAnsi="Verdana" w:cs="Calibri"/>
              </w:rPr>
            </w:pPr>
            <w:r>
              <w:rPr>
                <w:rFonts w:ascii="Verdana" w:hAnsi="Verdana" w:cs="Calibri"/>
              </w:rPr>
              <w:t>3,03</w:t>
            </w:r>
          </w:p>
        </w:tc>
        <w:tc>
          <w:tcPr>
            <w:tcW w:w="1195" w:type="dxa"/>
            <w:tcBorders>
              <w:top w:val="nil"/>
              <w:left w:val="nil"/>
              <w:bottom w:val="single" w:sz="4" w:space="0" w:color="auto"/>
              <w:right w:val="single" w:sz="4" w:space="0" w:color="auto"/>
            </w:tcBorders>
            <w:shd w:val="clear" w:color="auto" w:fill="auto"/>
            <w:noWrap/>
            <w:vAlign w:val="bottom"/>
          </w:tcPr>
          <w:p w14:paraId="05505508" w14:textId="362BF26C" w:rsidR="00B87710" w:rsidRPr="008858B8" w:rsidRDefault="00B87710" w:rsidP="00B87710">
            <w:pPr>
              <w:jc w:val="center"/>
              <w:rPr>
                <w:rFonts w:cs="Calibri"/>
                <w:color w:val="000000"/>
              </w:rPr>
            </w:pPr>
            <w:r>
              <w:rPr>
                <w:rFonts w:cs="Calibri"/>
                <w:color w:val="000000"/>
              </w:rPr>
              <w:t>1</w:t>
            </w:r>
          </w:p>
        </w:tc>
        <w:tc>
          <w:tcPr>
            <w:tcW w:w="1734" w:type="dxa"/>
            <w:tcBorders>
              <w:top w:val="nil"/>
              <w:left w:val="nil"/>
              <w:bottom w:val="single" w:sz="4" w:space="0" w:color="auto"/>
              <w:right w:val="single" w:sz="4" w:space="0" w:color="auto"/>
            </w:tcBorders>
            <w:shd w:val="clear" w:color="auto" w:fill="auto"/>
            <w:vAlign w:val="bottom"/>
          </w:tcPr>
          <w:p w14:paraId="75DAD6AA" w14:textId="2DB07911" w:rsidR="00B87710" w:rsidRPr="008858B8" w:rsidRDefault="00B87710" w:rsidP="00B87710">
            <w:pPr>
              <w:jc w:val="center"/>
              <w:rPr>
                <w:rFonts w:ascii="Verdana" w:hAnsi="Verdana" w:cs="Calibri"/>
              </w:rPr>
            </w:pPr>
            <w:r>
              <w:rPr>
                <w:rFonts w:ascii="Verdana" w:hAnsi="Verdana" w:cs="Calibri"/>
              </w:rPr>
              <w:t>3,03</w:t>
            </w:r>
          </w:p>
        </w:tc>
        <w:tc>
          <w:tcPr>
            <w:tcW w:w="1195" w:type="dxa"/>
            <w:tcBorders>
              <w:top w:val="nil"/>
              <w:left w:val="nil"/>
              <w:bottom w:val="single" w:sz="4" w:space="0" w:color="auto"/>
              <w:right w:val="single" w:sz="4" w:space="0" w:color="auto"/>
            </w:tcBorders>
            <w:shd w:val="clear" w:color="auto" w:fill="auto"/>
            <w:vAlign w:val="bottom"/>
          </w:tcPr>
          <w:p w14:paraId="676A31E4" w14:textId="4EFFF83E" w:rsidR="00B87710" w:rsidRPr="008858B8" w:rsidRDefault="00B87710" w:rsidP="00B87710">
            <w:pPr>
              <w:jc w:val="center"/>
              <w:rPr>
                <w:rFonts w:ascii="Verdana" w:hAnsi="Verdana" w:cs="Calibri"/>
              </w:rPr>
            </w:pPr>
            <w:r>
              <w:rPr>
                <w:rFonts w:ascii="Verdana" w:hAnsi="Verdana" w:cs="Calibri"/>
              </w:rPr>
              <w:t>0</w:t>
            </w:r>
          </w:p>
        </w:tc>
        <w:tc>
          <w:tcPr>
            <w:tcW w:w="1196" w:type="dxa"/>
            <w:tcBorders>
              <w:top w:val="nil"/>
              <w:left w:val="nil"/>
              <w:bottom w:val="single" w:sz="4" w:space="0" w:color="auto"/>
              <w:right w:val="single" w:sz="4" w:space="0" w:color="auto"/>
            </w:tcBorders>
            <w:shd w:val="clear" w:color="auto" w:fill="auto"/>
          </w:tcPr>
          <w:p w14:paraId="7008D4A9" w14:textId="229F0089" w:rsidR="00B87710" w:rsidRPr="008858B8" w:rsidRDefault="00B87710" w:rsidP="00B87710">
            <w:pPr>
              <w:jc w:val="center"/>
              <w:rPr>
                <w:rFonts w:ascii="Verdana" w:hAnsi="Verdana" w:cs="Calibri"/>
              </w:rPr>
            </w:pPr>
            <w:r w:rsidRPr="006D4948">
              <w:rPr>
                <w:rFonts w:ascii="Verdana" w:hAnsi="Verdana" w:cs="Calibri"/>
              </w:rPr>
              <w:t>0</w:t>
            </w:r>
          </w:p>
        </w:tc>
      </w:tr>
      <w:tr w:rsidR="00B87710" w:rsidRPr="008858B8" w14:paraId="24FA8A09" w14:textId="77777777" w:rsidTr="00C244CD">
        <w:trPr>
          <w:trHeight w:val="609"/>
        </w:trPr>
        <w:tc>
          <w:tcPr>
            <w:tcW w:w="4345" w:type="dxa"/>
            <w:tcBorders>
              <w:top w:val="nil"/>
              <w:left w:val="single" w:sz="4" w:space="0" w:color="auto"/>
              <w:bottom w:val="single" w:sz="4" w:space="0" w:color="auto"/>
              <w:right w:val="single" w:sz="4" w:space="0" w:color="auto"/>
            </w:tcBorders>
            <w:shd w:val="clear" w:color="000000" w:fill="D9E1F2"/>
            <w:vAlign w:val="bottom"/>
            <w:hideMark/>
          </w:tcPr>
          <w:p w14:paraId="5021F6E9" w14:textId="473D96BF" w:rsidR="00B87710" w:rsidRPr="008858B8" w:rsidRDefault="00B87710" w:rsidP="00B87710">
            <w:pPr>
              <w:rPr>
                <w:rFonts w:ascii="Verdana" w:hAnsi="Verdana" w:cs="Calibri"/>
                <w:b/>
                <w:bCs/>
                <w:sz w:val="16"/>
                <w:szCs w:val="16"/>
              </w:rPr>
            </w:pPr>
            <w:r w:rsidRPr="00533EEF">
              <w:rPr>
                <w:rFonts w:ascii="Verdana" w:hAnsi="Verdana" w:cs="Calibri"/>
                <w:b/>
                <w:bCs/>
                <w:sz w:val="16"/>
                <w:szCs w:val="16"/>
              </w:rPr>
              <w:t>SSCG031PO Sensibilización ante la diversidad sexual.</w:t>
            </w:r>
          </w:p>
        </w:tc>
        <w:tc>
          <w:tcPr>
            <w:tcW w:w="1195" w:type="dxa"/>
            <w:tcBorders>
              <w:top w:val="nil"/>
              <w:left w:val="nil"/>
              <w:bottom w:val="single" w:sz="4" w:space="0" w:color="auto"/>
              <w:right w:val="single" w:sz="4" w:space="0" w:color="auto"/>
            </w:tcBorders>
            <w:shd w:val="clear" w:color="000000" w:fill="D9E1F2"/>
            <w:vAlign w:val="bottom"/>
          </w:tcPr>
          <w:p w14:paraId="420A33CB" w14:textId="20CCF68E" w:rsidR="00B87710" w:rsidRPr="008858B8" w:rsidRDefault="00B87710" w:rsidP="00B87710">
            <w:pPr>
              <w:jc w:val="center"/>
              <w:rPr>
                <w:rFonts w:ascii="Verdana" w:hAnsi="Verdana" w:cs="Calibri"/>
              </w:rPr>
            </w:pPr>
            <w:r>
              <w:rPr>
                <w:rFonts w:ascii="Verdana" w:hAnsi="Verdana" w:cs="Calibri"/>
              </w:rPr>
              <w:t>4</w:t>
            </w:r>
          </w:p>
        </w:tc>
        <w:tc>
          <w:tcPr>
            <w:tcW w:w="1376" w:type="dxa"/>
            <w:tcBorders>
              <w:top w:val="nil"/>
              <w:left w:val="nil"/>
              <w:bottom w:val="single" w:sz="4" w:space="0" w:color="auto"/>
              <w:right w:val="single" w:sz="4" w:space="0" w:color="auto"/>
            </w:tcBorders>
            <w:shd w:val="clear" w:color="000000" w:fill="D9E1F2"/>
            <w:vAlign w:val="bottom"/>
          </w:tcPr>
          <w:p w14:paraId="1C71C2D9" w14:textId="186FE62D" w:rsidR="00B87710" w:rsidRPr="008858B8" w:rsidRDefault="00B87710" w:rsidP="00B87710">
            <w:pPr>
              <w:jc w:val="center"/>
              <w:rPr>
                <w:rFonts w:ascii="Verdana" w:hAnsi="Verdana" w:cs="Calibri"/>
              </w:rPr>
            </w:pPr>
            <w:r>
              <w:rPr>
                <w:rFonts w:ascii="Verdana" w:hAnsi="Verdana" w:cs="Calibri"/>
              </w:rPr>
              <w:t>9,09</w:t>
            </w:r>
          </w:p>
        </w:tc>
        <w:tc>
          <w:tcPr>
            <w:tcW w:w="1195" w:type="dxa"/>
            <w:tcBorders>
              <w:top w:val="nil"/>
              <w:left w:val="nil"/>
              <w:bottom w:val="single" w:sz="4" w:space="0" w:color="auto"/>
              <w:right w:val="single" w:sz="4" w:space="0" w:color="auto"/>
            </w:tcBorders>
            <w:shd w:val="clear" w:color="000000" w:fill="D9E1F2"/>
            <w:noWrap/>
            <w:vAlign w:val="bottom"/>
          </w:tcPr>
          <w:p w14:paraId="534CB8FA" w14:textId="721B5EE7" w:rsidR="00B87710" w:rsidRPr="008858B8" w:rsidRDefault="00B87710" w:rsidP="00B87710">
            <w:pPr>
              <w:jc w:val="center"/>
              <w:rPr>
                <w:rFonts w:cs="Calibri"/>
                <w:color w:val="000000"/>
              </w:rPr>
            </w:pPr>
            <w:r>
              <w:rPr>
                <w:rFonts w:cs="Calibri"/>
                <w:color w:val="000000"/>
              </w:rPr>
              <w:t>4</w:t>
            </w:r>
          </w:p>
        </w:tc>
        <w:tc>
          <w:tcPr>
            <w:tcW w:w="1734" w:type="dxa"/>
            <w:tcBorders>
              <w:top w:val="nil"/>
              <w:left w:val="nil"/>
              <w:bottom w:val="single" w:sz="4" w:space="0" w:color="auto"/>
              <w:right w:val="single" w:sz="4" w:space="0" w:color="auto"/>
            </w:tcBorders>
            <w:shd w:val="clear" w:color="000000" w:fill="D9E1F2"/>
            <w:vAlign w:val="bottom"/>
          </w:tcPr>
          <w:p w14:paraId="416126DC" w14:textId="11CAD27C" w:rsidR="00B87710" w:rsidRPr="008858B8" w:rsidRDefault="00B87710" w:rsidP="00B87710">
            <w:pPr>
              <w:jc w:val="center"/>
              <w:rPr>
                <w:rFonts w:ascii="Verdana" w:hAnsi="Verdana" w:cs="Calibri"/>
              </w:rPr>
            </w:pPr>
            <w:r>
              <w:rPr>
                <w:rFonts w:ascii="Verdana" w:hAnsi="Verdana" w:cs="Calibri"/>
              </w:rPr>
              <w:t>12,12</w:t>
            </w:r>
          </w:p>
        </w:tc>
        <w:tc>
          <w:tcPr>
            <w:tcW w:w="1195" w:type="dxa"/>
            <w:tcBorders>
              <w:top w:val="nil"/>
              <w:left w:val="nil"/>
              <w:bottom w:val="single" w:sz="4" w:space="0" w:color="auto"/>
              <w:right w:val="single" w:sz="4" w:space="0" w:color="auto"/>
            </w:tcBorders>
            <w:shd w:val="clear" w:color="000000" w:fill="D9E1F2"/>
            <w:vAlign w:val="bottom"/>
          </w:tcPr>
          <w:p w14:paraId="471CB02C" w14:textId="1F14C266" w:rsidR="00B87710" w:rsidRPr="008858B8" w:rsidRDefault="00B87710" w:rsidP="00B87710">
            <w:pPr>
              <w:jc w:val="center"/>
              <w:rPr>
                <w:rFonts w:ascii="Verdana" w:hAnsi="Verdana" w:cs="Calibri"/>
              </w:rPr>
            </w:pPr>
            <w:r>
              <w:rPr>
                <w:rFonts w:ascii="Verdana" w:hAnsi="Verdana" w:cs="Calibri"/>
              </w:rPr>
              <w:t>0</w:t>
            </w:r>
          </w:p>
        </w:tc>
        <w:tc>
          <w:tcPr>
            <w:tcW w:w="1196" w:type="dxa"/>
            <w:tcBorders>
              <w:top w:val="nil"/>
              <w:left w:val="nil"/>
              <w:bottom w:val="single" w:sz="4" w:space="0" w:color="auto"/>
              <w:right w:val="single" w:sz="4" w:space="0" w:color="auto"/>
            </w:tcBorders>
            <w:shd w:val="clear" w:color="000000" w:fill="D9E1F2"/>
          </w:tcPr>
          <w:p w14:paraId="329F5131" w14:textId="48E4413D" w:rsidR="00B87710" w:rsidRPr="008858B8" w:rsidRDefault="00B87710" w:rsidP="00B87710">
            <w:pPr>
              <w:jc w:val="center"/>
              <w:rPr>
                <w:rFonts w:ascii="Verdana" w:hAnsi="Verdana" w:cs="Calibri"/>
              </w:rPr>
            </w:pPr>
            <w:r w:rsidRPr="006D4948">
              <w:rPr>
                <w:rFonts w:ascii="Verdana" w:hAnsi="Verdana" w:cs="Calibri"/>
              </w:rPr>
              <w:t>0</w:t>
            </w:r>
          </w:p>
        </w:tc>
      </w:tr>
      <w:tr w:rsidR="00B87710" w:rsidRPr="008858B8" w14:paraId="7557FE2F" w14:textId="77777777" w:rsidTr="00C244CD">
        <w:trPr>
          <w:trHeight w:val="415"/>
        </w:trPr>
        <w:tc>
          <w:tcPr>
            <w:tcW w:w="4345" w:type="dxa"/>
            <w:tcBorders>
              <w:top w:val="nil"/>
              <w:left w:val="single" w:sz="4" w:space="0" w:color="auto"/>
              <w:bottom w:val="single" w:sz="4" w:space="0" w:color="auto"/>
              <w:right w:val="single" w:sz="4" w:space="0" w:color="auto"/>
            </w:tcBorders>
            <w:shd w:val="clear" w:color="000000" w:fill="D9E1F2"/>
            <w:vAlign w:val="bottom"/>
            <w:hideMark/>
          </w:tcPr>
          <w:p w14:paraId="3A8E4ED1" w14:textId="3E234B43" w:rsidR="00B87710" w:rsidRPr="008858B8" w:rsidRDefault="00B87710" w:rsidP="00B87710">
            <w:pPr>
              <w:rPr>
                <w:rFonts w:ascii="Verdana" w:hAnsi="Verdana" w:cs="Calibri"/>
                <w:b/>
                <w:bCs/>
                <w:sz w:val="16"/>
                <w:szCs w:val="16"/>
              </w:rPr>
            </w:pPr>
            <w:r w:rsidRPr="00533EEF">
              <w:rPr>
                <w:rFonts w:ascii="Verdana" w:hAnsi="Verdana" w:cs="Calibri"/>
                <w:b/>
                <w:bCs/>
                <w:sz w:val="16"/>
                <w:szCs w:val="16"/>
              </w:rPr>
              <w:t>Teleformador/a</w:t>
            </w:r>
          </w:p>
        </w:tc>
        <w:tc>
          <w:tcPr>
            <w:tcW w:w="1195" w:type="dxa"/>
            <w:tcBorders>
              <w:top w:val="nil"/>
              <w:left w:val="nil"/>
              <w:bottom w:val="single" w:sz="4" w:space="0" w:color="auto"/>
              <w:right w:val="single" w:sz="4" w:space="0" w:color="auto"/>
            </w:tcBorders>
            <w:shd w:val="clear" w:color="auto" w:fill="auto"/>
            <w:vAlign w:val="bottom"/>
          </w:tcPr>
          <w:p w14:paraId="00726FB6" w14:textId="6B0B1AC9" w:rsidR="00B87710" w:rsidRPr="008858B8" w:rsidRDefault="00B87710" w:rsidP="00B87710">
            <w:pPr>
              <w:jc w:val="center"/>
              <w:rPr>
                <w:rFonts w:ascii="Verdana" w:hAnsi="Verdana" w:cs="Calibri"/>
              </w:rPr>
            </w:pPr>
            <w:r>
              <w:rPr>
                <w:rFonts w:ascii="Verdana" w:hAnsi="Verdana" w:cs="Calibri"/>
              </w:rPr>
              <w:t>5</w:t>
            </w:r>
          </w:p>
        </w:tc>
        <w:tc>
          <w:tcPr>
            <w:tcW w:w="1376" w:type="dxa"/>
            <w:tcBorders>
              <w:top w:val="nil"/>
              <w:left w:val="nil"/>
              <w:bottom w:val="single" w:sz="4" w:space="0" w:color="auto"/>
              <w:right w:val="single" w:sz="4" w:space="0" w:color="auto"/>
            </w:tcBorders>
            <w:shd w:val="clear" w:color="auto" w:fill="auto"/>
            <w:vAlign w:val="bottom"/>
          </w:tcPr>
          <w:p w14:paraId="41344D0B" w14:textId="143C3A20" w:rsidR="00B87710" w:rsidRPr="008858B8" w:rsidRDefault="00B87710" w:rsidP="00B87710">
            <w:pPr>
              <w:jc w:val="center"/>
              <w:rPr>
                <w:rFonts w:ascii="Verdana" w:hAnsi="Verdana" w:cs="Calibri"/>
              </w:rPr>
            </w:pPr>
            <w:r>
              <w:rPr>
                <w:rFonts w:ascii="Verdana" w:hAnsi="Verdana" w:cs="Calibri"/>
              </w:rPr>
              <w:t>15,153,03</w:t>
            </w:r>
          </w:p>
        </w:tc>
        <w:tc>
          <w:tcPr>
            <w:tcW w:w="1195" w:type="dxa"/>
            <w:tcBorders>
              <w:top w:val="nil"/>
              <w:left w:val="nil"/>
              <w:bottom w:val="single" w:sz="4" w:space="0" w:color="auto"/>
              <w:right w:val="single" w:sz="4" w:space="0" w:color="auto"/>
            </w:tcBorders>
            <w:shd w:val="clear" w:color="auto" w:fill="auto"/>
            <w:noWrap/>
            <w:vAlign w:val="bottom"/>
          </w:tcPr>
          <w:p w14:paraId="0E7C741F" w14:textId="240F7BDF" w:rsidR="00B87710" w:rsidRPr="008858B8" w:rsidRDefault="00B87710" w:rsidP="00B87710">
            <w:pPr>
              <w:jc w:val="center"/>
              <w:rPr>
                <w:rFonts w:cs="Calibri"/>
                <w:color w:val="000000"/>
              </w:rPr>
            </w:pPr>
            <w:r>
              <w:rPr>
                <w:rFonts w:cs="Calibri"/>
                <w:color w:val="000000"/>
              </w:rPr>
              <w:t>5</w:t>
            </w:r>
          </w:p>
        </w:tc>
        <w:tc>
          <w:tcPr>
            <w:tcW w:w="1734" w:type="dxa"/>
            <w:tcBorders>
              <w:top w:val="nil"/>
              <w:left w:val="nil"/>
              <w:bottom w:val="single" w:sz="4" w:space="0" w:color="auto"/>
              <w:right w:val="single" w:sz="4" w:space="0" w:color="auto"/>
            </w:tcBorders>
            <w:shd w:val="clear" w:color="auto" w:fill="auto"/>
            <w:vAlign w:val="bottom"/>
          </w:tcPr>
          <w:p w14:paraId="577F6F06" w14:textId="460EA997" w:rsidR="00B87710" w:rsidRPr="008858B8" w:rsidRDefault="00B87710" w:rsidP="00B87710">
            <w:pPr>
              <w:jc w:val="center"/>
              <w:rPr>
                <w:rFonts w:ascii="Verdana" w:hAnsi="Verdana" w:cs="Calibri"/>
              </w:rPr>
            </w:pPr>
            <w:r>
              <w:rPr>
                <w:rFonts w:ascii="Verdana" w:hAnsi="Verdana" w:cs="Calibri"/>
              </w:rPr>
              <w:t>15,15</w:t>
            </w:r>
          </w:p>
        </w:tc>
        <w:tc>
          <w:tcPr>
            <w:tcW w:w="1195" w:type="dxa"/>
            <w:tcBorders>
              <w:top w:val="nil"/>
              <w:left w:val="nil"/>
              <w:bottom w:val="single" w:sz="4" w:space="0" w:color="auto"/>
              <w:right w:val="single" w:sz="4" w:space="0" w:color="auto"/>
            </w:tcBorders>
            <w:shd w:val="clear" w:color="auto" w:fill="auto"/>
            <w:vAlign w:val="bottom"/>
          </w:tcPr>
          <w:p w14:paraId="4ED32800" w14:textId="010FCE64" w:rsidR="00B87710" w:rsidRPr="008858B8" w:rsidRDefault="00B87710" w:rsidP="00B87710">
            <w:pPr>
              <w:jc w:val="center"/>
              <w:rPr>
                <w:rFonts w:ascii="Verdana" w:hAnsi="Verdana" w:cs="Calibri"/>
              </w:rPr>
            </w:pPr>
            <w:r>
              <w:rPr>
                <w:rFonts w:ascii="Verdana" w:hAnsi="Verdana" w:cs="Calibri"/>
              </w:rPr>
              <w:t>0</w:t>
            </w:r>
          </w:p>
        </w:tc>
        <w:tc>
          <w:tcPr>
            <w:tcW w:w="1196" w:type="dxa"/>
            <w:tcBorders>
              <w:top w:val="nil"/>
              <w:left w:val="nil"/>
              <w:bottom w:val="single" w:sz="4" w:space="0" w:color="auto"/>
              <w:right w:val="single" w:sz="4" w:space="0" w:color="auto"/>
            </w:tcBorders>
            <w:shd w:val="clear" w:color="auto" w:fill="auto"/>
          </w:tcPr>
          <w:p w14:paraId="15B25448" w14:textId="77A7A736" w:rsidR="00B87710" w:rsidRPr="008858B8" w:rsidRDefault="00B87710" w:rsidP="00B87710">
            <w:pPr>
              <w:jc w:val="center"/>
              <w:rPr>
                <w:rFonts w:ascii="Verdana" w:hAnsi="Verdana" w:cs="Calibri"/>
              </w:rPr>
            </w:pPr>
            <w:r w:rsidRPr="006D4948">
              <w:rPr>
                <w:rFonts w:ascii="Verdana" w:hAnsi="Verdana" w:cs="Calibri"/>
              </w:rPr>
              <w:t>0</w:t>
            </w:r>
          </w:p>
        </w:tc>
      </w:tr>
      <w:tr w:rsidR="00433F1C" w:rsidRPr="008858B8" w14:paraId="3EE95EEE" w14:textId="77777777" w:rsidTr="00533EEF">
        <w:trPr>
          <w:trHeight w:val="609"/>
        </w:trPr>
        <w:tc>
          <w:tcPr>
            <w:tcW w:w="4345" w:type="dxa"/>
            <w:tcBorders>
              <w:top w:val="nil"/>
              <w:left w:val="single" w:sz="4" w:space="0" w:color="auto"/>
              <w:bottom w:val="single" w:sz="4" w:space="0" w:color="auto"/>
              <w:right w:val="single" w:sz="4" w:space="0" w:color="auto"/>
            </w:tcBorders>
            <w:shd w:val="clear" w:color="000000" w:fill="D9E1F2"/>
            <w:vAlign w:val="bottom"/>
            <w:hideMark/>
          </w:tcPr>
          <w:p w14:paraId="4BBF3B79" w14:textId="77777777" w:rsidR="00433F1C" w:rsidRPr="008858B8" w:rsidRDefault="00433F1C" w:rsidP="00B90F37">
            <w:pPr>
              <w:rPr>
                <w:rFonts w:ascii="Verdana" w:hAnsi="Verdana" w:cs="Calibri"/>
                <w:b/>
                <w:bCs/>
                <w:sz w:val="16"/>
                <w:szCs w:val="16"/>
              </w:rPr>
            </w:pPr>
            <w:r w:rsidRPr="008858B8">
              <w:rPr>
                <w:rFonts w:ascii="Verdana" w:hAnsi="Verdana" w:cs="Calibri"/>
                <w:b/>
                <w:bCs/>
                <w:sz w:val="16"/>
                <w:szCs w:val="16"/>
              </w:rPr>
              <w:t xml:space="preserve">Las emociones, esas desconocidas. Competencias emocionales en el trabajo y la educación             </w:t>
            </w:r>
          </w:p>
        </w:tc>
        <w:tc>
          <w:tcPr>
            <w:tcW w:w="1195" w:type="dxa"/>
            <w:tcBorders>
              <w:top w:val="nil"/>
              <w:left w:val="nil"/>
              <w:bottom w:val="single" w:sz="4" w:space="0" w:color="auto"/>
              <w:right w:val="single" w:sz="4" w:space="0" w:color="auto"/>
            </w:tcBorders>
            <w:shd w:val="clear" w:color="000000" w:fill="D9E1F2"/>
            <w:vAlign w:val="bottom"/>
          </w:tcPr>
          <w:p w14:paraId="0259681A" w14:textId="15933E40" w:rsidR="00433F1C" w:rsidRPr="008858B8" w:rsidRDefault="00701361" w:rsidP="00B90F37">
            <w:pPr>
              <w:jc w:val="center"/>
              <w:rPr>
                <w:rFonts w:ascii="Verdana" w:hAnsi="Verdana" w:cs="Calibri"/>
              </w:rPr>
            </w:pPr>
            <w:r>
              <w:rPr>
                <w:rFonts w:ascii="Verdana" w:hAnsi="Verdana" w:cs="Calibri"/>
              </w:rPr>
              <w:t>3</w:t>
            </w:r>
          </w:p>
        </w:tc>
        <w:tc>
          <w:tcPr>
            <w:tcW w:w="1376" w:type="dxa"/>
            <w:tcBorders>
              <w:top w:val="nil"/>
              <w:left w:val="nil"/>
              <w:bottom w:val="single" w:sz="4" w:space="0" w:color="auto"/>
              <w:right w:val="single" w:sz="4" w:space="0" w:color="auto"/>
            </w:tcBorders>
            <w:shd w:val="clear" w:color="000000" w:fill="D9E1F2"/>
            <w:vAlign w:val="bottom"/>
          </w:tcPr>
          <w:p w14:paraId="3AFB6A70" w14:textId="3A9CA66C" w:rsidR="00433F1C" w:rsidRPr="008858B8" w:rsidRDefault="00B87710" w:rsidP="00B90F37">
            <w:pPr>
              <w:jc w:val="center"/>
              <w:rPr>
                <w:rFonts w:ascii="Verdana" w:hAnsi="Verdana" w:cs="Calibri"/>
              </w:rPr>
            </w:pPr>
            <w:r w:rsidRPr="00B87710">
              <w:rPr>
                <w:rFonts w:ascii="Verdana" w:hAnsi="Verdana" w:cs="Calibri"/>
              </w:rPr>
              <w:t>6,81</w:t>
            </w:r>
          </w:p>
        </w:tc>
        <w:tc>
          <w:tcPr>
            <w:tcW w:w="1195" w:type="dxa"/>
            <w:tcBorders>
              <w:top w:val="nil"/>
              <w:left w:val="nil"/>
              <w:bottom w:val="single" w:sz="4" w:space="0" w:color="auto"/>
              <w:right w:val="single" w:sz="4" w:space="0" w:color="auto"/>
            </w:tcBorders>
            <w:shd w:val="clear" w:color="000000" w:fill="D9E1F2"/>
            <w:noWrap/>
            <w:vAlign w:val="bottom"/>
          </w:tcPr>
          <w:p w14:paraId="5A2F1EFC" w14:textId="2B5CA1B0" w:rsidR="00433F1C" w:rsidRPr="008858B8" w:rsidRDefault="00701361" w:rsidP="00B90F37">
            <w:pPr>
              <w:jc w:val="center"/>
              <w:rPr>
                <w:rFonts w:cs="Calibri"/>
                <w:color w:val="000000"/>
              </w:rPr>
            </w:pPr>
            <w:r>
              <w:rPr>
                <w:rFonts w:cs="Calibri"/>
                <w:color w:val="000000"/>
              </w:rPr>
              <w:t>2</w:t>
            </w:r>
          </w:p>
        </w:tc>
        <w:tc>
          <w:tcPr>
            <w:tcW w:w="1734" w:type="dxa"/>
            <w:tcBorders>
              <w:top w:val="nil"/>
              <w:left w:val="nil"/>
              <w:bottom w:val="single" w:sz="4" w:space="0" w:color="auto"/>
              <w:right w:val="single" w:sz="4" w:space="0" w:color="auto"/>
            </w:tcBorders>
            <w:shd w:val="clear" w:color="000000" w:fill="D9E1F2"/>
            <w:vAlign w:val="bottom"/>
          </w:tcPr>
          <w:p w14:paraId="5CC48149" w14:textId="01692D56" w:rsidR="00433F1C" w:rsidRPr="008858B8" w:rsidRDefault="00523A02" w:rsidP="00B90F37">
            <w:pPr>
              <w:jc w:val="center"/>
              <w:rPr>
                <w:rFonts w:ascii="Verdana" w:hAnsi="Verdana" w:cs="Calibri"/>
              </w:rPr>
            </w:pPr>
            <w:r>
              <w:rPr>
                <w:rFonts w:ascii="Verdana" w:hAnsi="Verdana" w:cs="Calibri"/>
              </w:rPr>
              <w:t>6,06</w:t>
            </w:r>
          </w:p>
        </w:tc>
        <w:tc>
          <w:tcPr>
            <w:tcW w:w="1195" w:type="dxa"/>
            <w:tcBorders>
              <w:top w:val="nil"/>
              <w:left w:val="nil"/>
              <w:bottom w:val="single" w:sz="4" w:space="0" w:color="auto"/>
              <w:right w:val="single" w:sz="4" w:space="0" w:color="auto"/>
            </w:tcBorders>
            <w:shd w:val="clear" w:color="000000" w:fill="D9E1F2"/>
            <w:vAlign w:val="bottom"/>
          </w:tcPr>
          <w:p w14:paraId="79A0C241" w14:textId="1BB3AE3D" w:rsidR="00433F1C" w:rsidRPr="008858B8" w:rsidRDefault="00701361" w:rsidP="00B90F37">
            <w:pPr>
              <w:jc w:val="center"/>
              <w:rPr>
                <w:rFonts w:ascii="Verdana" w:hAnsi="Verdana" w:cs="Calibri"/>
              </w:rPr>
            </w:pPr>
            <w:r>
              <w:rPr>
                <w:rFonts w:ascii="Verdana" w:hAnsi="Verdana" w:cs="Calibri"/>
              </w:rPr>
              <w:t>1</w:t>
            </w:r>
          </w:p>
        </w:tc>
        <w:tc>
          <w:tcPr>
            <w:tcW w:w="1196" w:type="dxa"/>
            <w:tcBorders>
              <w:top w:val="nil"/>
              <w:left w:val="nil"/>
              <w:bottom w:val="single" w:sz="4" w:space="0" w:color="auto"/>
              <w:right w:val="single" w:sz="4" w:space="0" w:color="auto"/>
            </w:tcBorders>
            <w:shd w:val="clear" w:color="000000" w:fill="D9E1F2"/>
            <w:vAlign w:val="bottom"/>
          </w:tcPr>
          <w:p w14:paraId="274937AB" w14:textId="774AE87D" w:rsidR="00433F1C" w:rsidRPr="008858B8" w:rsidRDefault="00717927" w:rsidP="00B90F37">
            <w:pPr>
              <w:jc w:val="center"/>
              <w:rPr>
                <w:rFonts w:ascii="Verdana" w:hAnsi="Verdana" w:cs="Calibri"/>
              </w:rPr>
            </w:pPr>
            <w:r>
              <w:rPr>
                <w:rFonts w:ascii="Verdana" w:hAnsi="Verdana" w:cs="Calibri"/>
              </w:rPr>
              <w:t>9,09</w:t>
            </w:r>
          </w:p>
        </w:tc>
      </w:tr>
      <w:tr w:rsidR="00B87710" w:rsidRPr="008858B8" w14:paraId="374D8E19" w14:textId="77777777" w:rsidTr="00717927">
        <w:trPr>
          <w:trHeight w:val="415"/>
        </w:trPr>
        <w:tc>
          <w:tcPr>
            <w:tcW w:w="4345" w:type="dxa"/>
            <w:tcBorders>
              <w:top w:val="nil"/>
              <w:left w:val="single" w:sz="4" w:space="0" w:color="auto"/>
              <w:bottom w:val="single" w:sz="4" w:space="0" w:color="auto"/>
              <w:right w:val="single" w:sz="4" w:space="0" w:color="auto"/>
            </w:tcBorders>
            <w:shd w:val="clear" w:color="auto" w:fill="D9E2F3" w:themeFill="accent1" w:themeFillTint="33"/>
            <w:vAlign w:val="bottom"/>
          </w:tcPr>
          <w:p w14:paraId="2DBAFEA9" w14:textId="38ED4A21" w:rsidR="00B87710" w:rsidRPr="008858B8" w:rsidRDefault="00B87710" w:rsidP="00B87710">
            <w:pPr>
              <w:rPr>
                <w:rFonts w:ascii="Verdana" w:hAnsi="Verdana" w:cs="Calibri"/>
                <w:b/>
                <w:bCs/>
                <w:sz w:val="16"/>
                <w:szCs w:val="16"/>
              </w:rPr>
            </w:pPr>
            <w:r w:rsidRPr="001C4131">
              <w:rPr>
                <w:rFonts w:ascii="Verdana" w:hAnsi="Verdana" w:cs="Calibri"/>
                <w:b/>
                <w:bCs/>
                <w:sz w:val="16"/>
                <w:szCs w:val="16"/>
              </w:rPr>
              <w:t>COMM006PO Gestión de Comunidades Virtuales</w:t>
            </w:r>
          </w:p>
        </w:tc>
        <w:tc>
          <w:tcPr>
            <w:tcW w:w="1195" w:type="dxa"/>
            <w:tcBorders>
              <w:top w:val="nil"/>
              <w:left w:val="nil"/>
              <w:bottom w:val="single" w:sz="4" w:space="0" w:color="auto"/>
              <w:right w:val="single" w:sz="4" w:space="0" w:color="auto"/>
            </w:tcBorders>
            <w:shd w:val="clear" w:color="auto" w:fill="FFFFFF" w:themeFill="background1"/>
            <w:vAlign w:val="bottom"/>
          </w:tcPr>
          <w:p w14:paraId="79C8746E" w14:textId="0241AEA8" w:rsidR="00B87710" w:rsidRPr="008858B8" w:rsidRDefault="00B87710" w:rsidP="00B87710">
            <w:pPr>
              <w:jc w:val="center"/>
              <w:rPr>
                <w:rFonts w:ascii="Verdana" w:hAnsi="Verdana" w:cs="Calibri"/>
              </w:rPr>
            </w:pPr>
            <w:r>
              <w:rPr>
                <w:rFonts w:ascii="Verdana" w:hAnsi="Verdana" w:cs="Calibri"/>
              </w:rPr>
              <w:t>1</w:t>
            </w:r>
          </w:p>
        </w:tc>
        <w:tc>
          <w:tcPr>
            <w:tcW w:w="1376" w:type="dxa"/>
            <w:tcBorders>
              <w:top w:val="nil"/>
              <w:left w:val="nil"/>
              <w:bottom w:val="single" w:sz="4" w:space="0" w:color="auto"/>
              <w:right w:val="single" w:sz="4" w:space="0" w:color="auto"/>
            </w:tcBorders>
            <w:shd w:val="clear" w:color="auto" w:fill="FFFFFF" w:themeFill="background1"/>
          </w:tcPr>
          <w:p w14:paraId="1A279467" w14:textId="1BA10B2C" w:rsidR="00B87710" w:rsidRPr="008858B8" w:rsidRDefault="00B87710" w:rsidP="00B87710">
            <w:pPr>
              <w:jc w:val="center"/>
              <w:rPr>
                <w:rFonts w:ascii="Verdana" w:hAnsi="Verdana" w:cs="Calibri"/>
              </w:rPr>
            </w:pPr>
            <w:r w:rsidRPr="00C42AF5">
              <w:rPr>
                <w:rFonts w:ascii="Verdana" w:hAnsi="Verdana" w:cs="Calibri"/>
              </w:rPr>
              <w:t>3,03</w:t>
            </w:r>
          </w:p>
        </w:tc>
        <w:tc>
          <w:tcPr>
            <w:tcW w:w="1195" w:type="dxa"/>
            <w:tcBorders>
              <w:top w:val="nil"/>
              <w:left w:val="nil"/>
              <w:bottom w:val="single" w:sz="4" w:space="0" w:color="auto"/>
              <w:right w:val="single" w:sz="4" w:space="0" w:color="auto"/>
            </w:tcBorders>
            <w:shd w:val="clear" w:color="auto" w:fill="FFFFFF" w:themeFill="background1"/>
            <w:noWrap/>
            <w:vAlign w:val="bottom"/>
          </w:tcPr>
          <w:p w14:paraId="7B74F161" w14:textId="2CD60E44" w:rsidR="00B87710" w:rsidRPr="008858B8" w:rsidRDefault="00B87710" w:rsidP="00B87710">
            <w:pPr>
              <w:jc w:val="center"/>
              <w:rPr>
                <w:rFonts w:cs="Calibri"/>
                <w:color w:val="000000"/>
              </w:rPr>
            </w:pPr>
            <w:r>
              <w:rPr>
                <w:rFonts w:cs="Calibri"/>
                <w:color w:val="000000"/>
              </w:rPr>
              <w:t>1</w:t>
            </w:r>
          </w:p>
        </w:tc>
        <w:tc>
          <w:tcPr>
            <w:tcW w:w="1734" w:type="dxa"/>
            <w:tcBorders>
              <w:top w:val="nil"/>
              <w:left w:val="nil"/>
              <w:bottom w:val="single" w:sz="4" w:space="0" w:color="auto"/>
              <w:right w:val="single" w:sz="4" w:space="0" w:color="auto"/>
            </w:tcBorders>
            <w:shd w:val="clear" w:color="auto" w:fill="FFFFFF" w:themeFill="background1"/>
          </w:tcPr>
          <w:p w14:paraId="505D1EC2" w14:textId="31DB5D42" w:rsidR="00B87710" w:rsidRPr="008858B8" w:rsidRDefault="00B87710" w:rsidP="00B87710">
            <w:pPr>
              <w:jc w:val="center"/>
              <w:rPr>
                <w:rFonts w:ascii="Verdana" w:hAnsi="Verdana" w:cs="Calibri"/>
              </w:rPr>
            </w:pPr>
            <w:r w:rsidRPr="00DF504B">
              <w:rPr>
                <w:rFonts w:ascii="Verdana" w:hAnsi="Verdana" w:cs="Calibri"/>
              </w:rPr>
              <w:t>3,03</w:t>
            </w:r>
          </w:p>
        </w:tc>
        <w:tc>
          <w:tcPr>
            <w:tcW w:w="1195" w:type="dxa"/>
            <w:tcBorders>
              <w:top w:val="nil"/>
              <w:left w:val="nil"/>
              <w:bottom w:val="single" w:sz="4" w:space="0" w:color="auto"/>
              <w:right w:val="single" w:sz="4" w:space="0" w:color="auto"/>
            </w:tcBorders>
            <w:shd w:val="clear" w:color="auto" w:fill="FFFFFF" w:themeFill="background1"/>
            <w:vAlign w:val="bottom"/>
          </w:tcPr>
          <w:p w14:paraId="1F71D085" w14:textId="2AEE1921" w:rsidR="00B87710" w:rsidRPr="008858B8" w:rsidRDefault="00B87710" w:rsidP="00B87710">
            <w:pPr>
              <w:jc w:val="center"/>
              <w:rPr>
                <w:rFonts w:ascii="Verdana" w:hAnsi="Verdana" w:cs="Calibri"/>
              </w:rPr>
            </w:pPr>
            <w:r>
              <w:rPr>
                <w:rFonts w:ascii="Verdana" w:hAnsi="Verdana" w:cs="Calibri"/>
              </w:rPr>
              <w:t>0</w:t>
            </w:r>
          </w:p>
        </w:tc>
        <w:tc>
          <w:tcPr>
            <w:tcW w:w="1196" w:type="dxa"/>
            <w:tcBorders>
              <w:top w:val="nil"/>
              <w:left w:val="nil"/>
              <w:bottom w:val="single" w:sz="4" w:space="0" w:color="auto"/>
              <w:right w:val="single" w:sz="4" w:space="0" w:color="auto"/>
            </w:tcBorders>
            <w:shd w:val="clear" w:color="auto" w:fill="FFFFFF" w:themeFill="background1"/>
          </w:tcPr>
          <w:p w14:paraId="6C594233" w14:textId="3AEC953C" w:rsidR="00B87710" w:rsidRPr="008858B8" w:rsidRDefault="00B87710" w:rsidP="00B87710">
            <w:pPr>
              <w:jc w:val="center"/>
              <w:rPr>
                <w:rFonts w:ascii="Verdana" w:hAnsi="Verdana" w:cs="Calibri"/>
              </w:rPr>
            </w:pPr>
            <w:r w:rsidRPr="00520FCC">
              <w:rPr>
                <w:rFonts w:ascii="Verdana" w:hAnsi="Verdana" w:cs="Calibri"/>
              </w:rPr>
              <w:t>0</w:t>
            </w:r>
          </w:p>
        </w:tc>
      </w:tr>
      <w:tr w:rsidR="00B87710" w:rsidRPr="008858B8" w14:paraId="3D582B42" w14:textId="77777777" w:rsidTr="00F77708">
        <w:trPr>
          <w:trHeight w:val="415"/>
        </w:trPr>
        <w:tc>
          <w:tcPr>
            <w:tcW w:w="4345" w:type="dxa"/>
            <w:tcBorders>
              <w:top w:val="nil"/>
              <w:left w:val="single" w:sz="4" w:space="0" w:color="auto"/>
              <w:bottom w:val="single" w:sz="4" w:space="0" w:color="auto"/>
              <w:right w:val="single" w:sz="4" w:space="0" w:color="auto"/>
            </w:tcBorders>
            <w:shd w:val="clear" w:color="000000" w:fill="D9E1F2"/>
            <w:vAlign w:val="bottom"/>
          </w:tcPr>
          <w:p w14:paraId="16750541" w14:textId="0CE320B9" w:rsidR="00B87710" w:rsidRPr="001C4131" w:rsidRDefault="00B87710" w:rsidP="00B87710">
            <w:pPr>
              <w:rPr>
                <w:rFonts w:ascii="Verdana" w:hAnsi="Verdana" w:cs="Calibri"/>
                <w:b/>
                <w:bCs/>
                <w:sz w:val="16"/>
                <w:szCs w:val="16"/>
              </w:rPr>
            </w:pPr>
            <w:proofErr w:type="gramStart"/>
            <w:r w:rsidRPr="00E40CBB">
              <w:rPr>
                <w:rFonts w:ascii="Verdana" w:hAnsi="Verdana" w:cs="Calibri"/>
                <w:b/>
                <w:bCs/>
                <w:sz w:val="16"/>
                <w:szCs w:val="16"/>
              </w:rPr>
              <w:t>Community Manager</w:t>
            </w:r>
            <w:proofErr w:type="gramEnd"/>
          </w:p>
        </w:tc>
        <w:tc>
          <w:tcPr>
            <w:tcW w:w="1195" w:type="dxa"/>
            <w:tcBorders>
              <w:top w:val="nil"/>
              <w:left w:val="nil"/>
              <w:bottom w:val="single" w:sz="4" w:space="0" w:color="auto"/>
              <w:right w:val="single" w:sz="4" w:space="0" w:color="auto"/>
            </w:tcBorders>
            <w:shd w:val="clear" w:color="auto" w:fill="auto"/>
            <w:vAlign w:val="bottom"/>
          </w:tcPr>
          <w:p w14:paraId="2257417E" w14:textId="006B1D8C" w:rsidR="00B87710" w:rsidRPr="00E40CBB" w:rsidRDefault="00B87710" w:rsidP="00B87710">
            <w:pPr>
              <w:jc w:val="center"/>
              <w:rPr>
                <w:rFonts w:ascii="Verdana" w:hAnsi="Verdana" w:cs="Calibri"/>
              </w:rPr>
            </w:pPr>
            <w:r w:rsidRPr="00E40CBB">
              <w:rPr>
                <w:rFonts w:ascii="Verdana" w:hAnsi="Verdana" w:cs="Calibri"/>
              </w:rPr>
              <w:t>1</w:t>
            </w:r>
          </w:p>
        </w:tc>
        <w:tc>
          <w:tcPr>
            <w:tcW w:w="1376" w:type="dxa"/>
            <w:tcBorders>
              <w:top w:val="nil"/>
              <w:left w:val="nil"/>
              <w:bottom w:val="single" w:sz="4" w:space="0" w:color="auto"/>
              <w:right w:val="single" w:sz="4" w:space="0" w:color="auto"/>
            </w:tcBorders>
            <w:shd w:val="clear" w:color="auto" w:fill="auto"/>
          </w:tcPr>
          <w:p w14:paraId="08783F11" w14:textId="0C366644" w:rsidR="00B87710" w:rsidRPr="00E40CBB" w:rsidRDefault="00B87710" w:rsidP="00B87710">
            <w:pPr>
              <w:jc w:val="center"/>
              <w:rPr>
                <w:rFonts w:ascii="Verdana" w:hAnsi="Verdana" w:cs="Calibri"/>
              </w:rPr>
            </w:pPr>
            <w:r w:rsidRPr="00C42AF5">
              <w:rPr>
                <w:rFonts w:ascii="Verdana" w:hAnsi="Verdana" w:cs="Calibri"/>
              </w:rPr>
              <w:t>3,03</w:t>
            </w:r>
          </w:p>
        </w:tc>
        <w:tc>
          <w:tcPr>
            <w:tcW w:w="1195" w:type="dxa"/>
            <w:tcBorders>
              <w:top w:val="nil"/>
              <w:left w:val="nil"/>
              <w:bottom w:val="single" w:sz="4" w:space="0" w:color="auto"/>
              <w:right w:val="single" w:sz="4" w:space="0" w:color="auto"/>
            </w:tcBorders>
            <w:shd w:val="clear" w:color="auto" w:fill="auto"/>
            <w:noWrap/>
            <w:vAlign w:val="bottom"/>
          </w:tcPr>
          <w:p w14:paraId="08181CD0" w14:textId="087CBC25" w:rsidR="00B87710" w:rsidRPr="00E40CBB" w:rsidRDefault="00B87710" w:rsidP="00B87710">
            <w:pPr>
              <w:jc w:val="center"/>
              <w:rPr>
                <w:rFonts w:ascii="Verdana" w:hAnsi="Verdana" w:cs="Calibri"/>
                <w:color w:val="000000"/>
              </w:rPr>
            </w:pPr>
            <w:r w:rsidRPr="00E40CBB">
              <w:rPr>
                <w:rFonts w:ascii="Verdana" w:hAnsi="Verdana" w:cs="Calibri"/>
                <w:color w:val="000000"/>
              </w:rPr>
              <w:t>1</w:t>
            </w:r>
          </w:p>
        </w:tc>
        <w:tc>
          <w:tcPr>
            <w:tcW w:w="1734" w:type="dxa"/>
            <w:tcBorders>
              <w:top w:val="nil"/>
              <w:left w:val="nil"/>
              <w:bottom w:val="single" w:sz="4" w:space="0" w:color="auto"/>
              <w:right w:val="single" w:sz="4" w:space="0" w:color="auto"/>
            </w:tcBorders>
            <w:shd w:val="clear" w:color="auto" w:fill="auto"/>
          </w:tcPr>
          <w:p w14:paraId="2015FC6E" w14:textId="47957D26" w:rsidR="00B87710" w:rsidRPr="00E40CBB" w:rsidRDefault="00B87710" w:rsidP="00B87710">
            <w:pPr>
              <w:jc w:val="center"/>
              <w:rPr>
                <w:rFonts w:ascii="Verdana" w:hAnsi="Verdana" w:cs="Calibri"/>
              </w:rPr>
            </w:pPr>
            <w:r w:rsidRPr="00DF504B">
              <w:rPr>
                <w:rFonts w:ascii="Verdana" w:hAnsi="Verdana" w:cs="Calibri"/>
              </w:rPr>
              <w:t>3,03</w:t>
            </w:r>
          </w:p>
        </w:tc>
        <w:tc>
          <w:tcPr>
            <w:tcW w:w="1195" w:type="dxa"/>
            <w:tcBorders>
              <w:top w:val="nil"/>
              <w:left w:val="nil"/>
              <w:bottom w:val="single" w:sz="4" w:space="0" w:color="auto"/>
              <w:right w:val="single" w:sz="4" w:space="0" w:color="auto"/>
            </w:tcBorders>
            <w:shd w:val="clear" w:color="auto" w:fill="auto"/>
            <w:vAlign w:val="bottom"/>
          </w:tcPr>
          <w:p w14:paraId="0681C987" w14:textId="344A98DB" w:rsidR="00B87710" w:rsidRPr="00E40CBB" w:rsidRDefault="00B87710" w:rsidP="00B87710">
            <w:pPr>
              <w:jc w:val="center"/>
              <w:rPr>
                <w:rFonts w:ascii="Verdana" w:hAnsi="Verdana" w:cs="Calibri"/>
              </w:rPr>
            </w:pPr>
            <w:r w:rsidRPr="00E40CBB">
              <w:rPr>
                <w:rFonts w:ascii="Verdana" w:hAnsi="Verdana" w:cs="Calibri"/>
              </w:rPr>
              <w:t>0</w:t>
            </w:r>
          </w:p>
        </w:tc>
        <w:tc>
          <w:tcPr>
            <w:tcW w:w="1196" w:type="dxa"/>
            <w:tcBorders>
              <w:top w:val="nil"/>
              <w:left w:val="nil"/>
              <w:bottom w:val="single" w:sz="4" w:space="0" w:color="auto"/>
              <w:right w:val="single" w:sz="4" w:space="0" w:color="auto"/>
            </w:tcBorders>
            <w:shd w:val="clear" w:color="auto" w:fill="auto"/>
          </w:tcPr>
          <w:p w14:paraId="3C1CF10C" w14:textId="2125E6A8" w:rsidR="00B87710" w:rsidRPr="008858B8" w:rsidRDefault="00B87710" w:rsidP="00B87710">
            <w:pPr>
              <w:jc w:val="center"/>
              <w:rPr>
                <w:rFonts w:ascii="Verdana" w:hAnsi="Verdana" w:cs="Calibri"/>
              </w:rPr>
            </w:pPr>
            <w:r w:rsidRPr="00520FCC">
              <w:rPr>
                <w:rFonts w:ascii="Verdana" w:hAnsi="Verdana" w:cs="Calibri"/>
              </w:rPr>
              <w:t>0</w:t>
            </w:r>
          </w:p>
        </w:tc>
      </w:tr>
      <w:tr w:rsidR="00B87710" w:rsidRPr="008858B8" w14:paraId="2B27AC20" w14:textId="77777777" w:rsidTr="00717927">
        <w:trPr>
          <w:trHeight w:val="415"/>
        </w:trPr>
        <w:tc>
          <w:tcPr>
            <w:tcW w:w="4345" w:type="dxa"/>
            <w:tcBorders>
              <w:top w:val="nil"/>
              <w:left w:val="single" w:sz="4" w:space="0" w:color="auto"/>
              <w:bottom w:val="single" w:sz="4" w:space="0" w:color="auto"/>
              <w:right w:val="single" w:sz="4" w:space="0" w:color="auto"/>
            </w:tcBorders>
            <w:shd w:val="clear" w:color="000000" w:fill="D9E1F2"/>
            <w:vAlign w:val="bottom"/>
          </w:tcPr>
          <w:p w14:paraId="7EC7F5F5" w14:textId="18CE1F42" w:rsidR="00B87710" w:rsidRPr="00E40CBB" w:rsidRDefault="00B87710" w:rsidP="00B87710">
            <w:pPr>
              <w:rPr>
                <w:rFonts w:ascii="Verdana" w:hAnsi="Verdana" w:cs="Calibri"/>
                <w:b/>
                <w:bCs/>
                <w:sz w:val="16"/>
                <w:szCs w:val="16"/>
              </w:rPr>
            </w:pPr>
            <w:r w:rsidRPr="006357F6">
              <w:rPr>
                <w:rFonts w:ascii="Verdana" w:hAnsi="Verdana" w:cs="Calibri"/>
                <w:b/>
                <w:bCs/>
                <w:sz w:val="16"/>
                <w:szCs w:val="16"/>
              </w:rPr>
              <w:t>Conciliación y arbitraje en el ámbito escolar</w:t>
            </w:r>
          </w:p>
        </w:tc>
        <w:tc>
          <w:tcPr>
            <w:tcW w:w="1195" w:type="dxa"/>
            <w:tcBorders>
              <w:top w:val="nil"/>
              <w:left w:val="nil"/>
              <w:bottom w:val="single" w:sz="4" w:space="0" w:color="auto"/>
              <w:right w:val="single" w:sz="4" w:space="0" w:color="auto"/>
            </w:tcBorders>
            <w:shd w:val="clear" w:color="auto" w:fill="D9E2F3" w:themeFill="accent1" w:themeFillTint="33"/>
            <w:vAlign w:val="bottom"/>
          </w:tcPr>
          <w:p w14:paraId="5833A15A" w14:textId="3691E132" w:rsidR="00B87710" w:rsidRPr="00E40CBB" w:rsidRDefault="00B87710" w:rsidP="00B87710">
            <w:pPr>
              <w:jc w:val="center"/>
              <w:rPr>
                <w:rFonts w:ascii="Verdana" w:hAnsi="Verdana" w:cs="Calibri"/>
              </w:rPr>
            </w:pPr>
            <w:r>
              <w:rPr>
                <w:rFonts w:ascii="Verdana" w:hAnsi="Verdana" w:cs="Calibri"/>
              </w:rPr>
              <w:t>1</w:t>
            </w:r>
          </w:p>
        </w:tc>
        <w:tc>
          <w:tcPr>
            <w:tcW w:w="1376" w:type="dxa"/>
            <w:tcBorders>
              <w:top w:val="nil"/>
              <w:left w:val="nil"/>
              <w:bottom w:val="single" w:sz="4" w:space="0" w:color="auto"/>
              <w:right w:val="single" w:sz="4" w:space="0" w:color="auto"/>
            </w:tcBorders>
            <w:shd w:val="clear" w:color="auto" w:fill="D9E2F3" w:themeFill="accent1" w:themeFillTint="33"/>
          </w:tcPr>
          <w:p w14:paraId="4FC1E285" w14:textId="1DFDE991" w:rsidR="00B87710" w:rsidRPr="00E40CBB" w:rsidRDefault="00B87710" w:rsidP="00B87710">
            <w:pPr>
              <w:jc w:val="center"/>
              <w:rPr>
                <w:rFonts w:ascii="Verdana" w:hAnsi="Verdana" w:cs="Calibri"/>
              </w:rPr>
            </w:pPr>
            <w:r w:rsidRPr="00C42AF5">
              <w:rPr>
                <w:rFonts w:ascii="Verdana" w:hAnsi="Verdana" w:cs="Calibri"/>
              </w:rPr>
              <w:t>3,03</w:t>
            </w:r>
          </w:p>
        </w:tc>
        <w:tc>
          <w:tcPr>
            <w:tcW w:w="1195" w:type="dxa"/>
            <w:tcBorders>
              <w:top w:val="nil"/>
              <w:left w:val="nil"/>
              <w:bottom w:val="single" w:sz="4" w:space="0" w:color="auto"/>
              <w:right w:val="single" w:sz="4" w:space="0" w:color="auto"/>
            </w:tcBorders>
            <w:shd w:val="clear" w:color="auto" w:fill="D9E2F3" w:themeFill="accent1" w:themeFillTint="33"/>
            <w:noWrap/>
            <w:vAlign w:val="bottom"/>
          </w:tcPr>
          <w:p w14:paraId="5C1BE693" w14:textId="15791A2D" w:rsidR="00B87710" w:rsidRPr="00E40CBB" w:rsidRDefault="00B87710" w:rsidP="00B87710">
            <w:pPr>
              <w:jc w:val="center"/>
              <w:rPr>
                <w:rFonts w:ascii="Verdana" w:hAnsi="Verdana" w:cs="Calibri"/>
                <w:color w:val="000000"/>
              </w:rPr>
            </w:pPr>
            <w:r>
              <w:rPr>
                <w:rFonts w:ascii="Verdana" w:hAnsi="Verdana" w:cs="Calibri"/>
                <w:color w:val="000000"/>
              </w:rPr>
              <w:t>1</w:t>
            </w:r>
          </w:p>
        </w:tc>
        <w:tc>
          <w:tcPr>
            <w:tcW w:w="1734" w:type="dxa"/>
            <w:tcBorders>
              <w:top w:val="nil"/>
              <w:left w:val="nil"/>
              <w:bottom w:val="single" w:sz="4" w:space="0" w:color="auto"/>
              <w:right w:val="single" w:sz="4" w:space="0" w:color="auto"/>
            </w:tcBorders>
            <w:shd w:val="clear" w:color="auto" w:fill="D9E2F3" w:themeFill="accent1" w:themeFillTint="33"/>
          </w:tcPr>
          <w:p w14:paraId="35698293" w14:textId="4CEF0248" w:rsidR="00B87710" w:rsidRPr="00E40CBB" w:rsidRDefault="00B87710" w:rsidP="00B87710">
            <w:pPr>
              <w:jc w:val="center"/>
              <w:rPr>
                <w:rFonts w:ascii="Verdana" w:hAnsi="Verdana" w:cs="Calibri"/>
              </w:rPr>
            </w:pPr>
            <w:r w:rsidRPr="00DF504B">
              <w:rPr>
                <w:rFonts w:ascii="Verdana" w:hAnsi="Verdana" w:cs="Calibri"/>
              </w:rPr>
              <w:t>3,03</w:t>
            </w:r>
          </w:p>
        </w:tc>
        <w:tc>
          <w:tcPr>
            <w:tcW w:w="1195" w:type="dxa"/>
            <w:tcBorders>
              <w:top w:val="nil"/>
              <w:left w:val="nil"/>
              <w:bottom w:val="single" w:sz="4" w:space="0" w:color="auto"/>
              <w:right w:val="single" w:sz="4" w:space="0" w:color="auto"/>
            </w:tcBorders>
            <w:shd w:val="clear" w:color="auto" w:fill="D9E2F3" w:themeFill="accent1" w:themeFillTint="33"/>
            <w:vAlign w:val="bottom"/>
          </w:tcPr>
          <w:p w14:paraId="2BC30DD5" w14:textId="61EDF01C" w:rsidR="00B87710" w:rsidRPr="00E40CBB" w:rsidRDefault="00B87710" w:rsidP="00B87710">
            <w:pPr>
              <w:jc w:val="center"/>
              <w:rPr>
                <w:rFonts w:ascii="Verdana" w:hAnsi="Verdana" w:cs="Calibri"/>
              </w:rPr>
            </w:pPr>
            <w:r>
              <w:rPr>
                <w:rFonts w:ascii="Verdana" w:hAnsi="Verdana" w:cs="Calibri"/>
              </w:rPr>
              <w:t>0</w:t>
            </w:r>
          </w:p>
        </w:tc>
        <w:tc>
          <w:tcPr>
            <w:tcW w:w="1196" w:type="dxa"/>
            <w:tcBorders>
              <w:top w:val="nil"/>
              <w:left w:val="nil"/>
              <w:bottom w:val="single" w:sz="4" w:space="0" w:color="auto"/>
              <w:right w:val="single" w:sz="4" w:space="0" w:color="auto"/>
            </w:tcBorders>
            <w:shd w:val="clear" w:color="auto" w:fill="D9E2F3" w:themeFill="accent1" w:themeFillTint="33"/>
          </w:tcPr>
          <w:p w14:paraId="74F66257" w14:textId="460E75ED" w:rsidR="00B87710" w:rsidRPr="008858B8" w:rsidRDefault="00B87710" w:rsidP="00B87710">
            <w:pPr>
              <w:jc w:val="center"/>
              <w:rPr>
                <w:rFonts w:ascii="Verdana" w:hAnsi="Verdana" w:cs="Calibri"/>
              </w:rPr>
            </w:pPr>
            <w:r w:rsidRPr="00520FCC">
              <w:rPr>
                <w:rFonts w:ascii="Verdana" w:hAnsi="Verdana" w:cs="Calibri"/>
              </w:rPr>
              <w:t>0</w:t>
            </w:r>
          </w:p>
        </w:tc>
      </w:tr>
      <w:tr w:rsidR="00B87710" w:rsidRPr="007406A8" w14:paraId="1E49E756" w14:textId="77777777" w:rsidTr="00F77708">
        <w:trPr>
          <w:trHeight w:val="415"/>
        </w:trPr>
        <w:tc>
          <w:tcPr>
            <w:tcW w:w="4345" w:type="dxa"/>
            <w:tcBorders>
              <w:top w:val="nil"/>
              <w:left w:val="single" w:sz="4" w:space="0" w:color="auto"/>
              <w:bottom w:val="single" w:sz="4" w:space="0" w:color="auto"/>
              <w:right w:val="single" w:sz="4" w:space="0" w:color="auto"/>
            </w:tcBorders>
            <w:shd w:val="clear" w:color="000000" w:fill="D9E1F2"/>
            <w:vAlign w:val="bottom"/>
          </w:tcPr>
          <w:p w14:paraId="0BC1295C" w14:textId="0FBA0797" w:rsidR="00B87710" w:rsidRPr="007406A8" w:rsidRDefault="00B87710" w:rsidP="00B87710">
            <w:pPr>
              <w:rPr>
                <w:rFonts w:ascii="Verdana" w:hAnsi="Verdana" w:cs="Calibri"/>
                <w:b/>
                <w:bCs/>
                <w:sz w:val="16"/>
                <w:szCs w:val="16"/>
                <w:lang w:val="en-US"/>
              </w:rPr>
            </w:pPr>
            <w:r w:rsidRPr="007406A8">
              <w:rPr>
                <w:rFonts w:ascii="Verdana" w:hAnsi="Verdana" w:cs="Calibri"/>
                <w:b/>
                <w:bCs/>
                <w:sz w:val="16"/>
                <w:szCs w:val="16"/>
                <w:lang w:val="en-US"/>
              </w:rPr>
              <w:t>Custom Training (Instructor-led training)</w:t>
            </w:r>
          </w:p>
        </w:tc>
        <w:tc>
          <w:tcPr>
            <w:tcW w:w="1195" w:type="dxa"/>
            <w:tcBorders>
              <w:top w:val="nil"/>
              <w:left w:val="nil"/>
              <w:bottom w:val="single" w:sz="4" w:space="0" w:color="auto"/>
              <w:right w:val="single" w:sz="4" w:space="0" w:color="auto"/>
            </w:tcBorders>
            <w:shd w:val="clear" w:color="auto" w:fill="auto"/>
            <w:vAlign w:val="bottom"/>
          </w:tcPr>
          <w:p w14:paraId="0C5C59F5" w14:textId="6EC1E985" w:rsidR="00B87710" w:rsidRPr="007406A8" w:rsidRDefault="00B87710" w:rsidP="00B87710">
            <w:pPr>
              <w:jc w:val="center"/>
              <w:rPr>
                <w:rFonts w:ascii="Verdana" w:hAnsi="Verdana" w:cs="Calibri"/>
                <w:lang w:val="en-US"/>
              </w:rPr>
            </w:pPr>
            <w:r>
              <w:rPr>
                <w:rFonts w:ascii="Verdana" w:hAnsi="Verdana" w:cs="Calibri"/>
                <w:lang w:val="en-US"/>
              </w:rPr>
              <w:t>1</w:t>
            </w:r>
          </w:p>
        </w:tc>
        <w:tc>
          <w:tcPr>
            <w:tcW w:w="1376" w:type="dxa"/>
            <w:tcBorders>
              <w:top w:val="nil"/>
              <w:left w:val="nil"/>
              <w:bottom w:val="single" w:sz="4" w:space="0" w:color="auto"/>
              <w:right w:val="single" w:sz="4" w:space="0" w:color="auto"/>
            </w:tcBorders>
            <w:shd w:val="clear" w:color="auto" w:fill="auto"/>
          </w:tcPr>
          <w:p w14:paraId="4DF3D3EF" w14:textId="30F60F42" w:rsidR="00B87710" w:rsidRPr="007406A8" w:rsidRDefault="00B87710" w:rsidP="00B87710">
            <w:pPr>
              <w:jc w:val="center"/>
              <w:rPr>
                <w:rFonts w:ascii="Verdana" w:hAnsi="Verdana" w:cs="Calibri"/>
                <w:lang w:val="en-US"/>
              </w:rPr>
            </w:pPr>
            <w:r w:rsidRPr="00C42AF5">
              <w:rPr>
                <w:rFonts w:ascii="Verdana" w:hAnsi="Verdana" w:cs="Calibri"/>
              </w:rPr>
              <w:t>3,03</w:t>
            </w:r>
          </w:p>
        </w:tc>
        <w:tc>
          <w:tcPr>
            <w:tcW w:w="1195" w:type="dxa"/>
            <w:tcBorders>
              <w:top w:val="nil"/>
              <w:left w:val="nil"/>
              <w:bottom w:val="single" w:sz="4" w:space="0" w:color="auto"/>
              <w:right w:val="single" w:sz="4" w:space="0" w:color="auto"/>
            </w:tcBorders>
            <w:shd w:val="clear" w:color="auto" w:fill="auto"/>
            <w:noWrap/>
            <w:vAlign w:val="bottom"/>
          </w:tcPr>
          <w:p w14:paraId="1E16600D" w14:textId="20287FF7" w:rsidR="00B87710" w:rsidRPr="007406A8" w:rsidRDefault="00B87710" w:rsidP="00B87710">
            <w:pPr>
              <w:jc w:val="center"/>
              <w:rPr>
                <w:rFonts w:ascii="Verdana" w:hAnsi="Verdana" w:cs="Calibri"/>
                <w:color w:val="000000"/>
                <w:lang w:val="en-US"/>
              </w:rPr>
            </w:pPr>
            <w:r>
              <w:rPr>
                <w:rFonts w:ascii="Verdana" w:hAnsi="Verdana" w:cs="Calibri"/>
                <w:color w:val="000000"/>
                <w:lang w:val="en-US"/>
              </w:rPr>
              <w:t>1</w:t>
            </w:r>
          </w:p>
        </w:tc>
        <w:tc>
          <w:tcPr>
            <w:tcW w:w="1734" w:type="dxa"/>
            <w:tcBorders>
              <w:top w:val="nil"/>
              <w:left w:val="nil"/>
              <w:bottom w:val="single" w:sz="4" w:space="0" w:color="auto"/>
              <w:right w:val="single" w:sz="4" w:space="0" w:color="auto"/>
            </w:tcBorders>
            <w:shd w:val="clear" w:color="auto" w:fill="auto"/>
          </w:tcPr>
          <w:p w14:paraId="5B6F9F99" w14:textId="08375814" w:rsidR="00B87710" w:rsidRPr="007406A8" w:rsidRDefault="00B87710" w:rsidP="00B87710">
            <w:pPr>
              <w:jc w:val="center"/>
              <w:rPr>
                <w:rFonts w:ascii="Verdana" w:hAnsi="Verdana" w:cs="Calibri"/>
                <w:lang w:val="en-US"/>
              </w:rPr>
            </w:pPr>
            <w:r w:rsidRPr="00DF504B">
              <w:rPr>
                <w:rFonts w:ascii="Verdana" w:hAnsi="Verdana" w:cs="Calibri"/>
              </w:rPr>
              <w:t>3,03</w:t>
            </w:r>
          </w:p>
        </w:tc>
        <w:tc>
          <w:tcPr>
            <w:tcW w:w="1195" w:type="dxa"/>
            <w:tcBorders>
              <w:top w:val="nil"/>
              <w:left w:val="nil"/>
              <w:bottom w:val="single" w:sz="4" w:space="0" w:color="auto"/>
              <w:right w:val="single" w:sz="4" w:space="0" w:color="auto"/>
            </w:tcBorders>
            <w:shd w:val="clear" w:color="auto" w:fill="auto"/>
            <w:vAlign w:val="bottom"/>
          </w:tcPr>
          <w:p w14:paraId="644A985B" w14:textId="4CC1E8E4" w:rsidR="00B87710" w:rsidRPr="007406A8" w:rsidRDefault="00B87710" w:rsidP="00B87710">
            <w:pPr>
              <w:jc w:val="center"/>
              <w:rPr>
                <w:rFonts w:ascii="Verdana" w:hAnsi="Verdana" w:cs="Calibri"/>
                <w:lang w:val="en-US"/>
              </w:rPr>
            </w:pPr>
            <w:r>
              <w:rPr>
                <w:rFonts w:ascii="Verdana" w:hAnsi="Verdana" w:cs="Calibri"/>
                <w:lang w:val="en-US"/>
              </w:rPr>
              <w:t>0</w:t>
            </w:r>
          </w:p>
        </w:tc>
        <w:tc>
          <w:tcPr>
            <w:tcW w:w="1196" w:type="dxa"/>
            <w:tcBorders>
              <w:top w:val="nil"/>
              <w:left w:val="nil"/>
              <w:bottom w:val="single" w:sz="4" w:space="0" w:color="auto"/>
              <w:right w:val="single" w:sz="4" w:space="0" w:color="auto"/>
            </w:tcBorders>
            <w:shd w:val="clear" w:color="auto" w:fill="auto"/>
          </w:tcPr>
          <w:p w14:paraId="1CC3CADB" w14:textId="33CED619" w:rsidR="00B87710" w:rsidRPr="007406A8" w:rsidRDefault="00B87710" w:rsidP="00B87710">
            <w:pPr>
              <w:jc w:val="center"/>
              <w:rPr>
                <w:rFonts w:ascii="Verdana" w:hAnsi="Verdana" w:cs="Calibri"/>
                <w:lang w:val="en-US"/>
              </w:rPr>
            </w:pPr>
            <w:r w:rsidRPr="00520FCC">
              <w:rPr>
                <w:rFonts w:ascii="Verdana" w:hAnsi="Verdana" w:cs="Calibri"/>
              </w:rPr>
              <w:t>0</w:t>
            </w:r>
          </w:p>
        </w:tc>
      </w:tr>
      <w:tr w:rsidR="00B87710" w:rsidRPr="006413C6" w14:paraId="55DFF4F8" w14:textId="77777777" w:rsidTr="00717927">
        <w:trPr>
          <w:trHeight w:val="415"/>
        </w:trPr>
        <w:tc>
          <w:tcPr>
            <w:tcW w:w="4345" w:type="dxa"/>
            <w:tcBorders>
              <w:top w:val="nil"/>
              <w:left w:val="single" w:sz="4" w:space="0" w:color="auto"/>
              <w:bottom w:val="single" w:sz="4" w:space="0" w:color="auto"/>
              <w:right w:val="single" w:sz="4" w:space="0" w:color="auto"/>
            </w:tcBorders>
            <w:shd w:val="clear" w:color="000000" w:fill="D9E1F2"/>
            <w:vAlign w:val="bottom"/>
          </w:tcPr>
          <w:p w14:paraId="67F12A4E" w14:textId="0076F787" w:rsidR="00B87710" w:rsidRPr="006413C6" w:rsidRDefault="00B87710" w:rsidP="00B87710">
            <w:pPr>
              <w:rPr>
                <w:rFonts w:ascii="Verdana" w:hAnsi="Verdana" w:cs="Calibri"/>
                <w:b/>
                <w:bCs/>
                <w:sz w:val="16"/>
                <w:szCs w:val="16"/>
              </w:rPr>
            </w:pPr>
            <w:r w:rsidRPr="006413C6">
              <w:rPr>
                <w:rFonts w:ascii="Verdana" w:hAnsi="Verdana" w:cs="Calibri"/>
                <w:b/>
                <w:bCs/>
                <w:sz w:val="16"/>
                <w:szCs w:val="16"/>
              </w:rPr>
              <w:t>Diseño, seguimiento y evaluación de proyectos</w:t>
            </w:r>
          </w:p>
        </w:tc>
        <w:tc>
          <w:tcPr>
            <w:tcW w:w="1195" w:type="dxa"/>
            <w:tcBorders>
              <w:top w:val="nil"/>
              <w:left w:val="nil"/>
              <w:bottom w:val="single" w:sz="4" w:space="0" w:color="auto"/>
              <w:right w:val="single" w:sz="4" w:space="0" w:color="auto"/>
            </w:tcBorders>
            <w:shd w:val="clear" w:color="auto" w:fill="D9E2F3" w:themeFill="accent1" w:themeFillTint="33"/>
            <w:vAlign w:val="bottom"/>
          </w:tcPr>
          <w:p w14:paraId="29F0E1AE" w14:textId="6F02B74E" w:rsidR="00B87710" w:rsidRPr="006413C6" w:rsidRDefault="00B87710" w:rsidP="00B87710">
            <w:pPr>
              <w:jc w:val="center"/>
              <w:rPr>
                <w:rFonts w:ascii="Verdana" w:hAnsi="Verdana" w:cs="Calibri"/>
              </w:rPr>
            </w:pPr>
            <w:r>
              <w:rPr>
                <w:rFonts w:ascii="Verdana" w:hAnsi="Verdana" w:cs="Calibri"/>
              </w:rPr>
              <w:t>1</w:t>
            </w:r>
          </w:p>
        </w:tc>
        <w:tc>
          <w:tcPr>
            <w:tcW w:w="1376" w:type="dxa"/>
            <w:tcBorders>
              <w:top w:val="nil"/>
              <w:left w:val="nil"/>
              <w:bottom w:val="single" w:sz="4" w:space="0" w:color="auto"/>
              <w:right w:val="single" w:sz="4" w:space="0" w:color="auto"/>
            </w:tcBorders>
            <w:shd w:val="clear" w:color="auto" w:fill="D9E2F3" w:themeFill="accent1" w:themeFillTint="33"/>
          </w:tcPr>
          <w:p w14:paraId="190EA6E8" w14:textId="6AB41790" w:rsidR="00B87710" w:rsidRPr="006413C6" w:rsidRDefault="00B87710" w:rsidP="00B87710">
            <w:pPr>
              <w:jc w:val="center"/>
              <w:rPr>
                <w:rFonts w:ascii="Verdana" w:hAnsi="Verdana" w:cs="Calibri"/>
              </w:rPr>
            </w:pPr>
            <w:r w:rsidRPr="00C42AF5">
              <w:rPr>
                <w:rFonts w:ascii="Verdana" w:hAnsi="Verdana" w:cs="Calibri"/>
              </w:rPr>
              <w:t>3,03</w:t>
            </w:r>
          </w:p>
        </w:tc>
        <w:tc>
          <w:tcPr>
            <w:tcW w:w="1195" w:type="dxa"/>
            <w:tcBorders>
              <w:top w:val="nil"/>
              <w:left w:val="nil"/>
              <w:bottom w:val="single" w:sz="4" w:space="0" w:color="auto"/>
              <w:right w:val="single" w:sz="4" w:space="0" w:color="auto"/>
            </w:tcBorders>
            <w:shd w:val="clear" w:color="auto" w:fill="D9E2F3" w:themeFill="accent1" w:themeFillTint="33"/>
            <w:noWrap/>
            <w:vAlign w:val="bottom"/>
          </w:tcPr>
          <w:p w14:paraId="6225CBD3" w14:textId="563F0D31" w:rsidR="00B87710" w:rsidRPr="006413C6" w:rsidRDefault="00B87710" w:rsidP="00B87710">
            <w:pPr>
              <w:jc w:val="center"/>
              <w:rPr>
                <w:rFonts w:ascii="Verdana" w:hAnsi="Verdana" w:cs="Calibri"/>
                <w:color w:val="000000"/>
              </w:rPr>
            </w:pPr>
            <w:r>
              <w:rPr>
                <w:rFonts w:ascii="Verdana" w:hAnsi="Verdana" w:cs="Calibri"/>
                <w:color w:val="000000"/>
              </w:rPr>
              <w:t>1</w:t>
            </w:r>
          </w:p>
        </w:tc>
        <w:tc>
          <w:tcPr>
            <w:tcW w:w="1734" w:type="dxa"/>
            <w:tcBorders>
              <w:top w:val="nil"/>
              <w:left w:val="nil"/>
              <w:bottom w:val="single" w:sz="4" w:space="0" w:color="auto"/>
              <w:right w:val="single" w:sz="4" w:space="0" w:color="auto"/>
            </w:tcBorders>
            <w:shd w:val="clear" w:color="auto" w:fill="D9E2F3" w:themeFill="accent1" w:themeFillTint="33"/>
          </w:tcPr>
          <w:p w14:paraId="5F094AAC" w14:textId="4E3ABB86" w:rsidR="00B87710" w:rsidRPr="006413C6" w:rsidRDefault="00B87710" w:rsidP="00B87710">
            <w:pPr>
              <w:jc w:val="center"/>
              <w:rPr>
                <w:rFonts w:ascii="Verdana" w:hAnsi="Verdana" w:cs="Calibri"/>
              </w:rPr>
            </w:pPr>
            <w:r w:rsidRPr="00DF504B">
              <w:rPr>
                <w:rFonts w:ascii="Verdana" w:hAnsi="Verdana" w:cs="Calibri"/>
              </w:rPr>
              <w:t>3,03</w:t>
            </w:r>
          </w:p>
        </w:tc>
        <w:tc>
          <w:tcPr>
            <w:tcW w:w="1195" w:type="dxa"/>
            <w:tcBorders>
              <w:top w:val="nil"/>
              <w:left w:val="nil"/>
              <w:bottom w:val="single" w:sz="4" w:space="0" w:color="auto"/>
              <w:right w:val="single" w:sz="4" w:space="0" w:color="auto"/>
            </w:tcBorders>
            <w:shd w:val="clear" w:color="auto" w:fill="D9E2F3" w:themeFill="accent1" w:themeFillTint="33"/>
            <w:vAlign w:val="bottom"/>
          </w:tcPr>
          <w:p w14:paraId="02828D58" w14:textId="4BE9FEB8" w:rsidR="00B87710" w:rsidRPr="006413C6" w:rsidRDefault="00B87710" w:rsidP="00B87710">
            <w:pPr>
              <w:jc w:val="center"/>
              <w:rPr>
                <w:rFonts w:ascii="Verdana" w:hAnsi="Verdana" w:cs="Calibri"/>
              </w:rPr>
            </w:pPr>
            <w:r>
              <w:rPr>
                <w:rFonts w:ascii="Verdana" w:hAnsi="Verdana" w:cs="Calibri"/>
              </w:rPr>
              <w:t>0</w:t>
            </w:r>
          </w:p>
        </w:tc>
        <w:tc>
          <w:tcPr>
            <w:tcW w:w="1196" w:type="dxa"/>
            <w:tcBorders>
              <w:top w:val="nil"/>
              <w:left w:val="nil"/>
              <w:bottom w:val="single" w:sz="4" w:space="0" w:color="auto"/>
              <w:right w:val="single" w:sz="4" w:space="0" w:color="auto"/>
            </w:tcBorders>
            <w:shd w:val="clear" w:color="auto" w:fill="D9E2F3" w:themeFill="accent1" w:themeFillTint="33"/>
          </w:tcPr>
          <w:p w14:paraId="657508D0" w14:textId="20F83E1F" w:rsidR="00B87710" w:rsidRPr="006413C6" w:rsidRDefault="00B87710" w:rsidP="00B87710">
            <w:pPr>
              <w:jc w:val="center"/>
              <w:rPr>
                <w:rFonts w:ascii="Verdana" w:hAnsi="Verdana" w:cs="Calibri"/>
              </w:rPr>
            </w:pPr>
            <w:r w:rsidRPr="00520FCC">
              <w:rPr>
                <w:rFonts w:ascii="Verdana" w:hAnsi="Verdana" w:cs="Calibri"/>
              </w:rPr>
              <w:t>0</w:t>
            </w:r>
          </w:p>
        </w:tc>
      </w:tr>
      <w:tr w:rsidR="00B87710" w:rsidRPr="006413C6" w14:paraId="78534027" w14:textId="77777777" w:rsidTr="00F77708">
        <w:trPr>
          <w:trHeight w:val="415"/>
        </w:trPr>
        <w:tc>
          <w:tcPr>
            <w:tcW w:w="4345" w:type="dxa"/>
            <w:tcBorders>
              <w:top w:val="nil"/>
              <w:left w:val="single" w:sz="4" w:space="0" w:color="auto"/>
              <w:bottom w:val="single" w:sz="4" w:space="0" w:color="auto"/>
              <w:right w:val="single" w:sz="4" w:space="0" w:color="auto"/>
            </w:tcBorders>
            <w:shd w:val="clear" w:color="000000" w:fill="D9E1F2"/>
            <w:vAlign w:val="bottom"/>
          </w:tcPr>
          <w:p w14:paraId="5D29A530" w14:textId="0708C369" w:rsidR="00B87710" w:rsidRPr="006413C6" w:rsidRDefault="00B87710" w:rsidP="00B87710">
            <w:pPr>
              <w:rPr>
                <w:rFonts w:ascii="Verdana" w:hAnsi="Verdana" w:cs="Calibri"/>
                <w:b/>
                <w:bCs/>
                <w:sz w:val="16"/>
                <w:szCs w:val="16"/>
              </w:rPr>
            </w:pPr>
            <w:r w:rsidRPr="00F00D36">
              <w:rPr>
                <w:rFonts w:ascii="Verdana" w:hAnsi="Verdana" w:cs="Calibri"/>
                <w:b/>
                <w:bCs/>
                <w:sz w:val="16"/>
                <w:szCs w:val="16"/>
              </w:rPr>
              <w:t>Docencia para la formación profesional para el empleo</w:t>
            </w:r>
          </w:p>
        </w:tc>
        <w:tc>
          <w:tcPr>
            <w:tcW w:w="1195" w:type="dxa"/>
            <w:tcBorders>
              <w:top w:val="nil"/>
              <w:left w:val="nil"/>
              <w:bottom w:val="single" w:sz="4" w:space="0" w:color="auto"/>
              <w:right w:val="single" w:sz="4" w:space="0" w:color="auto"/>
            </w:tcBorders>
            <w:shd w:val="clear" w:color="auto" w:fill="auto"/>
            <w:vAlign w:val="bottom"/>
          </w:tcPr>
          <w:p w14:paraId="21B30652" w14:textId="763D4412" w:rsidR="00B87710" w:rsidRDefault="00B87710" w:rsidP="00B87710">
            <w:pPr>
              <w:jc w:val="center"/>
              <w:rPr>
                <w:rFonts w:ascii="Verdana" w:hAnsi="Verdana" w:cs="Calibri"/>
              </w:rPr>
            </w:pPr>
            <w:r>
              <w:rPr>
                <w:rFonts w:ascii="Verdana" w:hAnsi="Verdana" w:cs="Calibri"/>
              </w:rPr>
              <w:t>1</w:t>
            </w:r>
          </w:p>
        </w:tc>
        <w:tc>
          <w:tcPr>
            <w:tcW w:w="1376" w:type="dxa"/>
            <w:tcBorders>
              <w:top w:val="nil"/>
              <w:left w:val="nil"/>
              <w:bottom w:val="single" w:sz="4" w:space="0" w:color="auto"/>
              <w:right w:val="single" w:sz="4" w:space="0" w:color="auto"/>
            </w:tcBorders>
            <w:shd w:val="clear" w:color="auto" w:fill="auto"/>
          </w:tcPr>
          <w:p w14:paraId="6C063022" w14:textId="19F8DF2F" w:rsidR="00B87710" w:rsidRPr="006413C6" w:rsidRDefault="00B87710" w:rsidP="00B87710">
            <w:pPr>
              <w:jc w:val="center"/>
              <w:rPr>
                <w:rFonts w:ascii="Verdana" w:hAnsi="Verdana" w:cs="Calibri"/>
              </w:rPr>
            </w:pPr>
            <w:r w:rsidRPr="00C42AF5">
              <w:rPr>
                <w:rFonts w:ascii="Verdana" w:hAnsi="Verdana" w:cs="Calibri"/>
              </w:rPr>
              <w:t>3,03</w:t>
            </w:r>
          </w:p>
        </w:tc>
        <w:tc>
          <w:tcPr>
            <w:tcW w:w="1195" w:type="dxa"/>
            <w:tcBorders>
              <w:top w:val="nil"/>
              <w:left w:val="nil"/>
              <w:bottom w:val="single" w:sz="4" w:space="0" w:color="auto"/>
              <w:right w:val="single" w:sz="4" w:space="0" w:color="auto"/>
            </w:tcBorders>
            <w:shd w:val="clear" w:color="auto" w:fill="auto"/>
            <w:noWrap/>
            <w:vAlign w:val="bottom"/>
          </w:tcPr>
          <w:p w14:paraId="447178F8" w14:textId="276957D5" w:rsidR="00B87710" w:rsidRDefault="00B87710" w:rsidP="00B87710">
            <w:pPr>
              <w:jc w:val="center"/>
              <w:rPr>
                <w:rFonts w:ascii="Verdana" w:hAnsi="Verdana" w:cs="Calibri"/>
                <w:color w:val="000000"/>
              </w:rPr>
            </w:pPr>
            <w:r>
              <w:rPr>
                <w:rFonts w:ascii="Verdana" w:hAnsi="Verdana" w:cs="Calibri"/>
                <w:color w:val="000000"/>
              </w:rPr>
              <w:t>1</w:t>
            </w:r>
          </w:p>
        </w:tc>
        <w:tc>
          <w:tcPr>
            <w:tcW w:w="1734" w:type="dxa"/>
            <w:tcBorders>
              <w:top w:val="nil"/>
              <w:left w:val="nil"/>
              <w:bottom w:val="single" w:sz="4" w:space="0" w:color="auto"/>
              <w:right w:val="single" w:sz="4" w:space="0" w:color="auto"/>
            </w:tcBorders>
            <w:shd w:val="clear" w:color="auto" w:fill="auto"/>
          </w:tcPr>
          <w:p w14:paraId="503A9C3B" w14:textId="3E38EFBA" w:rsidR="00B87710" w:rsidRPr="006413C6" w:rsidRDefault="00B87710" w:rsidP="00B87710">
            <w:pPr>
              <w:jc w:val="center"/>
              <w:rPr>
                <w:rFonts w:ascii="Verdana" w:hAnsi="Verdana" w:cs="Calibri"/>
              </w:rPr>
            </w:pPr>
            <w:r w:rsidRPr="00DF504B">
              <w:rPr>
                <w:rFonts w:ascii="Verdana" w:hAnsi="Verdana" w:cs="Calibri"/>
              </w:rPr>
              <w:t>3,03</w:t>
            </w:r>
          </w:p>
        </w:tc>
        <w:tc>
          <w:tcPr>
            <w:tcW w:w="1195" w:type="dxa"/>
            <w:tcBorders>
              <w:top w:val="nil"/>
              <w:left w:val="nil"/>
              <w:bottom w:val="single" w:sz="4" w:space="0" w:color="auto"/>
              <w:right w:val="single" w:sz="4" w:space="0" w:color="auto"/>
            </w:tcBorders>
            <w:shd w:val="clear" w:color="auto" w:fill="auto"/>
            <w:vAlign w:val="bottom"/>
          </w:tcPr>
          <w:p w14:paraId="738870FA" w14:textId="0F5B526F" w:rsidR="00B87710" w:rsidRDefault="00B87710" w:rsidP="00B87710">
            <w:pPr>
              <w:jc w:val="center"/>
              <w:rPr>
                <w:rFonts w:ascii="Verdana" w:hAnsi="Verdana" w:cs="Calibri"/>
              </w:rPr>
            </w:pPr>
            <w:r>
              <w:rPr>
                <w:rFonts w:ascii="Verdana" w:hAnsi="Verdana" w:cs="Calibri"/>
              </w:rPr>
              <w:t>0</w:t>
            </w:r>
          </w:p>
        </w:tc>
        <w:tc>
          <w:tcPr>
            <w:tcW w:w="1196" w:type="dxa"/>
            <w:tcBorders>
              <w:top w:val="nil"/>
              <w:left w:val="nil"/>
              <w:bottom w:val="single" w:sz="4" w:space="0" w:color="auto"/>
              <w:right w:val="single" w:sz="4" w:space="0" w:color="auto"/>
            </w:tcBorders>
            <w:shd w:val="clear" w:color="auto" w:fill="auto"/>
          </w:tcPr>
          <w:p w14:paraId="54631617" w14:textId="6E73F836" w:rsidR="00B87710" w:rsidRPr="006413C6" w:rsidRDefault="00B87710" w:rsidP="00B87710">
            <w:pPr>
              <w:jc w:val="center"/>
              <w:rPr>
                <w:rFonts w:ascii="Verdana" w:hAnsi="Verdana" w:cs="Calibri"/>
              </w:rPr>
            </w:pPr>
            <w:r w:rsidRPr="00520FCC">
              <w:rPr>
                <w:rFonts w:ascii="Verdana" w:hAnsi="Verdana" w:cs="Calibri"/>
              </w:rPr>
              <w:t>0</w:t>
            </w:r>
          </w:p>
        </w:tc>
      </w:tr>
      <w:tr w:rsidR="00B87710" w:rsidRPr="006413C6" w14:paraId="5B44DA9A" w14:textId="77777777" w:rsidTr="00717927">
        <w:trPr>
          <w:trHeight w:val="415"/>
        </w:trPr>
        <w:tc>
          <w:tcPr>
            <w:tcW w:w="4345" w:type="dxa"/>
            <w:tcBorders>
              <w:top w:val="nil"/>
              <w:left w:val="single" w:sz="4" w:space="0" w:color="auto"/>
              <w:bottom w:val="single" w:sz="4" w:space="0" w:color="auto"/>
              <w:right w:val="single" w:sz="4" w:space="0" w:color="auto"/>
            </w:tcBorders>
            <w:shd w:val="clear" w:color="000000" w:fill="D9E1F2"/>
            <w:vAlign w:val="bottom"/>
          </w:tcPr>
          <w:p w14:paraId="68645CD7" w14:textId="7CAB034B" w:rsidR="00B87710" w:rsidRPr="00F00D36" w:rsidRDefault="00B87710" w:rsidP="00B87710">
            <w:pPr>
              <w:rPr>
                <w:rFonts w:ascii="Verdana" w:hAnsi="Verdana" w:cs="Calibri"/>
                <w:b/>
                <w:bCs/>
                <w:sz w:val="16"/>
                <w:szCs w:val="16"/>
              </w:rPr>
            </w:pPr>
            <w:r w:rsidRPr="00F00D36">
              <w:rPr>
                <w:rFonts w:ascii="Verdana" w:hAnsi="Verdana" w:cs="Calibri"/>
                <w:b/>
                <w:bCs/>
                <w:sz w:val="16"/>
                <w:szCs w:val="16"/>
              </w:rPr>
              <w:t>El diálogo social como motor de la economía y el empleo</w:t>
            </w:r>
          </w:p>
        </w:tc>
        <w:tc>
          <w:tcPr>
            <w:tcW w:w="1195" w:type="dxa"/>
            <w:tcBorders>
              <w:top w:val="nil"/>
              <w:left w:val="nil"/>
              <w:bottom w:val="single" w:sz="4" w:space="0" w:color="auto"/>
              <w:right w:val="single" w:sz="4" w:space="0" w:color="auto"/>
            </w:tcBorders>
            <w:shd w:val="clear" w:color="auto" w:fill="D9E2F3" w:themeFill="accent1" w:themeFillTint="33"/>
            <w:vAlign w:val="bottom"/>
          </w:tcPr>
          <w:p w14:paraId="6D4A989E" w14:textId="47AA43F7" w:rsidR="00B87710" w:rsidRDefault="00B87710" w:rsidP="00B87710">
            <w:pPr>
              <w:jc w:val="center"/>
              <w:rPr>
                <w:rFonts w:ascii="Verdana" w:hAnsi="Verdana" w:cs="Calibri"/>
              </w:rPr>
            </w:pPr>
            <w:r>
              <w:rPr>
                <w:rFonts w:ascii="Verdana" w:hAnsi="Verdana" w:cs="Calibri"/>
              </w:rPr>
              <w:t>1</w:t>
            </w:r>
          </w:p>
        </w:tc>
        <w:tc>
          <w:tcPr>
            <w:tcW w:w="1376" w:type="dxa"/>
            <w:tcBorders>
              <w:top w:val="nil"/>
              <w:left w:val="nil"/>
              <w:bottom w:val="single" w:sz="4" w:space="0" w:color="auto"/>
              <w:right w:val="single" w:sz="4" w:space="0" w:color="auto"/>
            </w:tcBorders>
            <w:shd w:val="clear" w:color="auto" w:fill="D9E2F3" w:themeFill="accent1" w:themeFillTint="33"/>
          </w:tcPr>
          <w:p w14:paraId="61CDD08B" w14:textId="7B96C8D1" w:rsidR="00B87710" w:rsidRPr="006413C6" w:rsidRDefault="00B87710" w:rsidP="00B87710">
            <w:pPr>
              <w:jc w:val="center"/>
              <w:rPr>
                <w:rFonts w:ascii="Verdana" w:hAnsi="Verdana" w:cs="Calibri"/>
              </w:rPr>
            </w:pPr>
            <w:r w:rsidRPr="00C42AF5">
              <w:rPr>
                <w:rFonts w:ascii="Verdana" w:hAnsi="Verdana" w:cs="Calibri"/>
              </w:rPr>
              <w:t>3,03</w:t>
            </w:r>
          </w:p>
        </w:tc>
        <w:tc>
          <w:tcPr>
            <w:tcW w:w="1195" w:type="dxa"/>
            <w:tcBorders>
              <w:top w:val="nil"/>
              <w:left w:val="nil"/>
              <w:bottom w:val="single" w:sz="4" w:space="0" w:color="auto"/>
              <w:right w:val="single" w:sz="4" w:space="0" w:color="auto"/>
            </w:tcBorders>
            <w:shd w:val="clear" w:color="auto" w:fill="D9E2F3" w:themeFill="accent1" w:themeFillTint="33"/>
            <w:noWrap/>
            <w:vAlign w:val="bottom"/>
          </w:tcPr>
          <w:p w14:paraId="2FC65B1C" w14:textId="69FE2DF9" w:rsidR="00B87710" w:rsidRDefault="00B87710" w:rsidP="00B87710">
            <w:pPr>
              <w:jc w:val="center"/>
              <w:rPr>
                <w:rFonts w:ascii="Verdana" w:hAnsi="Verdana" w:cs="Calibri"/>
                <w:color w:val="000000"/>
              </w:rPr>
            </w:pPr>
            <w:r>
              <w:rPr>
                <w:rFonts w:ascii="Verdana" w:hAnsi="Verdana" w:cs="Calibri"/>
                <w:color w:val="000000"/>
              </w:rPr>
              <w:t>1</w:t>
            </w:r>
          </w:p>
        </w:tc>
        <w:tc>
          <w:tcPr>
            <w:tcW w:w="1734" w:type="dxa"/>
            <w:tcBorders>
              <w:top w:val="nil"/>
              <w:left w:val="nil"/>
              <w:bottom w:val="single" w:sz="4" w:space="0" w:color="auto"/>
              <w:right w:val="single" w:sz="4" w:space="0" w:color="auto"/>
            </w:tcBorders>
            <w:shd w:val="clear" w:color="auto" w:fill="D9E2F3" w:themeFill="accent1" w:themeFillTint="33"/>
          </w:tcPr>
          <w:p w14:paraId="67A20940" w14:textId="29518990" w:rsidR="00B87710" w:rsidRPr="006413C6" w:rsidRDefault="00B87710" w:rsidP="00B87710">
            <w:pPr>
              <w:jc w:val="center"/>
              <w:rPr>
                <w:rFonts w:ascii="Verdana" w:hAnsi="Verdana" w:cs="Calibri"/>
              </w:rPr>
            </w:pPr>
            <w:r w:rsidRPr="00DF504B">
              <w:rPr>
                <w:rFonts w:ascii="Verdana" w:hAnsi="Verdana" w:cs="Calibri"/>
              </w:rPr>
              <w:t>3,03</w:t>
            </w:r>
          </w:p>
        </w:tc>
        <w:tc>
          <w:tcPr>
            <w:tcW w:w="1195" w:type="dxa"/>
            <w:tcBorders>
              <w:top w:val="nil"/>
              <w:left w:val="nil"/>
              <w:bottom w:val="single" w:sz="4" w:space="0" w:color="auto"/>
              <w:right w:val="single" w:sz="4" w:space="0" w:color="auto"/>
            </w:tcBorders>
            <w:shd w:val="clear" w:color="auto" w:fill="D9E2F3" w:themeFill="accent1" w:themeFillTint="33"/>
            <w:vAlign w:val="bottom"/>
          </w:tcPr>
          <w:p w14:paraId="4E49D269" w14:textId="5736A217" w:rsidR="00B87710" w:rsidRDefault="00B87710" w:rsidP="00B87710">
            <w:pPr>
              <w:jc w:val="center"/>
              <w:rPr>
                <w:rFonts w:ascii="Verdana" w:hAnsi="Verdana" w:cs="Calibri"/>
              </w:rPr>
            </w:pPr>
            <w:r>
              <w:rPr>
                <w:rFonts w:ascii="Verdana" w:hAnsi="Verdana" w:cs="Calibri"/>
              </w:rPr>
              <w:t>0</w:t>
            </w:r>
          </w:p>
        </w:tc>
        <w:tc>
          <w:tcPr>
            <w:tcW w:w="1196" w:type="dxa"/>
            <w:tcBorders>
              <w:top w:val="nil"/>
              <w:left w:val="nil"/>
              <w:bottom w:val="single" w:sz="4" w:space="0" w:color="auto"/>
              <w:right w:val="single" w:sz="4" w:space="0" w:color="auto"/>
            </w:tcBorders>
            <w:shd w:val="clear" w:color="auto" w:fill="D9E2F3" w:themeFill="accent1" w:themeFillTint="33"/>
          </w:tcPr>
          <w:p w14:paraId="0119F125" w14:textId="72061E5C" w:rsidR="00B87710" w:rsidRPr="006413C6" w:rsidRDefault="00B87710" w:rsidP="00B87710">
            <w:pPr>
              <w:jc w:val="center"/>
              <w:rPr>
                <w:rFonts w:ascii="Verdana" w:hAnsi="Verdana" w:cs="Calibri"/>
              </w:rPr>
            </w:pPr>
            <w:r w:rsidRPr="00520FCC">
              <w:rPr>
                <w:rFonts w:ascii="Verdana" w:hAnsi="Verdana" w:cs="Calibri"/>
              </w:rPr>
              <w:t>0</w:t>
            </w:r>
          </w:p>
        </w:tc>
      </w:tr>
      <w:tr w:rsidR="00B87710" w:rsidRPr="006413C6" w14:paraId="241E38BC" w14:textId="77777777" w:rsidTr="00F77708">
        <w:trPr>
          <w:trHeight w:val="415"/>
        </w:trPr>
        <w:tc>
          <w:tcPr>
            <w:tcW w:w="4345" w:type="dxa"/>
            <w:tcBorders>
              <w:top w:val="nil"/>
              <w:left w:val="single" w:sz="4" w:space="0" w:color="auto"/>
              <w:bottom w:val="single" w:sz="4" w:space="0" w:color="auto"/>
              <w:right w:val="single" w:sz="4" w:space="0" w:color="auto"/>
            </w:tcBorders>
            <w:shd w:val="clear" w:color="000000" w:fill="D9E1F2"/>
            <w:vAlign w:val="bottom"/>
          </w:tcPr>
          <w:p w14:paraId="2B2A93F6" w14:textId="014EE709" w:rsidR="00B87710" w:rsidRPr="00F00D36" w:rsidRDefault="00B87710" w:rsidP="00B87710">
            <w:pPr>
              <w:rPr>
                <w:rFonts w:ascii="Verdana" w:hAnsi="Verdana" w:cs="Calibri"/>
                <w:b/>
                <w:bCs/>
                <w:sz w:val="16"/>
                <w:szCs w:val="16"/>
              </w:rPr>
            </w:pPr>
            <w:r w:rsidRPr="00F2091F">
              <w:rPr>
                <w:rFonts w:ascii="Verdana" w:hAnsi="Verdana" w:cs="Calibri"/>
                <w:b/>
                <w:bCs/>
                <w:sz w:val="16"/>
                <w:szCs w:val="16"/>
              </w:rPr>
              <w:t>Facebook en la empresa</w:t>
            </w:r>
          </w:p>
        </w:tc>
        <w:tc>
          <w:tcPr>
            <w:tcW w:w="1195" w:type="dxa"/>
            <w:tcBorders>
              <w:top w:val="nil"/>
              <w:left w:val="nil"/>
              <w:bottom w:val="single" w:sz="4" w:space="0" w:color="auto"/>
              <w:right w:val="single" w:sz="4" w:space="0" w:color="auto"/>
            </w:tcBorders>
            <w:shd w:val="clear" w:color="auto" w:fill="auto"/>
            <w:vAlign w:val="bottom"/>
          </w:tcPr>
          <w:p w14:paraId="1B7B1524" w14:textId="4B01EBE8" w:rsidR="00B87710" w:rsidRDefault="00B87710" w:rsidP="00B87710">
            <w:pPr>
              <w:jc w:val="center"/>
              <w:rPr>
                <w:rFonts w:ascii="Verdana" w:hAnsi="Verdana" w:cs="Calibri"/>
              </w:rPr>
            </w:pPr>
            <w:r>
              <w:rPr>
                <w:rFonts w:ascii="Verdana" w:hAnsi="Verdana" w:cs="Calibri"/>
              </w:rPr>
              <w:t>1</w:t>
            </w:r>
          </w:p>
        </w:tc>
        <w:tc>
          <w:tcPr>
            <w:tcW w:w="1376" w:type="dxa"/>
            <w:tcBorders>
              <w:top w:val="nil"/>
              <w:left w:val="nil"/>
              <w:bottom w:val="single" w:sz="4" w:space="0" w:color="auto"/>
              <w:right w:val="single" w:sz="4" w:space="0" w:color="auto"/>
            </w:tcBorders>
            <w:shd w:val="clear" w:color="auto" w:fill="auto"/>
          </w:tcPr>
          <w:p w14:paraId="5BE6D893" w14:textId="62A2E359" w:rsidR="00B87710" w:rsidRPr="006413C6" w:rsidRDefault="00B87710" w:rsidP="00B87710">
            <w:pPr>
              <w:jc w:val="center"/>
              <w:rPr>
                <w:rFonts w:ascii="Verdana" w:hAnsi="Verdana" w:cs="Calibri"/>
              </w:rPr>
            </w:pPr>
            <w:r w:rsidRPr="00C42AF5">
              <w:rPr>
                <w:rFonts w:ascii="Verdana" w:hAnsi="Verdana" w:cs="Calibri"/>
              </w:rPr>
              <w:t>3,03</w:t>
            </w:r>
          </w:p>
        </w:tc>
        <w:tc>
          <w:tcPr>
            <w:tcW w:w="1195" w:type="dxa"/>
            <w:tcBorders>
              <w:top w:val="nil"/>
              <w:left w:val="nil"/>
              <w:bottom w:val="single" w:sz="4" w:space="0" w:color="auto"/>
              <w:right w:val="single" w:sz="4" w:space="0" w:color="auto"/>
            </w:tcBorders>
            <w:shd w:val="clear" w:color="auto" w:fill="auto"/>
            <w:noWrap/>
            <w:vAlign w:val="bottom"/>
          </w:tcPr>
          <w:p w14:paraId="420F58B8" w14:textId="23C4007F" w:rsidR="00B87710" w:rsidRDefault="00B87710" w:rsidP="00B87710">
            <w:pPr>
              <w:jc w:val="center"/>
              <w:rPr>
                <w:rFonts w:ascii="Verdana" w:hAnsi="Verdana" w:cs="Calibri"/>
                <w:color w:val="000000"/>
              </w:rPr>
            </w:pPr>
            <w:r>
              <w:rPr>
                <w:rFonts w:ascii="Verdana" w:hAnsi="Verdana" w:cs="Calibri"/>
                <w:color w:val="000000"/>
              </w:rPr>
              <w:t>1</w:t>
            </w:r>
          </w:p>
        </w:tc>
        <w:tc>
          <w:tcPr>
            <w:tcW w:w="1734" w:type="dxa"/>
            <w:tcBorders>
              <w:top w:val="nil"/>
              <w:left w:val="nil"/>
              <w:bottom w:val="single" w:sz="4" w:space="0" w:color="auto"/>
              <w:right w:val="single" w:sz="4" w:space="0" w:color="auto"/>
            </w:tcBorders>
            <w:shd w:val="clear" w:color="auto" w:fill="auto"/>
          </w:tcPr>
          <w:p w14:paraId="61CB5219" w14:textId="38172EBB" w:rsidR="00B87710" w:rsidRPr="006413C6" w:rsidRDefault="00B87710" w:rsidP="00B87710">
            <w:pPr>
              <w:jc w:val="center"/>
              <w:rPr>
                <w:rFonts w:ascii="Verdana" w:hAnsi="Verdana" w:cs="Calibri"/>
              </w:rPr>
            </w:pPr>
            <w:r w:rsidRPr="00DF504B">
              <w:rPr>
                <w:rFonts w:ascii="Verdana" w:hAnsi="Verdana" w:cs="Calibri"/>
              </w:rPr>
              <w:t>3,03</w:t>
            </w:r>
          </w:p>
        </w:tc>
        <w:tc>
          <w:tcPr>
            <w:tcW w:w="1195" w:type="dxa"/>
            <w:tcBorders>
              <w:top w:val="nil"/>
              <w:left w:val="nil"/>
              <w:bottom w:val="single" w:sz="4" w:space="0" w:color="auto"/>
              <w:right w:val="single" w:sz="4" w:space="0" w:color="auto"/>
            </w:tcBorders>
            <w:shd w:val="clear" w:color="auto" w:fill="auto"/>
            <w:vAlign w:val="bottom"/>
          </w:tcPr>
          <w:p w14:paraId="50197F51" w14:textId="3153C594" w:rsidR="00B87710" w:rsidRDefault="00B87710" w:rsidP="00B87710">
            <w:pPr>
              <w:jc w:val="center"/>
              <w:rPr>
                <w:rFonts w:ascii="Verdana" w:hAnsi="Verdana" w:cs="Calibri"/>
              </w:rPr>
            </w:pPr>
            <w:r>
              <w:rPr>
                <w:rFonts w:ascii="Verdana" w:hAnsi="Verdana" w:cs="Calibri"/>
              </w:rPr>
              <w:t>0</w:t>
            </w:r>
          </w:p>
        </w:tc>
        <w:tc>
          <w:tcPr>
            <w:tcW w:w="1196" w:type="dxa"/>
            <w:tcBorders>
              <w:top w:val="nil"/>
              <w:left w:val="nil"/>
              <w:bottom w:val="single" w:sz="4" w:space="0" w:color="auto"/>
              <w:right w:val="single" w:sz="4" w:space="0" w:color="auto"/>
            </w:tcBorders>
            <w:shd w:val="clear" w:color="auto" w:fill="auto"/>
          </w:tcPr>
          <w:p w14:paraId="7D363863" w14:textId="6FC79B3E" w:rsidR="00B87710" w:rsidRPr="006413C6" w:rsidRDefault="00B87710" w:rsidP="00B87710">
            <w:pPr>
              <w:jc w:val="center"/>
              <w:rPr>
                <w:rFonts w:ascii="Verdana" w:hAnsi="Verdana" w:cs="Calibri"/>
              </w:rPr>
            </w:pPr>
            <w:r w:rsidRPr="00520FCC">
              <w:rPr>
                <w:rFonts w:ascii="Verdana" w:hAnsi="Verdana" w:cs="Calibri"/>
              </w:rPr>
              <w:t>0</w:t>
            </w:r>
          </w:p>
        </w:tc>
      </w:tr>
      <w:tr w:rsidR="00367E26" w:rsidRPr="006413C6" w14:paraId="36D8E767" w14:textId="77777777" w:rsidTr="00717927">
        <w:trPr>
          <w:trHeight w:val="415"/>
        </w:trPr>
        <w:tc>
          <w:tcPr>
            <w:tcW w:w="4345" w:type="dxa"/>
            <w:tcBorders>
              <w:top w:val="nil"/>
              <w:left w:val="single" w:sz="4" w:space="0" w:color="auto"/>
              <w:bottom w:val="single" w:sz="4" w:space="0" w:color="auto"/>
              <w:right w:val="single" w:sz="4" w:space="0" w:color="auto"/>
            </w:tcBorders>
            <w:shd w:val="clear" w:color="000000" w:fill="D9E1F2"/>
            <w:vAlign w:val="bottom"/>
          </w:tcPr>
          <w:p w14:paraId="19B03BCB" w14:textId="2C0AAAA5" w:rsidR="00367E26" w:rsidRPr="00F2091F" w:rsidRDefault="00367E26" w:rsidP="00367E26">
            <w:pPr>
              <w:rPr>
                <w:rFonts w:ascii="Verdana" w:hAnsi="Verdana" w:cs="Calibri"/>
                <w:b/>
                <w:bCs/>
                <w:sz w:val="16"/>
                <w:szCs w:val="16"/>
              </w:rPr>
            </w:pPr>
            <w:r w:rsidRPr="00F2091F">
              <w:rPr>
                <w:rFonts w:ascii="Verdana" w:hAnsi="Verdana" w:cs="Calibri"/>
                <w:b/>
                <w:bCs/>
                <w:sz w:val="16"/>
                <w:szCs w:val="16"/>
              </w:rPr>
              <w:t>Futuro del trabajo</w:t>
            </w:r>
          </w:p>
        </w:tc>
        <w:tc>
          <w:tcPr>
            <w:tcW w:w="1195" w:type="dxa"/>
            <w:tcBorders>
              <w:top w:val="nil"/>
              <w:left w:val="nil"/>
              <w:bottom w:val="single" w:sz="4" w:space="0" w:color="auto"/>
              <w:right w:val="single" w:sz="4" w:space="0" w:color="auto"/>
            </w:tcBorders>
            <w:shd w:val="clear" w:color="auto" w:fill="D9E2F3" w:themeFill="accent1" w:themeFillTint="33"/>
            <w:vAlign w:val="bottom"/>
          </w:tcPr>
          <w:p w14:paraId="18F28F0C" w14:textId="30414E70" w:rsidR="00367E26" w:rsidRDefault="00367E26" w:rsidP="00367E26">
            <w:pPr>
              <w:jc w:val="center"/>
              <w:rPr>
                <w:rFonts w:ascii="Verdana" w:hAnsi="Verdana" w:cs="Calibri"/>
              </w:rPr>
            </w:pPr>
            <w:r>
              <w:rPr>
                <w:rFonts w:ascii="Verdana" w:hAnsi="Verdana" w:cs="Calibri"/>
              </w:rPr>
              <w:t>1</w:t>
            </w:r>
          </w:p>
        </w:tc>
        <w:tc>
          <w:tcPr>
            <w:tcW w:w="1376" w:type="dxa"/>
            <w:tcBorders>
              <w:top w:val="nil"/>
              <w:left w:val="nil"/>
              <w:bottom w:val="single" w:sz="4" w:space="0" w:color="auto"/>
              <w:right w:val="single" w:sz="4" w:space="0" w:color="auto"/>
            </w:tcBorders>
            <w:shd w:val="clear" w:color="auto" w:fill="D9E2F3" w:themeFill="accent1" w:themeFillTint="33"/>
          </w:tcPr>
          <w:p w14:paraId="2C6690F5" w14:textId="1DF8BD0D" w:rsidR="00367E26" w:rsidRPr="006413C6" w:rsidRDefault="00367E26" w:rsidP="00367E26">
            <w:pPr>
              <w:jc w:val="center"/>
              <w:rPr>
                <w:rFonts w:ascii="Verdana" w:hAnsi="Verdana" w:cs="Calibri"/>
              </w:rPr>
            </w:pPr>
            <w:r w:rsidRPr="00C42AF5">
              <w:rPr>
                <w:rFonts w:ascii="Verdana" w:hAnsi="Verdana" w:cs="Calibri"/>
              </w:rPr>
              <w:t>3,03</w:t>
            </w:r>
          </w:p>
        </w:tc>
        <w:tc>
          <w:tcPr>
            <w:tcW w:w="1195" w:type="dxa"/>
            <w:tcBorders>
              <w:top w:val="nil"/>
              <w:left w:val="nil"/>
              <w:bottom w:val="single" w:sz="4" w:space="0" w:color="auto"/>
              <w:right w:val="single" w:sz="4" w:space="0" w:color="auto"/>
            </w:tcBorders>
            <w:shd w:val="clear" w:color="auto" w:fill="D9E2F3" w:themeFill="accent1" w:themeFillTint="33"/>
            <w:noWrap/>
            <w:vAlign w:val="bottom"/>
          </w:tcPr>
          <w:p w14:paraId="75D3D96C" w14:textId="546AF800" w:rsidR="00367E26" w:rsidRDefault="00367E26" w:rsidP="00367E26">
            <w:pPr>
              <w:jc w:val="center"/>
              <w:rPr>
                <w:rFonts w:ascii="Verdana" w:hAnsi="Verdana" w:cs="Calibri"/>
                <w:color w:val="000000"/>
              </w:rPr>
            </w:pPr>
            <w:r>
              <w:rPr>
                <w:rFonts w:ascii="Verdana" w:hAnsi="Verdana" w:cs="Calibri"/>
                <w:color w:val="000000"/>
              </w:rPr>
              <w:t>1</w:t>
            </w:r>
          </w:p>
        </w:tc>
        <w:tc>
          <w:tcPr>
            <w:tcW w:w="1734" w:type="dxa"/>
            <w:tcBorders>
              <w:top w:val="nil"/>
              <w:left w:val="nil"/>
              <w:bottom w:val="single" w:sz="4" w:space="0" w:color="auto"/>
              <w:right w:val="single" w:sz="4" w:space="0" w:color="auto"/>
            </w:tcBorders>
            <w:shd w:val="clear" w:color="auto" w:fill="D9E2F3" w:themeFill="accent1" w:themeFillTint="33"/>
          </w:tcPr>
          <w:p w14:paraId="5B48FCF1" w14:textId="6C689878" w:rsidR="00367E26" w:rsidRPr="006413C6" w:rsidRDefault="00367E26" w:rsidP="00367E26">
            <w:pPr>
              <w:jc w:val="center"/>
              <w:rPr>
                <w:rFonts w:ascii="Verdana" w:hAnsi="Verdana" w:cs="Calibri"/>
              </w:rPr>
            </w:pPr>
            <w:r w:rsidRPr="00DF504B">
              <w:rPr>
                <w:rFonts w:ascii="Verdana" w:hAnsi="Verdana" w:cs="Calibri"/>
              </w:rPr>
              <w:t>3,03</w:t>
            </w:r>
          </w:p>
        </w:tc>
        <w:tc>
          <w:tcPr>
            <w:tcW w:w="1195" w:type="dxa"/>
            <w:tcBorders>
              <w:top w:val="nil"/>
              <w:left w:val="nil"/>
              <w:bottom w:val="single" w:sz="4" w:space="0" w:color="auto"/>
              <w:right w:val="single" w:sz="4" w:space="0" w:color="auto"/>
            </w:tcBorders>
            <w:shd w:val="clear" w:color="auto" w:fill="D9E2F3" w:themeFill="accent1" w:themeFillTint="33"/>
            <w:vAlign w:val="bottom"/>
          </w:tcPr>
          <w:p w14:paraId="1A1C9B5F" w14:textId="26B9059F" w:rsidR="00367E26" w:rsidRDefault="00367E26" w:rsidP="00367E26">
            <w:pPr>
              <w:jc w:val="center"/>
              <w:rPr>
                <w:rFonts w:ascii="Verdana" w:hAnsi="Verdana" w:cs="Calibri"/>
              </w:rPr>
            </w:pPr>
            <w:r>
              <w:rPr>
                <w:rFonts w:ascii="Verdana" w:hAnsi="Verdana" w:cs="Calibri"/>
              </w:rPr>
              <w:t>0</w:t>
            </w:r>
          </w:p>
        </w:tc>
        <w:tc>
          <w:tcPr>
            <w:tcW w:w="1196" w:type="dxa"/>
            <w:tcBorders>
              <w:top w:val="nil"/>
              <w:left w:val="nil"/>
              <w:bottom w:val="single" w:sz="4" w:space="0" w:color="auto"/>
              <w:right w:val="single" w:sz="4" w:space="0" w:color="auto"/>
            </w:tcBorders>
            <w:shd w:val="clear" w:color="auto" w:fill="D9E2F3" w:themeFill="accent1" w:themeFillTint="33"/>
            <w:vAlign w:val="bottom"/>
          </w:tcPr>
          <w:p w14:paraId="56813B9D" w14:textId="5ED77A0A" w:rsidR="00367E26" w:rsidRPr="006413C6" w:rsidRDefault="00B87710" w:rsidP="00367E26">
            <w:pPr>
              <w:jc w:val="center"/>
              <w:rPr>
                <w:rFonts w:ascii="Verdana" w:hAnsi="Verdana" w:cs="Calibri"/>
              </w:rPr>
            </w:pPr>
            <w:r>
              <w:rPr>
                <w:rFonts w:ascii="Verdana" w:hAnsi="Verdana" w:cs="Calibri"/>
              </w:rPr>
              <w:t>0</w:t>
            </w:r>
          </w:p>
        </w:tc>
      </w:tr>
      <w:tr w:rsidR="00367E26" w:rsidRPr="006413C6" w14:paraId="245388F3" w14:textId="77777777" w:rsidTr="00380DDB">
        <w:trPr>
          <w:trHeight w:val="415"/>
        </w:trPr>
        <w:tc>
          <w:tcPr>
            <w:tcW w:w="4345" w:type="dxa"/>
            <w:tcBorders>
              <w:top w:val="nil"/>
              <w:left w:val="single" w:sz="4" w:space="0" w:color="auto"/>
              <w:bottom w:val="single" w:sz="4" w:space="0" w:color="auto"/>
              <w:right w:val="single" w:sz="4" w:space="0" w:color="auto"/>
            </w:tcBorders>
            <w:shd w:val="clear" w:color="000000" w:fill="D9E1F2"/>
            <w:vAlign w:val="bottom"/>
          </w:tcPr>
          <w:p w14:paraId="32E844F5" w14:textId="7B6943D4" w:rsidR="00367E26" w:rsidRPr="00F2091F" w:rsidRDefault="00367E26" w:rsidP="00367E26">
            <w:pPr>
              <w:rPr>
                <w:rFonts w:ascii="Verdana" w:hAnsi="Verdana" w:cs="Calibri"/>
                <w:b/>
                <w:bCs/>
                <w:sz w:val="16"/>
                <w:szCs w:val="16"/>
              </w:rPr>
            </w:pPr>
            <w:r w:rsidRPr="00A05B61">
              <w:rPr>
                <w:rFonts w:ascii="Verdana" w:hAnsi="Verdana" w:cs="Calibri"/>
                <w:b/>
                <w:bCs/>
                <w:sz w:val="16"/>
                <w:szCs w:val="16"/>
              </w:rPr>
              <w:t>Gamificación y aprendizaje ubicuo</w:t>
            </w:r>
          </w:p>
        </w:tc>
        <w:tc>
          <w:tcPr>
            <w:tcW w:w="1195" w:type="dxa"/>
            <w:tcBorders>
              <w:top w:val="nil"/>
              <w:left w:val="nil"/>
              <w:bottom w:val="single" w:sz="4" w:space="0" w:color="auto"/>
              <w:right w:val="single" w:sz="4" w:space="0" w:color="auto"/>
            </w:tcBorders>
            <w:shd w:val="clear" w:color="auto" w:fill="auto"/>
            <w:vAlign w:val="bottom"/>
          </w:tcPr>
          <w:p w14:paraId="13AA2B38" w14:textId="105C16D4" w:rsidR="00367E26" w:rsidRDefault="00367E26" w:rsidP="00367E26">
            <w:pPr>
              <w:jc w:val="center"/>
              <w:rPr>
                <w:rFonts w:ascii="Verdana" w:hAnsi="Verdana" w:cs="Calibri"/>
              </w:rPr>
            </w:pPr>
            <w:r>
              <w:rPr>
                <w:rFonts w:ascii="Verdana" w:hAnsi="Verdana" w:cs="Calibri"/>
              </w:rPr>
              <w:t>1</w:t>
            </w:r>
          </w:p>
        </w:tc>
        <w:tc>
          <w:tcPr>
            <w:tcW w:w="1376" w:type="dxa"/>
            <w:tcBorders>
              <w:top w:val="nil"/>
              <w:left w:val="nil"/>
              <w:bottom w:val="single" w:sz="4" w:space="0" w:color="auto"/>
              <w:right w:val="single" w:sz="4" w:space="0" w:color="auto"/>
            </w:tcBorders>
            <w:shd w:val="clear" w:color="auto" w:fill="auto"/>
          </w:tcPr>
          <w:p w14:paraId="0248D060" w14:textId="6A796EE4" w:rsidR="00367E26" w:rsidRPr="006413C6" w:rsidRDefault="00367E26" w:rsidP="00367E26">
            <w:pPr>
              <w:jc w:val="center"/>
              <w:rPr>
                <w:rFonts w:ascii="Verdana" w:hAnsi="Verdana" w:cs="Calibri"/>
              </w:rPr>
            </w:pPr>
            <w:r w:rsidRPr="00C42AF5">
              <w:rPr>
                <w:rFonts w:ascii="Verdana" w:hAnsi="Verdana" w:cs="Calibri"/>
              </w:rPr>
              <w:t>3,03</w:t>
            </w:r>
          </w:p>
        </w:tc>
        <w:tc>
          <w:tcPr>
            <w:tcW w:w="1195" w:type="dxa"/>
            <w:tcBorders>
              <w:top w:val="nil"/>
              <w:left w:val="nil"/>
              <w:bottom w:val="single" w:sz="4" w:space="0" w:color="auto"/>
              <w:right w:val="single" w:sz="4" w:space="0" w:color="auto"/>
            </w:tcBorders>
            <w:shd w:val="clear" w:color="auto" w:fill="auto"/>
            <w:noWrap/>
            <w:vAlign w:val="bottom"/>
          </w:tcPr>
          <w:p w14:paraId="3E6E9BDC" w14:textId="37E46B67" w:rsidR="00367E26" w:rsidRDefault="00367E26" w:rsidP="00367E26">
            <w:pPr>
              <w:jc w:val="center"/>
              <w:rPr>
                <w:rFonts w:ascii="Verdana" w:hAnsi="Verdana" w:cs="Calibri"/>
                <w:color w:val="000000"/>
              </w:rPr>
            </w:pPr>
            <w:r>
              <w:rPr>
                <w:rFonts w:ascii="Verdana" w:hAnsi="Verdana" w:cs="Calibri"/>
                <w:color w:val="000000"/>
              </w:rPr>
              <w:t>0</w:t>
            </w:r>
          </w:p>
        </w:tc>
        <w:tc>
          <w:tcPr>
            <w:tcW w:w="1734" w:type="dxa"/>
            <w:tcBorders>
              <w:top w:val="nil"/>
              <w:left w:val="nil"/>
              <w:bottom w:val="single" w:sz="4" w:space="0" w:color="auto"/>
              <w:right w:val="single" w:sz="4" w:space="0" w:color="auto"/>
            </w:tcBorders>
            <w:shd w:val="clear" w:color="auto" w:fill="auto"/>
          </w:tcPr>
          <w:p w14:paraId="345E2E7A" w14:textId="64FB2833" w:rsidR="00367E26" w:rsidRPr="006413C6" w:rsidRDefault="00367E26" w:rsidP="00367E26">
            <w:pPr>
              <w:jc w:val="center"/>
              <w:rPr>
                <w:rFonts w:ascii="Verdana" w:hAnsi="Verdana" w:cs="Calibri"/>
              </w:rPr>
            </w:pPr>
            <w:r>
              <w:rPr>
                <w:rFonts w:ascii="Verdana" w:hAnsi="Verdana" w:cs="Calibri"/>
              </w:rPr>
              <w:t>0</w:t>
            </w:r>
          </w:p>
        </w:tc>
        <w:tc>
          <w:tcPr>
            <w:tcW w:w="1195" w:type="dxa"/>
            <w:tcBorders>
              <w:top w:val="nil"/>
              <w:left w:val="nil"/>
              <w:bottom w:val="single" w:sz="4" w:space="0" w:color="auto"/>
              <w:right w:val="single" w:sz="4" w:space="0" w:color="auto"/>
            </w:tcBorders>
            <w:shd w:val="clear" w:color="auto" w:fill="auto"/>
            <w:vAlign w:val="bottom"/>
          </w:tcPr>
          <w:p w14:paraId="1C29C9DA" w14:textId="50F92496" w:rsidR="00367E26" w:rsidRDefault="00367E26" w:rsidP="00367E26">
            <w:pPr>
              <w:jc w:val="center"/>
              <w:rPr>
                <w:rFonts w:ascii="Verdana" w:hAnsi="Verdana" w:cs="Calibri"/>
              </w:rPr>
            </w:pPr>
            <w:r>
              <w:rPr>
                <w:rFonts w:ascii="Verdana" w:hAnsi="Verdana" w:cs="Calibri"/>
              </w:rPr>
              <w:t>1</w:t>
            </w:r>
          </w:p>
        </w:tc>
        <w:tc>
          <w:tcPr>
            <w:tcW w:w="1196" w:type="dxa"/>
            <w:tcBorders>
              <w:top w:val="nil"/>
              <w:left w:val="nil"/>
              <w:bottom w:val="single" w:sz="4" w:space="0" w:color="auto"/>
              <w:right w:val="single" w:sz="4" w:space="0" w:color="auto"/>
            </w:tcBorders>
            <w:shd w:val="clear" w:color="auto" w:fill="auto"/>
            <w:vAlign w:val="bottom"/>
          </w:tcPr>
          <w:p w14:paraId="0A316745" w14:textId="77777777" w:rsidR="00367E26" w:rsidRPr="006413C6" w:rsidRDefault="00367E26" w:rsidP="00367E26">
            <w:pPr>
              <w:jc w:val="center"/>
              <w:rPr>
                <w:rFonts w:ascii="Verdana" w:hAnsi="Verdana" w:cs="Calibri"/>
              </w:rPr>
            </w:pPr>
          </w:p>
        </w:tc>
      </w:tr>
      <w:tr w:rsidR="00367E26" w:rsidRPr="006413C6" w14:paraId="28A94016" w14:textId="77777777" w:rsidTr="00717927">
        <w:trPr>
          <w:trHeight w:val="415"/>
        </w:trPr>
        <w:tc>
          <w:tcPr>
            <w:tcW w:w="4345" w:type="dxa"/>
            <w:tcBorders>
              <w:top w:val="nil"/>
              <w:left w:val="single" w:sz="4" w:space="0" w:color="auto"/>
              <w:bottom w:val="single" w:sz="4" w:space="0" w:color="auto"/>
              <w:right w:val="single" w:sz="4" w:space="0" w:color="auto"/>
            </w:tcBorders>
            <w:shd w:val="clear" w:color="000000" w:fill="D9E1F2"/>
            <w:vAlign w:val="bottom"/>
          </w:tcPr>
          <w:p w14:paraId="1FA9C4E1" w14:textId="364A3D91" w:rsidR="00367E26" w:rsidRPr="00A05B61" w:rsidRDefault="00367E26" w:rsidP="00367E26">
            <w:pPr>
              <w:rPr>
                <w:rFonts w:ascii="Verdana" w:hAnsi="Verdana" w:cs="Calibri"/>
                <w:b/>
                <w:bCs/>
                <w:sz w:val="16"/>
                <w:szCs w:val="16"/>
              </w:rPr>
            </w:pPr>
            <w:r w:rsidRPr="00A05B61">
              <w:rPr>
                <w:rFonts w:ascii="Verdana" w:hAnsi="Verdana" w:cs="Calibri"/>
                <w:b/>
                <w:bCs/>
                <w:sz w:val="16"/>
                <w:szCs w:val="16"/>
              </w:rPr>
              <w:t>Implantación de planes de igualdad en la empresa</w:t>
            </w:r>
          </w:p>
        </w:tc>
        <w:tc>
          <w:tcPr>
            <w:tcW w:w="1195" w:type="dxa"/>
            <w:tcBorders>
              <w:top w:val="nil"/>
              <w:left w:val="nil"/>
              <w:bottom w:val="single" w:sz="4" w:space="0" w:color="auto"/>
              <w:right w:val="single" w:sz="4" w:space="0" w:color="auto"/>
            </w:tcBorders>
            <w:shd w:val="clear" w:color="auto" w:fill="D9E2F3" w:themeFill="accent1" w:themeFillTint="33"/>
            <w:vAlign w:val="bottom"/>
          </w:tcPr>
          <w:p w14:paraId="4EF2BC10" w14:textId="665CEBCA" w:rsidR="00367E26" w:rsidRDefault="00367E26" w:rsidP="00367E26">
            <w:pPr>
              <w:jc w:val="center"/>
              <w:rPr>
                <w:rFonts w:ascii="Verdana" w:hAnsi="Verdana" w:cs="Calibri"/>
              </w:rPr>
            </w:pPr>
            <w:r>
              <w:rPr>
                <w:rFonts w:ascii="Verdana" w:hAnsi="Verdana" w:cs="Calibri"/>
              </w:rPr>
              <w:t>1</w:t>
            </w:r>
          </w:p>
        </w:tc>
        <w:tc>
          <w:tcPr>
            <w:tcW w:w="1376" w:type="dxa"/>
            <w:tcBorders>
              <w:top w:val="nil"/>
              <w:left w:val="nil"/>
              <w:bottom w:val="single" w:sz="4" w:space="0" w:color="auto"/>
              <w:right w:val="single" w:sz="4" w:space="0" w:color="auto"/>
            </w:tcBorders>
            <w:shd w:val="clear" w:color="auto" w:fill="D9E2F3" w:themeFill="accent1" w:themeFillTint="33"/>
          </w:tcPr>
          <w:p w14:paraId="512580DC" w14:textId="4FA0127E" w:rsidR="00367E26" w:rsidRPr="006413C6" w:rsidRDefault="00367E26" w:rsidP="00367E26">
            <w:pPr>
              <w:jc w:val="center"/>
              <w:rPr>
                <w:rFonts w:ascii="Verdana" w:hAnsi="Verdana" w:cs="Calibri"/>
              </w:rPr>
            </w:pPr>
            <w:r w:rsidRPr="00C42AF5">
              <w:rPr>
                <w:rFonts w:ascii="Verdana" w:hAnsi="Verdana" w:cs="Calibri"/>
              </w:rPr>
              <w:t>3,03</w:t>
            </w:r>
          </w:p>
        </w:tc>
        <w:tc>
          <w:tcPr>
            <w:tcW w:w="1195" w:type="dxa"/>
            <w:tcBorders>
              <w:top w:val="nil"/>
              <w:left w:val="nil"/>
              <w:bottom w:val="single" w:sz="4" w:space="0" w:color="auto"/>
              <w:right w:val="single" w:sz="4" w:space="0" w:color="auto"/>
            </w:tcBorders>
            <w:shd w:val="clear" w:color="auto" w:fill="D9E2F3" w:themeFill="accent1" w:themeFillTint="33"/>
            <w:noWrap/>
            <w:vAlign w:val="bottom"/>
          </w:tcPr>
          <w:p w14:paraId="26CD69F7" w14:textId="116BC701" w:rsidR="00367E26" w:rsidRDefault="00367E26" w:rsidP="00367E26">
            <w:pPr>
              <w:jc w:val="center"/>
              <w:rPr>
                <w:rFonts w:ascii="Verdana" w:hAnsi="Verdana" w:cs="Calibri"/>
                <w:color w:val="000000"/>
              </w:rPr>
            </w:pPr>
            <w:r>
              <w:rPr>
                <w:rFonts w:ascii="Verdana" w:hAnsi="Verdana" w:cs="Calibri"/>
                <w:color w:val="000000"/>
              </w:rPr>
              <w:t>1</w:t>
            </w:r>
          </w:p>
        </w:tc>
        <w:tc>
          <w:tcPr>
            <w:tcW w:w="1734" w:type="dxa"/>
            <w:tcBorders>
              <w:top w:val="nil"/>
              <w:left w:val="nil"/>
              <w:bottom w:val="single" w:sz="4" w:space="0" w:color="auto"/>
              <w:right w:val="single" w:sz="4" w:space="0" w:color="auto"/>
            </w:tcBorders>
            <w:shd w:val="clear" w:color="auto" w:fill="D9E2F3" w:themeFill="accent1" w:themeFillTint="33"/>
          </w:tcPr>
          <w:p w14:paraId="3166EDBE" w14:textId="4926378C" w:rsidR="00367E26" w:rsidRPr="006413C6" w:rsidRDefault="00367E26" w:rsidP="00367E26">
            <w:pPr>
              <w:jc w:val="center"/>
              <w:rPr>
                <w:rFonts w:ascii="Verdana" w:hAnsi="Verdana" w:cs="Calibri"/>
              </w:rPr>
            </w:pPr>
            <w:r w:rsidRPr="00DF504B">
              <w:rPr>
                <w:rFonts w:ascii="Verdana" w:hAnsi="Verdana" w:cs="Calibri"/>
              </w:rPr>
              <w:t>3,03</w:t>
            </w:r>
          </w:p>
        </w:tc>
        <w:tc>
          <w:tcPr>
            <w:tcW w:w="1195" w:type="dxa"/>
            <w:tcBorders>
              <w:top w:val="nil"/>
              <w:left w:val="nil"/>
              <w:bottom w:val="single" w:sz="4" w:space="0" w:color="auto"/>
              <w:right w:val="single" w:sz="4" w:space="0" w:color="auto"/>
            </w:tcBorders>
            <w:shd w:val="clear" w:color="auto" w:fill="D9E2F3" w:themeFill="accent1" w:themeFillTint="33"/>
            <w:vAlign w:val="bottom"/>
          </w:tcPr>
          <w:p w14:paraId="54BB50AA" w14:textId="6EBE3B9D" w:rsidR="00367E26" w:rsidRDefault="00367E26" w:rsidP="00367E26">
            <w:pPr>
              <w:jc w:val="center"/>
              <w:rPr>
                <w:rFonts w:ascii="Verdana" w:hAnsi="Verdana" w:cs="Calibri"/>
              </w:rPr>
            </w:pPr>
            <w:r>
              <w:rPr>
                <w:rFonts w:ascii="Verdana" w:hAnsi="Verdana" w:cs="Calibri"/>
              </w:rPr>
              <w:t>0</w:t>
            </w:r>
          </w:p>
        </w:tc>
        <w:tc>
          <w:tcPr>
            <w:tcW w:w="1196" w:type="dxa"/>
            <w:tcBorders>
              <w:top w:val="nil"/>
              <w:left w:val="nil"/>
              <w:bottom w:val="single" w:sz="4" w:space="0" w:color="auto"/>
              <w:right w:val="single" w:sz="4" w:space="0" w:color="auto"/>
            </w:tcBorders>
            <w:shd w:val="clear" w:color="auto" w:fill="D9E2F3" w:themeFill="accent1" w:themeFillTint="33"/>
            <w:vAlign w:val="bottom"/>
          </w:tcPr>
          <w:p w14:paraId="31125DE7" w14:textId="0B71A87A" w:rsidR="00367E26" w:rsidRPr="006413C6" w:rsidRDefault="00B87710" w:rsidP="00367E26">
            <w:pPr>
              <w:jc w:val="center"/>
              <w:rPr>
                <w:rFonts w:ascii="Verdana" w:hAnsi="Verdana" w:cs="Calibri"/>
              </w:rPr>
            </w:pPr>
            <w:r>
              <w:rPr>
                <w:rFonts w:ascii="Verdana" w:hAnsi="Verdana" w:cs="Calibri"/>
              </w:rPr>
              <w:t>0</w:t>
            </w:r>
          </w:p>
        </w:tc>
      </w:tr>
      <w:tr w:rsidR="00367E26" w:rsidRPr="006413C6" w14:paraId="384972BC" w14:textId="77777777" w:rsidTr="00380DDB">
        <w:trPr>
          <w:trHeight w:val="415"/>
        </w:trPr>
        <w:tc>
          <w:tcPr>
            <w:tcW w:w="4345" w:type="dxa"/>
            <w:tcBorders>
              <w:top w:val="nil"/>
              <w:left w:val="single" w:sz="4" w:space="0" w:color="auto"/>
              <w:bottom w:val="single" w:sz="4" w:space="0" w:color="auto"/>
              <w:right w:val="single" w:sz="4" w:space="0" w:color="auto"/>
            </w:tcBorders>
            <w:shd w:val="clear" w:color="000000" w:fill="D9E1F2"/>
            <w:vAlign w:val="bottom"/>
          </w:tcPr>
          <w:p w14:paraId="437659A6" w14:textId="65D68EEE" w:rsidR="00367E26" w:rsidRPr="00A05B61" w:rsidRDefault="00367E26" w:rsidP="00367E26">
            <w:pPr>
              <w:rPr>
                <w:rFonts w:ascii="Verdana" w:hAnsi="Verdana" w:cs="Calibri"/>
                <w:b/>
                <w:bCs/>
                <w:sz w:val="16"/>
                <w:szCs w:val="16"/>
              </w:rPr>
            </w:pPr>
            <w:r w:rsidRPr="00E90150">
              <w:rPr>
                <w:rFonts w:ascii="Verdana" w:hAnsi="Verdana" w:cs="Calibri"/>
                <w:b/>
                <w:bCs/>
                <w:sz w:val="16"/>
                <w:szCs w:val="16"/>
              </w:rPr>
              <w:t>MF1443_3: Selección, elaboración, adaptación y utilización de materiales, medios y recursos didácticos</w:t>
            </w:r>
          </w:p>
        </w:tc>
        <w:tc>
          <w:tcPr>
            <w:tcW w:w="1195" w:type="dxa"/>
            <w:tcBorders>
              <w:top w:val="nil"/>
              <w:left w:val="nil"/>
              <w:bottom w:val="single" w:sz="4" w:space="0" w:color="auto"/>
              <w:right w:val="single" w:sz="4" w:space="0" w:color="auto"/>
            </w:tcBorders>
            <w:shd w:val="clear" w:color="auto" w:fill="auto"/>
            <w:vAlign w:val="bottom"/>
          </w:tcPr>
          <w:p w14:paraId="2E59FF8F" w14:textId="73362E9A" w:rsidR="00367E26" w:rsidRDefault="00367E26" w:rsidP="00367E26">
            <w:pPr>
              <w:jc w:val="center"/>
              <w:rPr>
                <w:rFonts w:ascii="Verdana" w:hAnsi="Verdana" w:cs="Calibri"/>
              </w:rPr>
            </w:pPr>
            <w:r>
              <w:rPr>
                <w:rFonts w:ascii="Verdana" w:hAnsi="Verdana" w:cs="Calibri"/>
              </w:rPr>
              <w:t>1</w:t>
            </w:r>
          </w:p>
        </w:tc>
        <w:tc>
          <w:tcPr>
            <w:tcW w:w="1376" w:type="dxa"/>
            <w:tcBorders>
              <w:top w:val="nil"/>
              <w:left w:val="nil"/>
              <w:bottom w:val="single" w:sz="4" w:space="0" w:color="auto"/>
              <w:right w:val="single" w:sz="4" w:space="0" w:color="auto"/>
            </w:tcBorders>
            <w:shd w:val="clear" w:color="auto" w:fill="auto"/>
          </w:tcPr>
          <w:p w14:paraId="4DADEB03" w14:textId="4AF25AAB" w:rsidR="00367E26" w:rsidRPr="006413C6" w:rsidRDefault="00367E26" w:rsidP="00367E26">
            <w:pPr>
              <w:jc w:val="center"/>
              <w:rPr>
                <w:rFonts w:ascii="Verdana" w:hAnsi="Verdana" w:cs="Calibri"/>
              </w:rPr>
            </w:pPr>
            <w:r w:rsidRPr="00C42AF5">
              <w:rPr>
                <w:rFonts w:ascii="Verdana" w:hAnsi="Verdana" w:cs="Calibri"/>
              </w:rPr>
              <w:t>3,03</w:t>
            </w:r>
          </w:p>
        </w:tc>
        <w:tc>
          <w:tcPr>
            <w:tcW w:w="1195" w:type="dxa"/>
            <w:tcBorders>
              <w:top w:val="nil"/>
              <w:left w:val="nil"/>
              <w:bottom w:val="single" w:sz="4" w:space="0" w:color="auto"/>
              <w:right w:val="single" w:sz="4" w:space="0" w:color="auto"/>
            </w:tcBorders>
            <w:shd w:val="clear" w:color="auto" w:fill="auto"/>
            <w:noWrap/>
            <w:vAlign w:val="bottom"/>
          </w:tcPr>
          <w:p w14:paraId="241DB8AB" w14:textId="00A6CA9A" w:rsidR="00367E26" w:rsidRDefault="00367E26" w:rsidP="00367E26">
            <w:pPr>
              <w:jc w:val="center"/>
              <w:rPr>
                <w:rFonts w:ascii="Verdana" w:hAnsi="Verdana" w:cs="Calibri"/>
                <w:color w:val="000000"/>
              </w:rPr>
            </w:pPr>
            <w:r>
              <w:rPr>
                <w:rFonts w:ascii="Verdana" w:hAnsi="Verdana" w:cs="Calibri"/>
                <w:color w:val="000000"/>
              </w:rPr>
              <w:t>1</w:t>
            </w:r>
          </w:p>
        </w:tc>
        <w:tc>
          <w:tcPr>
            <w:tcW w:w="1734" w:type="dxa"/>
            <w:tcBorders>
              <w:top w:val="nil"/>
              <w:left w:val="nil"/>
              <w:bottom w:val="single" w:sz="4" w:space="0" w:color="auto"/>
              <w:right w:val="single" w:sz="4" w:space="0" w:color="auto"/>
            </w:tcBorders>
            <w:shd w:val="clear" w:color="auto" w:fill="auto"/>
          </w:tcPr>
          <w:p w14:paraId="23424526" w14:textId="5A2DDF82" w:rsidR="00367E26" w:rsidRPr="006413C6" w:rsidRDefault="00367E26" w:rsidP="00367E26">
            <w:pPr>
              <w:jc w:val="center"/>
              <w:rPr>
                <w:rFonts w:ascii="Verdana" w:hAnsi="Verdana" w:cs="Calibri"/>
              </w:rPr>
            </w:pPr>
            <w:r w:rsidRPr="00DF504B">
              <w:rPr>
                <w:rFonts w:ascii="Verdana" w:hAnsi="Verdana" w:cs="Calibri"/>
              </w:rPr>
              <w:t>3,03</w:t>
            </w:r>
          </w:p>
        </w:tc>
        <w:tc>
          <w:tcPr>
            <w:tcW w:w="1195" w:type="dxa"/>
            <w:tcBorders>
              <w:top w:val="nil"/>
              <w:left w:val="nil"/>
              <w:bottom w:val="single" w:sz="4" w:space="0" w:color="auto"/>
              <w:right w:val="single" w:sz="4" w:space="0" w:color="auto"/>
            </w:tcBorders>
            <w:shd w:val="clear" w:color="auto" w:fill="auto"/>
            <w:vAlign w:val="bottom"/>
          </w:tcPr>
          <w:p w14:paraId="40639227" w14:textId="19B724C7" w:rsidR="00367E26" w:rsidRDefault="00367E26" w:rsidP="00367E26">
            <w:pPr>
              <w:jc w:val="center"/>
              <w:rPr>
                <w:rFonts w:ascii="Verdana" w:hAnsi="Verdana" w:cs="Calibri"/>
              </w:rPr>
            </w:pPr>
            <w:r>
              <w:rPr>
                <w:rFonts w:ascii="Verdana" w:hAnsi="Verdana" w:cs="Calibri"/>
              </w:rPr>
              <w:t>0</w:t>
            </w:r>
          </w:p>
        </w:tc>
        <w:tc>
          <w:tcPr>
            <w:tcW w:w="1196" w:type="dxa"/>
            <w:tcBorders>
              <w:top w:val="nil"/>
              <w:left w:val="nil"/>
              <w:bottom w:val="single" w:sz="4" w:space="0" w:color="auto"/>
              <w:right w:val="single" w:sz="4" w:space="0" w:color="auto"/>
            </w:tcBorders>
            <w:shd w:val="clear" w:color="auto" w:fill="auto"/>
            <w:vAlign w:val="bottom"/>
          </w:tcPr>
          <w:p w14:paraId="46EAC9B8" w14:textId="225917CE" w:rsidR="00367E26" w:rsidRPr="006413C6" w:rsidRDefault="00B87710" w:rsidP="00367E26">
            <w:pPr>
              <w:jc w:val="center"/>
              <w:rPr>
                <w:rFonts w:ascii="Verdana" w:hAnsi="Verdana" w:cs="Calibri"/>
              </w:rPr>
            </w:pPr>
            <w:r>
              <w:rPr>
                <w:rFonts w:ascii="Verdana" w:hAnsi="Verdana" w:cs="Calibri"/>
              </w:rPr>
              <w:t>0</w:t>
            </w:r>
          </w:p>
        </w:tc>
      </w:tr>
      <w:tr w:rsidR="00E865BC" w:rsidRPr="006413C6" w14:paraId="1E8DAD2C" w14:textId="77777777" w:rsidTr="00717927">
        <w:trPr>
          <w:trHeight w:val="415"/>
        </w:trPr>
        <w:tc>
          <w:tcPr>
            <w:tcW w:w="4345" w:type="dxa"/>
            <w:tcBorders>
              <w:top w:val="nil"/>
              <w:left w:val="single" w:sz="4" w:space="0" w:color="auto"/>
              <w:bottom w:val="single" w:sz="4" w:space="0" w:color="auto"/>
              <w:right w:val="single" w:sz="4" w:space="0" w:color="auto"/>
            </w:tcBorders>
            <w:shd w:val="clear" w:color="000000" w:fill="D9E1F2"/>
            <w:vAlign w:val="bottom"/>
          </w:tcPr>
          <w:p w14:paraId="47D58990" w14:textId="6FEF584A" w:rsidR="00E865BC" w:rsidRPr="00E90150" w:rsidRDefault="00E865BC" w:rsidP="00E865BC">
            <w:pPr>
              <w:rPr>
                <w:rFonts w:ascii="Verdana" w:hAnsi="Verdana" w:cs="Calibri"/>
                <w:b/>
                <w:bCs/>
                <w:sz w:val="16"/>
                <w:szCs w:val="16"/>
              </w:rPr>
            </w:pPr>
            <w:r w:rsidRPr="00E90150">
              <w:rPr>
                <w:rFonts w:ascii="Verdana" w:hAnsi="Verdana" w:cs="Calibri"/>
                <w:b/>
                <w:bCs/>
                <w:sz w:val="16"/>
                <w:szCs w:val="16"/>
              </w:rPr>
              <w:t>Mindfulness en contextos educativos: intervenciones, experiencias y perspectivas de futuro</w:t>
            </w:r>
          </w:p>
        </w:tc>
        <w:tc>
          <w:tcPr>
            <w:tcW w:w="1195" w:type="dxa"/>
            <w:tcBorders>
              <w:top w:val="nil"/>
              <w:left w:val="nil"/>
              <w:bottom w:val="single" w:sz="4" w:space="0" w:color="auto"/>
              <w:right w:val="single" w:sz="4" w:space="0" w:color="auto"/>
            </w:tcBorders>
            <w:shd w:val="clear" w:color="auto" w:fill="D9E2F3" w:themeFill="accent1" w:themeFillTint="33"/>
            <w:vAlign w:val="bottom"/>
          </w:tcPr>
          <w:p w14:paraId="660B2E5B" w14:textId="4C1B0A97" w:rsidR="00E865BC" w:rsidRDefault="00E865BC" w:rsidP="00E865BC">
            <w:pPr>
              <w:jc w:val="center"/>
              <w:rPr>
                <w:rFonts w:ascii="Verdana" w:hAnsi="Verdana" w:cs="Calibri"/>
              </w:rPr>
            </w:pPr>
            <w:r>
              <w:rPr>
                <w:rFonts w:ascii="Verdana" w:hAnsi="Verdana" w:cs="Calibri"/>
              </w:rPr>
              <w:t>1</w:t>
            </w:r>
          </w:p>
        </w:tc>
        <w:tc>
          <w:tcPr>
            <w:tcW w:w="1376" w:type="dxa"/>
            <w:tcBorders>
              <w:top w:val="nil"/>
              <w:left w:val="nil"/>
              <w:bottom w:val="single" w:sz="4" w:space="0" w:color="auto"/>
              <w:right w:val="single" w:sz="4" w:space="0" w:color="auto"/>
            </w:tcBorders>
            <w:shd w:val="clear" w:color="auto" w:fill="D9E2F3" w:themeFill="accent1" w:themeFillTint="33"/>
          </w:tcPr>
          <w:p w14:paraId="55FE391E" w14:textId="4E8D255E" w:rsidR="00E865BC" w:rsidRPr="006413C6" w:rsidRDefault="00E865BC" w:rsidP="00E865BC">
            <w:pPr>
              <w:jc w:val="center"/>
              <w:rPr>
                <w:rFonts w:ascii="Verdana" w:hAnsi="Verdana" w:cs="Calibri"/>
              </w:rPr>
            </w:pPr>
            <w:r w:rsidRPr="00C42AF5">
              <w:rPr>
                <w:rFonts w:ascii="Verdana" w:hAnsi="Verdana" w:cs="Calibri"/>
              </w:rPr>
              <w:t>3,03</w:t>
            </w:r>
          </w:p>
        </w:tc>
        <w:tc>
          <w:tcPr>
            <w:tcW w:w="1195" w:type="dxa"/>
            <w:tcBorders>
              <w:top w:val="nil"/>
              <w:left w:val="nil"/>
              <w:bottom w:val="single" w:sz="4" w:space="0" w:color="auto"/>
              <w:right w:val="single" w:sz="4" w:space="0" w:color="auto"/>
            </w:tcBorders>
            <w:shd w:val="clear" w:color="auto" w:fill="D9E2F3" w:themeFill="accent1" w:themeFillTint="33"/>
            <w:noWrap/>
            <w:vAlign w:val="bottom"/>
          </w:tcPr>
          <w:p w14:paraId="14E2087F" w14:textId="44721880" w:rsidR="00E865BC" w:rsidRDefault="00E865BC" w:rsidP="00E865BC">
            <w:pPr>
              <w:jc w:val="center"/>
              <w:rPr>
                <w:rFonts w:ascii="Verdana" w:hAnsi="Verdana" w:cs="Calibri"/>
                <w:color w:val="000000"/>
              </w:rPr>
            </w:pPr>
            <w:r>
              <w:rPr>
                <w:rFonts w:ascii="Verdana" w:hAnsi="Verdana" w:cs="Calibri"/>
                <w:color w:val="000000"/>
              </w:rPr>
              <w:t>0</w:t>
            </w:r>
          </w:p>
        </w:tc>
        <w:tc>
          <w:tcPr>
            <w:tcW w:w="1734" w:type="dxa"/>
            <w:tcBorders>
              <w:top w:val="nil"/>
              <w:left w:val="nil"/>
              <w:bottom w:val="single" w:sz="4" w:space="0" w:color="auto"/>
              <w:right w:val="single" w:sz="4" w:space="0" w:color="auto"/>
            </w:tcBorders>
            <w:shd w:val="clear" w:color="auto" w:fill="D9E2F3" w:themeFill="accent1" w:themeFillTint="33"/>
            <w:vAlign w:val="bottom"/>
          </w:tcPr>
          <w:p w14:paraId="3E6CA663" w14:textId="12421FC5" w:rsidR="00E865BC" w:rsidRPr="006413C6" w:rsidRDefault="00367E26" w:rsidP="00E865BC">
            <w:pPr>
              <w:jc w:val="center"/>
              <w:rPr>
                <w:rFonts w:ascii="Verdana" w:hAnsi="Verdana" w:cs="Calibri"/>
              </w:rPr>
            </w:pPr>
            <w:r>
              <w:rPr>
                <w:rFonts w:ascii="Verdana" w:hAnsi="Verdana" w:cs="Calibri"/>
              </w:rPr>
              <w:t>0</w:t>
            </w:r>
          </w:p>
        </w:tc>
        <w:tc>
          <w:tcPr>
            <w:tcW w:w="1195" w:type="dxa"/>
            <w:tcBorders>
              <w:top w:val="nil"/>
              <w:left w:val="nil"/>
              <w:bottom w:val="single" w:sz="4" w:space="0" w:color="auto"/>
              <w:right w:val="single" w:sz="4" w:space="0" w:color="auto"/>
            </w:tcBorders>
            <w:shd w:val="clear" w:color="auto" w:fill="D9E2F3" w:themeFill="accent1" w:themeFillTint="33"/>
            <w:vAlign w:val="bottom"/>
          </w:tcPr>
          <w:p w14:paraId="6937EAEB" w14:textId="6822B193" w:rsidR="00E865BC" w:rsidRDefault="00E865BC" w:rsidP="00E865BC">
            <w:pPr>
              <w:jc w:val="center"/>
              <w:rPr>
                <w:rFonts w:ascii="Verdana" w:hAnsi="Verdana" w:cs="Calibri"/>
              </w:rPr>
            </w:pPr>
            <w:r>
              <w:rPr>
                <w:rFonts w:ascii="Verdana" w:hAnsi="Verdana" w:cs="Calibri"/>
              </w:rPr>
              <w:t>1</w:t>
            </w:r>
          </w:p>
        </w:tc>
        <w:tc>
          <w:tcPr>
            <w:tcW w:w="1196" w:type="dxa"/>
            <w:tcBorders>
              <w:top w:val="nil"/>
              <w:left w:val="nil"/>
              <w:bottom w:val="single" w:sz="4" w:space="0" w:color="auto"/>
              <w:right w:val="single" w:sz="4" w:space="0" w:color="auto"/>
            </w:tcBorders>
            <w:shd w:val="clear" w:color="auto" w:fill="D9E2F3" w:themeFill="accent1" w:themeFillTint="33"/>
            <w:vAlign w:val="bottom"/>
          </w:tcPr>
          <w:p w14:paraId="213C3A1A" w14:textId="4B563BF9" w:rsidR="00E865BC" w:rsidRPr="006413C6" w:rsidRDefault="00717927" w:rsidP="00E865BC">
            <w:pPr>
              <w:jc w:val="center"/>
              <w:rPr>
                <w:rFonts w:ascii="Verdana" w:hAnsi="Verdana" w:cs="Calibri"/>
              </w:rPr>
            </w:pPr>
            <w:r>
              <w:rPr>
                <w:rFonts w:ascii="Verdana" w:hAnsi="Verdana" w:cs="Calibri"/>
              </w:rPr>
              <w:t>9,09</w:t>
            </w:r>
          </w:p>
        </w:tc>
      </w:tr>
      <w:tr w:rsidR="00433F1C" w:rsidRPr="008858B8" w14:paraId="6C1B08CC" w14:textId="77777777" w:rsidTr="00717927">
        <w:trPr>
          <w:trHeight w:val="276"/>
        </w:trPr>
        <w:tc>
          <w:tcPr>
            <w:tcW w:w="4345" w:type="dxa"/>
            <w:tcBorders>
              <w:top w:val="nil"/>
              <w:left w:val="single" w:sz="4" w:space="0" w:color="auto"/>
              <w:bottom w:val="single" w:sz="4" w:space="0" w:color="auto"/>
              <w:right w:val="single" w:sz="4" w:space="0" w:color="auto"/>
            </w:tcBorders>
            <w:shd w:val="clear" w:color="auto" w:fill="auto"/>
            <w:vAlign w:val="bottom"/>
            <w:hideMark/>
          </w:tcPr>
          <w:p w14:paraId="50680353" w14:textId="77777777" w:rsidR="00433F1C" w:rsidRPr="008858B8" w:rsidRDefault="00433F1C" w:rsidP="00B90F37">
            <w:pPr>
              <w:rPr>
                <w:rFonts w:ascii="Verdana" w:hAnsi="Verdana" w:cs="Calibri"/>
                <w:b/>
                <w:bCs/>
              </w:rPr>
            </w:pPr>
            <w:r w:rsidRPr="008858B8">
              <w:rPr>
                <w:rFonts w:ascii="Verdana" w:hAnsi="Verdana" w:cs="Calibri"/>
                <w:b/>
                <w:bCs/>
              </w:rPr>
              <w:t>Total</w:t>
            </w:r>
          </w:p>
        </w:tc>
        <w:tc>
          <w:tcPr>
            <w:tcW w:w="1195" w:type="dxa"/>
            <w:tcBorders>
              <w:top w:val="nil"/>
              <w:left w:val="nil"/>
              <w:bottom w:val="single" w:sz="4" w:space="0" w:color="auto"/>
              <w:right w:val="single" w:sz="4" w:space="0" w:color="auto"/>
            </w:tcBorders>
            <w:shd w:val="clear" w:color="auto" w:fill="auto"/>
            <w:vAlign w:val="bottom"/>
          </w:tcPr>
          <w:p w14:paraId="4154553A" w14:textId="0F685DDB" w:rsidR="00433F1C" w:rsidRPr="008858B8" w:rsidRDefault="009F7C3D" w:rsidP="00B90F37">
            <w:pPr>
              <w:jc w:val="center"/>
              <w:rPr>
                <w:rFonts w:ascii="Verdana" w:hAnsi="Verdana" w:cs="Calibri"/>
                <w:b/>
                <w:bCs/>
              </w:rPr>
            </w:pPr>
            <w:r>
              <w:rPr>
                <w:rFonts w:ascii="Verdana" w:hAnsi="Verdana" w:cs="Calibri"/>
                <w:b/>
                <w:bCs/>
              </w:rPr>
              <w:t>44</w:t>
            </w:r>
          </w:p>
        </w:tc>
        <w:tc>
          <w:tcPr>
            <w:tcW w:w="1376" w:type="dxa"/>
            <w:tcBorders>
              <w:top w:val="nil"/>
              <w:left w:val="nil"/>
              <w:bottom w:val="single" w:sz="4" w:space="0" w:color="auto"/>
              <w:right w:val="single" w:sz="4" w:space="0" w:color="auto"/>
            </w:tcBorders>
            <w:shd w:val="clear" w:color="auto" w:fill="auto"/>
            <w:vAlign w:val="bottom"/>
          </w:tcPr>
          <w:p w14:paraId="5B567640" w14:textId="13BC6A92" w:rsidR="00433F1C" w:rsidRPr="008858B8" w:rsidRDefault="00E865BC" w:rsidP="00B90F37">
            <w:pPr>
              <w:jc w:val="center"/>
              <w:rPr>
                <w:rFonts w:ascii="Verdana" w:hAnsi="Verdana" w:cs="Calibri"/>
                <w:b/>
                <w:bCs/>
              </w:rPr>
            </w:pPr>
            <w:r>
              <w:rPr>
                <w:rFonts w:ascii="Verdana" w:hAnsi="Verdana" w:cs="Calibri"/>
                <w:b/>
                <w:bCs/>
              </w:rPr>
              <w:t>100</w:t>
            </w:r>
          </w:p>
        </w:tc>
        <w:tc>
          <w:tcPr>
            <w:tcW w:w="1195" w:type="dxa"/>
            <w:tcBorders>
              <w:top w:val="nil"/>
              <w:left w:val="nil"/>
              <w:bottom w:val="single" w:sz="4" w:space="0" w:color="auto"/>
              <w:right w:val="single" w:sz="4" w:space="0" w:color="auto"/>
            </w:tcBorders>
            <w:shd w:val="clear" w:color="auto" w:fill="auto"/>
            <w:vAlign w:val="bottom"/>
          </w:tcPr>
          <w:p w14:paraId="1F034979" w14:textId="033D2F09" w:rsidR="00433F1C" w:rsidRPr="008858B8" w:rsidRDefault="009F7C3D" w:rsidP="00B90F37">
            <w:pPr>
              <w:jc w:val="center"/>
              <w:rPr>
                <w:rFonts w:ascii="Verdana" w:hAnsi="Verdana" w:cs="Calibri"/>
                <w:b/>
                <w:bCs/>
              </w:rPr>
            </w:pPr>
            <w:r>
              <w:rPr>
                <w:rFonts w:ascii="Verdana" w:hAnsi="Verdana" w:cs="Calibri"/>
                <w:b/>
                <w:bCs/>
              </w:rPr>
              <w:t>33</w:t>
            </w:r>
          </w:p>
        </w:tc>
        <w:tc>
          <w:tcPr>
            <w:tcW w:w="1734" w:type="dxa"/>
            <w:tcBorders>
              <w:top w:val="nil"/>
              <w:left w:val="nil"/>
              <w:bottom w:val="single" w:sz="4" w:space="0" w:color="auto"/>
              <w:right w:val="single" w:sz="4" w:space="0" w:color="auto"/>
            </w:tcBorders>
            <w:shd w:val="clear" w:color="auto" w:fill="auto"/>
            <w:vAlign w:val="bottom"/>
          </w:tcPr>
          <w:p w14:paraId="5C2660BA" w14:textId="14FCEE7A" w:rsidR="00433F1C" w:rsidRPr="008858B8" w:rsidRDefault="00E865BC" w:rsidP="00B90F37">
            <w:pPr>
              <w:jc w:val="center"/>
              <w:rPr>
                <w:rFonts w:ascii="Verdana" w:hAnsi="Verdana" w:cs="Calibri"/>
                <w:b/>
                <w:bCs/>
              </w:rPr>
            </w:pPr>
            <w:r>
              <w:rPr>
                <w:rFonts w:ascii="Verdana" w:hAnsi="Verdana" w:cs="Calibri"/>
                <w:b/>
                <w:bCs/>
              </w:rPr>
              <w:t>100</w:t>
            </w:r>
          </w:p>
        </w:tc>
        <w:tc>
          <w:tcPr>
            <w:tcW w:w="1195" w:type="dxa"/>
            <w:tcBorders>
              <w:top w:val="nil"/>
              <w:left w:val="nil"/>
              <w:bottom w:val="single" w:sz="4" w:space="0" w:color="auto"/>
              <w:right w:val="single" w:sz="4" w:space="0" w:color="auto"/>
            </w:tcBorders>
            <w:shd w:val="clear" w:color="auto" w:fill="auto"/>
            <w:vAlign w:val="bottom"/>
          </w:tcPr>
          <w:p w14:paraId="47599B22" w14:textId="445727CC" w:rsidR="00433F1C" w:rsidRPr="008858B8" w:rsidRDefault="009F7C3D" w:rsidP="00B90F37">
            <w:pPr>
              <w:jc w:val="center"/>
              <w:rPr>
                <w:rFonts w:ascii="Verdana" w:hAnsi="Verdana" w:cs="Calibri"/>
                <w:b/>
                <w:bCs/>
              </w:rPr>
            </w:pPr>
            <w:r>
              <w:rPr>
                <w:rFonts w:ascii="Verdana" w:hAnsi="Verdana" w:cs="Calibri"/>
                <w:b/>
                <w:bCs/>
              </w:rPr>
              <w:t>11</w:t>
            </w:r>
          </w:p>
        </w:tc>
        <w:tc>
          <w:tcPr>
            <w:tcW w:w="1196" w:type="dxa"/>
            <w:tcBorders>
              <w:top w:val="nil"/>
              <w:left w:val="nil"/>
              <w:bottom w:val="single" w:sz="4" w:space="0" w:color="auto"/>
              <w:right w:val="single" w:sz="4" w:space="0" w:color="auto"/>
            </w:tcBorders>
            <w:shd w:val="clear" w:color="auto" w:fill="auto"/>
            <w:vAlign w:val="bottom"/>
          </w:tcPr>
          <w:p w14:paraId="53A13FD7" w14:textId="1697DCC6" w:rsidR="00433F1C" w:rsidRPr="008858B8" w:rsidRDefault="00E865BC" w:rsidP="00B90F37">
            <w:pPr>
              <w:jc w:val="center"/>
              <w:rPr>
                <w:rFonts w:ascii="Verdana" w:hAnsi="Verdana" w:cs="Calibri"/>
                <w:b/>
                <w:bCs/>
              </w:rPr>
            </w:pPr>
            <w:r>
              <w:rPr>
                <w:rFonts w:ascii="Verdana" w:hAnsi="Verdana" w:cs="Calibri"/>
                <w:b/>
                <w:bCs/>
              </w:rPr>
              <w:t>100</w:t>
            </w:r>
          </w:p>
        </w:tc>
      </w:tr>
    </w:tbl>
    <w:p w14:paraId="56E0BA2C" w14:textId="77A22348" w:rsidR="00771E37" w:rsidRDefault="00771E37" w:rsidP="00771E37">
      <w:pPr>
        <w:spacing w:line="360" w:lineRule="auto"/>
        <w:jc w:val="both"/>
        <w:rPr>
          <w:rFonts w:ascii="Times New Roman" w:hAnsi="Times New Roman"/>
          <w:b/>
          <w:color w:val="FF0000"/>
          <w:w w:val="120"/>
          <w:sz w:val="28"/>
          <w:szCs w:val="24"/>
          <w:u w:val="single"/>
        </w:rPr>
      </w:pPr>
    </w:p>
    <w:p w14:paraId="135E486B" w14:textId="573665A5" w:rsidR="003C7277" w:rsidRPr="003C7277" w:rsidRDefault="003C7277" w:rsidP="003C7277">
      <w:pPr>
        <w:pStyle w:val="Textoindependiente"/>
        <w:spacing w:line="360" w:lineRule="auto"/>
        <w:jc w:val="both"/>
        <w:rPr>
          <w:rFonts w:ascii="Times New Roman" w:hAnsi="Times New Roman" w:cs="Times New Roman"/>
          <w:sz w:val="24"/>
          <w:szCs w:val="24"/>
        </w:rPr>
      </w:pPr>
      <w:r w:rsidRPr="003C7277">
        <w:rPr>
          <w:rFonts w:ascii="Times New Roman" w:hAnsi="Times New Roman" w:cs="Times New Roman"/>
          <w:sz w:val="24"/>
          <w:szCs w:val="24"/>
        </w:rPr>
        <w:t xml:space="preserve">Durante 2020, </w:t>
      </w:r>
      <w:proofErr w:type="gramStart"/>
      <w:r w:rsidRPr="003C7277">
        <w:rPr>
          <w:rFonts w:ascii="Times New Roman" w:hAnsi="Times New Roman" w:cs="Times New Roman"/>
          <w:sz w:val="24"/>
          <w:szCs w:val="24"/>
        </w:rPr>
        <w:t>trabajadores y trabajadoras</w:t>
      </w:r>
      <w:proofErr w:type="gramEnd"/>
      <w:r w:rsidRPr="003C7277">
        <w:rPr>
          <w:rFonts w:ascii="Times New Roman" w:hAnsi="Times New Roman" w:cs="Times New Roman"/>
          <w:sz w:val="24"/>
          <w:szCs w:val="24"/>
        </w:rPr>
        <w:t xml:space="preserve"> de </w:t>
      </w:r>
      <w:r w:rsidR="00A87CD4">
        <w:rPr>
          <w:rFonts w:ascii="Times New Roman" w:hAnsi="Times New Roman" w:cs="Times New Roman"/>
          <w:sz w:val="24"/>
          <w:szCs w:val="24"/>
        </w:rPr>
        <w:t>Academia de Desarrollo Foramtivo</w:t>
      </w:r>
      <w:r w:rsidRPr="003C7277">
        <w:rPr>
          <w:rFonts w:ascii="Times New Roman" w:hAnsi="Times New Roman" w:cs="Times New Roman"/>
          <w:sz w:val="24"/>
          <w:szCs w:val="24"/>
        </w:rPr>
        <w:t xml:space="preserve"> tomaron parte en </w:t>
      </w:r>
      <w:r w:rsidR="00717927">
        <w:rPr>
          <w:rFonts w:ascii="Times New Roman" w:hAnsi="Times New Roman" w:cs="Times New Roman"/>
          <w:sz w:val="24"/>
          <w:szCs w:val="24"/>
        </w:rPr>
        <w:t>44</w:t>
      </w:r>
      <w:r w:rsidRPr="003C7277">
        <w:rPr>
          <w:rFonts w:ascii="Times New Roman" w:hAnsi="Times New Roman" w:cs="Times New Roman"/>
          <w:sz w:val="24"/>
          <w:szCs w:val="24"/>
        </w:rPr>
        <w:t xml:space="preserve"> acciones formativas en calidad de alumnos/as. </w:t>
      </w:r>
    </w:p>
    <w:p w14:paraId="230CF668" w14:textId="716A146C" w:rsidR="003C7277" w:rsidRPr="003C7277" w:rsidRDefault="003C7277" w:rsidP="003C7277">
      <w:pPr>
        <w:pStyle w:val="Textoindependiente"/>
        <w:spacing w:line="360" w:lineRule="auto"/>
        <w:jc w:val="both"/>
        <w:rPr>
          <w:rFonts w:ascii="Times New Roman" w:hAnsi="Times New Roman" w:cs="Times New Roman"/>
          <w:sz w:val="24"/>
          <w:szCs w:val="24"/>
        </w:rPr>
      </w:pPr>
    </w:p>
    <w:p w14:paraId="3B0598F8" w14:textId="167055A5" w:rsidR="00771E37" w:rsidRDefault="00603CEF" w:rsidP="003C7277">
      <w:pPr>
        <w:pStyle w:val="Textoindependiente"/>
        <w:spacing w:line="360" w:lineRule="auto"/>
        <w:jc w:val="both"/>
        <w:rPr>
          <w:rFonts w:ascii="Times New Roman" w:hAnsi="Times New Roman" w:cs="Times New Roman"/>
          <w:sz w:val="24"/>
          <w:szCs w:val="24"/>
        </w:rPr>
      </w:pPr>
      <w:r>
        <w:rPr>
          <w:rFonts w:ascii="Times New Roman" w:hAnsi="Times New Roman" w:cs="Times New Roman"/>
          <w:sz w:val="24"/>
          <w:szCs w:val="24"/>
        </w:rPr>
        <w:t>Como puede comprobarse la mayor parte de los trabajadores que se forman son mujeres, prácticamente 3 cuatros</w:t>
      </w:r>
      <w:r w:rsidR="0072435A">
        <w:rPr>
          <w:rFonts w:ascii="Times New Roman" w:hAnsi="Times New Roman" w:cs="Times New Roman"/>
          <w:sz w:val="24"/>
          <w:szCs w:val="24"/>
        </w:rPr>
        <w:t xml:space="preserve"> dado que como hemos visto en tablas anteriores se trata de una plantilla muy feminizada y la mayor parte de las trabajadoras con contrato indefinido y que permanecen en la empresa para poder hacer seguimiento a su formación son mujeres. </w:t>
      </w:r>
    </w:p>
    <w:p w14:paraId="3DBFB3DA" w14:textId="1AF0058E" w:rsidR="003C7277" w:rsidRDefault="003C7277" w:rsidP="003C7277">
      <w:pPr>
        <w:pStyle w:val="Textoindependiente"/>
        <w:spacing w:line="360" w:lineRule="auto"/>
        <w:jc w:val="both"/>
        <w:rPr>
          <w:rFonts w:ascii="Times New Roman" w:hAnsi="Times New Roman" w:cs="Times New Roman"/>
          <w:sz w:val="24"/>
          <w:szCs w:val="24"/>
        </w:rPr>
      </w:pPr>
    </w:p>
    <w:p w14:paraId="4BB82A2D" w14:textId="6C084446" w:rsidR="003C7277" w:rsidRDefault="003C7277" w:rsidP="003C7277">
      <w:pPr>
        <w:pStyle w:val="Textoindependiente"/>
        <w:spacing w:line="360" w:lineRule="auto"/>
        <w:jc w:val="both"/>
        <w:rPr>
          <w:rFonts w:ascii="Times New Roman" w:hAnsi="Times New Roman" w:cs="Times New Roman"/>
          <w:sz w:val="24"/>
          <w:szCs w:val="24"/>
        </w:rPr>
      </w:pPr>
    </w:p>
    <w:p w14:paraId="539A18A2" w14:textId="6AF7CF15" w:rsidR="003C7277" w:rsidRDefault="003C7277" w:rsidP="003C7277">
      <w:pPr>
        <w:pStyle w:val="Textoindependiente"/>
        <w:spacing w:line="360" w:lineRule="auto"/>
        <w:jc w:val="both"/>
        <w:rPr>
          <w:rFonts w:ascii="Verdana" w:eastAsia="Verdana" w:hAnsi="Verdana" w:cs="Verdana"/>
          <w:b/>
        </w:rPr>
      </w:pPr>
      <w:r>
        <w:rPr>
          <w:rFonts w:ascii="Verdana" w:eastAsia="Verdana" w:hAnsi="Verdana" w:cs="Verdana"/>
          <w:b/>
          <w:spacing w:val="1"/>
        </w:rPr>
        <w:t>H</w:t>
      </w:r>
      <w:r>
        <w:rPr>
          <w:rFonts w:ascii="Verdana" w:eastAsia="Verdana" w:hAnsi="Verdana" w:cs="Verdana"/>
          <w:b/>
        </w:rPr>
        <w:t>o</w:t>
      </w:r>
      <w:r>
        <w:rPr>
          <w:rFonts w:ascii="Verdana" w:eastAsia="Verdana" w:hAnsi="Verdana" w:cs="Verdana"/>
          <w:b/>
          <w:spacing w:val="-1"/>
        </w:rPr>
        <w:t>r</w:t>
      </w:r>
      <w:r>
        <w:rPr>
          <w:rFonts w:ascii="Verdana" w:eastAsia="Verdana" w:hAnsi="Verdana" w:cs="Verdana"/>
          <w:b/>
          <w:spacing w:val="1"/>
        </w:rPr>
        <w:t>a</w:t>
      </w:r>
      <w:r>
        <w:rPr>
          <w:rFonts w:ascii="Verdana" w:eastAsia="Verdana" w:hAnsi="Verdana" w:cs="Verdana"/>
          <w:b/>
        </w:rPr>
        <w:t>s</w:t>
      </w:r>
      <w:r>
        <w:rPr>
          <w:rFonts w:ascii="Verdana" w:eastAsia="Verdana" w:hAnsi="Verdana" w:cs="Verdana"/>
          <w:b/>
          <w:spacing w:val="-12"/>
        </w:rPr>
        <w:t xml:space="preserve"> </w:t>
      </w:r>
      <w:r>
        <w:rPr>
          <w:rFonts w:ascii="Verdana" w:eastAsia="Verdana" w:hAnsi="Verdana" w:cs="Verdana"/>
          <w:b/>
          <w:spacing w:val="2"/>
        </w:rPr>
        <w:t>d</w:t>
      </w:r>
      <w:r>
        <w:rPr>
          <w:rFonts w:ascii="Verdana" w:eastAsia="Verdana" w:hAnsi="Verdana" w:cs="Verdana"/>
          <w:b/>
        </w:rPr>
        <w:t>e</w:t>
      </w:r>
      <w:r>
        <w:rPr>
          <w:rFonts w:ascii="Verdana" w:eastAsia="Verdana" w:hAnsi="Verdana" w:cs="Verdana"/>
          <w:b/>
          <w:spacing w:val="-4"/>
        </w:rPr>
        <w:t xml:space="preserve"> </w:t>
      </w:r>
      <w:r>
        <w:rPr>
          <w:rFonts w:ascii="Verdana" w:eastAsia="Verdana" w:hAnsi="Verdana" w:cs="Verdana"/>
          <w:b/>
          <w:spacing w:val="2"/>
        </w:rPr>
        <w:t>f</w:t>
      </w:r>
      <w:r>
        <w:rPr>
          <w:rFonts w:ascii="Verdana" w:eastAsia="Verdana" w:hAnsi="Verdana" w:cs="Verdana"/>
          <w:b/>
        </w:rPr>
        <w:t>o</w:t>
      </w:r>
      <w:r>
        <w:rPr>
          <w:rFonts w:ascii="Verdana" w:eastAsia="Verdana" w:hAnsi="Verdana" w:cs="Verdana"/>
          <w:b/>
          <w:spacing w:val="-1"/>
        </w:rPr>
        <w:t>r</w:t>
      </w:r>
      <w:r>
        <w:rPr>
          <w:rFonts w:ascii="Verdana" w:eastAsia="Verdana" w:hAnsi="Verdana" w:cs="Verdana"/>
          <w:b/>
          <w:spacing w:val="3"/>
        </w:rPr>
        <w:t>m</w:t>
      </w:r>
      <w:r>
        <w:rPr>
          <w:rFonts w:ascii="Verdana" w:eastAsia="Verdana" w:hAnsi="Verdana" w:cs="Verdana"/>
          <w:b/>
          <w:spacing w:val="-1"/>
        </w:rPr>
        <w:t>a</w:t>
      </w:r>
      <w:r>
        <w:rPr>
          <w:rFonts w:ascii="Verdana" w:eastAsia="Verdana" w:hAnsi="Verdana" w:cs="Verdana"/>
          <w:b/>
        </w:rPr>
        <w:t>c</w:t>
      </w:r>
      <w:r>
        <w:rPr>
          <w:rFonts w:ascii="Verdana" w:eastAsia="Verdana" w:hAnsi="Verdana" w:cs="Verdana"/>
          <w:b/>
          <w:spacing w:val="2"/>
        </w:rPr>
        <w:t>i</w:t>
      </w:r>
      <w:r>
        <w:rPr>
          <w:rFonts w:ascii="Verdana" w:eastAsia="Verdana" w:hAnsi="Verdana" w:cs="Verdana"/>
          <w:b/>
        </w:rPr>
        <w:t>ón</w:t>
      </w:r>
      <w:r>
        <w:rPr>
          <w:rFonts w:ascii="Verdana" w:eastAsia="Verdana" w:hAnsi="Verdana" w:cs="Verdana"/>
          <w:b/>
          <w:spacing w:val="-12"/>
        </w:rPr>
        <w:t xml:space="preserve"> </w:t>
      </w:r>
      <w:r>
        <w:rPr>
          <w:rFonts w:ascii="Verdana" w:eastAsia="Verdana" w:hAnsi="Verdana" w:cs="Verdana"/>
          <w:b/>
          <w:spacing w:val="3"/>
        </w:rPr>
        <w:t>c</w:t>
      </w:r>
      <w:r>
        <w:rPr>
          <w:rFonts w:ascii="Verdana" w:eastAsia="Verdana" w:hAnsi="Verdana" w:cs="Verdana"/>
          <w:b/>
        </w:rPr>
        <w:t>u</w:t>
      </w:r>
      <w:r>
        <w:rPr>
          <w:rFonts w:ascii="Verdana" w:eastAsia="Verdana" w:hAnsi="Verdana" w:cs="Verdana"/>
          <w:b/>
          <w:spacing w:val="-1"/>
        </w:rPr>
        <w:t>r</w:t>
      </w:r>
      <w:r>
        <w:rPr>
          <w:rFonts w:ascii="Verdana" w:eastAsia="Verdana" w:hAnsi="Verdana" w:cs="Verdana"/>
          <w:b/>
          <w:spacing w:val="2"/>
        </w:rPr>
        <w:t>s</w:t>
      </w:r>
      <w:r>
        <w:rPr>
          <w:rFonts w:ascii="Verdana" w:eastAsia="Verdana" w:hAnsi="Verdana" w:cs="Verdana"/>
          <w:b/>
          <w:spacing w:val="-1"/>
        </w:rPr>
        <w:t>a</w:t>
      </w:r>
      <w:r>
        <w:rPr>
          <w:rFonts w:ascii="Verdana" w:eastAsia="Verdana" w:hAnsi="Verdana" w:cs="Verdana"/>
          <w:b/>
          <w:spacing w:val="2"/>
        </w:rPr>
        <w:t>d</w:t>
      </w:r>
      <w:r>
        <w:rPr>
          <w:rFonts w:ascii="Verdana" w:eastAsia="Verdana" w:hAnsi="Verdana" w:cs="Verdana"/>
          <w:b/>
          <w:spacing w:val="-1"/>
        </w:rPr>
        <w:t>a</w:t>
      </w:r>
      <w:r>
        <w:rPr>
          <w:rFonts w:ascii="Verdana" w:eastAsia="Verdana" w:hAnsi="Verdana" w:cs="Verdana"/>
          <w:b/>
        </w:rPr>
        <w:t>s</w:t>
      </w:r>
    </w:p>
    <w:p w14:paraId="3FD042E1" w14:textId="77777777" w:rsidR="003C7277" w:rsidRDefault="003C7277" w:rsidP="003C7277">
      <w:pPr>
        <w:pStyle w:val="Textoindependiente"/>
        <w:spacing w:line="360" w:lineRule="auto"/>
        <w:jc w:val="both"/>
        <w:rPr>
          <w:rFonts w:ascii="Verdana" w:eastAsia="Verdana" w:hAnsi="Verdana" w:cs="Verdana"/>
          <w:b/>
        </w:rPr>
      </w:pPr>
    </w:p>
    <w:p w14:paraId="0C85D1CA" w14:textId="04CDEC88" w:rsidR="003C7277" w:rsidRDefault="003C7277" w:rsidP="003C7277">
      <w:pPr>
        <w:pStyle w:val="Textoindependiente"/>
        <w:spacing w:line="360" w:lineRule="auto"/>
        <w:jc w:val="both"/>
        <w:rPr>
          <w:rFonts w:ascii="Times New Roman" w:hAnsi="Times New Roman" w:cs="Times New Roman"/>
          <w:sz w:val="24"/>
          <w:szCs w:val="24"/>
        </w:rPr>
      </w:pPr>
      <w:r>
        <w:rPr>
          <w:rFonts w:ascii="Verdana" w:eastAsia="Verdana" w:hAnsi="Verdana" w:cs="Verdana"/>
        </w:rPr>
        <w:t>No</w:t>
      </w:r>
      <w:r>
        <w:rPr>
          <w:rFonts w:ascii="Verdana" w:eastAsia="Verdana" w:hAnsi="Verdana" w:cs="Verdana"/>
          <w:spacing w:val="1"/>
        </w:rPr>
        <w:t xml:space="preserve"> </w:t>
      </w:r>
      <w:r>
        <w:rPr>
          <w:rFonts w:ascii="Verdana" w:eastAsia="Verdana" w:hAnsi="Verdana" w:cs="Verdana"/>
        </w:rPr>
        <w:t>cons</w:t>
      </w:r>
      <w:r>
        <w:rPr>
          <w:rFonts w:ascii="Verdana" w:eastAsia="Verdana" w:hAnsi="Verdana" w:cs="Verdana"/>
          <w:spacing w:val="-3"/>
        </w:rPr>
        <w:t>i</w:t>
      </w:r>
      <w:r>
        <w:rPr>
          <w:rFonts w:ascii="Verdana" w:eastAsia="Verdana" w:hAnsi="Verdana" w:cs="Verdana"/>
          <w:spacing w:val="-1"/>
        </w:rPr>
        <w:t>d</w:t>
      </w:r>
      <w:r>
        <w:rPr>
          <w:rFonts w:ascii="Verdana" w:eastAsia="Verdana" w:hAnsi="Verdana" w:cs="Verdana"/>
        </w:rPr>
        <w:t>er</w:t>
      </w:r>
      <w:r>
        <w:rPr>
          <w:rFonts w:ascii="Verdana" w:eastAsia="Verdana" w:hAnsi="Verdana" w:cs="Verdana"/>
          <w:spacing w:val="-1"/>
        </w:rPr>
        <w:t>am</w:t>
      </w:r>
      <w:r>
        <w:rPr>
          <w:rFonts w:ascii="Verdana" w:eastAsia="Verdana" w:hAnsi="Verdana" w:cs="Verdana"/>
        </w:rPr>
        <w:t>os</w:t>
      </w:r>
      <w:r>
        <w:rPr>
          <w:rFonts w:ascii="Verdana" w:eastAsia="Verdana" w:hAnsi="Verdana" w:cs="Verdana"/>
          <w:spacing w:val="3"/>
        </w:rPr>
        <w:t xml:space="preserve"> </w:t>
      </w:r>
      <w:r>
        <w:rPr>
          <w:rFonts w:ascii="Verdana" w:eastAsia="Verdana" w:hAnsi="Verdana" w:cs="Verdana"/>
          <w:spacing w:val="-1"/>
        </w:rPr>
        <w:t>q</w:t>
      </w:r>
      <w:r>
        <w:rPr>
          <w:rFonts w:ascii="Verdana" w:eastAsia="Verdana" w:hAnsi="Verdana" w:cs="Verdana"/>
        </w:rPr>
        <w:t>ue e</w:t>
      </w:r>
      <w:r>
        <w:rPr>
          <w:rFonts w:ascii="Verdana" w:eastAsia="Verdana" w:hAnsi="Verdana" w:cs="Verdana"/>
          <w:spacing w:val="-1"/>
        </w:rPr>
        <w:t>x</w:t>
      </w:r>
      <w:r>
        <w:rPr>
          <w:rFonts w:ascii="Verdana" w:eastAsia="Verdana" w:hAnsi="Verdana" w:cs="Verdana"/>
          <w:spacing w:val="-3"/>
        </w:rPr>
        <w:t>i</w:t>
      </w:r>
      <w:r>
        <w:rPr>
          <w:rFonts w:ascii="Verdana" w:eastAsia="Verdana" w:hAnsi="Verdana" w:cs="Verdana"/>
        </w:rPr>
        <w:t>st</w:t>
      </w:r>
      <w:r>
        <w:rPr>
          <w:rFonts w:ascii="Verdana" w:eastAsia="Verdana" w:hAnsi="Verdana" w:cs="Verdana"/>
          <w:spacing w:val="-1"/>
        </w:rPr>
        <w:t>a</w:t>
      </w:r>
      <w:r>
        <w:rPr>
          <w:rFonts w:ascii="Verdana" w:eastAsia="Verdana" w:hAnsi="Verdana" w:cs="Verdana"/>
        </w:rPr>
        <w:t xml:space="preserve">n </w:t>
      </w:r>
      <w:r>
        <w:rPr>
          <w:rFonts w:ascii="Verdana" w:eastAsia="Verdana" w:hAnsi="Verdana" w:cs="Verdana"/>
          <w:spacing w:val="1"/>
        </w:rPr>
        <w:t>d</w:t>
      </w:r>
      <w:r>
        <w:rPr>
          <w:rFonts w:ascii="Verdana" w:eastAsia="Verdana" w:hAnsi="Verdana" w:cs="Verdana"/>
        </w:rPr>
        <w:t>i</w:t>
      </w:r>
      <w:r>
        <w:rPr>
          <w:rFonts w:ascii="Verdana" w:eastAsia="Verdana" w:hAnsi="Verdana" w:cs="Verdana"/>
          <w:spacing w:val="-1"/>
        </w:rPr>
        <w:t>f</w:t>
      </w:r>
      <w:r>
        <w:rPr>
          <w:rFonts w:ascii="Verdana" w:eastAsia="Verdana" w:hAnsi="Verdana" w:cs="Verdana"/>
        </w:rPr>
        <w:t>erenc</w:t>
      </w:r>
      <w:r>
        <w:rPr>
          <w:rFonts w:ascii="Verdana" w:eastAsia="Verdana" w:hAnsi="Verdana" w:cs="Verdana"/>
          <w:spacing w:val="-3"/>
        </w:rPr>
        <w:t>i</w:t>
      </w:r>
      <w:r>
        <w:rPr>
          <w:rFonts w:ascii="Verdana" w:eastAsia="Verdana" w:hAnsi="Verdana" w:cs="Verdana"/>
          <w:spacing w:val="-1"/>
        </w:rPr>
        <w:t>a</w:t>
      </w:r>
      <w:r>
        <w:rPr>
          <w:rFonts w:ascii="Verdana" w:eastAsia="Verdana" w:hAnsi="Verdana" w:cs="Verdana"/>
        </w:rPr>
        <w:t>s</w:t>
      </w:r>
      <w:r>
        <w:rPr>
          <w:rFonts w:ascii="Verdana" w:eastAsia="Verdana" w:hAnsi="Verdana" w:cs="Verdana"/>
          <w:spacing w:val="1"/>
        </w:rPr>
        <w:t xml:space="preserve"> </w:t>
      </w:r>
      <w:r>
        <w:rPr>
          <w:rFonts w:ascii="Verdana" w:eastAsia="Verdana" w:hAnsi="Verdana" w:cs="Verdana"/>
        </w:rPr>
        <w:t>e</w:t>
      </w:r>
      <w:r>
        <w:rPr>
          <w:rFonts w:ascii="Verdana" w:eastAsia="Verdana" w:hAnsi="Verdana" w:cs="Verdana"/>
          <w:spacing w:val="2"/>
        </w:rPr>
        <w:t>n</w:t>
      </w:r>
      <w:r>
        <w:rPr>
          <w:rFonts w:ascii="Verdana" w:eastAsia="Verdana" w:hAnsi="Verdana" w:cs="Verdana"/>
        </w:rPr>
        <w:t>t</w:t>
      </w:r>
      <w:r>
        <w:rPr>
          <w:rFonts w:ascii="Verdana" w:eastAsia="Verdana" w:hAnsi="Verdana" w:cs="Verdana"/>
          <w:spacing w:val="-1"/>
        </w:rPr>
        <w:t>r</w:t>
      </w:r>
      <w:r>
        <w:rPr>
          <w:rFonts w:ascii="Verdana" w:eastAsia="Verdana" w:hAnsi="Verdana" w:cs="Verdana"/>
        </w:rPr>
        <w:t>e</w:t>
      </w:r>
      <w:r>
        <w:rPr>
          <w:rFonts w:ascii="Verdana" w:eastAsia="Verdana" w:hAnsi="Verdana" w:cs="Verdana"/>
          <w:spacing w:val="1"/>
        </w:rPr>
        <w:t xml:space="preserve"> </w:t>
      </w:r>
      <w:r>
        <w:rPr>
          <w:rFonts w:ascii="Verdana" w:eastAsia="Verdana" w:hAnsi="Verdana" w:cs="Verdana"/>
          <w:spacing w:val="-1"/>
        </w:rPr>
        <w:t>amb</w:t>
      </w:r>
      <w:r>
        <w:rPr>
          <w:rFonts w:ascii="Verdana" w:eastAsia="Verdana" w:hAnsi="Verdana" w:cs="Verdana"/>
        </w:rPr>
        <w:t>os</w:t>
      </w:r>
      <w:r>
        <w:rPr>
          <w:rFonts w:ascii="Verdana" w:eastAsia="Verdana" w:hAnsi="Verdana" w:cs="Verdana"/>
          <w:spacing w:val="1"/>
        </w:rPr>
        <w:t xml:space="preserve"> </w:t>
      </w:r>
      <w:r>
        <w:rPr>
          <w:rFonts w:ascii="Verdana" w:eastAsia="Verdana" w:hAnsi="Verdana" w:cs="Verdana"/>
        </w:rPr>
        <w:t>sexos</w:t>
      </w:r>
      <w:r>
        <w:rPr>
          <w:rFonts w:ascii="Verdana" w:eastAsia="Verdana" w:hAnsi="Verdana" w:cs="Verdana"/>
          <w:spacing w:val="1"/>
        </w:rPr>
        <w:t xml:space="preserve"> </w:t>
      </w:r>
      <w:r>
        <w:rPr>
          <w:rFonts w:ascii="Verdana" w:eastAsia="Verdana" w:hAnsi="Verdana" w:cs="Verdana"/>
        </w:rPr>
        <w:t>sa</w:t>
      </w:r>
      <w:r>
        <w:rPr>
          <w:rFonts w:ascii="Verdana" w:eastAsia="Verdana" w:hAnsi="Verdana" w:cs="Verdana"/>
          <w:spacing w:val="-4"/>
        </w:rPr>
        <w:t>l</w:t>
      </w:r>
      <w:r>
        <w:rPr>
          <w:rFonts w:ascii="Verdana" w:eastAsia="Verdana" w:hAnsi="Verdana" w:cs="Verdana"/>
          <w:spacing w:val="1"/>
        </w:rPr>
        <w:t>v</w:t>
      </w:r>
      <w:r>
        <w:rPr>
          <w:rFonts w:ascii="Verdana" w:eastAsia="Verdana" w:hAnsi="Verdana" w:cs="Verdana"/>
        </w:rPr>
        <w:t>o</w:t>
      </w:r>
      <w:r>
        <w:rPr>
          <w:rFonts w:ascii="Verdana" w:eastAsia="Verdana" w:hAnsi="Verdana" w:cs="Verdana"/>
          <w:spacing w:val="1"/>
        </w:rPr>
        <w:t xml:space="preserve"> </w:t>
      </w:r>
      <w:r>
        <w:rPr>
          <w:rFonts w:ascii="Verdana" w:eastAsia="Verdana" w:hAnsi="Verdana" w:cs="Verdana"/>
          <w:spacing w:val="-3"/>
        </w:rPr>
        <w:t>l</w:t>
      </w:r>
      <w:r>
        <w:rPr>
          <w:rFonts w:ascii="Verdana" w:eastAsia="Verdana" w:hAnsi="Verdana" w:cs="Verdana"/>
        </w:rPr>
        <w:t>o</w:t>
      </w:r>
      <w:r>
        <w:rPr>
          <w:rFonts w:ascii="Verdana" w:eastAsia="Verdana" w:hAnsi="Verdana" w:cs="Verdana"/>
          <w:spacing w:val="1"/>
        </w:rPr>
        <w:t xml:space="preserve"> y</w:t>
      </w:r>
      <w:r>
        <w:rPr>
          <w:rFonts w:ascii="Verdana" w:eastAsia="Verdana" w:hAnsi="Verdana" w:cs="Verdana"/>
        </w:rPr>
        <w:t>a co</w:t>
      </w:r>
      <w:r>
        <w:rPr>
          <w:rFonts w:ascii="Verdana" w:eastAsia="Verdana" w:hAnsi="Verdana" w:cs="Verdana"/>
          <w:spacing w:val="-1"/>
        </w:rPr>
        <w:t>m</w:t>
      </w:r>
      <w:r>
        <w:rPr>
          <w:rFonts w:ascii="Verdana" w:eastAsia="Verdana" w:hAnsi="Verdana" w:cs="Verdana"/>
        </w:rPr>
        <w:t>en</w:t>
      </w:r>
      <w:r>
        <w:rPr>
          <w:rFonts w:ascii="Verdana" w:eastAsia="Verdana" w:hAnsi="Verdana" w:cs="Verdana"/>
          <w:spacing w:val="-1"/>
        </w:rPr>
        <w:t>tad</w:t>
      </w:r>
      <w:r>
        <w:rPr>
          <w:rFonts w:ascii="Verdana" w:eastAsia="Verdana" w:hAnsi="Verdana" w:cs="Verdana"/>
        </w:rPr>
        <w:t>o</w:t>
      </w:r>
      <w:r>
        <w:rPr>
          <w:rFonts w:ascii="Verdana" w:eastAsia="Verdana" w:hAnsi="Verdana" w:cs="Verdana"/>
          <w:spacing w:val="1"/>
        </w:rPr>
        <w:t xml:space="preserve"> </w:t>
      </w:r>
      <w:r>
        <w:rPr>
          <w:rFonts w:ascii="Verdana" w:eastAsia="Verdana" w:hAnsi="Verdana" w:cs="Verdana"/>
        </w:rPr>
        <w:t>en</w:t>
      </w:r>
      <w:r>
        <w:rPr>
          <w:rFonts w:ascii="Verdana" w:eastAsia="Verdana" w:hAnsi="Verdana" w:cs="Verdana"/>
          <w:spacing w:val="1"/>
        </w:rPr>
        <w:t xml:space="preserve"> </w:t>
      </w:r>
      <w:r>
        <w:rPr>
          <w:rFonts w:ascii="Verdana" w:eastAsia="Verdana" w:hAnsi="Verdana" w:cs="Verdana"/>
        </w:rPr>
        <w:t>el</w:t>
      </w:r>
      <w:r>
        <w:rPr>
          <w:rFonts w:ascii="Verdana" w:eastAsia="Verdana" w:hAnsi="Verdana" w:cs="Verdana"/>
          <w:spacing w:val="1"/>
        </w:rPr>
        <w:t xml:space="preserve"> </w:t>
      </w:r>
      <w:r>
        <w:rPr>
          <w:rFonts w:ascii="Verdana" w:eastAsia="Verdana" w:hAnsi="Verdana" w:cs="Verdana"/>
          <w:spacing w:val="-1"/>
        </w:rPr>
        <w:t>apar</w:t>
      </w:r>
      <w:r>
        <w:rPr>
          <w:rFonts w:ascii="Verdana" w:eastAsia="Verdana" w:hAnsi="Verdana" w:cs="Verdana"/>
        </w:rPr>
        <w:t>t</w:t>
      </w:r>
      <w:r>
        <w:rPr>
          <w:rFonts w:ascii="Verdana" w:eastAsia="Verdana" w:hAnsi="Verdana" w:cs="Verdana"/>
          <w:spacing w:val="-1"/>
        </w:rPr>
        <w:t>ad</w:t>
      </w:r>
      <w:r>
        <w:rPr>
          <w:rFonts w:ascii="Verdana" w:eastAsia="Verdana" w:hAnsi="Verdana" w:cs="Verdana"/>
        </w:rPr>
        <w:t>o</w:t>
      </w:r>
      <w:r>
        <w:rPr>
          <w:rFonts w:ascii="Verdana" w:eastAsia="Verdana" w:hAnsi="Verdana" w:cs="Verdana"/>
          <w:spacing w:val="1"/>
        </w:rPr>
        <w:t xml:space="preserve"> </w:t>
      </w:r>
      <w:r>
        <w:rPr>
          <w:rFonts w:ascii="Verdana" w:eastAsia="Verdana" w:hAnsi="Verdana" w:cs="Verdana"/>
          <w:spacing w:val="-1"/>
        </w:rPr>
        <w:t>a</w:t>
      </w:r>
      <w:r>
        <w:rPr>
          <w:rFonts w:ascii="Verdana" w:eastAsia="Verdana" w:hAnsi="Verdana" w:cs="Verdana"/>
        </w:rPr>
        <w:t>n</w:t>
      </w:r>
      <w:r>
        <w:rPr>
          <w:rFonts w:ascii="Verdana" w:eastAsia="Verdana" w:hAnsi="Verdana" w:cs="Verdana"/>
          <w:spacing w:val="-1"/>
        </w:rPr>
        <w:t>t</w:t>
      </w:r>
      <w:r>
        <w:rPr>
          <w:rFonts w:ascii="Verdana" w:eastAsia="Verdana" w:hAnsi="Verdana" w:cs="Verdana"/>
        </w:rPr>
        <w:t>e</w:t>
      </w:r>
      <w:r>
        <w:rPr>
          <w:rFonts w:ascii="Verdana" w:eastAsia="Verdana" w:hAnsi="Verdana" w:cs="Verdana"/>
          <w:spacing w:val="2"/>
        </w:rPr>
        <w:t>r</w:t>
      </w:r>
      <w:r>
        <w:rPr>
          <w:rFonts w:ascii="Verdana" w:eastAsia="Verdana" w:hAnsi="Verdana" w:cs="Verdana"/>
          <w:spacing w:val="-3"/>
        </w:rPr>
        <w:t>i</w:t>
      </w:r>
      <w:r>
        <w:rPr>
          <w:rFonts w:ascii="Verdana" w:eastAsia="Verdana" w:hAnsi="Verdana" w:cs="Verdana"/>
        </w:rPr>
        <w:t>or</w:t>
      </w:r>
      <w:r>
        <w:rPr>
          <w:rFonts w:ascii="Verdana" w:eastAsia="Verdana" w:hAnsi="Verdana" w:cs="Verdana"/>
          <w:spacing w:val="3"/>
        </w:rPr>
        <w:t xml:space="preserve"> </w:t>
      </w:r>
      <w:r>
        <w:rPr>
          <w:rFonts w:ascii="Verdana" w:eastAsia="Verdana" w:hAnsi="Verdana" w:cs="Verdana"/>
        </w:rPr>
        <w:t>seg</w:t>
      </w:r>
      <w:r>
        <w:rPr>
          <w:rFonts w:ascii="Verdana" w:eastAsia="Verdana" w:hAnsi="Verdana" w:cs="Verdana"/>
          <w:spacing w:val="-1"/>
        </w:rPr>
        <w:t>ú</w:t>
      </w:r>
      <w:r>
        <w:rPr>
          <w:rFonts w:ascii="Verdana" w:eastAsia="Verdana" w:hAnsi="Verdana" w:cs="Verdana"/>
        </w:rPr>
        <w:t xml:space="preserve">n </w:t>
      </w:r>
      <w:r>
        <w:rPr>
          <w:rFonts w:ascii="Verdana" w:eastAsia="Verdana" w:hAnsi="Verdana" w:cs="Verdana"/>
          <w:spacing w:val="-3"/>
        </w:rPr>
        <w:t>l</w:t>
      </w:r>
      <w:r>
        <w:rPr>
          <w:rFonts w:ascii="Verdana" w:eastAsia="Verdana" w:hAnsi="Verdana" w:cs="Verdana"/>
        </w:rPr>
        <w:t>o cu</w:t>
      </w:r>
      <w:r>
        <w:rPr>
          <w:rFonts w:ascii="Verdana" w:eastAsia="Verdana" w:hAnsi="Verdana" w:cs="Verdana"/>
          <w:spacing w:val="-1"/>
        </w:rPr>
        <w:t>a</w:t>
      </w:r>
      <w:r>
        <w:rPr>
          <w:rFonts w:ascii="Verdana" w:eastAsia="Verdana" w:hAnsi="Verdana" w:cs="Verdana"/>
        </w:rPr>
        <w:t>l</w:t>
      </w:r>
      <w:r>
        <w:rPr>
          <w:rFonts w:ascii="Verdana" w:eastAsia="Verdana" w:hAnsi="Verdana" w:cs="Verdana"/>
          <w:spacing w:val="-6"/>
        </w:rPr>
        <w:t xml:space="preserve"> </w:t>
      </w:r>
      <w:r>
        <w:rPr>
          <w:rFonts w:ascii="Verdana" w:eastAsia="Verdana" w:hAnsi="Verdana" w:cs="Verdana"/>
          <w:spacing w:val="-3"/>
        </w:rPr>
        <w:t>l</w:t>
      </w:r>
      <w:r>
        <w:rPr>
          <w:rFonts w:ascii="Verdana" w:eastAsia="Verdana" w:hAnsi="Verdana" w:cs="Verdana"/>
        </w:rPr>
        <w:t>os</w:t>
      </w:r>
      <w:r>
        <w:rPr>
          <w:rFonts w:ascii="Verdana" w:eastAsia="Verdana" w:hAnsi="Verdana" w:cs="Verdana"/>
          <w:spacing w:val="-5"/>
        </w:rPr>
        <w:t xml:space="preserve"> </w:t>
      </w:r>
      <w:r>
        <w:rPr>
          <w:rFonts w:ascii="Verdana" w:eastAsia="Verdana" w:hAnsi="Verdana" w:cs="Verdana"/>
        </w:rPr>
        <w:t>ho</w:t>
      </w:r>
      <w:r>
        <w:rPr>
          <w:rFonts w:ascii="Verdana" w:eastAsia="Verdana" w:hAnsi="Verdana" w:cs="Verdana"/>
          <w:spacing w:val="-1"/>
        </w:rPr>
        <w:t>mbr</w:t>
      </w:r>
      <w:r>
        <w:rPr>
          <w:rFonts w:ascii="Verdana" w:eastAsia="Verdana" w:hAnsi="Verdana" w:cs="Verdana"/>
        </w:rPr>
        <w:t>es</w:t>
      </w:r>
      <w:r>
        <w:rPr>
          <w:rFonts w:ascii="Verdana" w:eastAsia="Verdana" w:hAnsi="Verdana" w:cs="Verdana"/>
          <w:spacing w:val="-5"/>
        </w:rPr>
        <w:t xml:space="preserve"> </w:t>
      </w:r>
      <w:r>
        <w:rPr>
          <w:rFonts w:ascii="Verdana" w:eastAsia="Verdana" w:hAnsi="Verdana" w:cs="Verdana"/>
        </w:rPr>
        <w:t>y mujeres cursaron por igual acciones formativas</w:t>
      </w:r>
    </w:p>
    <w:p w14:paraId="4C633597" w14:textId="150BBE8B" w:rsidR="003C7277" w:rsidRDefault="003C7277" w:rsidP="003C7277">
      <w:pPr>
        <w:pStyle w:val="Textoindependiente"/>
        <w:spacing w:line="360" w:lineRule="auto"/>
        <w:jc w:val="both"/>
        <w:rPr>
          <w:rFonts w:ascii="Times New Roman" w:hAnsi="Times New Roman" w:cs="Times New Roman"/>
          <w:sz w:val="24"/>
          <w:szCs w:val="24"/>
        </w:rPr>
      </w:pPr>
    </w:p>
    <w:tbl>
      <w:tblPr>
        <w:tblW w:w="11980" w:type="dxa"/>
        <w:tblCellMar>
          <w:left w:w="70" w:type="dxa"/>
          <w:right w:w="70" w:type="dxa"/>
        </w:tblCellMar>
        <w:tblLook w:val="04A0" w:firstRow="1" w:lastRow="0" w:firstColumn="1" w:lastColumn="0" w:noHBand="0" w:noVBand="1"/>
      </w:tblPr>
      <w:tblGrid>
        <w:gridCol w:w="2317"/>
        <w:gridCol w:w="1463"/>
        <w:gridCol w:w="1685"/>
        <w:gridCol w:w="1463"/>
        <w:gridCol w:w="2124"/>
        <w:gridCol w:w="1463"/>
        <w:gridCol w:w="1465"/>
      </w:tblGrid>
      <w:tr w:rsidR="003C7277" w:rsidRPr="009E67FB" w14:paraId="22196E16" w14:textId="77777777" w:rsidTr="003C7277">
        <w:trPr>
          <w:trHeight w:val="643"/>
        </w:trPr>
        <w:tc>
          <w:tcPr>
            <w:tcW w:w="23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2D5BE0" w14:textId="77777777" w:rsidR="003C7277" w:rsidRPr="009E67FB" w:rsidRDefault="003C7277" w:rsidP="00B90F37">
            <w:r w:rsidRPr="009E67FB">
              <w:t> </w:t>
            </w:r>
          </w:p>
        </w:tc>
        <w:tc>
          <w:tcPr>
            <w:tcW w:w="3148" w:type="dxa"/>
            <w:gridSpan w:val="2"/>
            <w:tcBorders>
              <w:top w:val="single" w:sz="4" w:space="0" w:color="auto"/>
              <w:left w:val="nil"/>
              <w:bottom w:val="single" w:sz="4" w:space="0" w:color="auto"/>
              <w:right w:val="single" w:sz="4" w:space="0" w:color="auto"/>
            </w:tcBorders>
            <w:shd w:val="clear" w:color="auto" w:fill="auto"/>
            <w:vAlign w:val="center"/>
            <w:hideMark/>
          </w:tcPr>
          <w:p w14:paraId="152A5F65" w14:textId="77777777" w:rsidR="003C7277" w:rsidRPr="009E67FB" w:rsidRDefault="003C7277" w:rsidP="00B90F37">
            <w:pPr>
              <w:jc w:val="center"/>
              <w:rPr>
                <w:rFonts w:ascii="Verdana" w:hAnsi="Verdana" w:cs="Calibri"/>
                <w:b/>
                <w:bCs/>
              </w:rPr>
            </w:pPr>
            <w:r w:rsidRPr="009E67FB">
              <w:rPr>
                <w:rFonts w:ascii="Verdana" w:hAnsi="Verdana" w:cs="Calibri"/>
                <w:b/>
                <w:bCs/>
              </w:rPr>
              <w:t>Total</w:t>
            </w:r>
          </w:p>
        </w:tc>
        <w:tc>
          <w:tcPr>
            <w:tcW w:w="3587" w:type="dxa"/>
            <w:gridSpan w:val="2"/>
            <w:tcBorders>
              <w:top w:val="single" w:sz="4" w:space="0" w:color="auto"/>
              <w:left w:val="nil"/>
              <w:bottom w:val="single" w:sz="4" w:space="0" w:color="auto"/>
              <w:right w:val="single" w:sz="4" w:space="0" w:color="auto"/>
            </w:tcBorders>
            <w:shd w:val="clear" w:color="auto" w:fill="auto"/>
            <w:vAlign w:val="center"/>
            <w:hideMark/>
          </w:tcPr>
          <w:p w14:paraId="159A4FF4" w14:textId="77777777" w:rsidR="003C7277" w:rsidRPr="009E67FB" w:rsidRDefault="003C7277" w:rsidP="00B90F37">
            <w:pPr>
              <w:jc w:val="center"/>
              <w:rPr>
                <w:rFonts w:ascii="Verdana" w:hAnsi="Verdana" w:cs="Calibri"/>
                <w:b/>
                <w:bCs/>
              </w:rPr>
            </w:pPr>
            <w:r w:rsidRPr="009E67FB">
              <w:rPr>
                <w:rFonts w:ascii="Verdana" w:hAnsi="Verdana" w:cs="Calibri"/>
                <w:b/>
                <w:bCs/>
              </w:rPr>
              <w:t>Mujeres</w:t>
            </w:r>
          </w:p>
        </w:tc>
        <w:tc>
          <w:tcPr>
            <w:tcW w:w="2928" w:type="dxa"/>
            <w:gridSpan w:val="2"/>
            <w:tcBorders>
              <w:top w:val="single" w:sz="4" w:space="0" w:color="auto"/>
              <w:left w:val="nil"/>
              <w:bottom w:val="single" w:sz="4" w:space="0" w:color="auto"/>
              <w:right w:val="single" w:sz="4" w:space="0" w:color="auto"/>
            </w:tcBorders>
            <w:shd w:val="clear" w:color="auto" w:fill="auto"/>
            <w:vAlign w:val="center"/>
            <w:hideMark/>
          </w:tcPr>
          <w:p w14:paraId="5BFA0833" w14:textId="77777777" w:rsidR="003C7277" w:rsidRPr="009E67FB" w:rsidRDefault="003C7277" w:rsidP="00B90F37">
            <w:pPr>
              <w:jc w:val="center"/>
              <w:rPr>
                <w:rFonts w:ascii="Verdana" w:hAnsi="Verdana" w:cs="Calibri"/>
                <w:b/>
                <w:bCs/>
              </w:rPr>
            </w:pPr>
            <w:r w:rsidRPr="009E67FB">
              <w:rPr>
                <w:rFonts w:ascii="Verdana" w:hAnsi="Verdana" w:cs="Calibri"/>
                <w:b/>
                <w:bCs/>
              </w:rPr>
              <w:t>Hombres</w:t>
            </w:r>
          </w:p>
        </w:tc>
      </w:tr>
      <w:tr w:rsidR="003C7277" w:rsidRPr="009E67FB" w14:paraId="1E5F124B" w14:textId="77777777" w:rsidTr="003C7277">
        <w:trPr>
          <w:trHeight w:val="643"/>
        </w:trPr>
        <w:tc>
          <w:tcPr>
            <w:tcW w:w="2317" w:type="dxa"/>
            <w:vMerge/>
            <w:tcBorders>
              <w:top w:val="single" w:sz="4" w:space="0" w:color="auto"/>
              <w:left w:val="single" w:sz="4" w:space="0" w:color="auto"/>
              <w:bottom w:val="single" w:sz="4" w:space="0" w:color="auto"/>
              <w:right w:val="single" w:sz="4" w:space="0" w:color="auto"/>
            </w:tcBorders>
            <w:vAlign w:val="center"/>
            <w:hideMark/>
          </w:tcPr>
          <w:p w14:paraId="44A10880" w14:textId="77777777" w:rsidR="003C7277" w:rsidRPr="009E67FB" w:rsidRDefault="003C7277" w:rsidP="00B90F37"/>
        </w:tc>
        <w:tc>
          <w:tcPr>
            <w:tcW w:w="1463" w:type="dxa"/>
            <w:tcBorders>
              <w:top w:val="nil"/>
              <w:left w:val="nil"/>
              <w:bottom w:val="single" w:sz="4" w:space="0" w:color="auto"/>
              <w:right w:val="single" w:sz="4" w:space="0" w:color="auto"/>
            </w:tcBorders>
            <w:shd w:val="clear" w:color="auto" w:fill="auto"/>
            <w:vAlign w:val="center"/>
            <w:hideMark/>
          </w:tcPr>
          <w:p w14:paraId="70CFED6A" w14:textId="77777777" w:rsidR="003C7277" w:rsidRPr="009E67FB" w:rsidRDefault="003C7277" w:rsidP="00B90F37">
            <w:pPr>
              <w:jc w:val="center"/>
              <w:rPr>
                <w:rFonts w:ascii="Verdana" w:hAnsi="Verdana" w:cs="Calibri"/>
                <w:b/>
                <w:bCs/>
              </w:rPr>
            </w:pPr>
            <w:r w:rsidRPr="009E67FB">
              <w:rPr>
                <w:rFonts w:ascii="Verdana" w:hAnsi="Verdana" w:cs="Calibri"/>
                <w:b/>
                <w:bCs/>
              </w:rPr>
              <w:t>Nº</w:t>
            </w:r>
          </w:p>
        </w:tc>
        <w:tc>
          <w:tcPr>
            <w:tcW w:w="1684" w:type="dxa"/>
            <w:tcBorders>
              <w:top w:val="nil"/>
              <w:left w:val="nil"/>
              <w:bottom w:val="single" w:sz="4" w:space="0" w:color="auto"/>
              <w:right w:val="single" w:sz="4" w:space="0" w:color="auto"/>
            </w:tcBorders>
            <w:shd w:val="clear" w:color="auto" w:fill="auto"/>
            <w:vAlign w:val="center"/>
            <w:hideMark/>
          </w:tcPr>
          <w:p w14:paraId="73D3F051" w14:textId="77777777" w:rsidR="003C7277" w:rsidRPr="009E67FB" w:rsidRDefault="003C7277" w:rsidP="00B90F37">
            <w:pPr>
              <w:jc w:val="center"/>
              <w:rPr>
                <w:rFonts w:ascii="Verdana" w:hAnsi="Verdana" w:cs="Calibri"/>
                <w:b/>
                <w:bCs/>
              </w:rPr>
            </w:pPr>
            <w:r w:rsidRPr="009E67FB">
              <w:rPr>
                <w:rFonts w:ascii="Verdana" w:hAnsi="Verdana" w:cs="Calibri"/>
                <w:b/>
                <w:bCs/>
              </w:rPr>
              <w:t>%</w:t>
            </w:r>
          </w:p>
        </w:tc>
        <w:tc>
          <w:tcPr>
            <w:tcW w:w="1463" w:type="dxa"/>
            <w:tcBorders>
              <w:top w:val="nil"/>
              <w:left w:val="nil"/>
              <w:bottom w:val="single" w:sz="4" w:space="0" w:color="auto"/>
              <w:right w:val="single" w:sz="4" w:space="0" w:color="auto"/>
            </w:tcBorders>
            <w:shd w:val="clear" w:color="auto" w:fill="auto"/>
            <w:vAlign w:val="center"/>
            <w:hideMark/>
          </w:tcPr>
          <w:p w14:paraId="24B75A86" w14:textId="77777777" w:rsidR="003C7277" w:rsidRPr="009E67FB" w:rsidRDefault="003C7277" w:rsidP="00B90F37">
            <w:pPr>
              <w:jc w:val="center"/>
              <w:rPr>
                <w:rFonts w:ascii="Verdana" w:hAnsi="Verdana" w:cs="Calibri"/>
                <w:b/>
                <w:bCs/>
              </w:rPr>
            </w:pPr>
            <w:r w:rsidRPr="009E67FB">
              <w:rPr>
                <w:rFonts w:ascii="Verdana" w:hAnsi="Verdana" w:cs="Calibri"/>
                <w:b/>
                <w:bCs/>
              </w:rPr>
              <w:t>Nº</w:t>
            </w:r>
          </w:p>
        </w:tc>
        <w:tc>
          <w:tcPr>
            <w:tcW w:w="2123" w:type="dxa"/>
            <w:tcBorders>
              <w:top w:val="nil"/>
              <w:left w:val="nil"/>
              <w:bottom w:val="single" w:sz="4" w:space="0" w:color="auto"/>
              <w:right w:val="single" w:sz="4" w:space="0" w:color="auto"/>
            </w:tcBorders>
            <w:shd w:val="clear" w:color="auto" w:fill="auto"/>
            <w:vAlign w:val="center"/>
            <w:hideMark/>
          </w:tcPr>
          <w:p w14:paraId="29188D57" w14:textId="77777777" w:rsidR="003C7277" w:rsidRPr="009E67FB" w:rsidRDefault="003C7277" w:rsidP="00B90F37">
            <w:pPr>
              <w:jc w:val="center"/>
              <w:rPr>
                <w:rFonts w:ascii="Verdana" w:hAnsi="Verdana" w:cs="Calibri"/>
                <w:b/>
                <w:bCs/>
              </w:rPr>
            </w:pPr>
            <w:r w:rsidRPr="009E67FB">
              <w:rPr>
                <w:rFonts w:ascii="Verdana" w:hAnsi="Verdana" w:cs="Calibri"/>
                <w:b/>
                <w:bCs/>
              </w:rPr>
              <w:t>%</w:t>
            </w:r>
          </w:p>
        </w:tc>
        <w:tc>
          <w:tcPr>
            <w:tcW w:w="1463" w:type="dxa"/>
            <w:tcBorders>
              <w:top w:val="nil"/>
              <w:left w:val="nil"/>
              <w:bottom w:val="single" w:sz="4" w:space="0" w:color="auto"/>
              <w:right w:val="single" w:sz="4" w:space="0" w:color="auto"/>
            </w:tcBorders>
            <w:shd w:val="clear" w:color="auto" w:fill="auto"/>
            <w:vAlign w:val="center"/>
            <w:hideMark/>
          </w:tcPr>
          <w:p w14:paraId="2DF30119" w14:textId="77777777" w:rsidR="003C7277" w:rsidRPr="009E67FB" w:rsidRDefault="003C7277" w:rsidP="00B90F37">
            <w:pPr>
              <w:jc w:val="center"/>
              <w:rPr>
                <w:rFonts w:ascii="Verdana" w:hAnsi="Verdana" w:cs="Calibri"/>
                <w:b/>
                <w:bCs/>
              </w:rPr>
            </w:pPr>
            <w:r w:rsidRPr="009E67FB">
              <w:rPr>
                <w:rFonts w:ascii="Verdana" w:hAnsi="Verdana" w:cs="Calibri"/>
                <w:b/>
                <w:bCs/>
              </w:rPr>
              <w:t>Nº</w:t>
            </w:r>
          </w:p>
        </w:tc>
        <w:tc>
          <w:tcPr>
            <w:tcW w:w="1464" w:type="dxa"/>
            <w:tcBorders>
              <w:top w:val="nil"/>
              <w:left w:val="nil"/>
              <w:bottom w:val="single" w:sz="4" w:space="0" w:color="auto"/>
              <w:right w:val="single" w:sz="4" w:space="0" w:color="auto"/>
            </w:tcBorders>
            <w:shd w:val="clear" w:color="auto" w:fill="auto"/>
            <w:vAlign w:val="center"/>
            <w:hideMark/>
          </w:tcPr>
          <w:p w14:paraId="5E7DE24A" w14:textId="77777777" w:rsidR="003C7277" w:rsidRPr="009E67FB" w:rsidRDefault="003C7277" w:rsidP="00B90F37">
            <w:pPr>
              <w:jc w:val="center"/>
              <w:rPr>
                <w:rFonts w:ascii="Verdana" w:hAnsi="Verdana" w:cs="Calibri"/>
                <w:b/>
                <w:bCs/>
              </w:rPr>
            </w:pPr>
            <w:r w:rsidRPr="009E67FB">
              <w:rPr>
                <w:rFonts w:ascii="Verdana" w:hAnsi="Verdana" w:cs="Calibri"/>
                <w:b/>
                <w:bCs/>
              </w:rPr>
              <w:t>%</w:t>
            </w:r>
          </w:p>
        </w:tc>
      </w:tr>
      <w:tr w:rsidR="003C7277" w:rsidRPr="009E67FB" w14:paraId="00C16BEE" w14:textId="77777777" w:rsidTr="00A81A55">
        <w:trPr>
          <w:trHeight w:val="643"/>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404D7FD1" w14:textId="77777777" w:rsidR="003C7277" w:rsidRPr="009E67FB" w:rsidRDefault="003C7277" w:rsidP="00B90F37">
            <w:pPr>
              <w:jc w:val="right"/>
              <w:rPr>
                <w:rFonts w:ascii="Verdana" w:hAnsi="Verdana" w:cs="Calibri"/>
                <w:b/>
                <w:bCs/>
              </w:rPr>
            </w:pPr>
            <w:r w:rsidRPr="009E67FB">
              <w:rPr>
                <w:rFonts w:ascii="Verdana" w:hAnsi="Verdana" w:cs="Calibri"/>
                <w:b/>
                <w:bCs/>
              </w:rPr>
              <w:t>&lt;20</w:t>
            </w:r>
          </w:p>
        </w:tc>
        <w:tc>
          <w:tcPr>
            <w:tcW w:w="1463" w:type="dxa"/>
            <w:tcBorders>
              <w:top w:val="nil"/>
              <w:left w:val="nil"/>
              <w:bottom w:val="single" w:sz="4" w:space="0" w:color="auto"/>
              <w:right w:val="single" w:sz="4" w:space="0" w:color="auto"/>
            </w:tcBorders>
            <w:shd w:val="clear" w:color="auto" w:fill="auto"/>
            <w:vAlign w:val="center"/>
            <w:hideMark/>
          </w:tcPr>
          <w:p w14:paraId="782D5415" w14:textId="267F52AA" w:rsidR="003C7277" w:rsidRPr="009E67FB" w:rsidRDefault="00A81A55" w:rsidP="00B90F37">
            <w:pPr>
              <w:jc w:val="center"/>
              <w:rPr>
                <w:rFonts w:ascii="Verdana" w:hAnsi="Verdana" w:cs="Calibri"/>
              </w:rPr>
            </w:pPr>
            <w:r>
              <w:rPr>
                <w:rFonts w:ascii="Verdana" w:hAnsi="Verdana" w:cs="Calibri"/>
              </w:rPr>
              <w:t>29</w:t>
            </w:r>
          </w:p>
        </w:tc>
        <w:tc>
          <w:tcPr>
            <w:tcW w:w="1684" w:type="dxa"/>
            <w:tcBorders>
              <w:top w:val="nil"/>
              <w:left w:val="nil"/>
              <w:bottom w:val="single" w:sz="4" w:space="0" w:color="auto"/>
              <w:right w:val="single" w:sz="4" w:space="0" w:color="auto"/>
            </w:tcBorders>
            <w:shd w:val="clear" w:color="auto" w:fill="auto"/>
            <w:vAlign w:val="center"/>
          </w:tcPr>
          <w:p w14:paraId="7DFF9DB0" w14:textId="1A0A563E" w:rsidR="003C7277" w:rsidRPr="009E67FB" w:rsidRDefault="00C553B9" w:rsidP="00B90F37">
            <w:pPr>
              <w:jc w:val="center"/>
              <w:rPr>
                <w:rFonts w:ascii="Verdana" w:hAnsi="Verdana" w:cs="Calibri"/>
              </w:rPr>
            </w:pPr>
            <w:r w:rsidRPr="00C553B9">
              <w:rPr>
                <w:rFonts w:ascii="Verdana" w:hAnsi="Verdana" w:cs="Calibri"/>
              </w:rPr>
              <w:t>50,87</w:t>
            </w:r>
          </w:p>
        </w:tc>
        <w:tc>
          <w:tcPr>
            <w:tcW w:w="1463" w:type="dxa"/>
            <w:tcBorders>
              <w:top w:val="nil"/>
              <w:left w:val="nil"/>
              <w:bottom w:val="single" w:sz="4" w:space="0" w:color="auto"/>
              <w:right w:val="single" w:sz="4" w:space="0" w:color="auto"/>
            </w:tcBorders>
            <w:shd w:val="clear" w:color="auto" w:fill="auto"/>
            <w:vAlign w:val="center"/>
          </w:tcPr>
          <w:p w14:paraId="52517713" w14:textId="20ACADD6" w:rsidR="003C7277" w:rsidRPr="009E67FB" w:rsidRDefault="008D28CE" w:rsidP="00B90F37">
            <w:pPr>
              <w:jc w:val="center"/>
              <w:rPr>
                <w:rFonts w:ascii="Verdana" w:hAnsi="Verdana" w:cs="Calibri"/>
              </w:rPr>
            </w:pPr>
            <w:r>
              <w:rPr>
                <w:rFonts w:ascii="Verdana" w:hAnsi="Verdana" w:cs="Calibri"/>
              </w:rPr>
              <w:t>28</w:t>
            </w:r>
          </w:p>
        </w:tc>
        <w:tc>
          <w:tcPr>
            <w:tcW w:w="2123" w:type="dxa"/>
            <w:tcBorders>
              <w:top w:val="nil"/>
              <w:left w:val="nil"/>
              <w:bottom w:val="single" w:sz="4" w:space="0" w:color="auto"/>
              <w:right w:val="single" w:sz="4" w:space="0" w:color="auto"/>
            </w:tcBorders>
            <w:shd w:val="clear" w:color="auto" w:fill="auto"/>
            <w:vAlign w:val="center"/>
          </w:tcPr>
          <w:p w14:paraId="1A5203C6" w14:textId="58D4D652" w:rsidR="003C7277" w:rsidRPr="009E67FB" w:rsidRDefault="00A93AEE" w:rsidP="00B90F37">
            <w:pPr>
              <w:jc w:val="center"/>
              <w:rPr>
                <w:rFonts w:ascii="Verdana" w:hAnsi="Verdana" w:cs="Calibri"/>
              </w:rPr>
            </w:pPr>
            <w:r>
              <w:rPr>
                <w:rFonts w:ascii="Verdana" w:hAnsi="Verdana" w:cs="Calibri"/>
              </w:rPr>
              <w:t>52,83</w:t>
            </w:r>
          </w:p>
        </w:tc>
        <w:tc>
          <w:tcPr>
            <w:tcW w:w="1463" w:type="dxa"/>
            <w:tcBorders>
              <w:top w:val="nil"/>
              <w:left w:val="nil"/>
              <w:bottom w:val="single" w:sz="4" w:space="0" w:color="auto"/>
              <w:right w:val="single" w:sz="4" w:space="0" w:color="auto"/>
            </w:tcBorders>
            <w:shd w:val="clear" w:color="auto" w:fill="auto"/>
            <w:vAlign w:val="center"/>
          </w:tcPr>
          <w:p w14:paraId="57677DAC" w14:textId="1B95A02B" w:rsidR="003C7277" w:rsidRPr="009E67FB" w:rsidRDefault="008D28CE" w:rsidP="00B90F37">
            <w:pPr>
              <w:jc w:val="center"/>
              <w:rPr>
                <w:rFonts w:ascii="Verdana" w:hAnsi="Verdana" w:cs="Calibri"/>
              </w:rPr>
            </w:pPr>
            <w:r>
              <w:rPr>
                <w:rFonts w:ascii="Verdana" w:hAnsi="Verdana" w:cs="Calibri"/>
              </w:rPr>
              <w:t>1</w:t>
            </w:r>
          </w:p>
        </w:tc>
        <w:tc>
          <w:tcPr>
            <w:tcW w:w="1464" w:type="dxa"/>
            <w:tcBorders>
              <w:top w:val="nil"/>
              <w:left w:val="nil"/>
              <w:bottom w:val="single" w:sz="4" w:space="0" w:color="auto"/>
              <w:right w:val="single" w:sz="4" w:space="0" w:color="auto"/>
            </w:tcBorders>
            <w:shd w:val="clear" w:color="auto" w:fill="auto"/>
            <w:vAlign w:val="center"/>
          </w:tcPr>
          <w:p w14:paraId="384D18E9" w14:textId="63835A6A" w:rsidR="003C7277" w:rsidRPr="009E67FB" w:rsidRDefault="008D28CE" w:rsidP="00B90F37">
            <w:pPr>
              <w:jc w:val="center"/>
              <w:rPr>
                <w:rFonts w:ascii="Verdana" w:hAnsi="Verdana" w:cs="Calibri"/>
              </w:rPr>
            </w:pPr>
            <w:r>
              <w:rPr>
                <w:rFonts w:ascii="Verdana" w:hAnsi="Verdana" w:cs="Calibri"/>
              </w:rPr>
              <w:t>25</w:t>
            </w:r>
          </w:p>
        </w:tc>
      </w:tr>
      <w:tr w:rsidR="003C7277" w:rsidRPr="009E67FB" w14:paraId="584DD6E9" w14:textId="77777777" w:rsidTr="00A81A55">
        <w:trPr>
          <w:trHeight w:val="643"/>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17562F4D" w14:textId="3CDD7721" w:rsidR="003C7277" w:rsidRPr="009E67FB" w:rsidRDefault="003C7277" w:rsidP="00B90F37">
            <w:pPr>
              <w:jc w:val="right"/>
              <w:rPr>
                <w:rFonts w:ascii="Verdana" w:hAnsi="Verdana" w:cs="Calibri"/>
                <w:b/>
                <w:bCs/>
              </w:rPr>
            </w:pPr>
            <w:r w:rsidRPr="009E67FB">
              <w:rPr>
                <w:rFonts w:ascii="Verdana" w:hAnsi="Verdana" w:cs="Calibri"/>
                <w:b/>
                <w:bCs/>
              </w:rPr>
              <w:t>2</w:t>
            </w:r>
            <w:r w:rsidR="006132A7">
              <w:rPr>
                <w:rFonts w:ascii="Verdana" w:hAnsi="Verdana" w:cs="Calibri"/>
                <w:b/>
                <w:bCs/>
              </w:rPr>
              <w:t>0</w:t>
            </w:r>
            <w:r w:rsidRPr="009E67FB">
              <w:rPr>
                <w:rFonts w:ascii="Verdana" w:hAnsi="Verdana" w:cs="Calibri"/>
                <w:b/>
                <w:bCs/>
              </w:rPr>
              <w:t>-50</w:t>
            </w:r>
          </w:p>
        </w:tc>
        <w:tc>
          <w:tcPr>
            <w:tcW w:w="1463" w:type="dxa"/>
            <w:tcBorders>
              <w:top w:val="nil"/>
              <w:left w:val="nil"/>
              <w:bottom w:val="single" w:sz="4" w:space="0" w:color="auto"/>
              <w:right w:val="single" w:sz="4" w:space="0" w:color="auto"/>
            </w:tcBorders>
            <w:shd w:val="clear" w:color="auto" w:fill="auto"/>
            <w:vAlign w:val="center"/>
            <w:hideMark/>
          </w:tcPr>
          <w:p w14:paraId="60616C65" w14:textId="65C29B70" w:rsidR="003C7277" w:rsidRPr="009E67FB" w:rsidRDefault="00D97DBB" w:rsidP="00B90F37">
            <w:pPr>
              <w:jc w:val="center"/>
              <w:rPr>
                <w:rFonts w:ascii="Verdana" w:hAnsi="Verdana" w:cs="Calibri"/>
              </w:rPr>
            </w:pPr>
            <w:r>
              <w:rPr>
                <w:rFonts w:ascii="Verdana" w:hAnsi="Verdana" w:cs="Calibri"/>
              </w:rPr>
              <w:t>18</w:t>
            </w:r>
          </w:p>
        </w:tc>
        <w:tc>
          <w:tcPr>
            <w:tcW w:w="1684" w:type="dxa"/>
            <w:tcBorders>
              <w:top w:val="nil"/>
              <w:left w:val="nil"/>
              <w:bottom w:val="single" w:sz="4" w:space="0" w:color="auto"/>
              <w:right w:val="single" w:sz="4" w:space="0" w:color="auto"/>
            </w:tcBorders>
            <w:shd w:val="clear" w:color="auto" w:fill="auto"/>
            <w:vAlign w:val="center"/>
          </w:tcPr>
          <w:p w14:paraId="148858B7" w14:textId="7ADA5032" w:rsidR="003C7277" w:rsidRPr="009E67FB" w:rsidRDefault="00C553B9" w:rsidP="00B90F37">
            <w:pPr>
              <w:jc w:val="center"/>
              <w:rPr>
                <w:rFonts w:ascii="Verdana" w:hAnsi="Verdana" w:cs="Calibri"/>
              </w:rPr>
            </w:pPr>
            <w:r w:rsidRPr="00C553B9">
              <w:rPr>
                <w:rFonts w:ascii="Verdana" w:hAnsi="Verdana" w:cs="Calibri"/>
              </w:rPr>
              <w:t>31,5</w:t>
            </w:r>
            <w:r>
              <w:rPr>
                <w:rFonts w:ascii="Verdana" w:hAnsi="Verdana" w:cs="Calibri"/>
              </w:rPr>
              <w:t>8</w:t>
            </w:r>
          </w:p>
        </w:tc>
        <w:tc>
          <w:tcPr>
            <w:tcW w:w="1463" w:type="dxa"/>
            <w:tcBorders>
              <w:top w:val="nil"/>
              <w:left w:val="nil"/>
              <w:bottom w:val="single" w:sz="4" w:space="0" w:color="auto"/>
              <w:right w:val="single" w:sz="4" w:space="0" w:color="auto"/>
            </w:tcBorders>
            <w:shd w:val="clear" w:color="auto" w:fill="auto"/>
            <w:vAlign w:val="center"/>
          </w:tcPr>
          <w:p w14:paraId="4DC02392" w14:textId="13EEE56A" w:rsidR="003C7277" w:rsidRPr="009E67FB" w:rsidRDefault="00D97DBB" w:rsidP="00B90F37">
            <w:pPr>
              <w:jc w:val="center"/>
              <w:rPr>
                <w:rFonts w:ascii="Verdana" w:hAnsi="Verdana" w:cs="Calibri"/>
              </w:rPr>
            </w:pPr>
            <w:r>
              <w:rPr>
                <w:rFonts w:ascii="Verdana" w:hAnsi="Verdana" w:cs="Calibri"/>
              </w:rPr>
              <w:t>15</w:t>
            </w:r>
          </w:p>
        </w:tc>
        <w:tc>
          <w:tcPr>
            <w:tcW w:w="2123" w:type="dxa"/>
            <w:tcBorders>
              <w:top w:val="nil"/>
              <w:left w:val="nil"/>
              <w:bottom w:val="single" w:sz="4" w:space="0" w:color="auto"/>
              <w:right w:val="single" w:sz="4" w:space="0" w:color="auto"/>
            </w:tcBorders>
            <w:shd w:val="clear" w:color="auto" w:fill="auto"/>
            <w:vAlign w:val="center"/>
          </w:tcPr>
          <w:p w14:paraId="5F216FA1" w14:textId="75152AAC" w:rsidR="003C7277" w:rsidRPr="009E67FB" w:rsidRDefault="00A93AEE" w:rsidP="00B90F37">
            <w:pPr>
              <w:jc w:val="center"/>
              <w:rPr>
                <w:rFonts w:ascii="Verdana" w:hAnsi="Verdana" w:cs="Calibri"/>
              </w:rPr>
            </w:pPr>
            <w:r>
              <w:rPr>
                <w:rFonts w:ascii="Verdana" w:hAnsi="Verdana" w:cs="Calibri"/>
              </w:rPr>
              <w:t>28,30</w:t>
            </w:r>
          </w:p>
        </w:tc>
        <w:tc>
          <w:tcPr>
            <w:tcW w:w="1463" w:type="dxa"/>
            <w:tcBorders>
              <w:top w:val="nil"/>
              <w:left w:val="nil"/>
              <w:bottom w:val="single" w:sz="4" w:space="0" w:color="auto"/>
              <w:right w:val="single" w:sz="4" w:space="0" w:color="auto"/>
            </w:tcBorders>
            <w:shd w:val="clear" w:color="auto" w:fill="auto"/>
            <w:vAlign w:val="center"/>
          </w:tcPr>
          <w:p w14:paraId="20C45A4B" w14:textId="4EE3CBC7" w:rsidR="003C7277" w:rsidRPr="009E67FB" w:rsidRDefault="00D97DBB" w:rsidP="00B90F37">
            <w:pPr>
              <w:jc w:val="center"/>
              <w:rPr>
                <w:rFonts w:ascii="Verdana" w:hAnsi="Verdana" w:cs="Calibri"/>
              </w:rPr>
            </w:pPr>
            <w:r>
              <w:rPr>
                <w:rFonts w:ascii="Verdana" w:hAnsi="Verdana" w:cs="Calibri"/>
              </w:rPr>
              <w:t>3</w:t>
            </w:r>
          </w:p>
        </w:tc>
        <w:tc>
          <w:tcPr>
            <w:tcW w:w="1464" w:type="dxa"/>
            <w:tcBorders>
              <w:top w:val="nil"/>
              <w:left w:val="nil"/>
              <w:bottom w:val="single" w:sz="4" w:space="0" w:color="auto"/>
              <w:right w:val="single" w:sz="4" w:space="0" w:color="auto"/>
            </w:tcBorders>
            <w:shd w:val="clear" w:color="auto" w:fill="auto"/>
            <w:vAlign w:val="center"/>
          </w:tcPr>
          <w:p w14:paraId="27C8AAD1" w14:textId="219D37F8" w:rsidR="003C7277" w:rsidRPr="009E67FB" w:rsidRDefault="008D28CE" w:rsidP="00B90F37">
            <w:pPr>
              <w:jc w:val="center"/>
              <w:rPr>
                <w:rFonts w:ascii="Verdana" w:hAnsi="Verdana" w:cs="Calibri"/>
              </w:rPr>
            </w:pPr>
            <w:r>
              <w:rPr>
                <w:rFonts w:ascii="Verdana" w:hAnsi="Verdana" w:cs="Calibri"/>
              </w:rPr>
              <w:t>75</w:t>
            </w:r>
          </w:p>
        </w:tc>
      </w:tr>
      <w:tr w:rsidR="009E6BC1" w:rsidRPr="009E67FB" w14:paraId="6D501EC5" w14:textId="77777777" w:rsidTr="00A81A55">
        <w:trPr>
          <w:trHeight w:val="643"/>
        </w:trPr>
        <w:tc>
          <w:tcPr>
            <w:tcW w:w="2317" w:type="dxa"/>
            <w:tcBorders>
              <w:top w:val="nil"/>
              <w:left w:val="single" w:sz="4" w:space="0" w:color="auto"/>
              <w:bottom w:val="single" w:sz="4" w:space="0" w:color="auto"/>
              <w:right w:val="single" w:sz="4" w:space="0" w:color="auto"/>
            </w:tcBorders>
            <w:shd w:val="clear" w:color="auto" w:fill="auto"/>
            <w:vAlign w:val="center"/>
          </w:tcPr>
          <w:p w14:paraId="556FC1E4" w14:textId="5FE2CC42" w:rsidR="009E6BC1" w:rsidRPr="009E67FB" w:rsidRDefault="009E6BC1" w:rsidP="00B90F37">
            <w:pPr>
              <w:jc w:val="right"/>
              <w:rPr>
                <w:rFonts w:ascii="Verdana" w:hAnsi="Verdana" w:cs="Calibri"/>
                <w:b/>
                <w:bCs/>
              </w:rPr>
            </w:pPr>
            <w:r>
              <w:rPr>
                <w:rFonts w:ascii="Verdana" w:hAnsi="Verdana" w:cs="Calibri"/>
                <w:b/>
                <w:bCs/>
              </w:rPr>
              <w:t>&gt;50</w:t>
            </w:r>
          </w:p>
        </w:tc>
        <w:tc>
          <w:tcPr>
            <w:tcW w:w="1463" w:type="dxa"/>
            <w:tcBorders>
              <w:top w:val="nil"/>
              <w:left w:val="nil"/>
              <w:bottom w:val="single" w:sz="4" w:space="0" w:color="auto"/>
              <w:right w:val="single" w:sz="4" w:space="0" w:color="auto"/>
            </w:tcBorders>
            <w:shd w:val="clear" w:color="auto" w:fill="auto"/>
            <w:vAlign w:val="center"/>
          </w:tcPr>
          <w:p w14:paraId="3B6E28A3" w14:textId="702019D9" w:rsidR="009E6BC1" w:rsidRDefault="00630917" w:rsidP="00B90F37">
            <w:pPr>
              <w:jc w:val="center"/>
              <w:rPr>
                <w:rFonts w:ascii="Verdana" w:hAnsi="Verdana" w:cs="Calibri"/>
              </w:rPr>
            </w:pPr>
            <w:r>
              <w:rPr>
                <w:rFonts w:ascii="Verdana" w:hAnsi="Verdana" w:cs="Calibri"/>
              </w:rPr>
              <w:t>10</w:t>
            </w:r>
          </w:p>
        </w:tc>
        <w:tc>
          <w:tcPr>
            <w:tcW w:w="1684" w:type="dxa"/>
            <w:tcBorders>
              <w:top w:val="nil"/>
              <w:left w:val="nil"/>
              <w:bottom w:val="single" w:sz="4" w:space="0" w:color="auto"/>
              <w:right w:val="single" w:sz="4" w:space="0" w:color="auto"/>
            </w:tcBorders>
            <w:shd w:val="clear" w:color="auto" w:fill="auto"/>
            <w:vAlign w:val="center"/>
          </w:tcPr>
          <w:p w14:paraId="0C19C2C5" w14:textId="0C5C31E3" w:rsidR="009E6BC1" w:rsidRPr="009E67FB" w:rsidRDefault="00C553B9" w:rsidP="00B90F37">
            <w:pPr>
              <w:jc w:val="center"/>
              <w:rPr>
                <w:rFonts w:ascii="Verdana" w:hAnsi="Verdana" w:cs="Calibri"/>
              </w:rPr>
            </w:pPr>
            <w:r w:rsidRPr="00C553B9">
              <w:rPr>
                <w:rFonts w:ascii="Verdana" w:hAnsi="Verdana" w:cs="Calibri"/>
              </w:rPr>
              <w:t>17,54</w:t>
            </w:r>
          </w:p>
        </w:tc>
        <w:tc>
          <w:tcPr>
            <w:tcW w:w="1463" w:type="dxa"/>
            <w:tcBorders>
              <w:top w:val="nil"/>
              <w:left w:val="nil"/>
              <w:bottom w:val="single" w:sz="4" w:space="0" w:color="auto"/>
              <w:right w:val="single" w:sz="4" w:space="0" w:color="auto"/>
            </w:tcBorders>
            <w:shd w:val="clear" w:color="auto" w:fill="auto"/>
            <w:vAlign w:val="center"/>
          </w:tcPr>
          <w:p w14:paraId="5351B2F7" w14:textId="1C1E3E20" w:rsidR="009E6BC1" w:rsidRDefault="00630917" w:rsidP="00B90F37">
            <w:pPr>
              <w:jc w:val="center"/>
              <w:rPr>
                <w:rFonts w:ascii="Verdana" w:hAnsi="Verdana" w:cs="Calibri"/>
              </w:rPr>
            </w:pPr>
            <w:r>
              <w:rPr>
                <w:rFonts w:ascii="Verdana" w:hAnsi="Verdana" w:cs="Calibri"/>
              </w:rPr>
              <w:t>10</w:t>
            </w:r>
          </w:p>
        </w:tc>
        <w:tc>
          <w:tcPr>
            <w:tcW w:w="2123" w:type="dxa"/>
            <w:tcBorders>
              <w:top w:val="nil"/>
              <w:left w:val="nil"/>
              <w:bottom w:val="single" w:sz="4" w:space="0" w:color="auto"/>
              <w:right w:val="single" w:sz="4" w:space="0" w:color="auto"/>
            </w:tcBorders>
            <w:shd w:val="clear" w:color="auto" w:fill="auto"/>
            <w:vAlign w:val="center"/>
          </w:tcPr>
          <w:p w14:paraId="004B9ECD" w14:textId="02A4AA3F" w:rsidR="009E6BC1" w:rsidRPr="009E67FB" w:rsidRDefault="00A93AEE" w:rsidP="00B90F37">
            <w:pPr>
              <w:jc w:val="center"/>
              <w:rPr>
                <w:rFonts w:ascii="Verdana" w:hAnsi="Verdana" w:cs="Calibri"/>
              </w:rPr>
            </w:pPr>
            <w:r w:rsidRPr="00A93AEE">
              <w:rPr>
                <w:rFonts w:ascii="Verdana" w:hAnsi="Verdana" w:cs="Calibri"/>
              </w:rPr>
              <w:t>18,8</w:t>
            </w:r>
            <w:r>
              <w:rPr>
                <w:rFonts w:ascii="Verdana" w:hAnsi="Verdana" w:cs="Calibri"/>
              </w:rPr>
              <w:t>7</w:t>
            </w:r>
          </w:p>
        </w:tc>
        <w:tc>
          <w:tcPr>
            <w:tcW w:w="1463" w:type="dxa"/>
            <w:tcBorders>
              <w:top w:val="nil"/>
              <w:left w:val="nil"/>
              <w:bottom w:val="single" w:sz="4" w:space="0" w:color="auto"/>
              <w:right w:val="single" w:sz="4" w:space="0" w:color="auto"/>
            </w:tcBorders>
            <w:shd w:val="clear" w:color="auto" w:fill="auto"/>
            <w:vAlign w:val="center"/>
          </w:tcPr>
          <w:p w14:paraId="7017D59E" w14:textId="4F421ECD" w:rsidR="009E6BC1" w:rsidRDefault="00630917" w:rsidP="00B90F37">
            <w:pPr>
              <w:jc w:val="center"/>
              <w:rPr>
                <w:rFonts w:ascii="Verdana" w:hAnsi="Verdana" w:cs="Calibri"/>
              </w:rPr>
            </w:pPr>
            <w:r>
              <w:rPr>
                <w:rFonts w:ascii="Verdana" w:hAnsi="Verdana" w:cs="Calibri"/>
              </w:rPr>
              <w:t>0</w:t>
            </w:r>
          </w:p>
        </w:tc>
        <w:tc>
          <w:tcPr>
            <w:tcW w:w="1464" w:type="dxa"/>
            <w:tcBorders>
              <w:top w:val="nil"/>
              <w:left w:val="nil"/>
              <w:bottom w:val="single" w:sz="4" w:space="0" w:color="auto"/>
              <w:right w:val="single" w:sz="4" w:space="0" w:color="auto"/>
            </w:tcBorders>
            <w:shd w:val="clear" w:color="auto" w:fill="auto"/>
            <w:vAlign w:val="center"/>
          </w:tcPr>
          <w:p w14:paraId="5D6B029D" w14:textId="5663CBBE" w:rsidR="009E6BC1" w:rsidRPr="009E67FB" w:rsidRDefault="00A93AEE" w:rsidP="00B90F37">
            <w:pPr>
              <w:jc w:val="center"/>
              <w:rPr>
                <w:rFonts w:ascii="Verdana" w:hAnsi="Verdana" w:cs="Calibri"/>
              </w:rPr>
            </w:pPr>
            <w:r>
              <w:rPr>
                <w:rFonts w:ascii="Verdana" w:hAnsi="Verdana" w:cs="Calibri"/>
              </w:rPr>
              <w:t>0</w:t>
            </w:r>
          </w:p>
        </w:tc>
      </w:tr>
      <w:tr w:rsidR="003C7277" w:rsidRPr="009E67FB" w14:paraId="1620E45B" w14:textId="77777777" w:rsidTr="003C7277">
        <w:trPr>
          <w:trHeight w:val="643"/>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3D3A9152" w14:textId="77777777" w:rsidR="003C7277" w:rsidRPr="009E67FB" w:rsidRDefault="003C7277" w:rsidP="00B90F37">
            <w:pPr>
              <w:jc w:val="right"/>
              <w:rPr>
                <w:rFonts w:ascii="Verdana" w:hAnsi="Verdana" w:cs="Calibri"/>
                <w:b/>
                <w:bCs/>
              </w:rPr>
            </w:pPr>
            <w:r w:rsidRPr="009E67FB">
              <w:rPr>
                <w:rFonts w:ascii="Verdana" w:hAnsi="Verdana" w:cs="Calibri"/>
                <w:b/>
                <w:bCs/>
              </w:rPr>
              <w:t>Total</w:t>
            </w:r>
          </w:p>
        </w:tc>
        <w:tc>
          <w:tcPr>
            <w:tcW w:w="1463" w:type="dxa"/>
            <w:tcBorders>
              <w:top w:val="nil"/>
              <w:left w:val="nil"/>
              <w:bottom w:val="single" w:sz="4" w:space="0" w:color="auto"/>
              <w:right w:val="single" w:sz="4" w:space="0" w:color="auto"/>
            </w:tcBorders>
            <w:shd w:val="clear" w:color="auto" w:fill="auto"/>
            <w:vAlign w:val="center"/>
            <w:hideMark/>
          </w:tcPr>
          <w:p w14:paraId="0AE5C71E" w14:textId="7DA01495" w:rsidR="003C7277" w:rsidRPr="009E67FB" w:rsidRDefault="00F5639A" w:rsidP="00B90F37">
            <w:pPr>
              <w:jc w:val="center"/>
              <w:rPr>
                <w:rFonts w:ascii="Verdana" w:hAnsi="Verdana" w:cs="Calibri"/>
                <w:b/>
                <w:bCs/>
              </w:rPr>
            </w:pPr>
            <w:r>
              <w:rPr>
                <w:rFonts w:ascii="Verdana" w:hAnsi="Verdana" w:cs="Calibri"/>
                <w:b/>
                <w:bCs/>
              </w:rPr>
              <w:t>57</w:t>
            </w:r>
          </w:p>
        </w:tc>
        <w:tc>
          <w:tcPr>
            <w:tcW w:w="1684" w:type="dxa"/>
            <w:tcBorders>
              <w:top w:val="nil"/>
              <w:left w:val="nil"/>
              <w:bottom w:val="single" w:sz="4" w:space="0" w:color="auto"/>
              <w:right w:val="single" w:sz="4" w:space="0" w:color="auto"/>
            </w:tcBorders>
            <w:shd w:val="clear" w:color="auto" w:fill="auto"/>
            <w:vAlign w:val="center"/>
            <w:hideMark/>
          </w:tcPr>
          <w:p w14:paraId="2C147296" w14:textId="77777777" w:rsidR="003C7277" w:rsidRPr="009E67FB" w:rsidRDefault="003C7277" w:rsidP="00B90F37">
            <w:pPr>
              <w:jc w:val="center"/>
              <w:rPr>
                <w:rFonts w:ascii="Verdana" w:hAnsi="Verdana" w:cs="Calibri"/>
                <w:b/>
                <w:bCs/>
              </w:rPr>
            </w:pPr>
            <w:r w:rsidRPr="009E67FB">
              <w:rPr>
                <w:rFonts w:ascii="Verdana" w:hAnsi="Verdana" w:cs="Calibri"/>
                <w:b/>
                <w:bCs/>
              </w:rPr>
              <w:t>100</w:t>
            </w:r>
          </w:p>
        </w:tc>
        <w:tc>
          <w:tcPr>
            <w:tcW w:w="1463" w:type="dxa"/>
            <w:tcBorders>
              <w:top w:val="nil"/>
              <w:left w:val="nil"/>
              <w:bottom w:val="single" w:sz="4" w:space="0" w:color="auto"/>
              <w:right w:val="single" w:sz="4" w:space="0" w:color="auto"/>
            </w:tcBorders>
            <w:shd w:val="clear" w:color="auto" w:fill="auto"/>
            <w:vAlign w:val="center"/>
            <w:hideMark/>
          </w:tcPr>
          <w:p w14:paraId="277CB02C" w14:textId="6FC426CC" w:rsidR="003C7277" w:rsidRPr="009E67FB" w:rsidRDefault="00F5639A" w:rsidP="00B90F37">
            <w:pPr>
              <w:jc w:val="center"/>
              <w:rPr>
                <w:rFonts w:ascii="Verdana" w:hAnsi="Verdana" w:cs="Calibri"/>
                <w:b/>
                <w:bCs/>
              </w:rPr>
            </w:pPr>
            <w:r>
              <w:rPr>
                <w:rFonts w:ascii="Verdana" w:hAnsi="Verdana" w:cs="Calibri"/>
                <w:b/>
                <w:bCs/>
              </w:rPr>
              <w:t>53</w:t>
            </w:r>
            <w:r w:rsidR="003C7277" w:rsidRPr="009E67FB">
              <w:rPr>
                <w:rFonts w:ascii="Verdana" w:hAnsi="Verdana" w:cs="Calibri"/>
                <w:b/>
                <w:bCs/>
              </w:rPr>
              <w:t> </w:t>
            </w:r>
          </w:p>
        </w:tc>
        <w:tc>
          <w:tcPr>
            <w:tcW w:w="2123" w:type="dxa"/>
            <w:tcBorders>
              <w:top w:val="nil"/>
              <w:left w:val="nil"/>
              <w:bottom w:val="single" w:sz="4" w:space="0" w:color="auto"/>
              <w:right w:val="single" w:sz="4" w:space="0" w:color="auto"/>
            </w:tcBorders>
            <w:shd w:val="clear" w:color="auto" w:fill="auto"/>
            <w:vAlign w:val="center"/>
            <w:hideMark/>
          </w:tcPr>
          <w:p w14:paraId="757F4CFE" w14:textId="77777777" w:rsidR="003C7277" w:rsidRPr="009E67FB" w:rsidRDefault="003C7277" w:rsidP="00B90F37">
            <w:pPr>
              <w:jc w:val="center"/>
              <w:rPr>
                <w:rFonts w:ascii="Verdana" w:hAnsi="Verdana" w:cs="Calibri"/>
                <w:b/>
                <w:bCs/>
              </w:rPr>
            </w:pPr>
            <w:r w:rsidRPr="009E67FB">
              <w:rPr>
                <w:rFonts w:ascii="Verdana" w:hAnsi="Verdana" w:cs="Calibri"/>
                <w:b/>
                <w:bCs/>
              </w:rPr>
              <w:t>100</w:t>
            </w:r>
          </w:p>
        </w:tc>
        <w:tc>
          <w:tcPr>
            <w:tcW w:w="1463" w:type="dxa"/>
            <w:tcBorders>
              <w:top w:val="nil"/>
              <w:left w:val="nil"/>
              <w:bottom w:val="single" w:sz="4" w:space="0" w:color="auto"/>
              <w:right w:val="single" w:sz="4" w:space="0" w:color="auto"/>
            </w:tcBorders>
            <w:shd w:val="clear" w:color="auto" w:fill="auto"/>
            <w:vAlign w:val="center"/>
            <w:hideMark/>
          </w:tcPr>
          <w:p w14:paraId="2FB99147" w14:textId="562E58A7" w:rsidR="003C7277" w:rsidRPr="009E67FB" w:rsidRDefault="003C7277" w:rsidP="00B90F37">
            <w:pPr>
              <w:jc w:val="center"/>
              <w:rPr>
                <w:rFonts w:ascii="Verdana" w:hAnsi="Verdana" w:cs="Calibri"/>
                <w:b/>
                <w:bCs/>
              </w:rPr>
            </w:pPr>
            <w:r w:rsidRPr="009E67FB">
              <w:rPr>
                <w:rFonts w:ascii="Verdana" w:hAnsi="Verdana" w:cs="Calibri"/>
                <w:b/>
                <w:bCs/>
              </w:rPr>
              <w:t> </w:t>
            </w:r>
            <w:r w:rsidR="008D28CE">
              <w:rPr>
                <w:rFonts w:ascii="Verdana" w:hAnsi="Verdana" w:cs="Calibri"/>
                <w:b/>
                <w:bCs/>
              </w:rPr>
              <w:t>4</w:t>
            </w:r>
          </w:p>
        </w:tc>
        <w:tc>
          <w:tcPr>
            <w:tcW w:w="1464" w:type="dxa"/>
            <w:tcBorders>
              <w:top w:val="nil"/>
              <w:left w:val="nil"/>
              <w:bottom w:val="single" w:sz="4" w:space="0" w:color="auto"/>
              <w:right w:val="single" w:sz="4" w:space="0" w:color="auto"/>
            </w:tcBorders>
            <w:shd w:val="clear" w:color="auto" w:fill="auto"/>
            <w:vAlign w:val="center"/>
            <w:hideMark/>
          </w:tcPr>
          <w:p w14:paraId="7D0724EF" w14:textId="77777777" w:rsidR="003C7277" w:rsidRPr="009E67FB" w:rsidRDefault="003C7277" w:rsidP="00B90F37">
            <w:pPr>
              <w:jc w:val="center"/>
              <w:rPr>
                <w:rFonts w:ascii="Verdana" w:hAnsi="Verdana" w:cs="Calibri"/>
                <w:b/>
                <w:bCs/>
              </w:rPr>
            </w:pPr>
            <w:r w:rsidRPr="009E67FB">
              <w:rPr>
                <w:rFonts w:ascii="Verdana" w:hAnsi="Verdana" w:cs="Calibri"/>
                <w:b/>
                <w:bCs/>
              </w:rPr>
              <w:t>100</w:t>
            </w:r>
          </w:p>
        </w:tc>
      </w:tr>
    </w:tbl>
    <w:p w14:paraId="7E99A86B" w14:textId="079411C3" w:rsidR="003C7277" w:rsidRDefault="003C7277" w:rsidP="003C7277">
      <w:pPr>
        <w:pStyle w:val="Textoindependiente"/>
        <w:spacing w:line="360" w:lineRule="auto"/>
        <w:jc w:val="both"/>
        <w:rPr>
          <w:rFonts w:ascii="Times New Roman" w:hAnsi="Times New Roman" w:cs="Times New Roman"/>
          <w:sz w:val="24"/>
          <w:szCs w:val="24"/>
        </w:rPr>
      </w:pPr>
    </w:p>
    <w:p w14:paraId="7314DDDB" w14:textId="72414E3F" w:rsidR="003C7277" w:rsidRDefault="003C7277" w:rsidP="003C7277">
      <w:pPr>
        <w:pStyle w:val="Textoindependiente"/>
        <w:spacing w:line="360" w:lineRule="auto"/>
        <w:jc w:val="both"/>
        <w:rPr>
          <w:rFonts w:ascii="Times New Roman" w:hAnsi="Times New Roman" w:cs="Times New Roman"/>
          <w:sz w:val="24"/>
          <w:szCs w:val="24"/>
        </w:rPr>
      </w:pPr>
    </w:p>
    <w:p w14:paraId="60CA3E67" w14:textId="4D6C6D12" w:rsidR="00771E37" w:rsidRPr="00D155B3" w:rsidRDefault="00771E37" w:rsidP="00771E37">
      <w:pPr>
        <w:pStyle w:val="Ttulo51"/>
        <w:spacing w:before="90" w:line="360" w:lineRule="auto"/>
        <w:ind w:left="0" w:firstLine="0"/>
        <w:rPr>
          <w:rFonts w:ascii="Times New Roman" w:hAnsi="Times New Roman" w:cs="Times New Roman"/>
          <w:b/>
          <w:spacing w:val="-2"/>
          <w:w w:val="105"/>
          <w:sz w:val="28"/>
          <w:szCs w:val="24"/>
        </w:rPr>
      </w:pPr>
      <w:r w:rsidRPr="00D155B3">
        <w:rPr>
          <w:rFonts w:ascii="Times New Roman" w:hAnsi="Times New Roman" w:cs="Times New Roman"/>
          <w:b/>
          <w:spacing w:val="-3"/>
          <w:w w:val="105"/>
          <w:sz w:val="28"/>
          <w:szCs w:val="24"/>
        </w:rPr>
        <w:t>Información</w:t>
      </w:r>
      <w:r w:rsidRPr="00D155B3">
        <w:rPr>
          <w:rFonts w:ascii="Times New Roman" w:hAnsi="Times New Roman" w:cs="Times New Roman"/>
          <w:b/>
          <w:spacing w:val="-13"/>
          <w:w w:val="105"/>
          <w:sz w:val="28"/>
          <w:szCs w:val="24"/>
        </w:rPr>
        <w:t xml:space="preserve"> </w:t>
      </w:r>
      <w:r w:rsidRPr="00D155B3">
        <w:rPr>
          <w:rFonts w:ascii="Times New Roman" w:hAnsi="Times New Roman" w:cs="Times New Roman"/>
          <w:b/>
          <w:spacing w:val="-2"/>
          <w:w w:val="105"/>
          <w:sz w:val="28"/>
          <w:szCs w:val="24"/>
        </w:rPr>
        <w:t>cualitativa</w:t>
      </w:r>
      <w:r w:rsidR="001B435C">
        <w:rPr>
          <w:rFonts w:ascii="Times New Roman" w:hAnsi="Times New Roman" w:cs="Times New Roman"/>
          <w:b/>
          <w:spacing w:val="-2"/>
          <w:w w:val="105"/>
          <w:sz w:val="28"/>
          <w:szCs w:val="24"/>
        </w:rPr>
        <w:t xml:space="preserve"> </w:t>
      </w:r>
    </w:p>
    <w:p w14:paraId="23B52BB9" w14:textId="6FBC40C6" w:rsidR="00771E37" w:rsidRDefault="00771E37" w:rsidP="00771E37">
      <w:pPr>
        <w:pStyle w:val="Textoindependiente"/>
        <w:spacing w:before="6" w:line="360" w:lineRule="auto"/>
        <w:jc w:val="both"/>
        <w:rPr>
          <w:rFonts w:ascii="Times New Roman" w:hAnsi="Times New Roman" w:cs="Times New Roman"/>
          <w:color w:val="FF0000"/>
          <w:sz w:val="24"/>
          <w:szCs w:val="24"/>
        </w:rPr>
      </w:pPr>
    </w:p>
    <w:p w14:paraId="20737480" w14:textId="54A88919" w:rsidR="003C7277" w:rsidRPr="003C7277" w:rsidRDefault="00527331" w:rsidP="003C7277">
      <w:pPr>
        <w:pStyle w:val="Textoindependiente"/>
        <w:spacing w:before="6" w:line="360" w:lineRule="auto"/>
        <w:jc w:val="both"/>
        <w:rPr>
          <w:rFonts w:ascii="Times New Roman" w:hAnsi="Times New Roman" w:cs="Times New Roman"/>
          <w:sz w:val="24"/>
          <w:szCs w:val="24"/>
        </w:rPr>
      </w:pPr>
      <w:r>
        <w:rPr>
          <w:rFonts w:ascii="Times New Roman" w:hAnsi="Times New Roman" w:cs="Times New Roman"/>
          <w:sz w:val="24"/>
          <w:szCs w:val="24"/>
        </w:rPr>
        <w:t>Academia de Desarrollo Formativo</w:t>
      </w:r>
      <w:r w:rsidR="003C7277" w:rsidRPr="003C7277">
        <w:rPr>
          <w:rFonts w:ascii="Times New Roman" w:hAnsi="Times New Roman" w:cs="Times New Roman"/>
          <w:sz w:val="24"/>
          <w:szCs w:val="24"/>
        </w:rPr>
        <w:t xml:space="preserve"> cuenta con un plan de formación. El personal interno de </w:t>
      </w:r>
      <w:r>
        <w:rPr>
          <w:rFonts w:ascii="Times New Roman" w:hAnsi="Times New Roman" w:cs="Times New Roman"/>
          <w:sz w:val="24"/>
          <w:szCs w:val="24"/>
        </w:rPr>
        <w:t>Academia de Desarrollo Formativo</w:t>
      </w:r>
      <w:r w:rsidR="003C7277" w:rsidRPr="003C7277">
        <w:rPr>
          <w:rFonts w:ascii="Times New Roman" w:hAnsi="Times New Roman" w:cs="Times New Roman"/>
          <w:sz w:val="24"/>
          <w:szCs w:val="24"/>
        </w:rPr>
        <w:t xml:space="preserve"> recibió formación en función de la recogida de necesidades formativas a través de entrevistas personales. En el año 2019, se decide modificar el sistema de recogida de necesidades formativas que se hace a través de encuestas.</w:t>
      </w:r>
    </w:p>
    <w:p w14:paraId="76DE54D1" w14:textId="4C9672D4" w:rsidR="003C7277" w:rsidRPr="003C7277" w:rsidRDefault="003C7277" w:rsidP="003C7277">
      <w:pPr>
        <w:pStyle w:val="Textoindependiente"/>
        <w:spacing w:before="6" w:line="360" w:lineRule="auto"/>
        <w:jc w:val="both"/>
        <w:rPr>
          <w:rFonts w:ascii="Times New Roman" w:hAnsi="Times New Roman" w:cs="Times New Roman"/>
          <w:sz w:val="24"/>
          <w:szCs w:val="24"/>
        </w:rPr>
      </w:pPr>
      <w:r w:rsidRPr="003C7277">
        <w:rPr>
          <w:rFonts w:ascii="Times New Roman" w:hAnsi="Times New Roman" w:cs="Times New Roman"/>
          <w:sz w:val="24"/>
          <w:szCs w:val="24"/>
        </w:rPr>
        <w:t>La formación suele ser voluntaria y se comunica a través de e-mail o en los tablones de anuncios situados en las salas de profesores.</w:t>
      </w:r>
    </w:p>
    <w:p w14:paraId="4A68CD10" w14:textId="77777777" w:rsidR="003C7277" w:rsidRPr="003C7277" w:rsidRDefault="003C7277" w:rsidP="003C7277">
      <w:pPr>
        <w:pStyle w:val="Textoindependiente"/>
        <w:spacing w:before="6" w:line="360" w:lineRule="auto"/>
        <w:jc w:val="both"/>
        <w:rPr>
          <w:rFonts w:ascii="Times New Roman" w:hAnsi="Times New Roman" w:cs="Times New Roman"/>
          <w:sz w:val="24"/>
          <w:szCs w:val="24"/>
        </w:rPr>
      </w:pPr>
      <w:r w:rsidRPr="003C7277">
        <w:rPr>
          <w:rFonts w:ascii="Times New Roman" w:hAnsi="Times New Roman" w:cs="Times New Roman"/>
          <w:sz w:val="24"/>
          <w:szCs w:val="24"/>
        </w:rPr>
        <w:t>Se organizan cursos relacionados con el puesto a lo largo del año, que se imparte tanto en horario laboral como fuera de él. Cuando ésta se imparte fuera de horario laboral, no se compensa con horas libres.</w:t>
      </w:r>
    </w:p>
    <w:p w14:paraId="08311D7F" w14:textId="794AE70E" w:rsidR="003C7277" w:rsidRPr="003C7277" w:rsidRDefault="003C7277" w:rsidP="003C7277">
      <w:pPr>
        <w:pStyle w:val="Textoindependiente"/>
        <w:spacing w:before="6" w:line="360" w:lineRule="auto"/>
        <w:jc w:val="both"/>
        <w:rPr>
          <w:rFonts w:ascii="Times New Roman" w:hAnsi="Times New Roman" w:cs="Times New Roman"/>
          <w:sz w:val="24"/>
          <w:szCs w:val="24"/>
        </w:rPr>
      </w:pPr>
      <w:r w:rsidRPr="003C7277">
        <w:rPr>
          <w:rFonts w:ascii="Times New Roman" w:hAnsi="Times New Roman" w:cs="Times New Roman"/>
          <w:sz w:val="24"/>
          <w:szCs w:val="24"/>
        </w:rPr>
        <w:t>La mayor parte de formación es online, sin embargo, se ofrece también formación presencial en el mismo centro de trabajo o en otros centros o instituciones como, por ejemplo, la Cámara de Comercio dirigidas a personal más especializado y que suele ser voluntario.</w:t>
      </w:r>
    </w:p>
    <w:p w14:paraId="405B65D1" w14:textId="498EED83" w:rsidR="003C7277" w:rsidRPr="003C7277" w:rsidRDefault="003C7277" w:rsidP="003C7277">
      <w:pPr>
        <w:pStyle w:val="Textoindependiente"/>
        <w:spacing w:before="6" w:line="360" w:lineRule="auto"/>
        <w:jc w:val="both"/>
        <w:rPr>
          <w:rFonts w:ascii="Times New Roman" w:hAnsi="Times New Roman" w:cs="Times New Roman"/>
          <w:sz w:val="24"/>
          <w:szCs w:val="24"/>
        </w:rPr>
      </w:pPr>
      <w:proofErr w:type="gramStart"/>
      <w:r w:rsidRPr="003C7277">
        <w:rPr>
          <w:rFonts w:ascii="Times New Roman" w:hAnsi="Times New Roman" w:cs="Times New Roman"/>
          <w:sz w:val="24"/>
          <w:szCs w:val="24"/>
        </w:rPr>
        <w:t>Destacar</w:t>
      </w:r>
      <w:proofErr w:type="gramEnd"/>
      <w:r w:rsidRPr="003C7277">
        <w:rPr>
          <w:rFonts w:ascii="Times New Roman" w:hAnsi="Times New Roman" w:cs="Times New Roman"/>
          <w:sz w:val="24"/>
          <w:szCs w:val="24"/>
        </w:rPr>
        <w:t xml:space="preserve"> que los Docentes contratados por proyectos, también reciben cursos de Comunicación y lenguaje no sexista y sensibilización en igualdad de género</w:t>
      </w:r>
      <w:r>
        <w:rPr>
          <w:rFonts w:ascii="Times New Roman" w:hAnsi="Times New Roman" w:cs="Times New Roman"/>
          <w:sz w:val="24"/>
          <w:szCs w:val="24"/>
        </w:rPr>
        <w:t>.</w:t>
      </w:r>
    </w:p>
    <w:p w14:paraId="663E4D9D" w14:textId="0F1F9F8C" w:rsidR="003C7277" w:rsidRDefault="003C7277" w:rsidP="00771E37">
      <w:pPr>
        <w:pStyle w:val="Textoindependiente"/>
        <w:spacing w:before="6" w:line="360" w:lineRule="auto"/>
        <w:jc w:val="both"/>
        <w:rPr>
          <w:rFonts w:ascii="Times New Roman" w:hAnsi="Times New Roman" w:cs="Times New Roman"/>
          <w:sz w:val="24"/>
          <w:szCs w:val="24"/>
        </w:rPr>
      </w:pPr>
      <w:r w:rsidRPr="003C7277">
        <w:rPr>
          <w:rFonts w:ascii="Times New Roman" w:hAnsi="Times New Roman" w:cs="Times New Roman"/>
          <w:sz w:val="24"/>
          <w:szCs w:val="24"/>
        </w:rPr>
        <w:t>Los resultados que expondremos a continuación se han obtenido de la tabulación de las encuestas realizadas a la plantilla</w:t>
      </w:r>
      <w:r>
        <w:rPr>
          <w:rFonts w:ascii="Times New Roman" w:hAnsi="Times New Roman" w:cs="Times New Roman"/>
          <w:sz w:val="24"/>
          <w:szCs w:val="24"/>
        </w:rPr>
        <w:t>.</w:t>
      </w:r>
    </w:p>
    <w:tbl>
      <w:tblPr>
        <w:tblStyle w:val="NormalTable1"/>
        <w:tblW w:w="0" w:type="auto"/>
        <w:tblLayout w:type="fixed"/>
        <w:tblLook w:val="01E0" w:firstRow="1" w:lastRow="1" w:firstColumn="1" w:lastColumn="1" w:noHBand="0" w:noVBand="0"/>
      </w:tblPr>
      <w:tblGrid>
        <w:gridCol w:w="8042"/>
        <w:gridCol w:w="495"/>
        <w:gridCol w:w="505"/>
      </w:tblGrid>
      <w:tr w:rsidR="00D42DD9" w:rsidRPr="00123C7E" w14:paraId="56B4B631" w14:textId="77777777" w:rsidTr="00BA59B8">
        <w:trPr>
          <w:trHeight w:val="352"/>
        </w:trPr>
        <w:tc>
          <w:tcPr>
            <w:tcW w:w="8042" w:type="dxa"/>
          </w:tcPr>
          <w:p w14:paraId="3514AD2F" w14:textId="77777777" w:rsidR="00D42DD9" w:rsidRPr="00C112A5" w:rsidRDefault="00D42DD9" w:rsidP="00BA59B8">
            <w:pPr>
              <w:pStyle w:val="TableParagraph"/>
              <w:rPr>
                <w:rFonts w:ascii="Times New Roman" w:hAnsi="Times New Roman" w:cs="Times New Roman"/>
                <w:szCs w:val="24"/>
                <w:lang w:val="es-ES"/>
              </w:rPr>
            </w:pPr>
          </w:p>
        </w:tc>
        <w:tc>
          <w:tcPr>
            <w:tcW w:w="495" w:type="dxa"/>
          </w:tcPr>
          <w:p w14:paraId="7544C734" w14:textId="77777777" w:rsidR="00D42DD9" w:rsidRPr="00123C7E" w:rsidRDefault="00D42DD9" w:rsidP="00BA59B8">
            <w:pPr>
              <w:pStyle w:val="TableParagraph"/>
              <w:spacing w:before="42"/>
              <w:ind w:left="157"/>
              <w:rPr>
                <w:rFonts w:ascii="Times New Roman" w:hAnsi="Times New Roman" w:cs="Times New Roman"/>
                <w:b/>
                <w:szCs w:val="24"/>
              </w:rPr>
            </w:pPr>
            <w:r w:rsidRPr="00123C7E">
              <w:rPr>
                <w:rFonts w:ascii="Times New Roman" w:hAnsi="Times New Roman" w:cs="Times New Roman"/>
                <w:b/>
                <w:szCs w:val="24"/>
              </w:rPr>
              <w:t>Sí</w:t>
            </w:r>
          </w:p>
        </w:tc>
        <w:tc>
          <w:tcPr>
            <w:tcW w:w="505" w:type="dxa"/>
          </w:tcPr>
          <w:p w14:paraId="6A9AFBA4" w14:textId="77777777" w:rsidR="00D42DD9" w:rsidRPr="00123C7E" w:rsidRDefault="00D42DD9" w:rsidP="00BA59B8">
            <w:pPr>
              <w:pStyle w:val="TableParagraph"/>
              <w:spacing w:before="42"/>
              <w:ind w:left="106"/>
              <w:rPr>
                <w:rFonts w:ascii="Times New Roman" w:hAnsi="Times New Roman" w:cs="Times New Roman"/>
                <w:b/>
                <w:szCs w:val="24"/>
              </w:rPr>
            </w:pPr>
            <w:r w:rsidRPr="00123C7E">
              <w:rPr>
                <w:rFonts w:ascii="Times New Roman" w:hAnsi="Times New Roman" w:cs="Times New Roman"/>
                <w:b/>
                <w:szCs w:val="24"/>
              </w:rPr>
              <w:t>No</w:t>
            </w:r>
          </w:p>
        </w:tc>
      </w:tr>
      <w:tr w:rsidR="00D42DD9" w:rsidRPr="00123C7E" w14:paraId="5152CF7E" w14:textId="77777777" w:rsidTr="00BA59B8">
        <w:trPr>
          <w:trHeight w:val="585"/>
        </w:trPr>
        <w:tc>
          <w:tcPr>
            <w:tcW w:w="8042" w:type="dxa"/>
          </w:tcPr>
          <w:p w14:paraId="6DBE5A0D" w14:textId="77777777" w:rsidR="00D42DD9" w:rsidRPr="00C112A5" w:rsidRDefault="00D42DD9" w:rsidP="00BA59B8">
            <w:pPr>
              <w:pStyle w:val="TableParagraph"/>
              <w:spacing w:before="42" w:line="360" w:lineRule="auto"/>
              <w:ind w:left="107"/>
              <w:rPr>
                <w:rFonts w:ascii="Times New Roman" w:hAnsi="Times New Roman" w:cs="Times New Roman"/>
                <w:szCs w:val="24"/>
                <w:lang w:val="es-ES"/>
              </w:rPr>
            </w:pPr>
            <w:r w:rsidRPr="00C112A5">
              <w:rPr>
                <w:rFonts w:ascii="Times New Roman" w:hAnsi="Times New Roman" w:cs="Times New Roman"/>
                <w:szCs w:val="24"/>
                <w:lang w:val="es-ES"/>
              </w:rPr>
              <w:t>Se</w:t>
            </w:r>
            <w:r w:rsidRPr="00C112A5">
              <w:rPr>
                <w:rFonts w:ascii="Times New Roman" w:hAnsi="Times New Roman" w:cs="Times New Roman"/>
                <w:spacing w:val="5"/>
                <w:szCs w:val="24"/>
                <w:lang w:val="es-ES"/>
              </w:rPr>
              <w:t xml:space="preserve"> </w:t>
            </w:r>
            <w:r w:rsidRPr="00C112A5">
              <w:rPr>
                <w:rFonts w:ascii="Times New Roman" w:hAnsi="Times New Roman" w:cs="Times New Roman"/>
                <w:szCs w:val="24"/>
                <w:lang w:val="es-ES"/>
              </w:rPr>
              <w:t>asegura</w:t>
            </w:r>
            <w:r w:rsidRPr="00C112A5">
              <w:rPr>
                <w:rFonts w:ascii="Times New Roman" w:hAnsi="Times New Roman" w:cs="Times New Roman"/>
                <w:spacing w:val="4"/>
                <w:szCs w:val="24"/>
                <w:lang w:val="es-ES"/>
              </w:rPr>
              <w:t xml:space="preserve"> </w:t>
            </w:r>
            <w:r w:rsidRPr="00C112A5">
              <w:rPr>
                <w:rFonts w:ascii="Times New Roman" w:hAnsi="Times New Roman" w:cs="Times New Roman"/>
                <w:szCs w:val="24"/>
                <w:lang w:val="es-ES"/>
              </w:rPr>
              <w:t>que</w:t>
            </w:r>
            <w:r w:rsidRPr="00C112A5">
              <w:rPr>
                <w:rFonts w:ascii="Times New Roman" w:hAnsi="Times New Roman" w:cs="Times New Roman"/>
                <w:spacing w:val="5"/>
                <w:szCs w:val="24"/>
                <w:lang w:val="es-ES"/>
              </w:rPr>
              <w:t xml:space="preserve"> </w:t>
            </w:r>
            <w:r w:rsidRPr="00C112A5">
              <w:rPr>
                <w:rFonts w:ascii="Times New Roman" w:hAnsi="Times New Roman" w:cs="Times New Roman"/>
                <w:szCs w:val="24"/>
                <w:lang w:val="es-ES"/>
              </w:rPr>
              <w:t>todas</w:t>
            </w:r>
            <w:r w:rsidRPr="00C112A5">
              <w:rPr>
                <w:rFonts w:ascii="Times New Roman" w:hAnsi="Times New Roman" w:cs="Times New Roman"/>
                <w:spacing w:val="8"/>
                <w:szCs w:val="24"/>
                <w:lang w:val="es-ES"/>
              </w:rPr>
              <w:t xml:space="preserve"> </w:t>
            </w:r>
            <w:r w:rsidRPr="00C112A5">
              <w:rPr>
                <w:rFonts w:ascii="Times New Roman" w:hAnsi="Times New Roman" w:cs="Times New Roman"/>
                <w:szCs w:val="24"/>
                <w:lang w:val="es-ES"/>
              </w:rPr>
              <w:t>las</w:t>
            </w:r>
            <w:r w:rsidRPr="00C112A5">
              <w:rPr>
                <w:rFonts w:ascii="Times New Roman" w:hAnsi="Times New Roman" w:cs="Times New Roman"/>
                <w:spacing w:val="7"/>
                <w:szCs w:val="24"/>
                <w:lang w:val="es-ES"/>
              </w:rPr>
              <w:t xml:space="preserve"> </w:t>
            </w:r>
            <w:r w:rsidRPr="00C112A5">
              <w:rPr>
                <w:rFonts w:ascii="Times New Roman" w:hAnsi="Times New Roman" w:cs="Times New Roman"/>
                <w:szCs w:val="24"/>
                <w:lang w:val="es-ES"/>
              </w:rPr>
              <w:t>personas</w:t>
            </w:r>
            <w:r w:rsidRPr="00C112A5">
              <w:rPr>
                <w:rFonts w:ascii="Times New Roman" w:hAnsi="Times New Roman" w:cs="Times New Roman"/>
                <w:spacing w:val="5"/>
                <w:szCs w:val="24"/>
                <w:lang w:val="es-ES"/>
              </w:rPr>
              <w:t xml:space="preserve"> </w:t>
            </w:r>
            <w:r w:rsidRPr="00C112A5">
              <w:rPr>
                <w:rFonts w:ascii="Times New Roman" w:hAnsi="Times New Roman" w:cs="Times New Roman"/>
                <w:szCs w:val="24"/>
                <w:lang w:val="es-ES"/>
              </w:rPr>
              <w:t>de</w:t>
            </w:r>
            <w:r w:rsidRPr="00C112A5">
              <w:rPr>
                <w:rFonts w:ascii="Times New Roman" w:hAnsi="Times New Roman" w:cs="Times New Roman"/>
                <w:spacing w:val="8"/>
                <w:szCs w:val="24"/>
                <w:lang w:val="es-ES"/>
              </w:rPr>
              <w:t xml:space="preserve"> </w:t>
            </w:r>
            <w:r w:rsidRPr="00C112A5">
              <w:rPr>
                <w:rFonts w:ascii="Times New Roman" w:hAnsi="Times New Roman" w:cs="Times New Roman"/>
                <w:szCs w:val="24"/>
                <w:lang w:val="es-ES"/>
              </w:rPr>
              <w:t>la</w:t>
            </w:r>
            <w:r w:rsidRPr="00C112A5">
              <w:rPr>
                <w:rFonts w:ascii="Times New Roman" w:hAnsi="Times New Roman" w:cs="Times New Roman"/>
                <w:spacing w:val="3"/>
                <w:szCs w:val="24"/>
                <w:lang w:val="es-ES"/>
              </w:rPr>
              <w:t xml:space="preserve"> </w:t>
            </w:r>
            <w:r w:rsidRPr="00C112A5">
              <w:rPr>
                <w:rFonts w:ascii="Times New Roman" w:hAnsi="Times New Roman" w:cs="Times New Roman"/>
                <w:szCs w:val="24"/>
                <w:lang w:val="es-ES"/>
              </w:rPr>
              <w:t>empresa</w:t>
            </w:r>
            <w:r w:rsidRPr="00C112A5">
              <w:rPr>
                <w:rFonts w:ascii="Times New Roman" w:hAnsi="Times New Roman" w:cs="Times New Roman"/>
                <w:spacing w:val="6"/>
                <w:szCs w:val="24"/>
                <w:lang w:val="es-ES"/>
              </w:rPr>
              <w:t xml:space="preserve"> </w:t>
            </w:r>
            <w:r w:rsidRPr="00C112A5">
              <w:rPr>
                <w:rFonts w:ascii="Times New Roman" w:hAnsi="Times New Roman" w:cs="Times New Roman"/>
                <w:szCs w:val="24"/>
                <w:lang w:val="es-ES"/>
              </w:rPr>
              <w:t>tengan</w:t>
            </w:r>
            <w:r w:rsidRPr="00C112A5">
              <w:rPr>
                <w:rFonts w:ascii="Times New Roman" w:hAnsi="Times New Roman" w:cs="Times New Roman"/>
                <w:spacing w:val="7"/>
                <w:szCs w:val="24"/>
                <w:lang w:val="es-ES"/>
              </w:rPr>
              <w:t xml:space="preserve"> </w:t>
            </w:r>
            <w:r w:rsidRPr="00C112A5">
              <w:rPr>
                <w:rFonts w:ascii="Times New Roman" w:hAnsi="Times New Roman" w:cs="Times New Roman"/>
                <w:szCs w:val="24"/>
                <w:lang w:val="es-ES"/>
              </w:rPr>
              <w:t>las</w:t>
            </w:r>
            <w:r w:rsidRPr="00C112A5">
              <w:rPr>
                <w:rFonts w:ascii="Times New Roman" w:hAnsi="Times New Roman" w:cs="Times New Roman"/>
                <w:spacing w:val="8"/>
                <w:szCs w:val="24"/>
                <w:lang w:val="es-ES"/>
              </w:rPr>
              <w:t xml:space="preserve"> </w:t>
            </w:r>
            <w:r w:rsidRPr="00C112A5">
              <w:rPr>
                <w:rFonts w:ascii="Times New Roman" w:hAnsi="Times New Roman" w:cs="Times New Roman"/>
                <w:szCs w:val="24"/>
                <w:lang w:val="es-ES"/>
              </w:rPr>
              <w:t>mismas</w:t>
            </w:r>
            <w:r w:rsidRPr="00C112A5">
              <w:rPr>
                <w:rFonts w:ascii="Times New Roman" w:hAnsi="Times New Roman" w:cs="Times New Roman"/>
                <w:spacing w:val="5"/>
                <w:szCs w:val="24"/>
                <w:lang w:val="es-ES"/>
              </w:rPr>
              <w:t xml:space="preserve"> </w:t>
            </w:r>
            <w:r w:rsidRPr="00C112A5">
              <w:rPr>
                <w:rFonts w:ascii="Times New Roman" w:hAnsi="Times New Roman" w:cs="Times New Roman"/>
                <w:szCs w:val="24"/>
                <w:lang w:val="es-ES"/>
              </w:rPr>
              <w:t>horas</w:t>
            </w:r>
            <w:r w:rsidRPr="00C112A5">
              <w:rPr>
                <w:rFonts w:ascii="Times New Roman" w:hAnsi="Times New Roman" w:cs="Times New Roman"/>
                <w:spacing w:val="7"/>
                <w:szCs w:val="24"/>
                <w:lang w:val="es-ES"/>
              </w:rPr>
              <w:t xml:space="preserve"> </w:t>
            </w:r>
            <w:r w:rsidRPr="00C112A5">
              <w:rPr>
                <w:rFonts w:ascii="Times New Roman" w:hAnsi="Times New Roman" w:cs="Times New Roman"/>
                <w:szCs w:val="24"/>
                <w:lang w:val="es-ES"/>
              </w:rPr>
              <w:t>de</w:t>
            </w:r>
            <w:r w:rsidRPr="00C112A5">
              <w:rPr>
                <w:rFonts w:ascii="Times New Roman" w:hAnsi="Times New Roman" w:cs="Times New Roman"/>
                <w:spacing w:val="6"/>
                <w:szCs w:val="24"/>
                <w:lang w:val="es-ES"/>
              </w:rPr>
              <w:t xml:space="preserve"> </w:t>
            </w:r>
            <w:r w:rsidRPr="00C112A5">
              <w:rPr>
                <w:rFonts w:ascii="Times New Roman" w:hAnsi="Times New Roman" w:cs="Times New Roman"/>
                <w:szCs w:val="24"/>
                <w:lang w:val="es-ES"/>
              </w:rPr>
              <w:t>formación</w:t>
            </w:r>
            <w:r w:rsidRPr="00C112A5">
              <w:rPr>
                <w:rFonts w:ascii="Times New Roman" w:hAnsi="Times New Roman" w:cs="Times New Roman"/>
                <w:spacing w:val="7"/>
                <w:szCs w:val="24"/>
                <w:lang w:val="es-ES"/>
              </w:rPr>
              <w:t xml:space="preserve"> </w:t>
            </w:r>
            <w:r w:rsidRPr="00C112A5">
              <w:rPr>
                <w:rFonts w:ascii="Times New Roman" w:hAnsi="Times New Roman" w:cs="Times New Roman"/>
                <w:szCs w:val="24"/>
                <w:lang w:val="es-ES"/>
              </w:rPr>
              <w:t>para</w:t>
            </w:r>
            <w:r w:rsidRPr="00C112A5">
              <w:rPr>
                <w:rFonts w:ascii="Times New Roman" w:hAnsi="Times New Roman" w:cs="Times New Roman"/>
                <w:spacing w:val="4"/>
                <w:szCs w:val="24"/>
                <w:lang w:val="es-ES"/>
              </w:rPr>
              <w:t xml:space="preserve"> </w:t>
            </w:r>
            <w:r w:rsidRPr="00C112A5">
              <w:rPr>
                <w:rFonts w:ascii="Times New Roman" w:hAnsi="Times New Roman" w:cs="Times New Roman"/>
                <w:szCs w:val="24"/>
                <w:lang w:val="es-ES"/>
              </w:rPr>
              <w:t>su</w:t>
            </w:r>
            <w:r w:rsidRPr="00C112A5">
              <w:rPr>
                <w:rFonts w:ascii="Times New Roman" w:hAnsi="Times New Roman" w:cs="Times New Roman"/>
                <w:spacing w:val="-53"/>
                <w:szCs w:val="24"/>
                <w:lang w:val="es-ES"/>
              </w:rPr>
              <w:t xml:space="preserve"> </w:t>
            </w:r>
            <w:r w:rsidRPr="00C112A5">
              <w:rPr>
                <w:rFonts w:ascii="Times New Roman" w:hAnsi="Times New Roman" w:cs="Times New Roman"/>
                <w:szCs w:val="24"/>
                <w:lang w:val="es-ES"/>
              </w:rPr>
              <w:t>desarrollo</w:t>
            </w:r>
            <w:r w:rsidRPr="00C112A5">
              <w:rPr>
                <w:rFonts w:ascii="Times New Roman" w:hAnsi="Times New Roman" w:cs="Times New Roman"/>
                <w:spacing w:val="-2"/>
                <w:szCs w:val="24"/>
                <w:lang w:val="es-ES"/>
              </w:rPr>
              <w:t xml:space="preserve"> </w:t>
            </w:r>
            <w:r w:rsidRPr="00C112A5">
              <w:rPr>
                <w:rFonts w:ascii="Times New Roman" w:hAnsi="Times New Roman" w:cs="Times New Roman"/>
                <w:szCs w:val="24"/>
                <w:lang w:val="es-ES"/>
              </w:rPr>
              <w:t>profesional.</w:t>
            </w:r>
          </w:p>
        </w:tc>
        <w:tc>
          <w:tcPr>
            <w:tcW w:w="495" w:type="dxa"/>
          </w:tcPr>
          <w:p w14:paraId="3A91A646" w14:textId="77777777" w:rsidR="00D42DD9" w:rsidRPr="00C112A5" w:rsidRDefault="00D42DD9" w:rsidP="00BA59B8">
            <w:pPr>
              <w:pStyle w:val="TableParagraph"/>
              <w:spacing w:before="11"/>
              <w:rPr>
                <w:rFonts w:ascii="Times New Roman" w:hAnsi="Times New Roman" w:cs="Times New Roman"/>
                <w:szCs w:val="24"/>
                <w:lang w:val="es-ES"/>
              </w:rPr>
            </w:pPr>
          </w:p>
          <w:p w14:paraId="00A4A785" w14:textId="77777777" w:rsidR="00D42DD9" w:rsidRPr="00123C7E" w:rsidRDefault="00D42DD9" w:rsidP="00BA59B8">
            <w:pPr>
              <w:pStyle w:val="TableParagraph"/>
              <w:spacing w:line="164" w:lineRule="exact"/>
              <w:ind w:left="161"/>
              <w:rPr>
                <w:rFonts w:ascii="Times New Roman" w:hAnsi="Times New Roman" w:cs="Times New Roman"/>
                <w:szCs w:val="24"/>
              </w:rPr>
            </w:pPr>
            <w:r w:rsidRPr="00123C7E">
              <w:rPr>
                <w:rFonts w:ascii="Times New Roman" w:hAnsi="Times New Roman" w:cs="Times New Roman"/>
                <w:szCs w:val="24"/>
              </w:rPr>
              <w:t>x</w:t>
            </w:r>
          </w:p>
        </w:tc>
        <w:tc>
          <w:tcPr>
            <w:tcW w:w="505" w:type="dxa"/>
          </w:tcPr>
          <w:p w14:paraId="47BB55DC" w14:textId="77777777" w:rsidR="00D42DD9" w:rsidRPr="00123C7E" w:rsidRDefault="00D42DD9" w:rsidP="00BA59B8">
            <w:pPr>
              <w:pStyle w:val="TableParagraph"/>
              <w:spacing w:before="11"/>
              <w:rPr>
                <w:rFonts w:ascii="Times New Roman" w:hAnsi="Times New Roman" w:cs="Times New Roman"/>
                <w:szCs w:val="24"/>
              </w:rPr>
            </w:pPr>
          </w:p>
          <w:p w14:paraId="78D9A9C4" w14:textId="6BB95322" w:rsidR="00D42DD9" w:rsidRPr="00123C7E" w:rsidRDefault="00D42DD9" w:rsidP="00BA59B8">
            <w:pPr>
              <w:pStyle w:val="TableParagraph"/>
              <w:spacing w:line="164" w:lineRule="exact"/>
              <w:ind w:left="165"/>
              <w:rPr>
                <w:rFonts w:ascii="Times New Roman" w:hAnsi="Times New Roman" w:cs="Times New Roman"/>
                <w:szCs w:val="24"/>
              </w:rPr>
            </w:pPr>
            <w:r>
              <w:rPr>
                <w:rFonts w:ascii="Times New Roman" w:hAnsi="Times New Roman" w:cs="Times New Roman"/>
                <w:noProof/>
                <w:position w:val="-2"/>
                <w:szCs w:val="24"/>
              </w:rPr>
              <mc:AlternateContent>
                <mc:Choice Requires="wpg">
                  <w:drawing>
                    <wp:inline distT="0" distB="0" distL="0" distR="0" wp14:anchorId="51D365B8" wp14:editId="3211B0D3">
                      <wp:extent cx="104140" cy="104140"/>
                      <wp:effectExtent l="1270" t="6350" r="8890" b="3810"/>
                      <wp:docPr id="43" name="Grupo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04140"/>
                                <a:chOff x="0" y="0"/>
                                <a:chExt cx="164" cy="164"/>
                              </a:xfrm>
                            </wpg:grpSpPr>
                            <wps:wsp>
                              <wps:cNvPr id="44" name="Rectangle 19"/>
                              <wps:cNvSpPr>
                                <a:spLocks noChangeArrowheads="1"/>
                              </wps:cNvSpPr>
                              <wps:spPr bwMode="auto">
                                <a:xfrm>
                                  <a:off x="7" y="7"/>
                                  <a:ext cx="150" cy="14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1AE5D2" id="Grupo 43" o:spid="_x0000_s1026" style="width:8.2pt;height:8.2pt;mso-position-horizontal-relative:char;mso-position-vertical-relative:line" coordsize="16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">
                      <v:rect id="Rectangle 19" o:spid="_x0000_s1027" style="position:absolute;left:7;top:7;width:150;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" filled="f" strokeweight=".72pt"/>
                      <w10:anchorlock/>
                    </v:group>
                  </w:pict>
                </mc:Fallback>
              </mc:AlternateContent>
            </w:r>
          </w:p>
        </w:tc>
      </w:tr>
      <w:tr w:rsidR="00D42DD9" w:rsidRPr="00123C7E" w14:paraId="3D82B093" w14:textId="77777777" w:rsidTr="00BA59B8">
        <w:trPr>
          <w:trHeight w:val="350"/>
        </w:trPr>
        <w:tc>
          <w:tcPr>
            <w:tcW w:w="8042" w:type="dxa"/>
          </w:tcPr>
          <w:p w14:paraId="70EF0863" w14:textId="77777777" w:rsidR="00D42DD9" w:rsidRPr="00C112A5" w:rsidRDefault="00D42DD9" w:rsidP="00BA59B8">
            <w:pPr>
              <w:pStyle w:val="TableParagraph"/>
              <w:spacing w:before="42" w:line="360" w:lineRule="auto"/>
              <w:ind w:left="107"/>
              <w:rPr>
                <w:rFonts w:ascii="Times New Roman" w:hAnsi="Times New Roman" w:cs="Times New Roman"/>
                <w:szCs w:val="24"/>
                <w:lang w:val="es-ES"/>
              </w:rPr>
            </w:pPr>
            <w:r w:rsidRPr="00C112A5">
              <w:rPr>
                <w:rFonts w:ascii="Times New Roman" w:hAnsi="Times New Roman" w:cs="Times New Roman"/>
                <w:szCs w:val="24"/>
                <w:lang w:val="es-ES"/>
              </w:rPr>
              <w:t>La</w:t>
            </w:r>
            <w:r w:rsidRPr="00C112A5">
              <w:rPr>
                <w:rFonts w:ascii="Times New Roman" w:hAnsi="Times New Roman" w:cs="Times New Roman"/>
                <w:spacing w:val="-4"/>
                <w:szCs w:val="24"/>
                <w:lang w:val="es-ES"/>
              </w:rPr>
              <w:t xml:space="preserve"> </w:t>
            </w:r>
            <w:r w:rsidRPr="00C112A5">
              <w:rPr>
                <w:rFonts w:ascii="Times New Roman" w:hAnsi="Times New Roman" w:cs="Times New Roman"/>
                <w:szCs w:val="24"/>
                <w:lang w:val="es-ES"/>
              </w:rPr>
              <w:t>totalidad</w:t>
            </w:r>
            <w:r w:rsidRPr="00C112A5">
              <w:rPr>
                <w:rFonts w:ascii="Times New Roman" w:hAnsi="Times New Roman" w:cs="Times New Roman"/>
                <w:spacing w:val="-3"/>
                <w:szCs w:val="24"/>
                <w:lang w:val="es-ES"/>
              </w:rPr>
              <w:t xml:space="preserve"> </w:t>
            </w:r>
            <w:r w:rsidRPr="00C112A5">
              <w:rPr>
                <w:rFonts w:ascii="Times New Roman" w:hAnsi="Times New Roman" w:cs="Times New Roman"/>
                <w:szCs w:val="24"/>
                <w:lang w:val="es-ES"/>
              </w:rPr>
              <w:t>de la</w:t>
            </w:r>
            <w:r w:rsidRPr="00C112A5">
              <w:rPr>
                <w:rFonts w:ascii="Times New Roman" w:hAnsi="Times New Roman" w:cs="Times New Roman"/>
                <w:spacing w:val="-4"/>
                <w:szCs w:val="24"/>
                <w:lang w:val="es-ES"/>
              </w:rPr>
              <w:t xml:space="preserve"> </w:t>
            </w:r>
            <w:r w:rsidRPr="00C112A5">
              <w:rPr>
                <w:rFonts w:ascii="Times New Roman" w:hAnsi="Times New Roman" w:cs="Times New Roman"/>
                <w:szCs w:val="24"/>
                <w:lang w:val="es-ES"/>
              </w:rPr>
              <w:t>plantilla</w:t>
            </w:r>
            <w:r w:rsidRPr="00C112A5">
              <w:rPr>
                <w:rFonts w:ascii="Times New Roman" w:hAnsi="Times New Roman" w:cs="Times New Roman"/>
                <w:spacing w:val="-4"/>
                <w:szCs w:val="24"/>
                <w:lang w:val="es-ES"/>
              </w:rPr>
              <w:t xml:space="preserve"> </w:t>
            </w:r>
            <w:r w:rsidRPr="00C112A5">
              <w:rPr>
                <w:rFonts w:ascii="Times New Roman" w:hAnsi="Times New Roman" w:cs="Times New Roman"/>
                <w:szCs w:val="24"/>
                <w:lang w:val="es-ES"/>
              </w:rPr>
              <w:t>ha</w:t>
            </w:r>
            <w:r w:rsidRPr="00C112A5">
              <w:rPr>
                <w:rFonts w:ascii="Times New Roman" w:hAnsi="Times New Roman" w:cs="Times New Roman"/>
                <w:spacing w:val="-4"/>
                <w:szCs w:val="24"/>
                <w:lang w:val="es-ES"/>
              </w:rPr>
              <w:t xml:space="preserve"> </w:t>
            </w:r>
            <w:r w:rsidRPr="00C112A5">
              <w:rPr>
                <w:rFonts w:ascii="Times New Roman" w:hAnsi="Times New Roman" w:cs="Times New Roman"/>
                <w:szCs w:val="24"/>
                <w:lang w:val="es-ES"/>
              </w:rPr>
              <w:t>tenido</w:t>
            </w:r>
            <w:r w:rsidRPr="00C112A5">
              <w:rPr>
                <w:rFonts w:ascii="Times New Roman" w:hAnsi="Times New Roman" w:cs="Times New Roman"/>
                <w:spacing w:val="-3"/>
                <w:szCs w:val="24"/>
                <w:lang w:val="es-ES"/>
              </w:rPr>
              <w:t xml:space="preserve"> </w:t>
            </w:r>
            <w:r w:rsidRPr="00C112A5">
              <w:rPr>
                <w:rFonts w:ascii="Times New Roman" w:hAnsi="Times New Roman" w:cs="Times New Roman"/>
                <w:szCs w:val="24"/>
                <w:lang w:val="es-ES"/>
              </w:rPr>
              <w:t>alguna</w:t>
            </w:r>
            <w:r w:rsidRPr="00C112A5">
              <w:rPr>
                <w:rFonts w:ascii="Times New Roman" w:hAnsi="Times New Roman" w:cs="Times New Roman"/>
                <w:spacing w:val="-4"/>
                <w:szCs w:val="24"/>
                <w:lang w:val="es-ES"/>
              </w:rPr>
              <w:t xml:space="preserve"> </w:t>
            </w:r>
            <w:r w:rsidRPr="00C112A5">
              <w:rPr>
                <w:rFonts w:ascii="Times New Roman" w:hAnsi="Times New Roman" w:cs="Times New Roman"/>
                <w:szCs w:val="24"/>
                <w:lang w:val="es-ES"/>
              </w:rPr>
              <w:t>formación</w:t>
            </w:r>
            <w:r w:rsidRPr="00C112A5">
              <w:rPr>
                <w:rFonts w:ascii="Times New Roman" w:hAnsi="Times New Roman" w:cs="Times New Roman"/>
                <w:spacing w:val="3"/>
                <w:szCs w:val="24"/>
                <w:lang w:val="es-ES"/>
              </w:rPr>
              <w:t xml:space="preserve"> </w:t>
            </w:r>
            <w:r w:rsidRPr="00C112A5">
              <w:rPr>
                <w:rFonts w:ascii="Times New Roman" w:hAnsi="Times New Roman" w:cs="Times New Roman"/>
                <w:szCs w:val="24"/>
                <w:lang w:val="es-ES"/>
              </w:rPr>
              <w:t>sobre</w:t>
            </w:r>
            <w:r w:rsidRPr="00C112A5">
              <w:rPr>
                <w:rFonts w:ascii="Times New Roman" w:hAnsi="Times New Roman" w:cs="Times New Roman"/>
                <w:spacing w:val="1"/>
                <w:szCs w:val="24"/>
                <w:lang w:val="es-ES"/>
              </w:rPr>
              <w:t xml:space="preserve"> </w:t>
            </w:r>
            <w:r w:rsidRPr="00C112A5">
              <w:rPr>
                <w:rFonts w:ascii="Times New Roman" w:hAnsi="Times New Roman" w:cs="Times New Roman"/>
                <w:szCs w:val="24"/>
                <w:lang w:val="es-ES"/>
              </w:rPr>
              <w:t>igualdad</w:t>
            </w:r>
            <w:r w:rsidRPr="00C112A5">
              <w:rPr>
                <w:rFonts w:ascii="Times New Roman" w:hAnsi="Times New Roman" w:cs="Times New Roman"/>
                <w:spacing w:val="-3"/>
                <w:szCs w:val="24"/>
                <w:lang w:val="es-ES"/>
              </w:rPr>
              <w:t xml:space="preserve"> </w:t>
            </w:r>
            <w:r w:rsidRPr="00C112A5">
              <w:rPr>
                <w:rFonts w:ascii="Times New Roman" w:hAnsi="Times New Roman" w:cs="Times New Roman"/>
                <w:szCs w:val="24"/>
                <w:lang w:val="es-ES"/>
              </w:rPr>
              <w:t>entre</w:t>
            </w:r>
            <w:r w:rsidRPr="00C112A5">
              <w:rPr>
                <w:rFonts w:ascii="Times New Roman" w:hAnsi="Times New Roman" w:cs="Times New Roman"/>
                <w:spacing w:val="-2"/>
                <w:szCs w:val="24"/>
                <w:lang w:val="es-ES"/>
              </w:rPr>
              <w:t xml:space="preserve"> </w:t>
            </w:r>
            <w:r w:rsidRPr="00C112A5">
              <w:rPr>
                <w:rFonts w:ascii="Times New Roman" w:hAnsi="Times New Roman" w:cs="Times New Roman"/>
                <w:szCs w:val="24"/>
                <w:lang w:val="es-ES"/>
              </w:rPr>
              <w:t>mujeres</w:t>
            </w:r>
            <w:r w:rsidRPr="00C112A5">
              <w:rPr>
                <w:rFonts w:ascii="Times New Roman" w:hAnsi="Times New Roman" w:cs="Times New Roman"/>
                <w:spacing w:val="-3"/>
                <w:szCs w:val="24"/>
                <w:lang w:val="es-ES"/>
              </w:rPr>
              <w:t xml:space="preserve"> </w:t>
            </w:r>
            <w:r w:rsidRPr="00C112A5">
              <w:rPr>
                <w:rFonts w:ascii="Times New Roman" w:hAnsi="Times New Roman" w:cs="Times New Roman"/>
                <w:szCs w:val="24"/>
                <w:lang w:val="es-ES"/>
              </w:rPr>
              <w:t>y</w:t>
            </w:r>
            <w:r w:rsidRPr="00C112A5">
              <w:rPr>
                <w:rFonts w:ascii="Times New Roman" w:hAnsi="Times New Roman" w:cs="Times New Roman"/>
                <w:spacing w:val="-1"/>
                <w:szCs w:val="24"/>
                <w:lang w:val="es-ES"/>
              </w:rPr>
              <w:t xml:space="preserve"> </w:t>
            </w:r>
            <w:r w:rsidRPr="00C112A5">
              <w:rPr>
                <w:rFonts w:ascii="Times New Roman" w:hAnsi="Times New Roman" w:cs="Times New Roman"/>
                <w:szCs w:val="24"/>
                <w:lang w:val="es-ES"/>
              </w:rPr>
              <w:t>hombres.</w:t>
            </w:r>
          </w:p>
        </w:tc>
        <w:tc>
          <w:tcPr>
            <w:tcW w:w="495" w:type="dxa"/>
          </w:tcPr>
          <w:p w14:paraId="1D21A239" w14:textId="77777777" w:rsidR="00D42DD9" w:rsidRPr="00C112A5" w:rsidRDefault="00D42DD9" w:rsidP="00BA59B8">
            <w:pPr>
              <w:pStyle w:val="TableParagraph"/>
              <w:spacing w:before="4"/>
              <w:rPr>
                <w:rFonts w:ascii="Times New Roman" w:hAnsi="Times New Roman" w:cs="Times New Roman"/>
                <w:szCs w:val="24"/>
                <w:lang w:val="es-ES"/>
              </w:rPr>
            </w:pPr>
          </w:p>
          <w:p w14:paraId="2E5919AF" w14:textId="77777777" w:rsidR="00D42DD9" w:rsidRPr="00123C7E" w:rsidRDefault="00D42DD9" w:rsidP="00BA59B8">
            <w:pPr>
              <w:pStyle w:val="TableParagraph"/>
              <w:spacing w:line="164" w:lineRule="exact"/>
              <w:ind w:left="161"/>
              <w:rPr>
                <w:rFonts w:ascii="Times New Roman" w:hAnsi="Times New Roman" w:cs="Times New Roman"/>
                <w:szCs w:val="24"/>
              </w:rPr>
            </w:pPr>
            <w:r w:rsidRPr="00123C7E">
              <w:rPr>
                <w:rFonts w:ascii="Times New Roman" w:hAnsi="Times New Roman" w:cs="Times New Roman"/>
                <w:szCs w:val="24"/>
              </w:rPr>
              <w:t>x</w:t>
            </w:r>
          </w:p>
        </w:tc>
        <w:tc>
          <w:tcPr>
            <w:tcW w:w="505" w:type="dxa"/>
          </w:tcPr>
          <w:p w14:paraId="2B3B1229" w14:textId="77777777" w:rsidR="00D42DD9" w:rsidRPr="00123C7E" w:rsidRDefault="00D42DD9" w:rsidP="00BA59B8">
            <w:pPr>
              <w:pStyle w:val="TableParagraph"/>
              <w:spacing w:before="4"/>
              <w:rPr>
                <w:rFonts w:ascii="Times New Roman" w:hAnsi="Times New Roman" w:cs="Times New Roman"/>
                <w:szCs w:val="24"/>
              </w:rPr>
            </w:pPr>
          </w:p>
          <w:p w14:paraId="14348298" w14:textId="35794244" w:rsidR="00D42DD9" w:rsidRPr="00123C7E" w:rsidRDefault="00D42DD9" w:rsidP="00BA59B8">
            <w:pPr>
              <w:pStyle w:val="TableParagraph"/>
              <w:spacing w:line="164" w:lineRule="exact"/>
              <w:ind w:left="165"/>
              <w:rPr>
                <w:rFonts w:ascii="Times New Roman" w:hAnsi="Times New Roman" w:cs="Times New Roman"/>
                <w:szCs w:val="24"/>
              </w:rPr>
            </w:pPr>
            <w:r>
              <w:rPr>
                <w:rFonts w:ascii="Times New Roman" w:hAnsi="Times New Roman" w:cs="Times New Roman"/>
                <w:noProof/>
                <w:position w:val="-2"/>
                <w:szCs w:val="24"/>
              </w:rPr>
              <mc:AlternateContent>
                <mc:Choice Requires="wpg">
                  <w:drawing>
                    <wp:inline distT="0" distB="0" distL="0" distR="0" wp14:anchorId="35F23390" wp14:editId="36BE16B1">
                      <wp:extent cx="104140" cy="104140"/>
                      <wp:effectExtent l="1270" t="6985" r="8890" b="3175"/>
                      <wp:docPr id="41"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04140"/>
                                <a:chOff x="0" y="0"/>
                                <a:chExt cx="164" cy="164"/>
                              </a:xfrm>
                            </wpg:grpSpPr>
                            <wps:wsp>
                              <wps:cNvPr id="42" name="Rectangle 15"/>
                              <wps:cNvSpPr>
                                <a:spLocks noChangeArrowheads="1"/>
                              </wps:cNvSpPr>
                              <wps:spPr bwMode="auto">
                                <a:xfrm>
                                  <a:off x="7" y="7"/>
                                  <a:ext cx="150" cy="14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F02F6C" id="Grupo 41" o:spid="_x0000_s1026" style="width:8.2pt;height:8.2pt;mso-position-horizontal-relative:char;mso-position-vertical-relative:line" coordsize="16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">
                      <v:rect id="Rectangle 15" o:spid="_x0000_s1027" style="position:absolute;left:7;top:7;width:150;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" filled="f" strokeweight=".72pt"/>
                      <w10:anchorlock/>
                    </v:group>
                  </w:pict>
                </mc:Fallback>
              </mc:AlternateContent>
            </w:r>
          </w:p>
        </w:tc>
      </w:tr>
      <w:tr w:rsidR="00D42DD9" w:rsidRPr="00123C7E" w14:paraId="276C0523" w14:textId="77777777" w:rsidTr="00BA59B8">
        <w:trPr>
          <w:trHeight w:val="585"/>
        </w:trPr>
        <w:tc>
          <w:tcPr>
            <w:tcW w:w="8042" w:type="dxa"/>
          </w:tcPr>
          <w:p w14:paraId="59BCC973" w14:textId="77777777" w:rsidR="00D42DD9" w:rsidRPr="00C112A5" w:rsidRDefault="00D42DD9" w:rsidP="00BA59B8">
            <w:pPr>
              <w:pStyle w:val="TableParagraph"/>
              <w:spacing w:before="42" w:line="360" w:lineRule="auto"/>
              <w:ind w:left="107" w:right="98"/>
              <w:rPr>
                <w:rFonts w:ascii="Times New Roman" w:hAnsi="Times New Roman" w:cs="Times New Roman"/>
                <w:szCs w:val="24"/>
                <w:lang w:val="es-ES"/>
              </w:rPr>
            </w:pPr>
            <w:r w:rsidRPr="00C112A5">
              <w:rPr>
                <w:rFonts w:ascii="Times New Roman" w:hAnsi="Times New Roman" w:cs="Times New Roman"/>
                <w:szCs w:val="24"/>
                <w:lang w:val="es-ES"/>
              </w:rPr>
              <w:t>Se procura que la formación sea en horario laboral para asegurar que todas las personas puedan</w:t>
            </w:r>
            <w:r w:rsidRPr="00C112A5">
              <w:rPr>
                <w:rFonts w:ascii="Times New Roman" w:hAnsi="Times New Roman" w:cs="Times New Roman"/>
                <w:spacing w:val="-53"/>
                <w:szCs w:val="24"/>
                <w:lang w:val="es-ES"/>
              </w:rPr>
              <w:t xml:space="preserve"> </w:t>
            </w:r>
            <w:r w:rsidRPr="00C112A5">
              <w:rPr>
                <w:rFonts w:ascii="Times New Roman" w:hAnsi="Times New Roman" w:cs="Times New Roman"/>
                <w:szCs w:val="24"/>
                <w:lang w:val="es-ES"/>
              </w:rPr>
              <w:t>asistir.</w:t>
            </w:r>
          </w:p>
        </w:tc>
        <w:tc>
          <w:tcPr>
            <w:tcW w:w="495" w:type="dxa"/>
          </w:tcPr>
          <w:p w14:paraId="3A8916A5" w14:textId="77777777" w:rsidR="00D42DD9" w:rsidRPr="00C112A5" w:rsidRDefault="00D42DD9" w:rsidP="00BA59B8">
            <w:pPr>
              <w:pStyle w:val="TableParagraph"/>
              <w:spacing w:before="1"/>
              <w:rPr>
                <w:rFonts w:ascii="Times New Roman" w:hAnsi="Times New Roman" w:cs="Times New Roman"/>
                <w:szCs w:val="24"/>
                <w:lang w:val="es-ES"/>
              </w:rPr>
            </w:pPr>
          </w:p>
          <w:p w14:paraId="383697ED" w14:textId="77777777" w:rsidR="00D42DD9" w:rsidRPr="00123C7E" w:rsidRDefault="00D42DD9" w:rsidP="00BA59B8">
            <w:pPr>
              <w:pStyle w:val="TableParagraph"/>
              <w:spacing w:line="164" w:lineRule="exact"/>
              <w:ind w:left="161"/>
              <w:rPr>
                <w:rFonts w:ascii="Times New Roman" w:hAnsi="Times New Roman" w:cs="Times New Roman"/>
                <w:szCs w:val="24"/>
              </w:rPr>
            </w:pPr>
            <w:r w:rsidRPr="00123C7E">
              <w:rPr>
                <w:rFonts w:ascii="Times New Roman" w:hAnsi="Times New Roman" w:cs="Times New Roman"/>
                <w:szCs w:val="24"/>
              </w:rPr>
              <w:t>x</w:t>
            </w:r>
          </w:p>
        </w:tc>
        <w:tc>
          <w:tcPr>
            <w:tcW w:w="505" w:type="dxa"/>
          </w:tcPr>
          <w:p w14:paraId="216F2CBA" w14:textId="77777777" w:rsidR="00D42DD9" w:rsidRPr="00123C7E" w:rsidRDefault="00D42DD9" w:rsidP="00BA59B8">
            <w:pPr>
              <w:pStyle w:val="TableParagraph"/>
              <w:spacing w:before="1"/>
              <w:rPr>
                <w:rFonts w:ascii="Times New Roman" w:hAnsi="Times New Roman" w:cs="Times New Roman"/>
                <w:szCs w:val="24"/>
              </w:rPr>
            </w:pPr>
          </w:p>
          <w:p w14:paraId="411395F1" w14:textId="3E3E6200" w:rsidR="00D42DD9" w:rsidRPr="00123C7E" w:rsidRDefault="00D42DD9" w:rsidP="00BA59B8">
            <w:pPr>
              <w:pStyle w:val="TableParagraph"/>
              <w:spacing w:line="164" w:lineRule="exact"/>
              <w:ind w:left="165"/>
              <w:rPr>
                <w:rFonts w:ascii="Times New Roman" w:hAnsi="Times New Roman" w:cs="Times New Roman"/>
                <w:szCs w:val="24"/>
              </w:rPr>
            </w:pPr>
            <w:r>
              <w:rPr>
                <w:rFonts w:ascii="Times New Roman" w:hAnsi="Times New Roman" w:cs="Times New Roman"/>
                <w:noProof/>
                <w:position w:val="-2"/>
                <w:szCs w:val="24"/>
              </w:rPr>
              <mc:AlternateContent>
                <mc:Choice Requires="wpg">
                  <w:drawing>
                    <wp:inline distT="0" distB="0" distL="0" distR="0" wp14:anchorId="27B0EE7C" wp14:editId="3AC8A3BD">
                      <wp:extent cx="104140" cy="104140"/>
                      <wp:effectExtent l="1270" t="635" r="8890" b="0"/>
                      <wp:docPr id="39"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04140"/>
                                <a:chOff x="0" y="0"/>
                                <a:chExt cx="164" cy="164"/>
                              </a:xfrm>
                            </wpg:grpSpPr>
                            <wps:wsp>
                              <wps:cNvPr id="40" name="Rectangle 11"/>
                              <wps:cNvSpPr>
                                <a:spLocks noChangeArrowheads="1"/>
                              </wps:cNvSpPr>
                              <wps:spPr bwMode="auto">
                                <a:xfrm>
                                  <a:off x="7" y="7"/>
                                  <a:ext cx="150" cy="14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0CCF04" id="Grupo 39" o:spid="_x0000_s1026" style="width:8.2pt;height:8.2pt;mso-position-horizontal-relative:char;mso-position-vertical-relative:line" coordsize="16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">
                      <v:rect id="Rectangle 11" o:spid="_x0000_s1027" style="position:absolute;left:7;top:7;width:150;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" filled="f" strokeweight=".72pt"/>
                      <w10:anchorlock/>
                    </v:group>
                  </w:pict>
                </mc:Fallback>
              </mc:AlternateContent>
            </w:r>
          </w:p>
        </w:tc>
      </w:tr>
      <w:tr w:rsidR="00D42DD9" w:rsidRPr="00123C7E" w14:paraId="2551C251" w14:textId="77777777" w:rsidTr="00BA59B8">
        <w:trPr>
          <w:trHeight w:val="582"/>
        </w:trPr>
        <w:tc>
          <w:tcPr>
            <w:tcW w:w="8042" w:type="dxa"/>
          </w:tcPr>
          <w:p w14:paraId="760DC73C" w14:textId="77777777" w:rsidR="00D42DD9" w:rsidRPr="00C112A5" w:rsidRDefault="00D42DD9" w:rsidP="00BA59B8">
            <w:pPr>
              <w:pStyle w:val="TableParagraph"/>
              <w:spacing w:before="42" w:line="360" w:lineRule="auto"/>
              <w:ind w:left="107"/>
              <w:rPr>
                <w:rFonts w:ascii="Times New Roman" w:hAnsi="Times New Roman" w:cs="Times New Roman"/>
                <w:szCs w:val="24"/>
                <w:lang w:val="es-ES"/>
              </w:rPr>
            </w:pPr>
            <w:r w:rsidRPr="00C112A5">
              <w:rPr>
                <w:rFonts w:ascii="Times New Roman" w:hAnsi="Times New Roman" w:cs="Times New Roman"/>
                <w:szCs w:val="24"/>
                <w:lang w:val="es-ES"/>
              </w:rPr>
              <w:t>En</w:t>
            </w:r>
            <w:r w:rsidRPr="00C112A5">
              <w:rPr>
                <w:rFonts w:ascii="Times New Roman" w:hAnsi="Times New Roman" w:cs="Times New Roman"/>
                <w:spacing w:val="6"/>
                <w:szCs w:val="24"/>
                <w:lang w:val="es-ES"/>
              </w:rPr>
              <w:t xml:space="preserve"> </w:t>
            </w:r>
            <w:r w:rsidRPr="00C112A5">
              <w:rPr>
                <w:rFonts w:ascii="Times New Roman" w:hAnsi="Times New Roman" w:cs="Times New Roman"/>
                <w:szCs w:val="24"/>
                <w:lang w:val="es-ES"/>
              </w:rPr>
              <w:t>los</w:t>
            </w:r>
            <w:r w:rsidRPr="00C112A5">
              <w:rPr>
                <w:rFonts w:ascii="Times New Roman" w:hAnsi="Times New Roman" w:cs="Times New Roman"/>
                <w:spacing w:val="7"/>
                <w:szCs w:val="24"/>
                <w:lang w:val="es-ES"/>
              </w:rPr>
              <w:t xml:space="preserve"> </w:t>
            </w:r>
            <w:r w:rsidRPr="00C112A5">
              <w:rPr>
                <w:rFonts w:ascii="Times New Roman" w:hAnsi="Times New Roman" w:cs="Times New Roman"/>
                <w:szCs w:val="24"/>
                <w:lang w:val="es-ES"/>
              </w:rPr>
              <w:t>cursos</w:t>
            </w:r>
            <w:r w:rsidRPr="00C112A5">
              <w:rPr>
                <w:rFonts w:ascii="Times New Roman" w:hAnsi="Times New Roman" w:cs="Times New Roman"/>
                <w:spacing w:val="7"/>
                <w:szCs w:val="24"/>
                <w:lang w:val="es-ES"/>
              </w:rPr>
              <w:t xml:space="preserve"> </w:t>
            </w:r>
            <w:r w:rsidRPr="00C112A5">
              <w:rPr>
                <w:rFonts w:ascii="Times New Roman" w:hAnsi="Times New Roman" w:cs="Times New Roman"/>
                <w:szCs w:val="24"/>
                <w:lang w:val="es-ES"/>
              </w:rPr>
              <w:t>de</w:t>
            </w:r>
            <w:r w:rsidRPr="00C112A5">
              <w:rPr>
                <w:rFonts w:ascii="Times New Roman" w:hAnsi="Times New Roman" w:cs="Times New Roman"/>
                <w:spacing w:val="6"/>
                <w:szCs w:val="24"/>
                <w:lang w:val="es-ES"/>
              </w:rPr>
              <w:t xml:space="preserve"> </w:t>
            </w:r>
            <w:r w:rsidRPr="00C112A5">
              <w:rPr>
                <w:rFonts w:ascii="Times New Roman" w:hAnsi="Times New Roman" w:cs="Times New Roman"/>
                <w:szCs w:val="24"/>
                <w:lang w:val="es-ES"/>
              </w:rPr>
              <w:t>formación</w:t>
            </w:r>
            <w:r w:rsidRPr="00C112A5">
              <w:rPr>
                <w:rFonts w:ascii="Times New Roman" w:hAnsi="Times New Roman" w:cs="Times New Roman"/>
                <w:spacing w:val="7"/>
                <w:szCs w:val="24"/>
                <w:lang w:val="es-ES"/>
              </w:rPr>
              <w:t xml:space="preserve"> </w:t>
            </w:r>
            <w:r w:rsidRPr="00C112A5">
              <w:rPr>
                <w:rFonts w:ascii="Times New Roman" w:hAnsi="Times New Roman" w:cs="Times New Roman"/>
                <w:szCs w:val="24"/>
                <w:lang w:val="es-ES"/>
              </w:rPr>
              <w:t>en</w:t>
            </w:r>
            <w:r w:rsidRPr="00C112A5">
              <w:rPr>
                <w:rFonts w:ascii="Times New Roman" w:hAnsi="Times New Roman" w:cs="Times New Roman"/>
                <w:spacing w:val="7"/>
                <w:szCs w:val="24"/>
                <w:lang w:val="es-ES"/>
              </w:rPr>
              <w:t xml:space="preserve"> </w:t>
            </w:r>
            <w:r w:rsidRPr="00C112A5">
              <w:rPr>
                <w:rFonts w:ascii="Times New Roman" w:hAnsi="Times New Roman" w:cs="Times New Roman"/>
                <w:szCs w:val="24"/>
                <w:lang w:val="es-ES"/>
              </w:rPr>
              <w:t>habilidades</w:t>
            </w:r>
            <w:r w:rsidRPr="00C112A5">
              <w:rPr>
                <w:rFonts w:ascii="Times New Roman" w:hAnsi="Times New Roman" w:cs="Times New Roman"/>
                <w:spacing w:val="7"/>
                <w:szCs w:val="24"/>
                <w:lang w:val="es-ES"/>
              </w:rPr>
              <w:t xml:space="preserve"> </w:t>
            </w:r>
            <w:r w:rsidRPr="00C112A5">
              <w:rPr>
                <w:rFonts w:ascii="Times New Roman" w:hAnsi="Times New Roman" w:cs="Times New Roman"/>
                <w:szCs w:val="24"/>
                <w:lang w:val="es-ES"/>
              </w:rPr>
              <w:t>directivas</w:t>
            </w:r>
            <w:r w:rsidRPr="00C112A5">
              <w:rPr>
                <w:rFonts w:ascii="Times New Roman" w:hAnsi="Times New Roman" w:cs="Times New Roman"/>
                <w:spacing w:val="6"/>
                <w:szCs w:val="24"/>
                <w:lang w:val="es-ES"/>
              </w:rPr>
              <w:t xml:space="preserve"> </w:t>
            </w:r>
            <w:r w:rsidRPr="00C112A5">
              <w:rPr>
                <w:rFonts w:ascii="Times New Roman" w:hAnsi="Times New Roman" w:cs="Times New Roman"/>
                <w:szCs w:val="24"/>
                <w:lang w:val="es-ES"/>
              </w:rPr>
              <w:t>se</w:t>
            </w:r>
            <w:r w:rsidRPr="00C112A5">
              <w:rPr>
                <w:rFonts w:ascii="Times New Roman" w:hAnsi="Times New Roman" w:cs="Times New Roman"/>
                <w:spacing w:val="7"/>
                <w:szCs w:val="24"/>
                <w:lang w:val="es-ES"/>
              </w:rPr>
              <w:t xml:space="preserve"> </w:t>
            </w:r>
            <w:r w:rsidRPr="00C112A5">
              <w:rPr>
                <w:rFonts w:ascii="Times New Roman" w:hAnsi="Times New Roman" w:cs="Times New Roman"/>
                <w:szCs w:val="24"/>
                <w:lang w:val="es-ES"/>
              </w:rPr>
              <w:t>procura</w:t>
            </w:r>
            <w:r w:rsidRPr="00C112A5">
              <w:rPr>
                <w:rFonts w:ascii="Times New Roman" w:hAnsi="Times New Roman" w:cs="Times New Roman"/>
                <w:spacing w:val="6"/>
                <w:szCs w:val="24"/>
                <w:lang w:val="es-ES"/>
              </w:rPr>
              <w:t xml:space="preserve"> </w:t>
            </w:r>
            <w:r w:rsidRPr="00C112A5">
              <w:rPr>
                <w:rFonts w:ascii="Times New Roman" w:hAnsi="Times New Roman" w:cs="Times New Roman"/>
                <w:szCs w:val="24"/>
                <w:lang w:val="es-ES"/>
              </w:rPr>
              <w:t>que</w:t>
            </w:r>
            <w:r w:rsidRPr="00C112A5">
              <w:rPr>
                <w:rFonts w:ascii="Times New Roman" w:hAnsi="Times New Roman" w:cs="Times New Roman"/>
                <w:spacing w:val="7"/>
                <w:szCs w:val="24"/>
                <w:lang w:val="es-ES"/>
              </w:rPr>
              <w:t xml:space="preserve"> </w:t>
            </w:r>
            <w:r w:rsidRPr="00C112A5">
              <w:rPr>
                <w:rFonts w:ascii="Times New Roman" w:hAnsi="Times New Roman" w:cs="Times New Roman"/>
                <w:szCs w:val="24"/>
                <w:lang w:val="es-ES"/>
              </w:rPr>
              <w:t>asistan</w:t>
            </w:r>
            <w:r w:rsidRPr="00C112A5">
              <w:rPr>
                <w:rFonts w:ascii="Times New Roman" w:hAnsi="Times New Roman" w:cs="Times New Roman"/>
                <w:spacing w:val="6"/>
                <w:szCs w:val="24"/>
                <w:lang w:val="es-ES"/>
              </w:rPr>
              <w:t xml:space="preserve"> </w:t>
            </w:r>
            <w:r w:rsidRPr="00C112A5">
              <w:rPr>
                <w:rFonts w:ascii="Times New Roman" w:hAnsi="Times New Roman" w:cs="Times New Roman"/>
                <w:szCs w:val="24"/>
                <w:lang w:val="es-ES"/>
              </w:rPr>
              <w:t>hombres</w:t>
            </w:r>
            <w:r w:rsidRPr="00C112A5">
              <w:rPr>
                <w:rFonts w:ascii="Times New Roman" w:hAnsi="Times New Roman" w:cs="Times New Roman"/>
                <w:spacing w:val="7"/>
                <w:szCs w:val="24"/>
                <w:lang w:val="es-ES"/>
              </w:rPr>
              <w:t xml:space="preserve"> </w:t>
            </w:r>
            <w:r w:rsidRPr="00C112A5">
              <w:rPr>
                <w:rFonts w:ascii="Times New Roman" w:hAnsi="Times New Roman" w:cs="Times New Roman"/>
                <w:szCs w:val="24"/>
                <w:lang w:val="es-ES"/>
              </w:rPr>
              <w:t>y</w:t>
            </w:r>
            <w:r w:rsidRPr="00C112A5">
              <w:rPr>
                <w:rFonts w:ascii="Times New Roman" w:hAnsi="Times New Roman" w:cs="Times New Roman"/>
                <w:spacing w:val="6"/>
                <w:szCs w:val="24"/>
                <w:lang w:val="es-ES"/>
              </w:rPr>
              <w:t xml:space="preserve"> </w:t>
            </w:r>
            <w:r w:rsidRPr="00C112A5">
              <w:rPr>
                <w:rFonts w:ascii="Times New Roman" w:hAnsi="Times New Roman" w:cs="Times New Roman"/>
                <w:szCs w:val="24"/>
                <w:lang w:val="es-ES"/>
              </w:rPr>
              <w:t>mujeres</w:t>
            </w:r>
            <w:r w:rsidRPr="00C112A5">
              <w:rPr>
                <w:rFonts w:ascii="Times New Roman" w:hAnsi="Times New Roman" w:cs="Times New Roman"/>
                <w:spacing w:val="-53"/>
                <w:szCs w:val="24"/>
                <w:lang w:val="es-ES"/>
              </w:rPr>
              <w:t xml:space="preserve"> </w:t>
            </w:r>
            <w:r w:rsidRPr="00C112A5">
              <w:rPr>
                <w:rFonts w:ascii="Times New Roman" w:hAnsi="Times New Roman" w:cs="Times New Roman"/>
                <w:szCs w:val="24"/>
                <w:lang w:val="es-ES"/>
              </w:rPr>
              <w:t>en proporción equilibrada.</w:t>
            </w:r>
          </w:p>
        </w:tc>
        <w:tc>
          <w:tcPr>
            <w:tcW w:w="495" w:type="dxa"/>
          </w:tcPr>
          <w:p w14:paraId="09A1397E" w14:textId="77777777" w:rsidR="00D42DD9" w:rsidRPr="00C112A5" w:rsidRDefault="00D42DD9" w:rsidP="00BA59B8">
            <w:pPr>
              <w:pStyle w:val="TableParagraph"/>
              <w:spacing w:before="11"/>
              <w:rPr>
                <w:rFonts w:ascii="Times New Roman" w:hAnsi="Times New Roman" w:cs="Times New Roman"/>
                <w:szCs w:val="24"/>
                <w:lang w:val="es-ES"/>
              </w:rPr>
            </w:pPr>
          </w:p>
          <w:p w14:paraId="09275172" w14:textId="77777777" w:rsidR="00D42DD9" w:rsidRPr="00123C7E" w:rsidRDefault="00D42DD9" w:rsidP="00BA59B8">
            <w:pPr>
              <w:pStyle w:val="TableParagraph"/>
              <w:spacing w:line="164" w:lineRule="exact"/>
              <w:ind w:left="161"/>
              <w:rPr>
                <w:rFonts w:ascii="Times New Roman" w:hAnsi="Times New Roman" w:cs="Times New Roman"/>
                <w:szCs w:val="24"/>
              </w:rPr>
            </w:pPr>
            <w:r w:rsidRPr="00123C7E">
              <w:rPr>
                <w:rFonts w:ascii="Times New Roman" w:hAnsi="Times New Roman" w:cs="Times New Roman"/>
                <w:szCs w:val="24"/>
              </w:rPr>
              <w:t>x</w:t>
            </w:r>
          </w:p>
        </w:tc>
        <w:tc>
          <w:tcPr>
            <w:tcW w:w="505" w:type="dxa"/>
          </w:tcPr>
          <w:p w14:paraId="446C3E82" w14:textId="77777777" w:rsidR="00D42DD9" w:rsidRPr="00123C7E" w:rsidRDefault="00D42DD9" w:rsidP="00BA59B8">
            <w:pPr>
              <w:pStyle w:val="TableParagraph"/>
              <w:spacing w:before="11"/>
              <w:rPr>
                <w:rFonts w:ascii="Times New Roman" w:hAnsi="Times New Roman" w:cs="Times New Roman"/>
                <w:szCs w:val="24"/>
              </w:rPr>
            </w:pPr>
          </w:p>
          <w:p w14:paraId="07A6CEA2" w14:textId="4D55E456" w:rsidR="00D42DD9" w:rsidRPr="00123C7E" w:rsidRDefault="00D42DD9" w:rsidP="00BA59B8">
            <w:pPr>
              <w:pStyle w:val="TableParagraph"/>
              <w:spacing w:line="164" w:lineRule="exact"/>
              <w:ind w:left="165"/>
              <w:rPr>
                <w:rFonts w:ascii="Times New Roman" w:hAnsi="Times New Roman" w:cs="Times New Roman"/>
                <w:szCs w:val="24"/>
              </w:rPr>
            </w:pPr>
            <w:r>
              <w:rPr>
                <w:rFonts w:ascii="Times New Roman" w:hAnsi="Times New Roman" w:cs="Times New Roman"/>
                <w:noProof/>
                <w:position w:val="-2"/>
                <w:szCs w:val="24"/>
              </w:rPr>
              <mc:AlternateContent>
                <mc:Choice Requires="wpg">
                  <w:drawing>
                    <wp:inline distT="0" distB="0" distL="0" distR="0" wp14:anchorId="49B9D659" wp14:editId="2C2CCA33">
                      <wp:extent cx="104140" cy="104140"/>
                      <wp:effectExtent l="1270" t="2540" r="8890" b="7620"/>
                      <wp:docPr id="37" name="Grupo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04140"/>
                                <a:chOff x="0" y="0"/>
                                <a:chExt cx="164" cy="164"/>
                              </a:xfrm>
                            </wpg:grpSpPr>
                            <wps:wsp>
                              <wps:cNvPr id="38" name="Rectangle 7"/>
                              <wps:cNvSpPr>
                                <a:spLocks noChangeArrowheads="1"/>
                              </wps:cNvSpPr>
                              <wps:spPr bwMode="auto">
                                <a:xfrm>
                                  <a:off x="7" y="7"/>
                                  <a:ext cx="150" cy="14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D412B9A" id="Grupo 37" o:spid="_x0000_s1026" style="width:8.2pt;height:8.2pt;mso-position-horizontal-relative:char;mso-position-vertical-relative:line" coordsize="16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">
                      <v:rect id="Rectangle 7" o:spid="_x0000_s1027" style="position:absolute;left:7;top:7;width:150;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" filled="f" strokeweight=".72pt"/>
                      <w10:anchorlock/>
                    </v:group>
                  </w:pict>
                </mc:Fallback>
              </mc:AlternateContent>
            </w:r>
          </w:p>
        </w:tc>
      </w:tr>
      <w:tr w:rsidR="00D42DD9" w:rsidRPr="00123C7E" w14:paraId="0D904392" w14:textId="77777777" w:rsidTr="00BA59B8">
        <w:trPr>
          <w:trHeight w:val="585"/>
        </w:trPr>
        <w:tc>
          <w:tcPr>
            <w:tcW w:w="8042" w:type="dxa"/>
          </w:tcPr>
          <w:p w14:paraId="4C98705F" w14:textId="77777777" w:rsidR="00D42DD9" w:rsidRPr="00C112A5" w:rsidRDefault="00D42DD9" w:rsidP="00BA59B8">
            <w:pPr>
              <w:pStyle w:val="TableParagraph"/>
              <w:spacing w:before="42" w:line="360" w:lineRule="auto"/>
              <w:ind w:left="107"/>
              <w:rPr>
                <w:rFonts w:ascii="Times New Roman" w:hAnsi="Times New Roman" w:cs="Times New Roman"/>
                <w:szCs w:val="24"/>
                <w:lang w:val="es-ES"/>
              </w:rPr>
            </w:pPr>
            <w:r w:rsidRPr="00C112A5">
              <w:rPr>
                <w:rFonts w:ascii="Times New Roman" w:hAnsi="Times New Roman" w:cs="Times New Roman"/>
                <w:szCs w:val="24"/>
                <w:lang w:val="es-ES"/>
              </w:rPr>
              <w:t>En</w:t>
            </w:r>
            <w:r w:rsidRPr="00C112A5">
              <w:rPr>
                <w:rFonts w:ascii="Times New Roman" w:hAnsi="Times New Roman" w:cs="Times New Roman"/>
                <w:spacing w:val="7"/>
                <w:szCs w:val="24"/>
                <w:lang w:val="es-ES"/>
              </w:rPr>
              <w:t xml:space="preserve"> </w:t>
            </w:r>
            <w:r w:rsidRPr="00C112A5">
              <w:rPr>
                <w:rFonts w:ascii="Times New Roman" w:hAnsi="Times New Roman" w:cs="Times New Roman"/>
                <w:szCs w:val="24"/>
                <w:lang w:val="es-ES"/>
              </w:rPr>
              <w:t>la</w:t>
            </w:r>
            <w:r w:rsidRPr="00C112A5">
              <w:rPr>
                <w:rFonts w:ascii="Times New Roman" w:hAnsi="Times New Roman" w:cs="Times New Roman"/>
                <w:spacing w:val="5"/>
                <w:szCs w:val="24"/>
                <w:lang w:val="es-ES"/>
              </w:rPr>
              <w:t xml:space="preserve"> </w:t>
            </w:r>
            <w:r w:rsidRPr="00C112A5">
              <w:rPr>
                <w:rFonts w:ascii="Times New Roman" w:hAnsi="Times New Roman" w:cs="Times New Roman"/>
                <w:szCs w:val="24"/>
                <w:lang w:val="es-ES"/>
              </w:rPr>
              <w:t>impartición</w:t>
            </w:r>
            <w:r w:rsidRPr="00C112A5">
              <w:rPr>
                <w:rFonts w:ascii="Times New Roman" w:hAnsi="Times New Roman" w:cs="Times New Roman"/>
                <w:spacing w:val="11"/>
                <w:szCs w:val="24"/>
                <w:lang w:val="es-ES"/>
              </w:rPr>
              <w:t xml:space="preserve"> </w:t>
            </w:r>
            <w:r w:rsidRPr="00C112A5">
              <w:rPr>
                <w:rFonts w:ascii="Times New Roman" w:hAnsi="Times New Roman" w:cs="Times New Roman"/>
                <w:szCs w:val="24"/>
                <w:lang w:val="es-ES"/>
              </w:rPr>
              <w:t>de</w:t>
            </w:r>
            <w:r w:rsidRPr="00C112A5">
              <w:rPr>
                <w:rFonts w:ascii="Times New Roman" w:hAnsi="Times New Roman" w:cs="Times New Roman"/>
                <w:spacing w:val="7"/>
                <w:szCs w:val="24"/>
                <w:lang w:val="es-ES"/>
              </w:rPr>
              <w:t xml:space="preserve"> </w:t>
            </w:r>
            <w:r w:rsidRPr="00C112A5">
              <w:rPr>
                <w:rFonts w:ascii="Times New Roman" w:hAnsi="Times New Roman" w:cs="Times New Roman"/>
                <w:szCs w:val="24"/>
                <w:lang w:val="es-ES"/>
              </w:rPr>
              <w:t>la</w:t>
            </w:r>
            <w:r w:rsidRPr="00C112A5">
              <w:rPr>
                <w:rFonts w:ascii="Times New Roman" w:hAnsi="Times New Roman" w:cs="Times New Roman"/>
                <w:spacing w:val="7"/>
                <w:szCs w:val="24"/>
                <w:lang w:val="es-ES"/>
              </w:rPr>
              <w:t xml:space="preserve"> </w:t>
            </w:r>
            <w:r w:rsidRPr="00C112A5">
              <w:rPr>
                <w:rFonts w:ascii="Times New Roman" w:hAnsi="Times New Roman" w:cs="Times New Roman"/>
                <w:szCs w:val="24"/>
                <w:lang w:val="es-ES"/>
              </w:rPr>
              <w:t>formación</w:t>
            </w:r>
            <w:r w:rsidRPr="00C112A5">
              <w:rPr>
                <w:rFonts w:ascii="Times New Roman" w:hAnsi="Times New Roman" w:cs="Times New Roman"/>
                <w:spacing w:val="7"/>
                <w:szCs w:val="24"/>
                <w:lang w:val="es-ES"/>
              </w:rPr>
              <w:t xml:space="preserve"> </w:t>
            </w:r>
            <w:r w:rsidRPr="00C112A5">
              <w:rPr>
                <w:rFonts w:ascii="Times New Roman" w:hAnsi="Times New Roman" w:cs="Times New Roman"/>
                <w:szCs w:val="24"/>
                <w:lang w:val="es-ES"/>
              </w:rPr>
              <w:t>se</w:t>
            </w:r>
            <w:r w:rsidRPr="00C112A5">
              <w:rPr>
                <w:rFonts w:ascii="Times New Roman" w:hAnsi="Times New Roman" w:cs="Times New Roman"/>
                <w:spacing w:val="7"/>
                <w:szCs w:val="24"/>
                <w:lang w:val="es-ES"/>
              </w:rPr>
              <w:t xml:space="preserve"> </w:t>
            </w:r>
            <w:r w:rsidRPr="00C112A5">
              <w:rPr>
                <w:rFonts w:ascii="Times New Roman" w:hAnsi="Times New Roman" w:cs="Times New Roman"/>
                <w:szCs w:val="24"/>
                <w:lang w:val="es-ES"/>
              </w:rPr>
              <w:t>pide</w:t>
            </w:r>
            <w:r w:rsidRPr="00C112A5">
              <w:rPr>
                <w:rFonts w:ascii="Times New Roman" w:hAnsi="Times New Roman" w:cs="Times New Roman"/>
                <w:spacing w:val="10"/>
                <w:szCs w:val="24"/>
                <w:lang w:val="es-ES"/>
              </w:rPr>
              <w:t xml:space="preserve"> </w:t>
            </w:r>
            <w:r w:rsidRPr="00C112A5">
              <w:rPr>
                <w:rFonts w:ascii="Times New Roman" w:hAnsi="Times New Roman" w:cs="Times New Roman"/>
                <w:szCs w:val="24"/>
                <w:lang w:val="es-ES"/>
              </w:rPr>
              <w:t>a</w:t>
            </w:r>
            <w:r w:rsidRPr="00C112A5">
              <w:rPr>
                <w:rFonts w:ascii="Times New Roman" w:hAnsi="Times New Roman" w:cs="Times New Roman"/>
                <w:spacing w:val="8"/>
                <w:szCs w:val="24"/>
                <w:lang w:val="es-ES"/>
              </w:rPr>
              <w:t xml:space="preserve"> </w:t>
            </w:r>
            <w:r w:rsidRPr="00C112A5">
              <w:rPr>
                <w:rFonts w:ascii="Times New Roman" w:hAnsi="Times New Roman" w:cs="Times New Roman"/>
                <w:szCs w:val="24"/>
                <w:lang w:val="es-ES"/>
              </w:rPr>
              <w:t>la</w:t>
            </w:r>
            <w:r w:rsidRPr="00C112A5">
              <w:rPr>
                <w:rFonts w:ascii="Times New Roman" w:hAnsi="Times New Roman" w:cs="Times New Roman"/>
                <w:spacing w:val="8"/>
                <w:szCs w:val="24"/>
                <w:lang w:val="es-ES"/>
              </w:rPr>
              <w:t xml:space="preserve"> </w:t>
            </w:r>
            <w:r w:rsidRPr="00C112A5">
              <w:rPr>
                <w:rFonts w:ascii="Times New Roman" w:hAnsi="Times New Roman" w:cs="Times New Roman"/>
                <w:szCs w:val="24"/>
                <w:lang w:val="es-ES"/>
              </w:rPr>
              <w:t>empresa</w:t>
            </w:r>
            <w:r w:rsidRPr="00C112A5">
              <w:rPr>
                <w:rFonts w:ascii="Times New Roman" w:hAnsi="Times New Roman" w:cs="Times New Roman"/>
                <w:spacing w:val="6"/>
                <w:szCs w:val="24"/>
                <w:lang w:val="es-ES"/>
              </w:rPr>
              <w:t xml:space="preserve"> </w:t>
            </w:r>
            <w:r w:rsidRPr="00C112A5">
              <w:rPr>
                <w:rFonts w:ascii="Times New Roman" w:hAnsi="Times New Roman" w:cs="Times New Roman"/>
                <w:szCs w:val="24"/>
                <w:lang w:val="es-ES"/>
              </w:rPr>
              <w:t>o</w:t>
            </w:r>
            <w:r w:rsidRPr="00C112A5">
              <w:rPr>
                <w:rFonts w:ascii="Times New Roman" w:hAnsi="Times New Roman" w:cs="Times New Roman"/>
                <w:spacing w:val="9"/>
                <w:szCs w:val="24"/>
                <w:lang w:val="es-ES"/>
              </w:rPr>
              <w:t xml:space="preserve"> </w:t>
            </w:r>
            <w:r w:rsidRPr="00C112A5">
              <w:rPr>
                <w:rFonts w:ascii="Times New Roman" w:hAnsi="Times New Roman" w:cs="Times New Roman"/>
                <w:szCs w:val="24"/>
                <w:lang w:val="es-ES"/>
              </w:rPr>
              <w:t>persona</w:t>
            </w:r>
            <w:r w:rsidRPr="00C112A5">
              <w:rPr>
                <w:rFonts w:ascii="Times New Roman" w:hAnsi="Times New Roman" w:cs="Times New Roman"/>
                <w:spacing w:val="7"/>
                <w:szCs w:val="24"/>
                <w:lang w:val="es-ES"/>
              </w:rPr>
              <w:t xml:space="preserve"> </w:t>
            </w:r>
            <w:r w:rsidRPr="00C112A5">
              <w:rPr>
                <w:rFonts w:ascii="Times New Roman" w:hAnsi="Times New Roman" w:cs="Times New Roman"/>
                <w:szCs w:val="24"/>
                <w:lang w:val="es-ES"/>
              </w:rPr>
              <w:t>que</w:t>
            </w:r>
            <w:r w:rsidRPr="00C112A5">
              <w:rPr>
                <w:rFonts w:ascii="Times New Roman" w:hAnsi="Times New Roman" w:cs="Times New Roman"/>
                <w:spacing w:val="7"/>
                <w:szCs w:val="24"/>
                <w:lang w:val="es-ES"/>
              </w:rPr>
              <w:t xml:space="preserve"> </w:t>
            </w:r>
            <w:r w:rsidRPr="00C112A5">
              <w:rPr>
                <w:rFonts w:ascii="Times New Roman" w:hAnsi="Times New Roman" w:cs="Times New Roman"/>
                <w:szCs w:val="24"/>
                <w:lang w:val="es-ES"/>
              </w:rPr>
              <w:t>los</w:t>
            </w:r>
            <w:r w:rsidRPr="00C112A5">
              <w:rPr>
                <w:rFonts w:ascii="Times New Roman" w:hAnsi="Times New Roman" w:cs="Times New Roman"/>
                <w:spacing w:val="8"/>
                <w:szCs w:val="24"/>
                <w:lang w:val="es-ES"/>
              </w:rPr>
              <w:t xml:space="preserve"> </w:t>
            </w:r>
            <w:r w:rsidRPr="00C112A5">
              <w:rPr>
                <w:rFonts w:ascii="Times New Roman" w:hAnsi="Times New Roman" w:cs="Times New Roman"/>
                <w:szCs w:val="24"/>
                <w:lang w:val="es-ES"/>
              </w:rPr>
              <w:t>imparte</w:t>
            </w:r>
            <w:r w:rsidRPr="00C112A5">
              <w:rPr>
                <w:rFonts w:ascii="Times New Roman" w:hAnsi="Times New Roman" w:cs="Times New Roman"/>
                <w:spacing w:val="7"/>
                <w:szCs w:val="24"/>
                <w:lang w:val="es-ES"/>
              </w:rPr>
              <w:t xml:space="preserve"> </w:t>
            </w:r>
            <w:r w:rsidRPr="00C112A5">
              <w:rPr>
                <w:rFonts w:ascii="Times New Roman" w:hAnsi="Times New Roman" w:cs="Times New Roman"/>
                <w:szCs w:val="24"/>
                <w:lang w:val="es-ES"/>
              </w:rPr>
              <w:t>que</w:t>
            </w:r>
            <w:r w:rsidRPr="00C112A5">
              <w:rPr>
                <w:rFonts w:ascii="Times New Roman" w:hAnsi="Times New Roman" w:cs="Times New Roman"/>
                <w:spacing w:val="7"/>
                <w:szCs w:val="24"/>
                <w:lang w:val="es-ES"/>
              </w:rPr>
              <w:t xml:space="preserve"> </w:t>
            </w:r>
            <w:r w:rsidRPr="00C112A5">
              <w:rPr>
                <w:rFonts w:ascii="Times New Roman" w:hAnsi="Times New Roman" w:cs="Times New Roman"/>
                <w:szCs w:val="24"/>
                <w:lang w:val="es-ES"/>
              </w:rPr>
              <w:t>tenga</w:t>
            </w:r>
            <w:r w:rsidRPr="00C112A5">
              <w:rPr>
                <w:rFonts w:ascii="Times New Roman" w:hAnsi="Times New Roman" w:cs="Times New Roman"/>
                <w:spacing w:val="7"/>
                <w:szCs w:val="24"/>
                <w:lang w:val="es-ES"/>
              </w:rPr>
              <w:t xml:space="preserve"> </w:t>
            </w:r>
            <w:r w:rsidRPr="00C112A5">
              <w:rPr>
                <w:rFonts w:ascii="Times New Roman" w:hAnsi="Times New Roman" w:cs="Times New Roman"/>
                <w:szCs w:val="24"/>
                <w:lang w:val="es-ES"/>
              </w:rPr>
              <w:t>en</w:t>
            </w:r>
            <w:r w:rsidRPr="00C112A5">
              <w:rPr>
                <w:rFonts w:ascii="Times New Roman" w:hAnsi="Times New Roman" w:cs="Times New Roman"/>
                <w:spacing w:val="-53"/>
                <w:szCs w:val="24"/>
                <w:lang w:val="es-ES"/>
              </w:rPr>
              <w:t xml:space="preserve"> </w:t>
            </w:r>
            <w:r w:rsidRPr="00C112A5">
              <w:rPr>
                <w:rFonts w:ascii="Times New Roman" w:hAnsi="Times New Roman" w:cs="Times New Roman"/>
                <w:szCs w:val="24"/>
                <w:lang w:val="es-ES"/>
              </w:rPr>
              <w:t>cuenta</w:t>
            </w:r>
            <w:r w:rsidRPr="00C112A5">
              <w:rPr>
                <w:rFonts w:ascii="Times New Roman" w:hAnsi="Times New Roman" w:cs="Times New Roman"/>
                <w:spacing w:val="-4"/>
                <w:szCs w:val="24"/>
                <w:lang w:val="es-ES"/>
              </w:rPr>
              <w:t xml:space="preserve"> </w:t>
            </w:r>
            <w:r w:rsidRPr="00C112A5">
              <w:rPr>
                <w:rFonts w:ascii="Times New Roman" w:hAnsi="Times New Roman" w:cs="Times New Roman"/>
                <w:szCs w:val="24"/>
                <w:lang w:val="es-ES"/>
              </w:rPr>
              <w:t>la</w:t>
            </w:r>
            <w:r w:rsidRPr="00C112A5">
              <w:rPr>
                <w:rFonts w:ascii="Times New Roman" w:hAnsi="Times New Roman" w:cs="Times New Roman"/>
                <w:spacing w:val="-3"/>
                <w:szCs w:val="24"/>
                <w:lang w:val="es-ES"/>
              </w:rPr>
              <w:t xml:space="preserve"> </w:t>
            </w:r>
            <w:r w:rsidRPr="00C112A5">
              <w:rPr>
                <w:rFonts w:ascii="Times New Roman" w:hAnsi="Times New Roman" w:cs="Times New Roman"/>
                <w:szCs w:val="24"/>
                <w:lang w:val="es-ES"/>
              </w:rPr>
              <w:t>igualdad y</w:t>
            </w:r>
            <w:r w:rsidRPr="00C112A5">
              <w:rPr>
                <w:rFonts w:ascii="Times New Roman" w:hAnsi="Times New Roman" w:cs="Times New Roman"/>
                <w:spacing w:val="-3"/>
                <w:szCs w:val="24"/>
                <w:lang w:val="es-ES"/>
              </w:rPr>
              <w:t xml:space="preserve"> </w:t>
            </w:r>
            <w:r w:rsidRPr="00C112A5">
              <w:rPr>
                <w:rFonts w:ascii="Times New Roman" w:hAnsi="Times New Roman" w:cs="Times New Roman"/>
                <w:szCs w:val="24"/>
                <w:lang w:val="es-ES"/>
              </w:rPr>
              <w:t>que</w:t>
            </w:r>
            <w:r w:rsidRPr="00C112A5">
              <w:rPr>
                <w:rFonts w:ascii="Times New Roman" w:hAnsi="Times New Roman" w:cs="Times New Roman"/>
                <w:spacing w:val="-2"/>
                <w:szCs w:val="24"/>
                <w:lang w:val="es-ES"/>
              </w:rPr>
              <w:t xml:space="preserve"> </w:t>
            </w:r>
            <w:r w:rsidRPr="00C112A5">
              <w:rPr>
                <w:rFonts w:ascii="Times New Roman" w:hAnsi="Times New Roman" w:cs="Times New Roman"/>
                <w:szCs w:val="24"/>
                <w:lang w:val="es-ES"/>
              </w:rPr>
              <w:t>utilice</w:t>
            </w:r>
            <w:r w:rsidRPr="00C112A5">
              <w:rPr>
                <w:rFonts w:ascii="Times New Roman" w:hAnsi="Times New Roman" w:cs="Times New Roman"/>
                <w:spacing w:val="1"/>
                <w:szCs w:val="24"/>
                <w:lang w:val="es-ES"/>
              </w:rPr>
              <w:t xml:space="preserve"> </w:t>
            </w:r>
            <w:r w:rsidRPr="00C112A5">
              <w:rPr>
                <w:rFonts w:ascii="Times New Roman" w:hAnsi="Times New Roman" w:cs="Times New Roman"/>
                <w:szCs w:val="24"/>
                <w:lang w:val="es-ES"/>
              </w:rPr>
              <w:t>un</w:t>
            </w:r>
            <w:r w:rsidRPr="00C112A5">
              <w:rPr>
                <w:rFonts w:ascii="Times New Roman" w:hAnsi="Times New Roman" w:cs="Times New Roman"/>
                <w:spacing w:val="1"/>
                <w:szCs w:val="24"/>
                <w:lang w:val="es-ES"/>
              </w:rPr>
              <w:t xml:space="preserve"> </w:t>
            </w:r>
            <w:r w:rsidRPr="00C112A5">
              <w:rPr>
                <w:rFonts w:ascii="Times New Roman" w:hAnsi="Times New Roman" w:cs="Times New Roman"/>
                <w:szCs w:val="24"/>
                <w:lang w:val="es-ES"/>
              </w:rPr>
              <w:t>lenguaje,</w:t>
            </w:r>
            <w:r w:rsidRPr="00C112A5">
              <w:rPr>
                <w:rFonts w:ascii="Times New Roman" w:hAnsi="Times New Roman" w:cs="Times New Roman"/>
                <w:spacing w:val="-2"/>
                <w:szCs w:val="24"/>
                <w:lang w:val="es-ES"/>
              </w:rPr>
              <w:t xml:space="preserve"> </w:t>
            </w:r>
            <w:r w:rsidRPr="00C112A5">
              <w:rPr>
                <w:rFonts w:ascii="Times New Roman" w:hAnsi="Times New Roman" w:cs="Times New Roman"/>
                <w:szCs w:val="24"/>
                <w:lang w:val="es-ES"/>
              </w:rPr>
              <w:t>imágenes</w:t>
            </w:r>
            <w:r w:rsidRPr="00C112A5">
              <w:rPr>
                <w:rFonts w:ascii="Times New Roman" w:hAnsi="Times New Roman" w:cs="Times New Roman"/>
                <w:spacing w:val="-1"/>
                <w:szCs w:val="24"/>
                <w:lang w:val="es-ES"/>
              </w:rPr>
              <w:t xml:space="preserve"> </w:t>
            </w:r>
            <w:r w:rsidRPr="00C112A5">
              <w:rPr>
                <w:rFonts w:ascii="Times New Roman" w:hAnsi="Times New Roman" w:cs="Times New Roman"/>
                <w:szCs w:val="24"/>
                <w:lang w:val="es-ES"/>
              </w:rPr>
              <w:t>y</w:t>
            </w:r>
            <w:r w:rsidRPr="00C112A5">
              <w:rPr>
                <w:rFonts w:ascii="Times New Roman" w:hAnsi="Times New Roman" w:cs="Times New Roman"/>
                <w:spacing w:val="-4"/>
                <w:szCs w:val="24"/>
                <w:lang w:val="es-ES"/>
              </w:rPr>
              <w:t xml:space="preserve"> </w:t>
            </w:r>
            <w:r w:rsidRPr="00C112A5">
              <w:rPr>
                <w:rFonts w:ascii="Times New Roman" w:hAnsi="Times New Roman" w:cs="Times New Roman"/>
                <w:szCs w:val="24"/>
                <w:lang w:val="es-ES"/>
              </w:rPr>
              <w:t>ejemplos</w:t>
            </w:r>
            <w:r w:rsidRPr="00C112A5">
              <w:rPr>
                <w:rFonts w:ascii="Times New Roman" w:hAnsi="Times New Roman" w:cs="Times New Roman"/>
                <w:spacing w:val="-2"/>
                <w:szCs w:val="24"/>
                <w:lang w:val="es-ES"/>
              </w:rPr>
              <w:t xml:space="preserve"> </w:t>
            </w:r>
            <w:r w:rsidRPr="00C112A5">
              <w:rPr>
                <w:rFonts w:ascii="Times New Roman" w:hAnsi="Times New Roman" w:cs="Times New Roman"/>
                <w:szCs w:val="24"/>
                <w:lang w:val="es-ES"/>
              </w:rPr>
              <w:t>que</w:t>
            </w:r>
            <w:r w:rsidRPr="00C112A5">
              <w:rPr>
                <w:rFonts w:ascii="Times New Roman" w:hAnsi="Times New Roman" w:cs="Times New Roman"/>
                <w:spacing w:val="-2"/>
                <w:szCs w:val="24"/>
                <w:lang w:val="es-ES"/>
              </w:rPr>
              <w:t xml:space="preserve"> </w:t>
            </w:r>
            <w:r w:rsidRPr="00C112A5">
              <w:rPr>
                <w:rFonts w:ascii="Times New Roman" w:hAnsi="Times New Roman" w:cs="Times New Roman"/>
                <w:szCs w:val="24"/>
                <w:lang w:val="es-ES"/>
              </w:rPr>
              <w:t>incluyan</w:t>
            </w:r>
            <w:r w:rsidRPr="00C112A5">
              <w:rPr>
                <w:rFonts w:ascii="Times New Roman" w:hAnsi="Times New Roman" w:cs="Times New Roman"/>
                <w:spacing w:val="-1"/>
                <w:szCs w:val="24"/>
                <w:lang w:val="es-ES"/>
              </w:rPr>
              <w:t xml:space="preserve"> </w:t>
            </w:r>
            <w:r w:rsidRPr="00C112A5">
              <w:rPr>
                <w:rFonts w:ascii="Times New Roman" w:hAnsi="Times New Roman" w:cs="Times New Roman"/>
                <w:szCs w:val="24"/>
                <w:lang w:val="es-ES"/>
              </w:rPr>
              <w:t>a</w:t>
            </w:r>
            <w:r w:rsidRPr="00C112A5">
              <w:rPr>
                <w:rFonts w:ascii="Times New Roman" w:hAnsi="Times New Roman" w:cs="Times New Roman"/>
                <w:spacing w:val="-2"/>
                <w:szCs w:val="24"/>
                <w:lang w:val="es-ES"/>
              </w:rPr>
              <w:t xml:space="preserve"> </w:t>
            </w:r>
            <w:r w:rsidRPr="00C112A5">
              <w:rPr>
                <w:rFonts w:ascii="Times New Roman" w:hAnsi="Times New Roman" w:cs="Times New Roman"/>
                <w:szCs w:val="24"/>
                <w:lang w:val="es-ES"/>
              </w:rPr>
              <w:t>los</w:t>
            </w:r>
            <w:r w:rsidRPr="00C112A5">
              <w:rPr>
                <w:rFonts w:ascii="Times New Roman" w:hAnsi="Times New Roman" w:cs="Times New Roman"/>
                <w:spacing w:val="1"/>
                <w:szCs w:val="24"/>
                <w:lang w:val="es-ES"/>
              </w:rPr>
              <w:t xml:space="preserve"> </w:t>
            </w:r>
            <w:r w:rsidRPr="00C112A5">
              <w:rPr>
                <w:rFonts w:ascii="Times New Roman" w:hAnsi="Times New Roman" w:cs="Times New Roman"/>
                <w:szCs w:val="24"/>
                <w:lang w:val="es-ES"/>
              </w:rPr>
              <w:t>dos</w:t>
            </w:r>
            <w:r w:rsidRPr="00C112A5">
              <w:rPr>
                <w:rFonts w:ascii="Times New Roman" w:hAnsi="Times New Roman" w:cs="Times New Roman"/>
                <w:spacing w:val="-2"/>
                <w:szCs w:val="24"/>
                <w:lang w:val="es-ES"/>
              </w:rPr>
              <w:t xml:space="preserve"> </w:t>
            </w:r>
            <w:r w:rsidRPr="00C112A5">
              <w:rPr>
                <w:rFonts w:ascii="Times New Roman" w:hAnsi="Times New Roman" w:cs="Times New Roman"/>
                <w:szCs w:val="24"/>
                <w:lang w:val="es-ES"/>
              </w:rPr>
              <w:t>sexos.</w:t>
            </w:r>
          </w:p>
        </w:tc>
        <w:tc>
          <w:tcPr>
            <w:tcW w:w="495" w:type="dxa"/>
          </w:tcPr>
          <w:p w14:paraId="0F1BC947" w14:textId="77777777" w:rsidR="00D42DD9" w:rsidRPr="00C112A5" w:rsidRDefault="00D42DD9" w:rsidP="00BA59B8">
            <w:pPr>
              <w:pStyle w:val="TableParagraph"/>
              <w:spacing w:before="11"/>
              <w:rPr>
                <w:rFonts w:ascii="Times New Roman" w:hAnsi="Times New Roman" w:cs="Times New Roman"/>
                <w:szCs w:val="24"/>
                <w:lang w:val="es-ES"/>
              </w:rPr>
            </w:pPr>
          </w:p>
          <w:p w14:paraId="38055753" w14:textId="77777777" w:rsidR="00D42DD9" w:rsidRPr="00123C7E" w:rsidRDefault="00D42DD9" w:rsidP="00BA59B8">
            <w:pPr>
              <w:pStyle w:val="TableParagraph"/>
              <w:spacing w:line="164" w:lineRule="exact"/>
              <w:ind w:left="161"/>
              <w:rPr>
                <w:rFonts w:ascii="Times New Roman" w:hAnsi="Times New Roman" w:cs="Times New Roman"/>
                <w:szCs w:val="24"/>
              </w:rPr>
            </w:pPr>
            <w:r w:rsidRPr="00123C7E">
              <w:rPr>
                <w:rFonts w:ascii="Times New Roman" w:hAnsi="Times New Roman" w:cs="Times New Roman"/>
                <w:szCs w:val="24"/>
              </w:rPr>
              <w:t>x</w:t>
            </w:r>
          </w:p>
        </w:tc>
        <w:tc>
          <w:tcPr>
            <w:tcW w:w="505" w:type="dxa"/>
          </w:tcPr>
          <w:p w14:paraId="3FF3DD46" w14:textId="77777777" w:rsidR="00D42DD9" w:rsidRPr="00123C7E" w:rsidRDefault="00D42DD9" w:rsidP="00BA59B8">
            <w:pPr>
              <w:pStyle w:val="TableParagraph"/>
              <w:spacing w:before="11"/>
              <w:rPr>
                <w:rFonts w:ascii="Times New Roman" w:hAnsi="Times New Roman" w:cs="Times New Roman"/>
                <w:szCs w:val="24"/>
              </w:rPr>
            </w:pPr>
          </w:p>
          <w:p w14:paraId="097CA345" w14:textId="564DC529" w:rsidR="00D42DD9" w:rsidRPr="00123C7E" w:rsidRDefault="00D42DD9" w:rsidP="00BA59B8">
            <w:pPr>
              <w:pStyle w:val="TableParagraph"/>
              <w:spacing w:line="164" w:lineRule="exact"/>
              <w:ind w:left="165"/>
              <w:rPr>
                <w:rFonts w:ascii="Times New Roman" w:hAnsi="Times New Roman" w:cs="Times New Roman"/>
                <w:szCs w:val="24"/>
              </w:rPr>
            </w:pPr>
            <w:r>
              <w:rPr>
                <w:rFonts w:ascii="Times New Roman" w:hAnsi="Times New Roman" w:cs="Times New Roman"/>
                <w:noProof/>
                <w:position w:val="-2"/>
                <w:szCs w:val="24"/>
              </w:rPr>
              <mc:AlternateContent>
                <mc:Choice Requires="wpg">
                  <w:drawing>
                    <wp:inline distT="0" distB="0" distL="0" distR="0" wp14:anchorId="79610339" wp14:editId="6F4F7523">
                      <wp:extent cx="104140" cy="104140"/>
                      <wp:effectExtent l="1270" t="7620" r="8890" b="2540"/>
                      <wp:docPr id="35" name="Grup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04140"/>
                                <a:chOff x="0" y="0"/>
                                <a:chExt cx="164" cy="164"/>
                              </a:xfrm>
                            </wpg:grpSpPr>
                            <wps:wsp>
                              <wps:cNvPr id="36" name="Rectangle 3"/>
                              <wps:cNvSpPr>
                                <a:spLocks noChangeArrowheads="1"/>
                              </wps:cNvSpPr>
                              <wps:spPr bwMode="auto">
                                <a:xfrm>
                                  <a:off x="7" y="7"/>
                                  <a:ext cx="150" cy="14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E91B27" id="Grupo 35" o:spid="_x0000_s1026" style="width:8.2pt;height:8.2pt;mso-position-horizontal-relative:char;mso-position-vertical-relative:line" coordsize="16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">
                      <v:rect id="Rectangle 3" o:spid="_x0000_s1027" style="position:absolute;left:7;top:7;width:150;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" filled="f" strokeweight=".72pt"/>
                      <w10:anchorlock/>
                    </v:group>
                  </w:pict>
                </mc:Fallback>
              </mc:AlternateContent>
            </w:r>
          </w:p>
        </w:tc>
      </w:tr>
    </w:tbl>
    <w:p w14:paraId="4B3881AB" w14:textId="0B4B85E2" w:rsidR="00D42DD9" w:rsidRDefault="00D42DD9" w:rsidP="00771E37">
      <w:pPr>
        <w:pStyle w:val="Textoindependiente"/>
        <w:spacing w:before="6" w:line="360" w:lineRule="auto"/>
        <w:jc w:val="both"/>
        <w:rPr>
          <w:rFonts w:ascii="Times New Roman" w:hAnsi="Times New Roman" w:cs="Times New Roman"/>
          <w:sz w:val="24"/>
          <w:szCs w:val="24"/>
        </w:rPr>
      </w:pPr>
    </w:p>
    <w:p w14:paraId="756BC4F5" w14:textId="3FB7404E" w:rsidR="006347BA" w:rsidRDefault="006347BA" w:rsidP="00771E37">
      <w:pPr>
        <w:pStyle w:val="Textoindependiente"/>
        <w:spacing w:before="6" w:line="360" w:lineRule="auto"/>
        <w:jc w:val="both"/>
        <w:rPr>
          <w:rFonts w:ascii="Times New Roman" w:hAnsi="Times New Roman" w:cs="Times New Roman"/>
          <w:sz w:val="24"/>
          <w:szCs w:val="24"/>
        </w:rPr>
      </w:pPr>
    </w:p>
    <w:p w14:paraId="742ABB09" w14:textId="3A3CB29A" w:rsidR="00D42DD9" w:rsidRDefault="00D42DD9" w:rsidP="00771E37">
      <w:pPr>
        <w:pStyle w:val="Textoindependiente"/>
        <w:spacing w:before="6" w:line="360" w:lineRule="auto"/>
        <w:jc w:val="both"/>
        <w:rPr>
          <w:rFonts w:ascii="Times New Roman" w:hAnsi="Times New Roman" w:cs="Times New Roman"/>
          <w:sz w:val="24"/>
          <w:szCs w:val="24"/>
        </w:rPr>
      </w:pPr>
    </w:p>
    <w:p w14:paraId="57B3F54A" w14:textId="2DD60D86" w:rsidR="00D42DD9" w:rsidRDefault="00D42DD9" w:rsidP="00771E37">
      <w:pPr>
        <w:pStyle w:val="Textoindependiente"/>
        <w:spacing w:before="6" w:line="360" w:lineRule="auto"/>
        <w:jc w:val="both"/>
        <w:rPr>
          <w:rFonts w:ascii="Times New Roman" w:hAnsi="Times New Roman" w:cs="Times New Roman"/>
          <w:sz w:val="24"/>
          <w:szCs w:val="24"/>
        </w:rPr>
      </w:pPr>
    </w:p>
    <w:p w14:paraId="33BD8DA1" w14:textId="2509E931" w:rsidR="003C7277" w:rsidRDefault="003C7277" w:rsidP="003C7277">
      <w:pPr>
        <w:spacing w:line="220" w:lineRule="exact"/>
        <w:ind w:left="120"/>
        <w:jc w:val="center"/>
        <w:rPr>
          <w:rFonts w:ascii="Verdana" w:eastAsia="Verdana" w:hAnsi="Verdana" w:cs="Verdana"/>
          <w:b/>
          <w:position w:val="-1"/>
        </w:rPr>
      </w:pPr>
      <w:r>
        <w:rPr>
          <w:rFonts w:ascii="Verdana" w:eastAsia="Verdana" w:hAnsi="Verdana" w:cs="Verdana"/>
          <w:b/>
          <w:spacing w:val="14"/>
          <w:position w:val="-1"/>
        </w:rPr>
        <w:t>¿</w:t>
      </w:r>
      <w:r>
        <w:rPr>
          <w:rFonts w:ascii="Verdana" w:eastAsia="Verdana" w:hAnsi="Verdana" w:cs="Verdana"/>
          <w:b/>
          <w:spacing w:val="17"/>
          <w:position w:val="-1"/>
        </w:rPr>
        <w:t>S</w:t>
      </w:r>
      <w:r>
        <w:rPr>
          <w:rFonts w:ascii="Verdana" w:eastAsia="Verdana" w:hAnsi="Verdana" w:cs="Verdana"/>
          <w:b/>
          <w:spacing w:val="15"/>
          <w:position w:val="-1"/>
        </w:rPr>
        <w:t>A</w:t>
      </w:r>
      <w:r>
        <w:rPr>
          <w:rFonts w:ascii="Verdana" w:eastAsia="Verdana" w:hAnsi="Verdana" w:cs="Verdana"/>
          <w:b/>
          <w:spacing w:val="14"/>
          <w:position w:val="-1"/>
        </w:rPr>
        <w:t>B</w:t>
      </w:r>
      <w:r>
        <w:rPr>
          <w:rFonts w:ascii="Verdana" w:eastAsia="Verdana" w:hAnsi="Verdana" w:cs="Verdana"/>
          <w:b/>
          <w:spacing w:val="15"/>
          <w:position w:val="-1"/>
        </w:rPr>
        <w:t>E</w:t>
      </w:r>
      <w:r>
        <w:rPr>
          <w:rFonts w:ascii="Verdana" w:eastAsia="Verdana" w:hAnsi="Verdana" w:cs="Verdana"/>
          <w:b/>
          <w:position w:val="-1"/>
        </w:rPr>
        <w:t>S</w:t>
      </w:r>
      <w:r>
        <w:rPr>
          <w:rFonts w:ascii="Verdana" w:eastAsia="Verdana" w:hAnsi="Verdana" w:cs="Verdana"/>
          <w:b/>
          <w:spacing w:val="23"/>
          <w:position w:val="-1"/>
        </w:rPr>
        <w:t xml:space="preserve"> </w:t>
      </w:r>
      <w:r>
        <w:rPr>
          <w:rFonts w:ascii="Verdana" w:eastAsia="Verdana" w:hAnsi="Verdana" w:cs="Verdana"/>
          <w:b/>
          <w:spacing w:val="14"/>
          <w:position w:val="-1"/>
        </w:rPr>
        <w:t>S</w:t>
      </w:r>
      <w:r>
        <w:rPr>
          <w:rFonts w:ascii="Verdana" w:eastAsia="Verdana" w:hAnsi="Verdana" w:cs="Verdana"/>
          <w:b/>
          <w:position w:val="-1"/>
        </w:rPr>
        <w:t>I</w:t>
      </w:r>
      <w:r>
        <w:rPr>
          <w:rFonts w:ascii="Verdana" w:eastAsia="Verdana" w:hAnsi="Verdana" w:cs="Verdana"/>
          <w:b/>
          <w:spacing w:val="29"/>
          <w:position w:val="-1"/>
        </w:rPr>
        <w:t xml:space="preserve"> </w:t>
      </w:r>
      <w:r w:rsidR="005C7FA8" w:rsidRPr="005C7FA8">
        <w:rPr>
          <w:rFonts w:ascii="Verdana" w:eastAsia="Verdana" w:hAnsi="Verdana" w:cs="Verdana"/>
          <w:b/>
          <w:spacing w:val="13"/>
          <w:position w:val="-1"/>
        </w:rPr>
        <w:t>ACADEMIA DE DESARROLLO FORMATIVO</w:t>
      </w:r>
      <w:r w:rsidR="005C7FA8">
        <w:rPr>
          <w:rFonts w:ascii="Verdana" w:eastAsia="Verdana" w:hAnsi="Verdana" w:cs="Verdana"/>
          <w:b/>
          <w:spacing w:val="23"/>
          <w:position w:val="-1"/>
        </w:rPr>
        <w:t xml:space="preserve"> </w:t>
      </w:r>
      <w:r>
        <w:rPr>
          <w:rFonts w:ascii="Verdana" w:eastAsia="Verdana" w:hAnsi="Verdana" w:cs="Verdana"/>
          <w:b/>
          <w:spacing w:val="18"/>
          <w:position w:val="-1"/>
        </w:rPr>
        <w:t>T</w:t>
      </w:r>
      <w:r>
        <w:rPr>
          <w:rFonts w:ascii="Verdana" w:eastAsia="Verdana" w:hAnsi="Verdana" w:cs="Verdana"/>
          <w:b/>
          <w:spacing w:val="13"/>
          <w:position w:val="-1"/>
        </w:rPr>
        <w:t>I</w:t>
      </w:r>
      <w:r>
        <w:rPr>
          <w:rFonts w:ascii="Verdana" w:eastAsia="Verdana" w:hAnsi="Verdana" w:cs="Verdana"/>
          <w:b/>
          <w:spacing w:val="17"/>
          <w:position w:val="-1"/>
        </w:rPr>
        <w:t>E</w:t>
      </w:r>
      <w:r>
        <w:rPr>
          <w:rFonts w:ascii="Verdana" w:eastAsia="Verdana" w:hAnsi="Verdana" w:cs="Verdana"/>
          <w:b/>
          <w:spacing w:val="14"/>
          <w:position w:val="-1"/>
        </w:rPr>
        <w:t>N</w:t>
      </w:r>
      <w:r>
        <w:rPr>
          <w:rFonts w:ascii="Verdana" w:eastAsia="Verdana" w:hAnsi="Verdana" w:cs="Verdana"/>
          <w:b/>
          <w:position w:val="-1"/>
        </w:rPr>
        <w:t>E</w:t>
      </w:r>
      <w:r>
        <w:rPr>
          <w:rFonts w:ascii="Verdana" w:eastAsia="Verdana" w:hAnsi="Verdana" w:cs="Verdana"/>
          <w:b/>
          <w:spacing w:val="26"/>
          <w:position w:val="-1"/>
        </w:rPr>
        <w:t xml:space="preserve"> </w:t>
      </w:r>
      <w:r>
        <w:rPr>
          <w:rFonts w:ascii="Verdana" w:eastAsia="Verdana" w:hAnsi="Verdana" w:cs="Verdana"/>
          <w:b/>
          <w:w w:val="99"/>
          <w:position w:val="-1"/>
        </w:rPr>
        <w:t>U</w:t>
      </w:r>
      <w:r>
        <w:rPr>
          <w:rFonts w:ascii="Verdana" w:eastAsia="Verdana" w:hAnsi="Verdana" w:cs="Verdana"/>
          <w:b/>
          <w:spacing w:val="-48"/>
          <w:position w:val="-1"/>
        </w:rPr>
        <w:t xml:space="preserve"> </w:t>
      </w:r>
      <w:r>
        <w:rPr>
          <w:rFonts w:ascii="Verdana" w:eastAsia="Verdana" w:hAnsi="Verdana" w:cs="Verdana"/>
          <w:b/>
          <w:position w:val="-1"/>
        </w:rPr>
        <w:t>N</w:t>
      </w:r>
      <w:r>
        <w:rPr>
          <w:rFonts w:ascii="Verdana" w:eastAsia="Verdana" w:hAnsi="Verdana" w:cs="Verdana"/>
          <w:b/>
          <w:spacing w:val="27"/>
          <w:position w:val="-1"/>
        </w:rPr>
        <w:t xml:space="preserve"> </w:t>
      </w:r>
      <w:r>
        <w:rPr>
          <w:rFonts w:ascii="Verdana" w:eastAsia="Verdana" w:hAnsi="Verdana" w:cs="Verdana"/>
          <w:b/>
          <w:spacing w:val="15"/>
          <w:position w:val="-1"/>
        </w:rPr>
        <w:t>P</w:t>
      </w:r>
      <w:r>
        <w:rPr>
          <w:rFonts w:ascii="Verdana" w:eastAsia="Verdana" w:hAnsi="Verdana" w:cs="Verdana"/>
          <w:b/>
          <w:spacing w:val="17"/>
          <w:position w:val="-1"/>
        </w:rPr>
        <w:t>L</w:t>
      </w:r>
      <w:r>
        <w:rPr>
          <w:rFonts w:ascii="Verdana" w:eastAsia="Verdana" w:hAnsi="Verdana" w:cs="Verdana"/>
          <w:b/>
          <w:spacing w:val="15"/>
          <w:position w:val="-1"/>
        </w:rPr>
        <w:t>A</w:t>
      </w:r>
      <w:r>
        <w:rPr>
          <w:rFonts w:ascii="Verdana" w:eastAsia="Verdana" w:hAnsi="Verdana" w:cs="Verdana"/>
          <w:b/>
          <w:position w:val="-1"/>
        </w:rPr>
        <w:t>N</w:t>
      </w:r>
      <w:r>
        <w:rPr>
          <w:rFonts w:ascii="Verdana" w:eastAsia="Verdana" w:hAnsi="Verdana" w:cs="Verdana"/>
          <w:b/>
          <w:spacing w:val="23"/>
          <w:position w:val="-1"/>
        </w:rPr>
        <w:t xml:space="preserve"> </w:t>
      </w:r>
      <w:r>
        <w:rPr>
          <w:rFonts w:ascii="Verdana" w:eastAsia="Verdana" w:hAnsi="Verdana" w:cs="Verdana"/>
          <w:b/>
          <w:spacing w:val="17"/>
          <w:position w:val="-1"/>
        </w:rPr>
        <w:t>D</w:t>
      </w:r>
      <w:r>
        <w:rPr>
          <w:rFonts w:ascii="Verdana" w:eastAsia="Verdana" w:hAnsi="Verdana" w:cs="Verdana"/>
          <w:b/>
          <w:position w:val="-1"/>
        </w:rPr>
        <w:t>E</w:t>
      </w:r>
      <w:r>
        <w:rPr>
          <w:rFonts w:ascii="Verdana" w:eastAsia="Verdana" w:hAnsi="Verdana" w:cs="Verdana"/>
          <w:b/>
          <w:spacing w:val="25"/>
          <w:position w:val="-1"/>
        </w:rPr>
        <w:t xml:space="preserve"> </w:t>
      </w:r>
      <w:r>
        <w:rPr>
          <w:rFonts w:ascii="Verdana" w:eastAsia="Verdana" w:hAnsi="Verdana" w:cs="Verdana"/>
          <w:b/>
          <w:spacing w:val="14"/>
          <w:w w:val="99"/>
          <w:position w:val="-1"/>
        </w:rPr>
        <w:t>F</w:t>
      </w:r>
      <w:r>
        <w:rPr>
          <w:rFonts w:ascii="Verdana" w:eastAsia="Verdana" w:hAnsi="Verdana" w:cs="Verdana"/>
          <w:b/>
          <w:spacing w:val="18"/>
          <w:w w:val="99"/>
          <w:position w:val="-1"/>
        </w:rPr>
        <w:t>O</w:t>
      </w:r>
      <w:r>
        <w:rPr>
          <w:rFonts w:ascii="Verdana" w:eastAsia="Verdana" w:hAnsi="Verdana" w:cs="Verdana"/>
          <w:b/>
          <w:spacing w:val="14"/>
          <w:w w:val="99"/>
          <w:position w:val="-1"/>
        </w:rPr>
        <w:t>R</w:t>
      </w:r>
      <w:r>
        <w:rPr>
          <w:rFonts w:ascii="Verdana" w:eastAsia="Verdana" w:hAnsi="Verdana" w:cs="Verdana"/>
          <w:b/>
          <w:spacing w:val="17"/>
          <w:w w:val="99"/>
          <w:position w:val="-1"/>
        </w:rPr>
        <w:t>M</w:t>
      </w:r>
      <w:r>
        <w:rPr>
          <w:rFonts w:ascii="Verdana" w:eastAsia="Verdana" w:hAnsi="Verdana" w:cs="Verdana"/>
          <w:b/>
          <w:spacing w:val="15"/>
          <w:w w:val="99"/>
          <w:position w:val="-1"/>
        </w:rPr>
        <w:t>A</w:t>
      </w:r>
      <w:r>
        <w:rPr>
          <w:rFonts w:ascii="Verdana" w:eastAsia="Verdana" w:hAnsi="Verdana" w:cs="Verdana"/>
          <w:b/>
          <w:spacing w:val="14"/>
          <w:w w:val="99"/>
          <w:position w:val="-1"/>
        </w:rPr>
        <w:t>C</w:t>
      </w:r>
      <w:r>
        <w:rPr>
          <w:rFonts w:ascii="Verdana" w:eastAsia="Verdana" w:hAnsi="Verdana" w:cs="Verdana"/>
          <w:b/>
          <w:spacing w:val="13"/>
          <w:w w:val="99"/>
          <w:position w:val="-1"/>
        </w:rPr>
        <w:t>I</w:t>
      </w:r>
      <w:r>
        <w:rPr>
          <w:rFonts w:ascii="Verdana" w:eastAsia="Verdana" w:hAnsi="Verdana" w:cs="Verdana"/>
          <w:b/>
          <w:w w:val="99"/>
          <w:position w:val="-1"/>
        </w:rPr>
        <w:t>Ó</w:t>
      </w:r>
      <w:r>
        <w:rPr>
          <w:rFonts w:ascii="Verdana" w:eastAsia="Verdana" w:hAnsi="Verdana" w:cs="Verdana"/>
          <w:b/>
          <w:spacing w:val="-47"/>
          <w:position w:val="-1"/>
        </w:rPr>
        <w:t xml:space="preserve"> </w:t>
      </w:r>
      <w:r>
        <w:rPr>
          <w:rFonts w:ascii="Verdana" w:eastAsia="Verdana" w:hAnsi="Verdana" w:cs="Verdana"/>
          <w:b/>
          <w:position w:val="-1"/>
        </w:rPr>
        <w:t>N</w:t>
      </w:r>
      <w:r>
        <w:rPr>
          <w:rFonts w:ascii="Verdana" w:eastAsia="Verdana" w:hAnsi="Verdana" w:cs="Verdana"/>
          <w:b/>
          <w:spacing w:val="30"/>
          <w:position w:val="-1"/>
        </w:rPr>
        <w:t xml:space="preserve"> </w:t>
      </w:r>
      <w:r>
        <w:rPr>
          <w:rFonts w:ascii="Verdana" w:eastAsia="Verdana" w:hAnsi="Verdana" w:cs="Verdana"/>
          <w:b/>
          <w:spacing w:val="15"/>
          <w:position w:val="-1"/>
        </w:rPr>
        <w:t>A</w:t>
      </w:r>
      <w:r>
        <w:rPr>
          <w:rFonts w:ascii="Verdana" w:eastAsia="Verdana" w:hAnsi="Verdana" w:cs="Verdana"/>
          <w:b/>
          <w:spacing w:val="16"/>
          <w:position w:val="-1"/>
        </w:rPr>
        <w:t>NU</w:t>
      </w:r>
      <w:r>
        <w:rPr>
          <w:rFonts w:ascii="Verdana" w:eastAsia="Verdana" w:hAnsi="Verdana" w:cs="Verdana"/>
          <w:b/>
          <w:spacing w:val="13"/>
          <w:position w:val="-1"/>
        </w:rPr>
        <w:t>A</w:t>
      </w:r>
      <w:r>
        <w:rPr>
          <w:rFonts w:ascii="Verdana" w:eastAsia="Verdana" w:hAnsi="Verdana" w:cs="Verdana"/>
          <w:b/>
          <w:spacing w:val="18"/>
          <w:position w:val="-1"/>
        </w:rPr>
        <w:t>L</w:t>
      </w:r>
      <w:r>
        <w:rPr>
          <w:rFonts w:ascii="Verdana" w:eastAsia="Verdana" w:hAnsi="Verdana" w:cs="Verdana"/>
          <w:b/>
          <w:position w:val="-1"/>
        </w:rPr>
        <w:t>?</w:t>
      </w:r>
    </w:p>
    <w:tbl>
      <w:tblPr>
        <w:tblpPr w:leftFromText="141" w:rightFromText="141" w:vertAnchor="text" w:horzAnchor="margin" w:tblpXSpec="center" w:tblpY="360"/>
        <w:tblW w:w="8209" w:type="dxa"/>
        <w:tblCellMar>
          <w:left w:w="70" w:type="dxa"/>
          <w:right w:w="70" w:type="dxa"/>
        </w:tblCellMar>
        <w:tblLook w:val="04A0" w:firstRow="1" w:lastRow="0" w:firstColumn="1" w:lastColumn="0" w:noHBand="0" w:noVBand="1"/>
      </w:tblPr>
      <w:tblGrid>
        <w:gridCol w:w="1031"/>
        <w:gridCol w:w="1277"/>
        <w:gridCol w:w="797"/>
        <w:gridCol w:w="1669"/>
        <w:gridCol w:w="991"/>
        <w:gridCol w:w="1368"/>
        <w:gridCol w:w="1076"/>
      </w:tblGrid>
      <w:tr w:rsidR="00D6440B" w:rsidRPr="00F63B87" w14:paraId="78F992F3" w14:textId="77777777" w:rsidTr="00D6440B">
        <w:trPr>
          <w:trHeight w:hRule="exact" w:val="356"/>
        </w:trPr>
        <w:tc>
          <w:tcPr>
            <w:tcW w:w="1031" w:type="dxa"/>
            <w:tcBorders>
              <w:top w:val="nil"/>
              <w:left w:val="nil"/>
              <w:bottom w:val="single" w:sz="4" w:space="0" w:color="auto"/>
              <w:right w:val="single" w:sz="4" w:space="0" w:color="auto"/>
            </w:tcBorders>
            <w:shd w:val="clear" w:color="auto" w:fill="auto"/>
            <w:vAlign w:val="center"/>
            <w:hideMark/>
          </w:tcPr>
          <w:p w14:paraId="01988FA5" w14:textId="77777777" w:rsidR="00D6440B" w:rsidRPr="00F63B87" w:rsidRDefault="00D6440B" w:rsidP="00D6440B">
            <w:r w:rsidRPr="00F63B87">
              <w:t> </w:t>
            </w:r>
          </w:p>
        </w:tc>
        <w:tc>
          <w:tcPr>
            <w:tcW w:w="2074"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54CB6CA1" w14:textId="77777777" w:rsidR="00D6440B" w:rsidRPr="00F63B87" w:rsidRDefault="00D6440B" w:rsidP="00D6440B">
            <w:pPr>
              <w:jc w:val="center"/>
              <w:rPr>
                <w:rFonts w:ascii="Verdana" w:hAnsi="Verdana" w:cs="Calibri"/>
                <w:b/>
                <w:bCs/>
              </w:rPr>
            </w:pPr>
            <w:r w:rsidRPr="00F63B87">
              <w:rPr>
                <w:rFonts w:ascii="Verdana" w:hAnsi="Verdana" w:cs="Calibri"/>
                <w:b/>
                <w:bCs/>
              </w:rPr>
              <w:t>Total</w:t>
            </w:r>
          </w:p>
        </w:tc>
        <w:tc>
          <w:tcPr>
            <w:tcW w:w="2660"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1B134577" w14:textId="77777777" w:rsidR="00D6440B" w:rsidRPr="00F63B87" w:rsidRDefault="00D6440B" w:rsidP="00D6440B">
            <w:pPr>
              <w:ind w:firstLineChars="600" w:firstLine="1325"/>
              <w:rPr>
                <w:rFonts w:ascii="Verdana" w:hAnsi="Verdana" w:cs="Calibri"/>
                <w:b/>
                <w:bCs/>
              </w:rPr>
            </w:pPr>
            <w:r w:rsidRPr="00F63B87">
              <w:rPr>
                <w:rFonts w:ascii="Verdana" w:hAnsi="Verdana" w:cs="Calibri"/>
                <w:b/>
                <w:bCs/>
              </w:rPr>
              <w:t>Mujeres</w:t>
            </w:r>
          </w:p>
        </w:tc>
        <w:tc>
          <w:tcPr>
            <w:tcW w:w="2444"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4D5CB787" w14:textId="77777777" w:rsidR="00D6440B" w:rsidRPr="00F63B87" w:rsidRDefault="00D6440B" w:rsidP="00D6440B">
            <w:pPr>
              <w:ind w:firstLineChars="500" w:firstLine="1104"/>
              <w:rPr>
                <w:rFonts w:ascii="Verdana" w:hAnsi="Verdana" w:cs="Calibri"/>
                <w:b/>
                <w:bCs/>
              </w:rPr>
            </w:pPr>
            <w:r w:rsidRPr="00F63B87">
              <w:rPr>
                <w:rFonts w:ascii="Verdana" w:hAnsi="Verdana" w:cs="Calibri"/>
                <w:b/>
                <w:bCs/>
              </w:rPr>
              <w:t>Hombres</w:t>
            </w:r>
          </w:p>
        </w:tc>
      </w:tr>
      <w:tr w:rsidR="00D6440B" w:rsidRPr="00F63B87" w14:paraId="67310E07" w14:textId="77777777" w:rsidTr="00D6440B">
        <w:trPr>
          <w:trHeight w:val="356"/>
        </w:trPr>
        <w:tc>
          <w:tcPr>
            <w:tcW w:w="1031" w:type="dxa"/>
            <w:tcBorders>
              <w:top w:val="nil"/>
              <w:left w:val="nil"/>
              <w:bottom w:val="single" w:sz="4" w:space="0" w:color="auto"/>
              <w:right w:val="single" w:sz="4" w:space="0" w:color="auto"/>
            </w:tcBorders>
            <w:shd w:val="clear" w:color="auto" w:fill="D9E2F3" w:themeFill="accent1" w:themeFillTint="33"/>
            <w:vAlign w:val="center"/>
            <w:hideMark/>
          </w:tcPr>
          <w:p w14:paraId="19877D79" w14:textId="4302D090" w:rsidR="00D6440B" w:rsidRPr="00F63B87" w:rsidRDefault="00D6440B" w:rsidP="00D6440B"/>
        </w:tc>
        <w:tc>
          <w:tcPr>
            <w:tcW w:w="1277" w:type="dxa"/>
            <w:tcBorders>
              <w:top w:val="nil"/>
              <w:left w:val="nil"/>
              <w:bottom w:val="single" w:sz="4" w:space="0" w:color="auto"/>
              <w:right w:val="single" w:sz="4" w:space="0" w:color="auto"/>
            </w:tcBorders>
            <w:shd w:val="clear" w:color="auto" w:fill="D9E2F3" w:themeFill="accent1" w:themeFillTint="33"/>
            <w:vAlign w:val="center"/>
            <w:hideMark/>
          </w:tcPr>
          <w:p w14:paraId="7DE554E8" w14:textId="7FF48E1A" w:rsidR="00D6440B" w:rsidRPr="00F63B87" w:rsidRDefault="00D6440B" w:rsidP="00D6440B">
            <w:pPr>
              <w:jc w:val="center"/>
              <w:rPr>
                <w:rFonts w:ascii="Verdana" w:hAnsi="Verdana" w:cs="Calibri"/>
                <w:b/>
                <w:bCs/>
              </w:rPr>
            </w:pPr>
            <w:r w:rsidRPr="00F63B87">
              <w:rPr>
                <w:rFonts w:ascii="Verdana" w:hAnsi="Verdana" w:cs="Calibri"/>
                <w:b/>
                <w:bCs/>
              </w:rPr>
              <w:t>Nº</w:t>
            </w:r>
          </w:p>
        </w:tc>
        <w:tc>
          <w:tcPr>
            <w:tcW w:w="797" w:type="dxa"/>
            <w:tcBorders>
              <w:top w:val="nil"/>
              <w:left w:val="nil"/>
              <w:bottom w:val="single" w:sz="4" w:space="0" w:color="auto"/>
              <w:right w:val="single" w:sz="4" w:space="0" w:color="auto"/>
            </w:tcBorders>
            <w:shd w:val="clear" w:color="auto" w:fill="D9E2F3" w:themeFill="accent1" w:themeFillTint="33"/>
            <w:vAlign w:val="center"/>
            <w:hideMark/>
          </w:tcPr>
          <w:p w14:paraId="61F75332" w14:textId="77777777" w:rsidR="00D6440B" w:rsidRPr="00F63B87" w:rsidRDefault="00D6440B" w:rsidP="00D6440B">
            <w:pPr>
              <w:jc w:val="center"/>
              <w:rPr>
                <w:rFonts w:ascii="Verdana" w:hAnsi="Verdana" w:cs="Calibri"/>
                <w:b/>
                <w:bCs/>
              </w:rPr>
            </w:pPr>
            <w:r w:rsidRPr="00F63B87">
              <w:rPr>
                <w:rFonts w:ascii="Verdana" w:hAnsi="Verdana" w:cs="Calibri"/>
                <w:b/>
                <w:bCs/>
              </w:rPr>
              <w:t>%</w:t>
            </w:r>
          </w:p>
        </w:tc>
        <w:tc>
          <w:tcPr>
            <w:tcW w:w="1669" w:type="dxa"/>
            <w:tcBorders>
              <w:top w:val="nil"/>
              <w:left w:val="nil"/>
              <w:bottom w:val="single" w:sz="4" w:space="0" w:color="auto"/>
              <w:right w:val="single" w:sz="4" w:space="0" w:color="auto"/>
            </w:tcBorders>
            <w:shd w:val="clear" w:color="auto" w:fill="D9E2F3" w:themeFill="accent1" w:themeFillTint="33"/>
            <w:vAlign w:val="center"/>
            <w:hideMark/>
          </w:tcPr>
          <w:p w14:paraId="683F9C5F" w14:textId="7304183F" w:rsidR="00D6440B" w:rsidRPr="00F63B87" w:rsidRDefault="00D6440B" w:rsidP="00D6440B">
            <w:pPr>
              <w:jc w:val="center"/>
              <w:rPr>
                <w:rFonts w:ascii="Verdana" w:hAnsi="Verdana" w:cs="Calibri"/>
                <w:b/>
                <w:bCs/>
              </w:rPr>
            </w:pPr>
            <w:r w:rsidRPr="00F63B87">
              <w:rPr>
                <w:rFonts w:ascii="Verdana" w:hAnsi="Verdana" w:cs="Calibri"/>
                <w:b/>
                <w:bCs/>
              </w:rPr>
              <w:t>Nº</w:t>
            </w:r>
          </w:p>
        </w:tc>
        <w:tc>
          <w:tcPr>
            <w:tcW w:w="991" w:type="dxa"/>
            <w:tcBorders>
              <w:top w:val="nil"/>
              <w:left w:val="nil"/>
              <w:bottom w:val="single" w:sz="4" w:space="0" w:color="auto"/>
              <w:right w:val="single" w:sz="4" w:space="0" w:color="auto"/>
            </w:tcBorders>
            <w:shd w:val="clear" w:color="auto" w:fill="D9E2F3" w:themeFill="accent1" w:themeFillTint="33"/>
            <w:vAlign w:val="center"/>
            <w:hideMark/>
          </w:tcPr>
          <w:p w14:paraId="6B5EE856" w14:textId="77777777" w:rsidR="00D6440B" w:rsidRPr="00F63B87" w:rsidRDefault="00D6440B" w:rsidP="00D6440B">
            <w:pPr>
              <w:jc w:val="center"/>
              <w:rPr>
                <w:rFonts w:ascii="Verdana" w:hAnsi="Verdana" w:cs="Calibri"/>
                <w:b/>
                <w:bCs/>
              </w:rPr>
            </w:pPr>
            <w:r w:rsidRPr="00F63B87">
              <w:rPr>
                <w:rFonts w:ascii="Verdana" w:hAnsi="Verdana" w:cs="Calibri"/>
                <w:b/>
                <w:bCs/>
              </w:rPr>
              <w:t>%</w:t>
            </w:r>
          </w:p>
        </w:tc>
        <w:tc>
          <w:tcPr>
            <w:tcW w:w="1368" w:type="dxa"/>
            <w:tcBorders>
              <w:top w:val="nil"/>
              <w:left w:val="nil"/>
              <w:bottom w:val="single" w:sz="4" w:space="0" w:color="auto"/>
              <w:right w:val="single" w:sz="4" w:space="0" w:color="auto"/>
            </w:tcBorders>
            <w:shd w:val="clear" w:color="auto" w:fill="D9E2F3" w:themeFill="accent1" w:themeFillTint="33"/>
            <w:vAlign w:val="center"/>
            <w:hideMark/>
          </w:tcPr>
          <w:p w14:paraId="330426CD" w14:textId="7114F35D" w:rsidR="00D6440B" w:rsidRPr="00F63B87" w:rsidRDefault="00D6440B" w:rsidP="00D6440B">
            <w:pPr>
              <w:jc w:val="center"/>
              <w:rPr>
                <w:rFonts w:ascii="Verdana" w:hAnsi="Verdana" w:cs="Calibri"/>
                <w:b/>
                <w:bCs/>
              </w:rPr>
            </w:pPr>
            <w:r w:rsidRPr="00F63B87">
              <w:rPr>
                <w:rFonts w:ascii="Verdana" w:hAnsi="Verdana" w:cs="Calibri"/>
                <w:b/>
                <w:bCs/>
              </w:rPr>
              <w:t>Nº</w:t>
            </w:r>
          </w:p>
        </w:tc>
        <w:tc>
          <w:tcPr>
            <w:tcW w:w="1076" w:type="dxa"/>
            <w:tcBorders>
              <w:top w:val="nil"/>
              <w:left w:val="nil"/>
              <w:bottom w:val="single" w:sz="4" w:space="0" w:color="auto"/>
              <w:right w:val="single" w:sz="4" w:space="0" w:color="auto"/>
            </w:tcBorders>
            <w:shd w:val="clear" w:color="auto" w:fill="D9E2F3" w:themeFill="accent1" w:themeFillTint="33"/>
            <w:vAlign w:val="center"/>
            <w:hideMark/>
          </w:tcPr>
          <w:p w14:paraId="41514E2E" w14:textId="0A491E19" w:rsidR="00D6440B" w:rsidRPr="00F63B87" w:rsidRDefault="00D6440B" w:rsidP="00D6440B">
            <w:pPr>
              <w:jc w:val="center"/>
              <w:rPr>
                <w:rFonts w:ascii="Verdana" w:hAnsi="Verdana" w:cs="Calibri"/>
                <w:b/>
                <w:bCs/>
              </w:rPr>
            </w:pPr>
            <w:r w:rsidRPr="00F63B87">
              <w:rPr>
                <w:rFonts w:ascii="Verdana" w:hAnsi="Verdana" w:cs="Calibri"/>
                <w:b/>
                <w:bCs/>
              </w:rPr>
              <w:t>%</w:t>
            </w:r>
          </w:p>
        </w:tc>
      </w:tr>
      <w:tr w:rsidR="00D6440B" w:rsidRPr="00F63B87" w14:paraId="1BF8FA95" w14:textId="77777777" w:rsidTr="00D6440B">
        <w:trPr>
          <w:trHeight w:hRule="exact" w:val="356"/>
        </w:trPr>
        <w:tc>
          <w:tcPr>
            <w:tcW w:w="1031"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5FF42225" w14:textId="77777777" w:rsidR="00D6440B" w:rsidRPr="00F63B87" w:rsidRDefault="00D6440B" w:rsidP="00D6440B">
            <w:pPr>
              <w:jc w:val="right"/>
              <w:rPr>
                <w:rFonts w:ascii="Verdana" w:hAnsi="Verdana" w:cs="Calibri"/>
                <w:b/>
                <w:bCs/>
              </w:rPr>
            </w:pPr>
            <w:r w:rsidRPr="00F63B87">
              <w:rPr>
                <w:rFonts w:ascii="Verdana" w:hAnsi="Verdana" w:cs="Calibri"/>
                <w:b/>
                <w:bCs/>
              </w:rPr>
              <w:t>Sí</w:t>
            </w:r>
          </w:p>
        </w:tc>
        <w:tc>
          <w:tcPr>
            <w:tcW w:w="1277" w:type="dxa"/>
            <w:tcBorders>
              <w:top w:val="nil"/>
              <w:left w:val="nil"/>
              <w:bottom w:val="single" w:sz="4" w:space="0" w:color="auto"/>
              <w:right w:val="single" w:sz="4" w:space="0" w:color="auto"/>
            </w:tcBorders>
            <w:shd w:val="clear" w:color="auto" w:fill="auto"/>
            <w:vAlign w:val="center"/>
            <w:hideMark/>
          </w:tcPr>
          <w:p w14:paraId="33CECC18" w14:textId="77777777" w:rsidR="00D6440B" w:rsidRPr="00F63B87" w:rsidRDefault="00D6440B" w:rsidP="00D6440B">
            <w:pPr>
              <w:jc w:val="center"/>
              <w:rPr>
                <w:rFonts w:ascii="Verdana" w:hAnsi="Verdana" w:cs="Calibri"/>
              </w:rPr>
            </w:pPr>
            <w:r w:rsidRPr="00F63B87">
              <w:rPr>
                <w:rFonts w:ascii="Verdana" w:hAnsi="Verdana" w:cs="Calibri"/>
              </w:rPr>
              <w:t>15</w:t>
            </w:r>
          </w:p>
        </w:tc>
        <w:tc>
          <w:tcPr>
            <w:tcW w:w="797" w:type="dxa"/>
            <w:tcBorders>
              <w:top w:val="nil"/>
              <w:left w:val="nil"/>
              <w:bottom w:val="single" w:sz="4" w:space="0" w:color="auto"/>
              <w:right w:val="single" w:sz="4" w:space="0" w:color="auto"/>
            </w:tcBorders>
            <w:shd w:val="clear" w:color="auto" w:fill="auto"/>
            <w:vAlign w:val="center"/>
            <w:hideMark/>
          </w:tcPr>
          <w:p w14:paraId="1F7888B7" w14:textId="77777777" w:rsidR="00D6440B" w:rsidRPr="00F63B87" w:rsidRDefault="00D6440B" w:rsidP="00D6440B">
            <w:pPr>
              <w:jc w:val="center"/>
              <w:rPr>
                <w:rFonts w:ascii="Verdana" w:hAnsi="Verdana" w:cs="Calibri"/>
              </w:rPr>
            </w:pPr>
            <w:r w:rsidRPr="00F63B87">
              <w:rPr>
                <w:rFonts w:ascii="Verdana" w:eastAsia="Verdana" w:hAnsi="Verdana" w:cs="Verdana"/>
              </w:rPr>
              <w:t>55,56</w:t>
            </w:r>
          </w:p>
        </w:tc>
        <w:tc>
          <w:tcPr>
            <w:tcW w:w="1669" w:type="dxa"/>
            <w:tcBorders>
              <w:top w:val="nil"/>
              <w:left w:val="nil"/>
              <w:bottom w:val="single" w:sz="4" w:space="0" w:color="auto"/>
              <w:right w:val="single" w:sz="4" w:space="0" w:color="auto"/>
            </w:tcBorders>
            <w:shd w:val="clear" w:color="auto" w:fill="auto"/>
            <w:vAlign w:val="center"/>
            <w:hideMark/>
          </w:tcPr>
          <w:p w14:paraId="6E219FB5" w14:textId="77777777" w:rsidR="00D6440B" w:rsidRPr="00F63B87" w:rsidRDefault="00D6440B" w:rsidP="00D6440B">
            <w:pPr>
              <w:jc w:val="center"/>
              <w:rPr>
                <w:rFonts w:ascii="Verdana" w:hAnsi="Verdana" w:cs="Calibri"/>
              </w:rPr>
            </w:pPr>
            <w:r w:rsidRPr="00F63B87">
              <w:rPr>
                <w:rFonts w:ascii="Verdana" w:hAnsi="Verdana" w:cs="Calibri"/>
              </w:rPr>
              <w:t>14</w:t>
            </w:r>
          </w:p>
        </w:tc>
        <w:tc>
          <w:tcPr>
            <w:tcW w:w="991" w:type="dxa"/>
            <w:tcBorders>
              <w:top w:val="nil"/>
              <w:left w:val="nil"/>
              <w:bottom w:val="single" w:sz="4" w:space="0" w:color="auto"/>
              <w:right w:val="single" w:sz="4" w:space="0" w:color="auto"/>
            </w:tcBorders>
            <w:shd w:val="clear" w:color="auto" w:fill="auto"/>
            <w:vAlign w:val="center"/>
            <w:hideMark/>
          </w:tcPr>
          <w:p w14:paraId="1AF8CAAF" w14:textId="77777777" w:rsidR="00D6440B" w:rsidRPr="00F63B87" w:rsidRDefault="00D6440B" w:rsidP="00D6440B">
            <w:pPr>
              <w:jc w:val="center"/>
              <w:rPr>
                <w:rFonts w:ascii="Verdana" w:hAnsi="Verdana" w:cs="Calibri"/>
              </w:rPr>
            </w:pPr>
            <w:r w:rsidRPr="00F63B87">
              <w:rPr>
                <w:rFonts w:ascii="Verdana" w:eastAsia="Verdana" w:hAnsi="Verdana" w:cs="Verdana"/>
              </w:rPr>
              <w:t>63,64</w:t>
            </w:r>
          </w:p>
        </w:tc>
        <w:tc>
          <w:tcPr>
            <w:tcW w:w="1368" w:type="dxa"/>
            <w:tcBorders>
              <w:top w:val="nil"/>
              <w:left w:val="nil"/>
              <w:bottom w:val="single" w:sz="4" w:space="0" w:color="auto"/>
              <w:right w:val="single" w:sz="4" w:space="0" w:color="auto"/>
            </w:tcBorders>
            <w:shd w:val="clear" w:color="auto" w:fill="auto"/>
            <w:vAlign w:val="center"/>
            <w:hideMark/>
          </w:tcPr>
          <w:p w14:paraId="55844CA7" w14:textId="77777777" w:rsidR="00D6440B" w:rsidRPr="00F63B87" w:rsidRDefault="00D6440B" w:rsidP="00D6440B">
            <w:pPr>
              <w:jc w:val="center"/>
              <w:rPr>
                <w:rFonts w:ascii="Verdana" w:hAnsi="Verdana" w:cs="Calibri"/>
              </w:rPr>
            </w:pPr>
            <w:r w:rsidRPr="00F63B87">
              <w:rPr>
                <w:rFonts w:ascii="Verdana" w:hAnsi="Verdana" w:cs="Calibri"/>
              </w:rPr>
              <w:t>2</w:t>
            </w:r>
          </w:p>
        </w:tc>
        <w:tc>
          <w:tcPr>
            <w:tcW w:w="1076" w:type="dxa"/>
            <w:tcBorders>
              <w:top w:val="nil"/>
              <w:left w:val="nil"/>
              <w:bottom w:val="single" w:sz="4" w:space="0" w:color="auto"/>
              <w:right w:val="single" w:sz="4" w:space="0" w:color="auto"/>
            </w:tcBorders>
            <w:shd w:val="clear" w:color="auto" w:fill="auto"/>
            <w:vAlign w:val="center"/>
            <w:hideMark/>
          </w:tcPr>
          <w:p w14:paraId="4F7D7B88" w14:textId="77777777" w:rsidR="00D6440B" w:rsidRPr="00F63B87" w:rsidRDefault="00D6440B" w:rsidP="00D6440B">
            <w:pPr>
              <w:jc w:val="center"/>
              <w:rPr>
                <w:rFonts w:ascii="Verdana" w:hAnsi="Verdana" w:cs="Calibri"/>
              </w:rPr>
            </w:pPr>
            <w:r w:rsidRPr="00F63B87">
              <w:rPr>
                <w:rFonts w:ascii="Verdana" w:eastAsia="Verdana" w:hAnsi="Verdana" w:cs="Verdana"/>
              </w:rPr>
              <w:t>40,00</w:t>
            </w:r>
          </w:p>
        </w:tc>
      </w:tr>
      <w:tr w:rsidR="00D6440B" w:rsidRPr="00F63B87" w14:paraId="68827C94" w14:textId="77777777" w:rsidTr="00D6440B">
        <w:trPr>
          <w:trHeight w:val="356"/>
        </w:trPr>
        <w:tc>
          <w:tcPr>
            <w:tcW w:w="1031"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39B1E85E" w14:textId="77777777" w:rsidR="00D6440B" w:rsidRPr="00F63B87" w:rsidRDefault="00D6440B" w:rsidP="00D6440B">
            <w:pPr>
              <w:jc w:val="right"/>
              <w:rPr>
                <w:rFonts w:ascii="Verdana" w:hAnsi="Verdana" w:cs="Calibri"/>
                <w:b/>
                <w:bCs/>
              </w:rPr>
            </w:pPr>
            <w:r w:rsidRPr="00F63B87">
              <w:rPr>
                <w:rFonts w:ascii="Verdana" w:hAnsi="Verdana" w:cs="Calibri"/>
                <w:b/>
                <w:bCs/>
              </w:rPr>
              <w:t>No</w:t>
            </w:r>
          </w:p>
        </w:tc>
        <w:tc>
          <w:tcPr>
            <w:tcW w:w="1277" w:type="dxa"/>
            <w:tcBorders>
              <w:top w:val="nil"/>
              <w:left w:val="nil"/>
              <w:bottom w:val="single" w:sz="4" w:space="0" w:color="auto"/>
              <w:right w:val="single" w:sz="4" w:space="0" w:color="auto"/>
            </w:tcBorders>
            <w:shd w:val="clear" w:color="auto" w:fill="D9E2F3" w:themeFill="accent1" w:themeFillTint="33"/>
            <w:vAlign w:val="center"/>
            <w:hideMark/>
          </w:tcPr>
          <w:p w14:paraId="792C2780" w14:textId="77777777" w:rsidR="00D6440B" w:rsidRPr="00F63B87" w:rsidRDefault="00D6440B" w:rsidP="00D6440B">
            <w:pPr>
              <w:jc w:val="center"/>
              <w:rPr>
                <w:rFonts w:ascii="Verdana" w:hAnsi="Verdana" w:cs="Calibri"/>
              </w:rPr>
            </w:pPr>
            <w:r w:rsidRPr="00F63B87">
              <w:rPr>
                <w:rFonts w:ascii="Verdana" w:hAnsi="Verdana" w:cs="Calibri"/>
              </w:rPr>
              <w:t>1</w:t>
            </w:r>
          </w:p>
        </w:tc>
        <w:tc>
          <w:tcPr>
            <w:tcW w:w="797" w:type="dxa"/>
            <w:tcBorders>
              <w:top w:val="nil"/>
              <w:left w:val="nil"/>
              <w:bottom w:val="single" w:sz="4" w:space="0" w:color="auto"/>
              <w:right w:val="single" w:sz="4" w:space="0" w:color="auto"/>
            </w:tcBorders>
            <w:shd w:val="clear" w:color="auto" w:fill="D9E2F3" w:themeFill="accent1" w:themeFillTint="33"/>
            <w:vAlign w:val="center"/>
            <w:hideMark/>
          </w:tcPr>
          <w:p w14:paraId="2DF45309" w14:textId="77777777" w:rsidR="00D6440B" w:rsidRPr="00F63B87" w:rsidRDefault="00D6440B" w:rsidP="00D6440B">
            <w:pPr>
              <w:jc w:val="center"/>
              <w:rPr>
                <w:rFonts w:ascii="Verdana" w:hAnsi="Verdana" w:cs="Calibri"/>
              </w:rPr>
            </w:pPr>
            <w:r w:rsidRPr="00F63B87">
              <w:rPr>
                <w:rFonts w:ascii="Verdana" w:hAnsi="Verdana" w:cs="Calibri"/>
              </w:rPr>
              <w:t>3,70</w:t>
            </w:r>
          </w:p>
        </w:tc>
        <w:tc>
          <w:tcPr>
            <w:tcW w:w="1669" w:type="dxa"/>
            <w:tcBorders>
              <w:top w:val="nil"/>
              <w:left w:val="nil"/>
              <w:bottom w:val="single" w:sz="4" w:space="0" w:color="auto"/>
              <w:right w:val="single" w:sz="4" w:space="0" w:color="auto"/>
            </w:tcBorders>
            <w:shd w:val="clear" w:color="auto" w:fill="D9E2F3" w:themeFill="accent1" w:themeFillTint="33"/>
            <w:vAlign w:val="center"/>
            <w:hideMark/>
          </w:tcPr>
          <w:p w14:paraId="11224BBA" w14:textId="77777777" w:rsidR="00D6440B" w:rsidRPr="00F63B87" w:rsidRDefault="00D6440B" w:rsidP="00D6440B">
            <w:pPr>
              <w:jc w:val="center"/>
              <w:rPr>
                <w:rFonts w:ascii="Verdana" w:hAnsi="Verdana" w:cs="Calibri"/>
              </w:rPr>
            </w:pPr>
            <w:r w:rsidRPr="00F63B87">
              <w:rPr>
                <w:rFonts w:ascii="Verdana" w:hAnsi="Verdana" w:cs="Calibri"/>
              </w:rPr>
              <w:t>1</w:t>
            </w:r>
          </w:p>
        </w:tc>
        <w:tc>
          <w:tcPr>
            <w:tcW w:w="991" w:type="dxa"/>
            <w:tcBorders>
              <w:top w:val="nil"/>
              <w:left w:val="nil"/>
              <w:bottom w:val="single" w:sz="4" w:space="0" w:color="auto"/>
              <w:right w:val="single" w:sz="4" w:space="0" w:color="auto"/>
            </w:tcBorders>
            <w:shd w:val="clear" w:color="auto" w:fill="D9E2F3" w:themeFill="accent1" w:themeFillTint="33"/>
            <w:vAlign w:val="center"/>
            <w:hideMark/>
          </w:tcPr>
          <w:p w14:paraId="6BBFCEAC" w14:textId="77777777" w:rsidR="00D6440B" w:rsidRPr="00F63B87" w:rsidRDefault="00D6440B" w:rsidP="00D6440B">
            <w:pPr>
              <w:jc w:val="center"/>
              <w:rPr>
                <w:rFonts w:ascii="Verdana" w:hAnsi="Verdana" w:cs="Calibri"/>
              </w:rPr>
            </w:pPr>
            <w:r w:rsidRPr="00F63B87">
              <w:rPr>
                <w:rFonts w:ascii="Verdana" w:hAnsi="Verdana" w:cs="Calibri"/>
              </w:rPr>
              <w:t>4,55</w:t>
            </w:r>
          </w:p>
        </w:tc>
        <w:tc>
          <w:tcPr>
            <w:tcW w:w="1368" w:type="dxa"/>
            <w:tcBorders>
              <w:top w:val="nil"/>
              <w:left w:val="nil"/>
              <w:bottom w:val="single" w:sz="4" w:space="0" w:color="auto"/>
              <w:right w:val="single" w:sz="4" w:space="0" w:color="auto"/>
            </w:tcBorders>
            <w:shd w:val="clear" w:color="auto" w:fill="D9E2F3" w:themeFill="accent1" w:themeFillTint="33"/>
            <w:vAlign w:val="center"/>
            <w:hideMark/>
          </w:tcPr>
          <w:p w14:paraId="38688DDA" w14:textId="77777777" w:rsidR="00D6440B" w:rsidRPr="00F63B87" w:rsidRDefault="00D6440B" w:rsidP="00D6440B">
            <w:pPr>
              <w:jc w:val="center"/>
              <w:rPr>
                <w:rFonts w:ascii="Verdana" w:hAnsi="Verdana" w:cs="Calibri"/>
              </w:rPr>
            </w:pPr>
            <w:r w:rsidRPr="00F63B87">
              <w:rPr>
                <w:rFonts w:ascii="Verdana" w:hAnsi="Verdana" w:cs="Calibri"/>
              </w:rPr>
              <w:t>0</w:t>
            </w:r>
          </w:p>
        </w:tc>
        <w:tc>
          <w:tcPr>
            <w:tcW w:w="1076" w:type="dxa"/>
            <w:tcBorders>
              <w:top w:val="nil"/>
              <w:left w:val="nil"/>
              <w:bottom w:val="single" w:sz="4" w:space="0" w:color="auto"/>
              <w:right w:val="single" w:sz="4" w:space="0" w:color="auto"/>
            </w:tcBorders>
            <w:shd w:val="clear" w:color="auto" w:fill="D9E2F3" w:themeFill="accent1" w:themeFillTint="33"/>
            <w:vAlign w:val="center"/>
            <w:hideMark/>
          </w:tcPr>
          <w:p w14:paraId="1E16B74B" w14:textId="77777777" w:rsidR="00D6440B" w:rsidRPr="00F63B87" w:rsidRDefault="00D6440B" w:rsidP="00D6440B">
            <w:pPr>
              <w:jc w:val="center"/>
              <w:rPr>
                <w:rFonts w:ascii="Verdana" w:hAnsi="Verdana" w:cs="Calibri"/>
              </w:rPr>
            </w:pPr>
            <w:r w:rsidRPr="00F63B87">
              <w:rPr>
                <w:rFonts w:ascii="Verdana" w:hAnsi="Verdana" w:cs="Calibri"/>
              </w:rPr>
              <w:t>0,00</w:t>
            </w:r>
          </w:p>
        </w:tc>
      </w:tr>
      <w:tr w:rsidR="00D6440B" w:rsidRPr="00F63B87" w14:paraId="75FE83FC" w14:textId="77777777" w:rsidTr="00D6440B">
        <w:trPr>
          <w:trHeight w:val="356"/>
        </w:trPr>
        <w:tc>
          <w:tcPr>
            <w:tcW w:w="1031"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70F22CC7" w14:textId="77777777" w:rsidR="00D6440B" w:rsidRPr="00F63B87" w:rsidRDefault="00D6440B" w:rsidP="00D6440B">
            <w:pPr>
              <w:jc w:val="right"/>
              <w:rPr>
                <w:rFonts w:ascii="Verdana" w:hAnsi="Verdana" w:cs="Calibri"/>
                <w:b/>
                <w:bCs/>
              </w:rPr>
            </w:pPr>
            <w:r w:rsidRPr="00F63B87">
              <w:rPr>
                <w:rFonts w:ascii="Verdana" w:hAnsi="Verdana" w:cs="Calibri"/>
                <w:b/>
                <w:bCs/>
              </w:rPr>
              <w:t>No lo sabe</w:t>
            </w:r>
          </w:p>
        </w:tc>
        <w:tc>
          <w:tcPr>
            <w:tcW w:w="1277" w:type="dxa"/>
            <w:tcBorders>
              <w:top w:val="nil"/>
              <w:left w:val="nil"/>
              <w:bottom w:val="single" w:sz="4" w:space="0" w:color="auto"/>
              <w:right w:val="single" w:sz="4" w:space="0" w:color="auto"/>
            </w:tcBorders>
            <w:shd w:val="clear" w:color="auto" w:fill="auto"/>
            <w:vAlign w:val="center"/>
            <w:hideMark/>
          </w:tcPr>
          <w:p w14:paraId="15ACC788" w14:textId="77777777" w:rsidR="00D6440B" w:rsidRPr="00F63B87" w:rsidRDefault="00D6440B" w:rsidP="00D6440B">
            <w:pPr>
              <w:jc w:val="center"/>
              <w:rPr>
                <w:rFonts w:ascii="Verdana" w:hAnsi="Verdana" w:cs="Calibri"/>
              </w:rPr>
            </w:pPr>
            <w:r w:rsidRPr="00F63B87">
              <w:rPr>
                <w:rFonts w:ascii="Verdana" w:hAnsi="Verdana" w:cs="Calibri"/>
              </w:rPr>
              <w:t>11</w:t>
            </w:r>
          </w:p>
        </w:tc>
        <w:tc>
          <w:tcPr>
            <w:tcW w:w="797" w:type="dxa"/>
            <w:tcBorders>
              <w:top w:val="nil"/>
              <w:left w:val="nil"/>
              <w:bottom w:val="single" w:sz="4" w:space="0" w:color="auto"/>
              <w:right w:val="single" w:sz="4" w:space="0" w:color="auto"/>
            </w:tcBorders>
            <w:shd w:val="clear" w:color="auto" w:fill="auto"/>
            <w:vAlign w:val="center"/>
            <w:hideMark/>
          </w:tcPr>
          <w:p w14:paraId="206F5BFD" w14:textId="77777777" w:rsidR="00D6440B" w:rsidRPr="00F63B87" w:rsidRDefault="00D6440B" w:rsidP="00D6440B">
            <w:pPr>
              <w:jc w:val="center"/>
              <w:rPr>
                <w:rFonts w:ascii="Verdana" w:hAnsi="Verdana" w:cs="Calibri"/>
              </w:rPr>
            </w:pPr>
            <w:r w:rsidRPr="00F63B87">
              <w:rPr>
                <w:rFonts w:ascii="Verdana" w:eastAsia="Verdana" w:hAnsi="Verdana" w:cs="Verdana"/>
              </w:rPr>
              <w:t>40,74</w:t>
            </w:r>
          </w:p>
        </w:tc>
        <w:tc>
          <w:tcPr>
            <w:tcW w:w="1669" w:type="dxa"/>
            <w:tcBorders>
              <w:top w:val="nil"/>
              <w:left w:val="nil"/>
              <w:bottom w:val="single" w:sz="4" w:space="0" w:color="auto"/>
              <w:right w:val="single" w:sz="4" w:space="0" w:color="auto"/>
            </w:tcBorders>
            <w:shd w:val="clear" w:color="auto" w:fill="auto"/>
            <w:vAlign w:val="center"/>
            <w:hideMark/>
          </w:tcPr>
          <w:p w14:paraId="6B28B97F" w14:textId="77777777" w:rsidR="00D6440B" w:rsidRPr="00F63B87" w:rsidRDefault="00D6440B" w:rsidP="00D6440B">
            <w:pPr>
              <w:jc w:val="center"/>
              <w:rPr>
                <w:rFonts w:ascii="Verdana" w:hAnsi="Verdana" w:cs="Calibri"/>
              </w:rPr>
            </w:pPr>
            <w:r w:rsidRPr="00F63B87">
              <w:rPr>
                <w:rFonts w:ascii="Verdana" w:hAnsi="Verdana" w:cs="Calibri"/>
              </w:rPr>
              <w:t>7</w:t>
            </w:r>
          </w:p>
        </w:tc>
        <w:tc>
          <w:tcPr>
            <w:tcW w:w="991" w:type="dxa"/>
            <w:tcBorders>
              <w:top w:val="nil"/>
              <w:left w:val="nil"/>
              <w:bottom w:val="single" w:sz="4" w:space="0" w:color="auto"/>
              <w:right w:val="single" w:sz="4" w:space="0" w:color="auto"/>
            </w:tcBorders>
            <w:shd w:val="clear" w:color="auto" w:fill="auto"/>
            <w:vAlign w:val="center"/>
            <w:hideMark/>
          </w:tcPr>
          <w:p w14:paraId="14612D02" w14:textId="77777777" w:rsidR="00D6440B" w:rsidRPr="00F63B87" w:rsidRDefault="00D6440B" w:rsidP="00D6440B">
            <w:pPr>
              <w:jc w:val="center"/>
              <w:rPr>
                <w:rFonts w:ascii="Verdana" w:hAnsi="Verdana" w:cs="Calibri"/>
              </w:rPr>
            </w:pPr>
            <w:r w:rsidRPr="00F63B87">
              <w:rPr>
                <w:rFonts w:ascii="Verdana" w:eastAsia="Verdana" w:hAnsi="Verdana" w:cs="Verdana"/>
              </w:rPr>
              <w:t>31,82</w:t>
            </w:r>
          </w:p>
        </w:tc>
        <w:tc>
          <w:tcPr>
            <w:tcW w:w="1368" w:type="dxa"/>
            <w:tcBorders>
              <w:top w:val="nil"/>
              <w:left w:val="nil"/>
              <w:bottom w:val="single" w:sz="4" w:space="0" w:color="auto"/>
              <w:right w:val="single" w:sz="4" w:space="0" w:color="auto"/>
            </w:tcBorders>
            <w:shd w:val="clear" w:color="auto" w:fill="auto"/>
            <w:vAlign w:val="center"/>
            <w:hideMark/>
          </w:tcPr>
          <w:p w14:paraId="6F08608B" w14:textId="77777777" w:rsidR="00D6440B" w:rsidRPr="00F63B87" w:rsidRDefault="00D6440B" w:rsidP="00D6440B">
            <w:pPr>
              <w:jc w:val="center"/>
              <w:rPr>
                <w:rFonts w:ascii="Verdana" w:hAnsi="Verdana" w:cs="Calibri"/>
              </w:rPr>
            </w:pPr>
            <w:r w:rsidRPr="00F63B87">
              <w:rPr>
                <w:rFonts w:ascii="Verdana" w:hAnsi="Verdana" w:cs="Calibri"/>
              </w:rPr>
              <w:t>3</w:t>
            </w:r>
          </w:p>
        </w:tc>
        <w:tc>
          <w:tcPr>
            <w:tcW w:w="1076" w:type="dxa"/>
            <w:tcBorders>
              <w:top w:val="nil"/>
              <w:left w:val="nil"/>
              <w:bottom w:val="single" w:sz="4" w:space="0" w:color="auto"/>
              <w:right w:val="single" w:sz="4" w:space="0" w:color="auto"/>
            </w:tcBorders>
            <w:shd w:val="clear" w:color="auto" w:fill="auto"/>
            <w:vAlign w:val="center"/>
            <w:hideMark/>
          </w:tcPr>
          <w:p w14:paraId="2F6CA4E4" w14:textId="77777777" w:rsidR="00D6440B" w:rsidRPr="00F63B87" w:rsidRDefault="00D6440B" w:rsidP="00D6440B">
            <w:pPr>
              <w:jc w:val="center"/>
              <w:rPr>
                <w:rFonts w:ascii="Verdana" w:hAnsi="Verdana" w:cs="Calibri"/>
              </w:rPr>
            </w:pPr>
            <w:r w:rsidRPr="00F63B87">
              <w:rPr>
                <w:rFonts w:ascii="Verdana" w:eastAsia="Verdana" w:hAnsi="Verdana" w:cs="Verdana"/>
              </w:rPr>
              <w:t>60,00</w:t>
            </w:r>
          </w:p>
        </w:tc>
      </w:tr>
      <w:tr w:rsidR="00D6440B" w:rsidRPr="00F63B87" w14:paraId="6E6DD039" w14:textId="77777777" w:rsidTr="00D6440B">
        <w:trPr>
          <w:trHeight w:hRule="exact" w:val="356"/>
        </w:trPr>
        <w:tc>
          <w:tcPr>
            <w:tcW w:w="1031"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401A4D7D" w14:textId="77777777" w:rsidR="00D6440B" w:rsidRPr="00F63B87" w:rsidRDefault="00D6440B" w:rsidP="00D6440B">
            <w:pPr>
              <w:jc w:val="right"/>
              <w:rPr>
                <w:rFonts w:ascii="Verdana" w:hAnsi="Verdana" w:cs="Calibri"/>
                <w:b/>
                <w:bCs/>
              </w:rPr>
            </w:pPr>
            <w:r w:rsidRPr="00F63B87">
              <w:rPr>
                <w:rFonts w:ascii="Verdana" w:hAnsi="Verdana" w:cs="Calibri"/>
                <w:b/>
                <w:bCs/>
              </w:rPr>
              <w:t>Total</w:t>
            </w:r>
          </w:p>
        </w:tc>
        <w:tc>
          <w:tcPr>
            <w:tcW w:w="1277" w:type="dxa"/>
            <w:tcBorders>
              <w:top w:val="nil"/>
              <w:left w:val="nil"/>
              <w:bottom w:val="single" w:sz="4" w:space="0" w:color="auto"/>
              <w:right w:val="single" w:sz="4" w:space="0" w:color="auto"/>
            </w:tcBorders>
            <w:shd w:val="clear" w:color="auto" w:fill="D9E2F3" w:themeFill="accent1" w:themeFillTint="33"/>
            <w:vAlign w:val="center"/>
            <w:hideMark/>
          </w:tcPr>
          <w:p w14:paraId="4C1B8076" w14:textId="77777777" w:rsidR="00D6440B" w:rsidRPr="00F63B87" w:rsidRDefault="00D6440B" w:rsidP="00D6440B">
            <w:pPr>
              <w:jc w:val="center"/>
              <w:rPr>
                <w:rFonts w:ascii="Verdana" w:hAnsi="Verdana" w:cs="Calibri"/>
                <w:b/>
                <w:bCs/>
              </w:rPr>
            </w:pPr>
            <w:r w:rsidRPr="00F63B87">
              <w:rPr>
                <w:rFonts w:ascii="Verdana" w:hAnsi="Verdana" w:cs="Calibri"/>
                <w:b/>
                <w:bCs/>
              </w:rPr>
              <w:t>27</w:t>
            </w:r>
          </w:p>
        </w:tc>
        <w:tc>
          <w:tcPr>
            <w:tcW w:w="797" w:type="dxa"/>
            <w:tcBorders>
              <w:top w:val="nil"/>
              <w:left w:val="nil"/>
              <w:bottom w:val="single" w:sz="4" w:space="0" w:color="auto"/>
              <w:right w:val="single" w:sz="4" w:space="0" w:color="auto"/>
            </w:tcBorders>
            <w:shd w:val="clear" w:color="auto" w:fill="D9E2F3" w:themeFill="accent1" w:themeFillTint="33"/>
            <w:vAlign w:val="center"/>
            <w:hideMark/>
          </w:tcPr>
          <w:p w14:paraId="561C16B7" w14:textId="77777777" w:rsidR="00D6440B" w:rsidRPr="00F63B87" w:rsidRDefault="00D6440B" w:rsidP="00D6440B">
            <w:pPr>
              <w:jc w:val="center"/>
              <w:rPr>
                <w:rFonts w:ascii="Verdana" w:hAnsi="Verdana" w:cs="Calibri"/>
                <w:b/>
                <w:bCs/>
              </w:rPr>
            </w:pPr>
            <w:r w:rsidRPr="00F63B87">
              <w:rPr>
                <w:rFonts w:ascii="Verdana" w:hAnsi="Verdana" w:cs="Calibri"/>
                <w:b/>
                <w:bCs/>
              </w:rPr>
              <w:t>100</w:t>
            </w:r>
          </w:p>
        </w:tc>
        <w:tc>
          <w:tcPr>
            <w:tcW w:w="1669" w:type="dxa"/>
            <w:tcBorders>
              <w:top w:val="nil"/>
              <w:left w:val="nil"/>
              <w:bottom w:val="single" w:sz="4" w:space="0" w:color="auto"/>
              <w:right w:val="single" w:sz="4" w:space="0" w:color="auto"/>
            </w:tcBorders>
            <w:shd w:val="clear" w:color="auto" w:fill="D9E2F3" w:themeFill="accent1" w:themeFillTint="33"/>
            <w:vAlign w:val="center"/>
            <w:hideMark/>
          </w:tcPr>
          <w:p w14:paraId="0EA0613F" w14:textId="77777777" w:rsidR="00D6440B" w:rsidRPr="00F63B87" w:rsidRDefault="00D6440B" w:rsidP="00D6440B">
            <w:pPr>
              <w:jc w:val="center"/>
              <w:rPr>
                <w:rFonts w:ascii="Verdana" w:hAnsi="Verdana" w:cs="Calibri"/>
                <w:b/>
                <w:bCs/>
              </w:rPr>
            </w:pPr>
            <w:r w:rsidRPr="00F63B87">
              <w:rPr>
                <w:rFonts w:ascii="Verdana" w:hAnsi="Verdana" w:cs="Calibri"/>
                <w:b/>
                <w:bCs/>
              </w:rPr>
              <w:t>22</w:t>
            </w:r>
          </w:p>
        </w:tc>
        <w:tc>
          <w:tcPr>
            <w:tcW w:w="991" w:type="dxa"/>
            <w:tcBorders>
              <w:top w:val="nil"/>
              <w:left w:val="nil"/>
              <w:bottom w:val="single" w:sz="4" w:space="0" w:color="auto"/>
              <w:right w:val="single" w:sz="4" w:space="0" w:color="auto"/>
            </w:tcBorders>
            <w:shd w:val="clear" w:color="auto" w:fill="D9E2F3" w:themeFill="accent1" w:themeFillTint="33"/>
            <w:vAlign w:val="center"/>
            <w:hideMark/>
          </w:tcPr>
          <w:p w14:paraId="39BF5D8B" w14:textId="77777777" w:rsidR="00D6440B" w:rsidRPr="00F63B87" w:rsidRDefault="00D6440B" w:rsidP="00D6440B">
            <w:pPr>
              <w:jc w:val="center"/>
              <w:rPr>
                <w:rFonts w:ascii="Verdana" w:hAnsi="Verdana" w:cs="Calibri"/>
                <w:b/>
                <w:bCs/>
              </w:rPr>
            </w:pPr>
            <w:r w:rsidRPr="00F63B87">
              <w:rPr>
                <w:rFonts w:ascii="Verdana" w:hAnsi="Verdana" w:cs="Calibri"/>
                <w:b/>
                <w:bCs/>
              </w:rPr>
              <w:t>100</w:t>
            </w:r>
          </w:p>
        </w:tc>
        <w:tc>
          <w:tcPr>
            <w:tcW w:w="1368" w:type="dxa"/>
            <w:tcBorders>
              <w:top w:val="nil"/>
              <w:left w:val="nil"/>
              <w:bottom w:val="single" w:sz="4" w:space="0" w:color="auto"/>
              <w:right w:val="single" w:sz="4" w:space="0" w:color="auto"/>
            </w:tcBorders>
            <w:shd w:val="clear" w:color="auto" w:fill="D9E2F3" w:themeFill="accent1" w:themeFillTint="33"/>
            <w:vAlign w:val="center"/>
            <w:hideMark/>
          </w:tcPr>
          <w:p w14:paraId="7D74650D" w14:textId="77777777" w:rsidR="00D6440B" w:rsidRPr="00F63B87" w:rsidRDefault="00D6440B" w:rsidP="00D6440B">
            <w:pPr>
              <w:jc w:val="center"/>
              <w:rPr>
                <w:rFonts w:ascii="Verdana" w:hAnsi="Verdana" w:cs="Calibri"/>
                <w:b/>
                <w:bCs/>
              </w:rPr>
            </w:pPr>
            <w:r w:rsidRPr="00F63B87">
              <w:rPr>
                <w:rFonts w:ascii="Verdana" w:hAnsi="Verdana" w:cs="Calibri"/>
                <w:b/>
                <w:bCs/>
              </w:rPr>
              <w:t>5</w:t>
            </w:r>
          </w:p>
        </w:tc>
        <w:tc>
          <w:tcPr>
            <w:tcW w:w="1076" w:type="dxa"/>
            <w:tcBorders>
              <w:top w:val="nil"/>
              <w:left w:val="nil"/>
              <w:bottom w:val="single" w:sz="4" w:space="0" w:color="auto"/>
              <w:right w:val="single" w:sz="4" w:space="0" w:color="auto"/>
            </w:tcBorders>
            <w:shd w:val="clear" w:color="auto" w:fill="D9E2F3" w:themeFill="accent1" w:themeFillTint="33"/>
            <w:vAlign w:val="center"/>
            <w:hideMark/>
          </w:tcPr>
          <w:p w14:paraId="75558F77" w14:textId="1CAD93ED" w:rsidR="00D6440B" w:rsidRPr="00F63B87" w:rsidRDefault="00D6440B" w:rsidP="00D6440B">
            <w:pPr>
              <w:jc w:val="center"/>
              <w:rPr>
                <w:rFonts w:ascii="Verdana" w:hAnsi="Verdana" w:cs="Calibri"/>
                <w:b/>
                <w:bCs/>
              </w:rPr>
            </w:pPr>
            <w:r w:rsidRPr="00F63B87">
              <w:rPr>
                <w:rFonts w:ascii="Verdana" w:hAnsi="Verdana" w:cs="Calibri"/>
                <w:b/>
                <w:bCs/>
              </w:rPr>
              <w:t>100</w:t>
            </w:r>
          </w:p>
        </w:tc>
      </w:tr>
    </w:tbl>
    <w:p w14:paraId="41D3C723" w14:textId="4F00B375" w:rsidR="006347BA" w:rsidRDefault="006347BA" w:rsidP="003C7277">
      <w:pPr>
        <w:spacing w:line="220" w:lineRule="exact"/>
        <w:ind w:left="120"/>
        <w:jc w:val="center"/>
        <w:rPr>
          <w:rFonts w:ascii="Verdana" w:eastAsia="Verdana" w:hAnsi="Verdana" w:cs="Verdana"/>
        </w:rPr>
      </w:pPr>
    </w:p>
    <w:p w14:paraId="1834A35C" w14:textId="4EB4DB3D" w:rsidR="003C7277" w:rsidRPr="003C7277" w:rsidRDefault="003C7277" w:rsidP="003C7277">
      <w:pPr>
        <w:pStyle w:val="Textoindependiente"/>
        <w:spacing w:before="6" w:line="360" w:lineRule="auto"/>
        <w:jc w:val="center"/>
        <w:rPr>
          <w:rFonts w:ascii="Times New Roman" w:hAnsi="Times New Roman" w:cs="Times New Roman"/>
          <w:sz w:val="24"/>
          <w:szCs w:val="24"/>
        </w:rPr>
      </w:pPr>
    </w:p>
    <w:p w14:paraId="5BC1DD28" w14:textId="24D90806" w:rsidR="003C7277" w:rsidRDefault="003C7277" w:rsidP="00771E37">
      <w:pPr>
        <w:pStyle w:val="Textoindependiente"/>
        <w:spacing w:before="6" w:line="360" w:lineRule="auto"/>
        <w:jc w:val="both"/>
        <w:rPr>
          <w:rFonts w:ascii="Times New Roman" w:hAnsi="Times New Roman" w:cs="Times New Roman"/>
          <w:sz w:val="24"/>
          <w:szCs w:val="24"/>
        </w:rPr>
      </w:pPr>
    </w:p>
    <w:p w14:paraId="2B5772F9" w14:textId="2CC215E1" w:rsidR="003C7277" w:rsidRDefault="003C7277" w:rsidP="00771E37">
      <w:pPr>
        <w:pStyle w:val="Textoindependiente"/>
        <w:spacing w:before="6" w:line="360" w:lineRule="auto"/>
        <w:jc w:val="both"/>
        <w:rPr>
          <w:rFonts w:ascii="Times New Roman" w:hAnsi="Times New Roman" w:cs="Times New Roman"/>
          <w:sz w:val="24"/>
          <w:szCs w:val="24"/>
        </w:rPr>
      </w:pPr>
    </w:p>
    <w:p w14:paraId="13CD345F" w14:textId="425ED064" w:rsidR="003C7277" w:rsidRDefault="003C7277" w:rsidP="00771E37">
      <w:pPr>
        <w:pStyle w:val="Textoindependiente"/>
        <w:spacing w:before="6" w:line="360" w:lineRule="auto"/>
        <w:jc w:val="both"/>
        <w:rPr>
          <w:rFonts w:ascii="Times New Roman" w:hAnsi="Times New Roman" w:cs="Times New Roman"/>
          <w:sz w:val="24"/>
          <w:szCs w:val="24"/>
        </w:rPr>
      </w:pPr>
    </w:p>
    <w:p w14:paraId="4A6D68CA" w14:textId="6259ECC4" w:rsidR="003C7277" w:rsidRDefault="003C7277" w:rsidP="00771E37">
      <w:pPr>
        <w:pStyle w:val="Textoindependiente"/>
        <w:spacing w:before="6" w:line="360" w:lineRule="auto"/>
        <w:jc w:val="both"/>
        <w:rPr>
          <w:rFonts w:ascii="Times New Roman" w:hAnsi="Times New Roman" w:cs="Times New Roman"/>
          <w:sz w:val="24"/>
          <w:szCs w:val="24"/>
        </w:rPr>
      </w:pPr>
    </w:p>
    <w:p w14:paraId="2EDCFDCF" w14:textId="3E2E7BF0" w:rsidR="003C7277" w:rsidRDefault="003C7277" w:rsidP="00771E37">
      <w:pPr>
        <w:pStyle w:val="Textoindependiente"/>
        <w:spacing w:before="6" w:line="360" w:lineRule="auto"/>
        <w:jc w:val="both"/>
        <w:rPr>
          <w:rFonts w:ascii="Times New Roman" w:hAnsi="Times New Roman" w:cs="Times New Roman"/>
          <w:sz w:val="24"/>
          <w:szCs w:val="24"/>
        </w:rPr>
      </w:pPr>
    </w:p>
    <w:p w14:paraId="329D76B8" w14:textId="055F8865" w:rsidR="003C7277" w:rsidRDefault="003C7277" w:rsidP="00771E37">
      <w:pPr>
        <w:pStyle w:val="Textoindependiente"/>
        <w:spacing w:before="6" w:line="360" w:lineRule="auto"/>
        <w:jc w:val="both"/>
        <w:rPr>
          <w:rFonts w:ascii="Times New Roman" w:hAnsi="Times New Roman" w:cs="Times New Roman"/>
          <w:sz w:val="24"/>
          <w:szCs w:val="24"/>
        </w:rPr>
      </w:pPr>
    </w:p>
    <w:p w14:paraId="7FB7F797" w14:textId="47A4B77F" w:rsidR="003C7277" w:rsidRDefault="00D6440B" w:rsidP="00771E37">
      <w:pPr>
        <w:pStyle w:val="Textoindependiente"/>
        <w:spacing w:before="6" w:line="360" w:lineRule="auto"/>
        <w:jc w:val="both"/>
        <w:rPr>
          <w:rFonts w:ascii="Times New Roman" w:hAnsi="Times New Roman" w:cs="Times New Roman"/>
          <w:sz w:val="24"/>
          <w:szCs w:val="24"/>
        </w:rPr>
      </w:pPr>
      <w:r>
        <w:rPr>
          <w:noProof/>
        </w:rPr>
        <w:drawing>
          <wp:anchor distT="0" distB="0" distL="114300" distR="114300" simplePos="0" relativeHeight="251658252" behindDoc="0" locked="0" layoutInCell="1" allowOverlap="1" wp14:anchorId="7D1D1E63" wp14:editId="5CCAF8E9">
            <wp:simplePos x="0" y="0"/>
            <wp:positionH relativeFrom="column">
              <wp:posOffset>1979295</wp:posOffset>
            </wp:positionH>
            <wp:positionV relativeFrom="paragraph">
              <wp:posOffset>83185</wp:posOffset>
            </wp:positionV>
            <wp:extent cx="4748530" cy="189039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8530" cy="1890395"/>
                    </a:xfrm>
                    <a:prstGeom prst="rect">
                      <a:avLst/>
                    </a:prstGeom>
                    <a:noFill/>
                  </pic:spPr>
                </pic:pic>
              </a:graphicData>
            </a:graphic>
            <wp14:sizeRelH relativeFrom="margin">
              <wp14:pctWidth>0</wp14:pctWidth>
            </wp14:sizeRelH>
            <wp14:sizeRelV relativeFrom="margin">
              <wp14:pctHeight>0</wp14:pctHeight>
            </wp14:sizeRelV>
          </wp:anchor>
        </w:drawing>
      </w:r>
    </w:p>
    <w:p w14:paraId="14E3BCC6" w14:textId="77777777" w:rsidR="00D6440B" w:rsidRDefault="00D6440B" w:rsidP="003C7277">
      <w:pPr>
        <w:pStyle w:val="Textoindependiente"/>
        <w:spacing w:before="6" w:line="360" w:lineRule="auto"/>
        <w:jc w:val="both"/>
        <w:rPr>
          <w:rFonts w:ascii="Times New Roman" w:hAnsi="Times New Roman" w:cs="Times New Roman"/>
          <w:sz w:val="24"/>
          <w:szCs w:val="24"/>
        </w:rPr>
      </w:pPr>
    </w:p>
    <w:p w14:paraId="0F6C4F82" w14:textId="77777777" w:rsidR="00D6440B" w:rsidRDefault="00D6440B" w:rsidP="003C7277">
      <w:pPr>
        <w:pStyle w:val="Textoindependiente"/>
        <w:spacing w:before="6" w:line="360" w:lineRule="auto"/>
        <w:jc w:val="both"/>
        <w:rPr>
          <w:rFonts w:ascii="Times New Roman" w:hAnsi="Times New Roman" w:cs="Times New Roman"/>
          <w:sz w:val="24"/>
          <w:szCs w:val="24"/>
        </w:rPr>
      </w:pPr>
    </w:p>
    <w:p w14:paraId="42F4E670" w14:textId="77777777" w:rsidR="00D6440B" w:rsidRDefault="00D6440B" w:rsidP="003C7277">
      <w:pPr>
        <w:pStyle w:val="Textoindependiente"/>
        <w:spacing w:before="6" w:line="360" w:lineRule="auto"/>
        <w:jc w:val="both"/>
        <w:rPr>
          <w:rFonts w:ascii="Times New Roman" w:hAnsi="Times New Roman" w:cs="Times New Roman"/>
          <w:sz w:val="24"/>
          <w:szCs w:val="24"/>
        </w:rPr>
      </w:pPr>
    </w:p>
    <w:p w14:paraId="555DB8D6" w14:textId="77777777" w:rsidR="00D6440B" w:rsidRDefault="00D6440B" w:rsidP="003C7277">
      <w:pPr>
        <w:pStyle w:val="Textoindependiente"/>
        <w:spacing w:before="6" w:line="360" w:lineRule="auto"/>
        <w:jc w:val="both"/>
        <w:rPr>
          <w:rFonts w:ascii="Times New Roman" w:hAnsi="Times New Roman" w:cs="Times New Roman"/>
          <w:sz w:val="24"/>
          <w:szCs w:val="24"/>
        </w:rPr>
      </w:pPr>
    </w:p>
    <w:p w14:paraId="236B0C52" w14:textId="77777777" w:rsidR="00D6440B" w:rsidRDefault="00D6440B" w:rsidP="003C7277">
      <w:pPr>
        <w:pStyle w:val="Textoindependiente"/>
        <w:spacing w:before="6" w:line="360" w:lineRule="auto"/>
        <w:jc w:val="both"/>
        <w:rPr>
          <w:rFonts w:ascii="Times New Roman" w:hAnsi="Times New Roman" w:cs="Times New Roman"/>
          <w:sz w:val="24"/>
          <w:szCs w:val="24"/>
        </w:rPr>
      </w:pPr>
    </w:p>
    <w:p w14:paraId="78AEDD2D" w14:textId="77777777" w:rsidR="00D6440B" w:rsidRDefault="00D6440B" w:rsidP="003C7277">
      <w:pPr>
        <w:pStyle w:val="Textoindependiente"/>
        <w:spacing w:before="6" w:line="360" w:lineRule="auto"/>
        <w:jc w:val="both"/>
        <w:rPr>
          <w:rFonts w:ascii="Times New Roman" w:hAnsi="Times New Roman" w:cs="Times New Roman"/>
          <w:sz w:val="24"/>
          <w:szCs w:val="24"/>
        </w:rPr>
      </w:pPr>
    </w:p>
    <w:p w14:paraId="1AF11540" w14:textId="77777777" w:rsidR="00D6440B" w:rsidRDefault="00D6440B" w:rsidP="003C7277">
      <w:pPr>
        <w:pStyle w:val="Textoindependiente"/>
        <w:spacing w:before="6" w:line="360" w:lineRule="auto"/>
        <w:jc w:val="both"/>
        <w:rPr>
          <w:rFonts w:ascii="Times New Roman" w:hAnsi="Times New Roman" w:cs="Times New Roman"/>
          <w:sz w:val="24"/>
          <w:szCs w:val="24"/>
        </w:rPr>
      </w:pPr>
    </w:p>
    <w:p w14:paraId="4E6AE8C0" w14:textId="35C293CF" w:rsidR="003C7277" w:rsidRPr="003C7277" w:rsidRDefault="003C7277" w:rsidP="003C7277">
      <w:pPr>
        <w:pStyle w:val="Textoindependiente"/>
        <w:spacing w:before="6" w:line="360" w:lineRule="auto"/>
        <w:jc w:val="both"/>
        <w:rPr>
          <w:rFonts w:ascii="Times New Roman" w:hAnsi="Times New Roman" w:cs="Times New Roman"/>
          <w:sz w:val="24"/>
          <w:szCs w:val="24"/>
        </w:rPr>
      </w:pPr>
      <w:r w:rsidRPr="003C7277">
        <w:rPr>
          <w:rFonts w:ascii="Times New Roman" w:hAnsi="Times New Roman" w:cs="Times New Roman"/>
          <w:sz w:val="24"/>
          <w:szCs w:val="24"/>
        </w:rPr>
        <w:t xml:space="preserve">El hecho de que no formen parte de la plantilla de </w:t>
      </w:r>
      <w:r w:rsidR="00527331">
        <w:rPr>
          <w:rFonts w:ascii="Times New Roman" w:hAnsi="Times New Roman" w:cs="Times New Roman"/>
          <w:sz w:val="24"/>
          <w:szCs w:val="24"/>
        </w:rPr>
        <w:t>Academia de Desarrollo Form</w:t>
      </w:r>
      <w:r w:rsidR="000C0572">
        <w:rPr>
          <w:rFonts w:ascii="Times New Roman" w:hAnsi="Times New Roman" w:cs="Times New Roman"/>
          <w:sz w:val="24"/>
          <w:szCs w:val="24"/>
        </w:rPr>
        <w:t>a</w:t>
      </w:r>
      <w:r w:rsidR="00527331">
        <w:rPr>
          <w:rFonts w:ascii="Times New Roman" w:hAnsi="Times New Roman" w:cs="Times New Roman"/>
          <w:sz w:val="24"/>
          <w:szCs w:val="24"/>
        </w:rPr>
        <w:t>tivo</w:t>
      </w:r>
      <w:r w:rsidRPr="003C7277">
        <w:rPr>
          <w:rFonts w:ascii="Times New Roman" w:hAnsi="Times New Roman" w:cs="Times New Roman"/>
          <w:sz w:val="24"/>
          <w:szCs w:val="24"/>
        </w:rPr>
        <w:t xml:space="preserve"> destinada a la estructura de la empresa explicaría el alto nivel de desconocimiento que presentan los hombres (60%) respecto a la disponibilidad de un Plan anual de formación destinado a los/las trabajadores/as de la entidad.</w:t>
      </w:r>
    </w:p>
    <w:p w14:paraId="204B58E0" w14:textId="2EA2E8F3" w:rsidR="003C7277" w:rsidRPr="003C7277" w:rsidRDefault="003C7277" w:rsidP="003C7277">
      <w:pPr>
        <w:pStyle w:val="Textoindependiente"/>
        <w:spacing w:before="6" w:line="360" w:lineRule="auto"/>
        <w:jc w:val="both"/>
        <w:rPr>
          <w:rFonts w:ascii="Times New Roman" w:hAnsi="Times New Roman" w:cs="Times New Roman"/>
          <w:sz w:val="24"/>
          <w:szCs w:val="24"/>
        </w:rPr>
      </w:pPr>
      <w:r w:rsidRPr="003C7277">
        <w:rPr>
          <w:rFonts w:ascii="Times New Roman" w:hAnsi="Times New Roman" w:cs="Times New Roman"/>
          <w:sz w:val="24"/>
          <w:szCs w:val="24"/>
        </w:rPr>
        <w:t xml:space="preserve">A lo anteriormente señalado hay que añadirle el hecho que, al Profesorado titular, que representa una parte importante del total de la plantilla, se contrata en función de las diferentes acciones formativas que </w:t>
      </w:r>
      <w:r w:rsidR="005C7FA8" w:rsidRPr="005C7FA8">
        <w:rPr>
          <w:rFonts w:ascii="Times New Roman" w:hAnsi="Times New Roman" w:cs="Times New Roman"/>
          <w:sz w:val="24"/>
          <w:szCs w:val="24"/>
        </w:rPr>
        <w:t>Academia de Desarrollo Formativo</w:t>
      </w:r>
      <w:r w:rsidRPr="003C7277">
        <w:rPr>
          <w:rFonts w:ascii="Times New Roman" w:hAnsi="Times New Roman" w:cs="Times New Roman"/>
          <w:sz w:val="24"/>
          <w:szCs w:val="24"/>
        </w:rPr>
        <w:t xml:space="preserve"> imparte. El grado de desconocimiento entre las mujeres alcanza el 31,82% del total del colectivo femenino siéndoles de aplicación lo comentado, en este apartado, en referencia a sus compañeros masculinos.</w:t>
      </w:r>
    </w:p>
    <w:p w14:paraId="4F961AD1" w14:textId="62192B53" w:rsidR="003C7277" w:rsidRDefault="003C7277" w:rsidP="00771E37">
      <w:pPr>
        <w:pStyle w:val="Textoindependiente"/>
        <w:spacing w:before="6" w:line="360" w:lineRule="auto"/>
        <w:jc w:val="both"/>
        <w:rPr>
          <w:rFonts w:ascii="Times New Roman" w:hAnsi="Times New Roman" w:cs="Times New Roman"/>
          <w:sz w:val="24"/>
          <w:szCs w:val="24"/>
        </w:rPr>
      </w:pPr>
    </w:p>
    <w:p w14:paraId="3CC15BCB" w14:textId="77777777" w:rsidR="00E27C77" w:rsidRPr="003C7277" w:rsidRDefault="00E27C77" w:rsidP="00771E37">
      <w:pPr>
        <w:pStyle w:val="Textoindependiente"/>
        <w:spacing w:before="6" w:line="360" w:lineRule="auto"/>
        <w:jc w:val="both"/>
        <w:rPr>
          <w:rFonts w:ascii="Times New Roman" w:hAnsi="Times New Roman" w:cs="Times New Roman"/>
          <w:sz w:val="24"/>
          <w:szCs w:val="24"/>
        </w:rPr>
      </w:pPr>
    </w:p>
    <w:p w14:paraId="11F4BFF7" w14:textId="77777777" w:rsidR="003C7277" w:rsidRDefault="003C7277" w:rsidP="003C7277">
      <w:pPr>
        <w:pStyle w:val="Textoindependiente"/>
        <w:spacing w:before="6" w:line="360" w:lineRule="auto"/>
        <w:jc w:val="center"/>
        <w:rPr>
          <w:rFonts w:ascii="Verdana" w:eastAsia="Verdana" w:hAnsi="Verdana" w:cs="Verdana"/>
          <w:b/>
          <w:spacing w:val="26"/>
        </w:rPr>
      </w:pPr>
      <w:r>
        <w:rPr>
          <w:rFonts w:ascii="Verdana" w:eastAsia="Verdana" w:hAnsi="Verdana" w:cs="Verdana"/>
          <w:b/>
          <w:spacing w:val="16"/>
        </w:rPr>
        <w:t>¿</w:t>
      </w:r>
      <w:r>
        <w:rPr>
          <w:rFonts w:ascii="Verdana" w:eastAsia="Verdana" w:hAnsi="Verdana" w:cs="Verdana"/>
          <w:b/>
          <w:spacing w:val="14"/>
        </w:rPr>
        <w:t>C</w:t>
      </w:r>
      <w:r>
        <w:rPr>
          <w:rFonts w:ascii="Verdana" w:eastAsia="Verdana" w:hAnsi="Verdana" w:cs="Verdana"/>
          <w:b/>
          <w:spacing w:val="18"/>
        </w:rPr>
        <w:t>O</w:t>
      </w:r>
      <w:r>
        <w:rPr>
          <w:rFonts w:ascii="Verdana" w:eastAsia="Verdana" w:hAnsi="Verdana" w:cs="Verdana"/>
          <w:b/>
          <w:spacing w:val="14"/>
        </w:rPr>
        <w:t>N</w:t>
      </w:r>
      <w:r>
        <w:rPr>
          <w:rFonts w:ascii="Verdana" w:eastAsia="Verdana" w:hAnsi="Verdana" w:cs="Verdana"/>
          <w:b/>
          <w:spacing w:val="17"/>
        </w:rPr>
        <w:t>S</w:t>
      </w:r>
      <w:r>
        <w:rPr>
          <w:rFonts w:ascii="Verdana" w:eastAsia="Verdana" w:hAnsi="Verdana" w:cs="Verdana"/>
          <w:b/>
          <w:spacing w:val="13"/>
        </w:rPr>
        <w:t>I</w:t>
      </w:r>
      <w:r>
        <w:rPr>
          <w:rFonts w:ascii="Verdana" w:eastAsia="Verdana" w:hAnsi="Verdana" w:cs="Verdana"/>
          <w:b/>
          <w:spacing w:val="15"/>
        </w:rPr>
        <w:t>D</w:t>
      </w:r>
      <w:r>
        <w:rPr>
          <w:rFonts w:ascii="Verdana" w:eastAsia="Verdana" w:hAnsi="Verdana" w:cs="Verdana"/>
          <w:b/>
          <w:spacing w:val="17"/>
        </w:rPr>
        <w:t>ER</w:t>
      </w:r>
      <w:r>
        <w:rPr>
          <w:rFonts w:ascii="Verdana" w:eastAsia="Verdana" w:hAnsi="Verdana" w:cs="Verdana"/>
          <w:b/>
          <w:spacing w:val="13"/>
        </w:rPr>
        <w:t>A</w:t>
      </w:r>
      <w:r>
        <w:rPr>
          <w:rFonts w:ascii="Verdana" w:eastAsia="Verdana" w:hAnsi="Verdana" w:cs="Verdana"/>
          <w:b/>
        </w:rPr>
        <w:t>S</w:t>
      </w:r>
      <w:r>
        <w:rPr>
          <w:rFonts w:ascii="Verdana" w:eastAsia="Verdana" w:hAnsi="Verdana" w:cs="Verdana"/>
          <w:b/>
          <w:spacing w:val="28"/>
        </w:rPr>
        <w:t xml:space="preserve"> </w:t>
      </w:r>
      <w:r>
        <w:rPr>
          <w:rFonts w:ascii="Verdana" w:eastAsia="Verdana" w:hAnsi="Verdana" w:cs="Verdana"/>
          <w:b/>
          <w:spacing w:val="18"/>
        </w:rPr>
        <w:t>Q</w:t>
      </w:r>
      <w:r>
        <w:rPr>
          <w:rFonts w:ascii="Verdana" w:eastAsia="Verdana" w:hAnsi="Verdana" w:cs="Verdana"/>
          <w:b/>
          <w:spacing w:val="13"/>
        </w:rPr>
        <w:t>U</w:t>
      </w:r>
      <w:r>
        <w:rPr>
          <w:rFonts w:ascii="Verdana" w:eastAsia="Verdana" w:hAnsi="Verdana" w:cs="Verdana"/>
          <w:b/>
        </w:rPr>
        <w:t>E</w:t>
      </w:r>
      <w:r>
        <w:rPr>
          <w:rFonts w:ascii="Verdana" w:eastAsia="Verdana" w:hAnsi="Verdana" w:cs="Verdana"/>
          <w:b/>
          <w:spacing w:val="41"/>
        </w:rPr>
        <w:t xml:space="preserve"> </w:t>
      </w:r>
      <w:r>
        <w:rPr>
          <w:rFonts w:ascii="Verdana" w:eastAsia="Verdana" w:hAnsi="Verdana" w:cs="Verdana"/>
          <w:b/>
          <w:spacing w:val="17"/>
        </w:rPr>
        <w:t>L</w:t>
      </w:r>
      <w:r>
        <w:rPr>
          <w:rFonts w:ascii="Verdana" w:eastAsia="Verdana" w:hAnsi="Verdana" w:cs="Verdana"/>
          <w:b/>
        </w:rPr>
        <w:t>A</w:t>
      </w:r>
      <w:r>
        <w:rPr>
          <w:rFonts w:ascii="Verdana" w:eastAsia="Verdana" w:hAnsi="Verdana" w:cs="Verdana"/>
          <w:b/>
          <w:spacing w:val="40"/>
        </w:rPr>
        <w:t xml:space="preserve"> </w:t>
      </w:r>
      <w:r>
        <w:rPr>
          <w:rFonts w:ascii="Verdana" w:eastAsia="Verdana" w:hAnsi="Verdana" w:cs="Verdana"/>
          <w:b/>
          <w:spacing w:val="17"/>
          <w:w w:val="99"/>
        </w:rPr>
        <w:t>F</w:t>
      </w:r>
      <w:r>
        <w:rPr>
          <w:rFonts w:ascii="Verdana" w:eastAsia="Verdana" w:hAnsi="Verdana" w:cs="Verdana"/>
          <w:b/>
          <w:w w:val="99"/>
        </w:rPr>
        <w:t>O</w:t>
      </w:r>
      <w:r>
        <w:rPr>
          <w:rFonts w:ascii="Verdana" w:eastAsia="Verdana" w:hAnsi="Verdana" w:cs="Verdana"/>
          <w:b/>
          <w:spacing w:val="-48"/>
        </w:rPr>
        <w:t xml:space="preserve"> </w:t>
      </w:r>
      <w:r>
        <w:rPr>
          <w:rFonts w:ascii="Verdana" w:eastAsia="Verdana" w:hAnsi="Verdana" w:cs="Verdana"/>
          <w:b/>
          <w:spacing w:val="14"/>
        </w:rPr>
        <w:t>R</w:t>
      </w:r>
      <w:r>
        <w:rPr>
          <w:rFonts w:ascii="Verdana" w:eastAsia="Verdana" w:hAnsi="Verdana" w:cs="Verdana"/>
          <w:b/>
          <w:spacing w:val="17"/>
        </w:rPr>
        <w:t>M</w:t>
      </w:r>
      <w:r>
        <w:rPr>
          <w:rFonts w:ascii="Verdana" w:eastAsia="Verdana" w:hAnsi="Verdana" w:cs="Verdana"/>
          <w:b/>
          <w:spacing w:val="15"/>
        </w:rPr>
        <w:t>A</w:t>
      </w:r>
      <w:r>
        <w:rPr>
          <w:rFonts w:ascii="Verdana" w:eastAsia="Verdana" w:hAnsi="Verdana" w:cs="Verdana"/>
          <w:b/>
          <w:spacing w:val="16"/>
        </w:rPr>
        <w:t>CI</w:t>
      </w:r>
      <w:r>
        <w:rPr>
          <w:rFonts w:ascii="Verdana" w:eastAsia="Verdana" w:hAnsi="Verdana" w:cs="Verdana"/>
          <w:b/>
          <w:spacing w:val="15"/>
        </w:rPr>
        <w:t>Ó</w:t>
      </w:r>
      <w:r>
        <w:rPr>
          <w:rFonts w:ascii="Verdana" w:eastAsia="Verdana" w:hAnsi="Verdana" w:cs="Verdana"/>
          <w:b/>
        </w:rPr>
        <w:t>N</w:t>
      </w:r>
      <w:r>
        <w:rPr>
          <w:rFonts w:ascii="Verdana" w:eastAsia="Verdana" w:hAnsi="Verdana" w:cs="Verdana"/>
          <w:b/>
          <w:spacing w:val="32"/>
        </w:rPr>
        <w:t xml:space="preserve"> </w:t>
      </w:r>
      <w:r>
        <w:rPr>
          <w:rFonts w:ascii="Verdana" w:eastAsia="Verdana" w:hAnsi="Verdana" w:cs="Verdana"/>
          <w:b/>
          <w:spacing w:val="18"/>
        </w:rPr>
        <w:t>Q</w:t>
      </w:r>
      <w:r>
        <w:rPr>
          <w:rFonts w:ascii="Verdana" w:eastAsia="Verdana" w:hAnsi="Verdana" w:cs="Verdana"/>
          <w:b/>
          <w:spacing w:val="13"/>
        </w:rPr>
        <w:t>U</w:t>
      </w:r>
      <w:r>
        <w:rPr>
          <w:rFonts w:ascii="Verdana" w:eastAsia="Verdana" w:hAnsi="Verdana" w:cs="Verdana"/>
          <w:b/>
        </w:rPr>
        <w:t>E</w:t>
      </w:r>
      <w:r>
        <w:rPr>
          <w:rFonts w:ascii="Verdana" w:eastAsia="Verdana" w:hAnsi="Verdana" w:cs="Verdana"/>
          <w:b/>
          <w:spacing w:val="41"/>
        </w:rPr>
        <w:t xml:space="preserve"> </w:t>
      </w:r>
      <w:r>
        <w:rPr>
          <w:rFonts w:ascii="Verdana" w:eastAsia="Verdana" w:hAnsi="Verdana" w:cs="Verdana"/>
          <w:b/>
          <w:spacing w:val="15"/>
        </w:rPr>
        <w:t>O</w:t>
      </w:r>
      <w:r>
        <w:rPr>
          <w:rFonts w:ascii="Verdana" w:eastAsia="Verdana" w:hAnsi="Verdana" w:cs="Verdana"/>
          <w:b/>
          <w:spacing w:val="17"/>
        </w:rPr>
        <w:t>F</w:t>
      </w:r>
      <w:r>
        <w:rPr>
          <w:rFonts w:ascii="Verdana" w:eastAsia="Verdana" w:hAnsi="Verdana" w:cs="Verdana"/>
          <w:b/>
          <w:spacing w:val="14"/>
        </w:rPr>
        <w:t>R</w:t>
      </w:r>
      <w:r>
        <w:rPr>
          <w:rFonts w:ascii="Verdana" w:eastAsia="Verdana" w:hAnsi="Verdana" w:cs="Verdana"/>
          <w:b/>
          <w:spacing w:val="17"/>
        </w:rPr>
        <w:t>E</w:t>
      </w:r>
      <w:r>
        <w:rPr>
          <w:rFonts w:ascii="Verdana" w:eastAsia="Verdana" w:hAnsi="Verdana" w:cs="Verdana"/>
          <w:b/>
          <w:spacing w:val="14"/>
        </w:rPr>
        <w:t>C</w:t>
      </w:r>
      <w:r>
        <w:rPr>
          <w:rFonts w:ascii="Verdana" w:eastAsia="Verdana" w:hAnsi="Verdana" w:cs="Verdana"/>
          <w:b/>
        </w:rPr>
        <w:t>E</w:t>
      </w:r>
      <w:r>
        <w:rPr>
          <w:rFonts w:ascii="Verdana" w:eastAsia="Verdana" w:hAnsi="Verdana" w:cs="Verdana"/>
          <w:b/>
          <w:spacing w:val="36"/>
        </w:rPr>
        <w:t xml:space="preserve"> </w:t>
      </w:r>
      <w:r>
        <w:rPr>
          <w:rFonts w:ascii="Verdana" w:eastAsia="Verdana" w:hAnsi="Verdana" w:cs="Verdana"/>
          <w:b/>
          <w:w w:val="99"/>
        </w:rPr>
        <w:t>T</w:t>
      </w:r>
      <w:r>
        <w:rPr>
          <w:rFonts w:ascii="Verdana" w:eastAsia="Verdana" w:hAnsi="Verdana" w:cs="Verdana"/>
          <w:b/>
          <w:spacing w:val="-46"/>
        </w:rPr>
        <w:t xml:space="preserve"> </w:t>
      </w:r>
      <w:r>
        <w:rPr>
          <w:rFonts w:ascii="Verdana" w:eastAsia="Verdana" w:hAnsi="Verdana" w:cs="Verdana"/>
          <w:b/>
        </w:rPr>
        <w:t>U</w:t>
      </w:r>
      <w:r>
        <w:rPr>
          <w:rFonts w:ascii="Verdana" w:eastAsia="Verdana" w:hAnsi="Verdana" w:cs="Verdana"/>
          <w:b/>
          <w:spacing w:val="42"/>
        </w:rPr>
        <w:t xml:space="preserve"> </w:t>
      </w:r>
      <w:r>
        <w:rPr>
          <w:rFonts w:ascii="Verdana" w:eastAsia="Verdana" w:hAnsi="Verdana" w:cs="Verdana"/>
          <w:b/>
          <w:spacing w:val="15"/>
        </w:rPr>
        <w:t>E</w:t>
      </w:r>
      <w:r>
        <w:rPr>
          <w:rFonts w:ascii="Verdana" w:eastAsia="Verdana" w:hAnsi="Verdana" w:cs="Verdana"/>
          <w:b/>
          <w:spacing w:val="17"/>
        </w:rPr>
        <w:t>M</w:t>
      </w:r>
      <w:r>
        <w:rPr>
          <w:rFonts w:ascii="Verdana" w:eastAsia="Verdana" w:hAnsi="Verdana" w:cs="Verdana"/>
          <w:b/>
          <w:spacing w:val="15"/>
        </w:rPr>
        <w:t>P</w:t>
      </w:r>
      <w:r>
        <w:rPr>
          <w:rFonts w:ascii="Verdana" w:eastAsia="Verdana" w:hAnsi="Verdana" w:cs="Verdana"/>
          <w:b/>
          <w:spacing w:val="14"/>
        </w:rPr>
        <w:t>R</w:t>
      </w:r>
      <w:r>
        <w:rPr>
          <w:rFonts w:ascii="Verdana" w:eastAsia="Verdana" w:hAnsi="Verdana" w:cs="Verdana"/>
          <w:b/>
          <w:spacing w:val="17"/>
        </w:rPr>
        <w:t>ES</w:t>
      </w:r>
      <w:r>
        <w:rPr>
          <w:rFonts w:ascii="Verdana" w:eastAsia="Verdana" w:hAnsi="Verdana" w:cs="Verdana"/>
          <w:b/>
        </w:rPr>
        <w:t>A</w:t>
      </w:r>
      <w:r>
        <w:rPr>
          <w:rFonts w:ascii="Verdana" w:eastAsia="Verdana" w:hAnsi="Verdana" w:cs="Verdana"/>
          <w:b/>
          <w:spacing w:val="33"/>
        </w:rPr>
        <w:t xml:space="preserve"> </w:t>
      </w:r>
      <w:r>
        <w:rPr>
          <w:rFonts w:ascii="Verdana" w:eastAsia="Verdana" w:hAnsi="Verdana" w:cs="Verdana"/>
          <w:b/>
          <w:spacing w:val="14"/>
        </w:rPr>
        <w:t>S</w:t>
      </w:r>
      <w:r>
        <w:rPr>
          <w:rFonts w:ascii="Verdana" w:eastAsia="Verdana" w:hAnsi="Verdana" w:cs="Verdana"/>
          <w:b/>
        </w:rPr>
        <w:t>E</w:t>
      </w:r>
      <w:r>
        <w:rPr>
          <w:rFonts w:ascii="Verdana" w:eastAsia="Verdana" w:hAnsi="Verdana" w:cs="Verdana"/>
          <w:b/>
          <w:spacing w:val="42"/>
        </w:rPr>
        <w:t xml:space="preserve"> </w:t>
      </w:r>
      <w:r>
        <w:rPr>
          <w:rFonts w:ascii="Verdana" w:eastAsia="Verdana" w:hAnsi="Verdana" w:cs="Verdana"/>
          <w:b/>
          <w:spacing w:val="17"/>
          <w:w w:val="99"/>
        </w:rPr>
        <w:t>E</w:t>
      </w:r>
      <w:r>
        <w:rPr>
          <w:rFonts w:ascii="Verdana" w:eastAsia="Verdana" w:hAnsi="Verdana" w:cs="Verdana"/>
          <w:b/>
          <w:spacing w:val="14"/>
          <w:w w:val="99"/>
        </w:rPr>
        <w:t>N</w:t>
      </w:r>
      <w:r>
        <w:rPr>
          <w:rFonts w:ascii="Verdana" w:eastAsia="Verdana" w:hAnsi="Verdana" w:cs="Verdana"/>
          <w:b/>
          <w:spacing w:val="16"/>
          <w:w w:val="99"/>
        </w:rPr>
        <w:t>C</w:t>
      </w:r>
      <w:r>
        <w:rPr>
          <w:rFonts w:ascii="Verdana" w:eastAsia="Verdana" w:hAnsi="Verdana" w:cs="Verdana"/>
          <w:b/>
          <w:spacing w:val="13"/>
          <w:w w:val="99"/>
        </w:rPr>
        <w:t>U</w:t>
      </w:r>
      <w:r>
        <w:rPr>
          <w:rFonts w:ascii="Verdana" w:eastAsia="Verdana" w:hAnsi="Verdana" w:cs="Verdana"/>
          <w:b/>
          <w:spacing w:val="17"/>
          <w:w w:val="99"/>
        </w:rPr>
        <w:t>E</w:t>
      </w:r>
      <w:r>
        <w:rPr>
          <w:rFonts w:ascii="Verdana" w:eastAsia="Verdana" w:hAnsi="Verdana" w:cs="Verdana"/>
          <w:b/>
          <w:spacing w:val="14"/>
          <w:w w:val="99"/>
        </w:rPr>
        <w:t>N</w:t>
      </w:r>
      <w:r>
        <w:rPr>
          <w:rFonts w:ascii="Verdana" w:eastAsia="Verdana" w:hAnsi="Verdana" w:cs="Verdana"/>
          <w:b/>
          <w:w w:val="99"/>
        </w:rPr>
        <w:t>T</w:t>
      </w:r>
      <w:r>
        <w:rPr>
          <w:rFonts w:ascii="Verdana" w:eastAsia="Verdana" w:hAnsi="Verdana" w:cs="Verdana"/>
          <w:b/>
          <w:spacing w:val="-48"/>
        </w:rPr>
        <w:t xml:space="preserve"> </w:t>
      </w:r>
      <w:r>
        <w:rPr>
          <w:rFonts w:ascii="Verdana" w:eastAsia="Verdana" w:hAnsi="Verdana" w:cs="Verdana"/>
          <w:b/>
          <w:spacing w:val="17"/>
        </w:rPr>
        <w:t>R</w:t>
      </w:r>
      <w:r>
        <w:rPr>
          <w:rFonts w:ascii="Verdana" w:eastAsia="Verdana" w:hAnsi="Verdana" w:cs="Verdana"/>
          <w:b/>
        </w:rPr>
        <w:t xml:space="preserve">A </w:t>
      </w:r>
      <w:r>
        <w:rPr>
          <w:rFonts w:ascii="Verdana" w:eastAsia="Verdana" w:hAnsi="Verdana" w:cs="Verdana"/>
          <w:b/>
          <w:spacing w:val="15"/>
        </w:rPr>
        <w:t>A</w:t>
      </w:r>
      <w:r>
        <w:rPr>
          <w:rFonts w:ascii="Verdana" w:eastAsia="Verdana" w:hAnsi="Verdana" w:cs="Verdana"/>
          <w:b/>
          <w:spacing w:val="14"/>
        </w:rPr>
        <w:t>C</w:t>
      </w:r>
      <w:r>
        <w:rPr>
          <w:rFonts w:ascii="Verdana" w:eastAsia="Verdana" w:hAnsi="Verdana" w:cs="Verdana"/>
          <w:b/>
          <w:spacing w:val="15"/>
        </w:rPr>
        <w:t>O</w:t>
      </w:r>
      <w:r>
        <w:rPr>
          <w:rFonts w:ascii="Verdana" w:eastAsia="Verdana" w:hAnsi="Verdana" w:cs="Verdana"/>
          <w:b/>
          <w:spacing w:val="14"/>
        </w:rPr>
        <w:t>R</w:t>
      </w:r>
      <w:r>
        <w:rPr>
          <w:rFonts w:ascii="Verdana" w:eastAsia="Verdana" w:hAnsi="Verdana" w:cs="Verdana"/>
          <w:b/>
          <w:spacing w:val="17"/>
        </w:rPr>
        <w:t>D</w:t>
      </w:r>
      <w:r>
        <w:rPr>
          <w:rFonts w:ascii="Verdana" w:eastAsia="Verdana" w:hAnsi="Verdana" w:cs="Verdana"/>
          <w:b/>
        </w:rPr>
        <w:t>E</w:t>
      </w:r>
      <w:r>
        <w:rPr>
          <w:rFonts w:ascii="Verdana" w:eastAsia="Verdana" w:hAnsi="Verdana" w:cs="Verdana"/>
          <w:b/>
          <w:spacing w:val="22"/>
        </w:rPr>
        <w:t xml:space="preserve"> </w:t>
      </w:r>
      <w:r>
        <w:rPr>
          <w:rFonts w:ascii="Verdana" w:eastAsia="Verdana" w:hAnsi="Verdana" w:cs="Verdana"/>
          <w:b/>
        </w:rPr>
        <w:t>A</w:t>
      </w:r>
      <w:r>
        <w:rPr>
          <w:rFonts w:ascii="Verdana" w:eastAsia="Verdana" w:hAnsi="Verdana" w:cs="Verdana"/>
          <w:b/>
          <w:spacing w:val="27"/>
        </w:rPr>
        <w:t xml:space="preserve"> </w:t>
      </w:r>
      <w:r>
        <w:rPr>
          <w:rFonts w:ascii="Verdana" w:eastAsia="Verdana" w:hAnsi="Verdana" w:cs="Verdana"/>
          <w:b/>
          <w:spacing w:val="17"/>
        </w:rPr>
        <w:t>L</w:t>
      </w:r>
      <w:r>
        <w:rPr>
          <w:rFonts w:ascii="Verdana" w:eastAsia="Verdana" w:hAnsi="Verdana" w:cs="Verdana"/>
          <w:b/>
          <w:spacing w:val="15"/>
        </w:rPr>
        <w:t>A</w:t>
      </w:r>
      <w:r>
        <w:rPr>
          <w:rFonts w:ascii="Verdana" w:eastAsia="Verdana" w:hAnsi="Verdana" w:cs="Verdana"/>
          <w:b/>
        </w:rPr>
        <w:t>S</w:t>
      </w:r>
      <w:r>
        <w:rPr>
          <w:rFonts w:ascii="Verdana" w:eastAsia="Verdana" w:hAnsi="Verdana" w:cs="Verdana"/>
          <w:b/>
          <w:spacing w:val="26"/>
        </w:rPr>
        <w:t xml:space="preserve"> </w:t>
      </w:r>
    </w:p>
    <w:p w14:paraId="3B90464A" w14:textId="421DF643" w:rsidR="003C7277" w:rsidRPr="003C7277" w:rsidRDefault="00E27C77" w:rsidP="003C7277">
      <w:pPr>
        <w:pStyle w:val="Textoindependiente"/>
        <w:spacing w:before="6" w:line="360" w:lineRule="auto"/>
        <w:jc w:val="center"/>
        <w:rPr>
          <w:rFonts w:ascii="Times New Roman" w:hAnsi="Times New Roman" w:cs="Times New Roman"/>
          <w:sz w:val="24"/>
          <w:szCs w:val="24"/>
        </w:rPr>
      </w:pPr>
      <w:r>
        <w:rPr>
          <w:noProof/>
        </w:rPr>
        <w:drawing>
          <wp:anchor distT="0" distB="0" distL="114300" distR="114300" simplePos="0" relativeHeight="251658253" behindDoc="0" locked="0" layoutInCell="1" allowOverlap="1" wp14:anchorId="4992D971" wp14:editId="127D397E">
            <wp:simplePos x="0" y="0"/>
            <wp:positionH relativeFrom="column">
              <wp:posOffset>4602480</wp:posOffset>
            </wp:positionH>
            <wp:positionV relativeFrom="paragraph">
              <wp:posOffset>299720</wp:posOffset>
            </wp:positionV>
            <wp:extent cx="4140200" cy="2488565"/>
            <wp:effectExtent l="0" t="0" r="0" b="698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0200" cy="2488565"/>
                    </a:xfrm>
                    <a:prstGeom prst="rect">
                      <a:avLst/>
                    </a:prstGeom>
                    <a:noFill/>
                  </pic:spPr>
                </pic:pic>
              </a:graphicData>
            </a:graphic>
            <wp14:sizeRelH relativeFrom="margin">
              <wp14:pctWidth>0</wp14:pctWidth>
            </wp14:sizeRelH>
            <wp14:sizeRelV relativeFrom="margin">
              <wp14:pctHeight>0</wp14:pctHeight>
            </wp14:sizeRelV>
          </wp:anchor>
        </w:drawing>
      </w:r>
      <w:r w:rsidR="003C7277">
        <w:rPr>
          <w:rFonts w:ascii="Verdana" w:eastAsia="Verdana" w:hAnsi="Verdana" w:cs="Verdana"/>
          <w:b/>
          <w:spacing w:val="16"/>
          <w:w w:val="99"/>
        </w:rPr>
        <w:t>N</w:t>
      </w:r>
      <w:r w:rsidR="003C7277">
        <w:rPr>
          <w:rFonts w:ascii="Verdana" w:eastAsia="Verdana" w:hAnsi="Verdana" w:cs="Verdana"/>
          <w:b/>
          <w:spacing w:val="15"/>
          <w:w w:val="99"/>
        </w:rPr>
        <w:t>E</w:t>
      </w:r>
      <w:r w:rsidR="003C7277">
        <w:rPr>
          <w:rFonts w:ascii="Verdana" w:eastAsia="Verdana" w:hAnsi="Verdana" w:cs="Verdana"/>
          <w:b/>
          <w:spacing w:val="16"/>
          <w:w w:val="99"/>
        </w:rPr>
        <w:t>C</w:t>
      </w:r>
      <w:r w:rsidR="003C7277">
        <w:rPr>
          <w:rFonts w:ascii="Verdana" w:eastAsia="Verdana" w:hAnsi="Verdana" w:cs="Verdana"/>
          <w:b/>
          <w:spacing w:val="15"/>
          <w:w w:val="99"/>
        </w:rPr>
        <w:t>E</w:t>
      </w:r>
      <w:r w:rsidR="003C7277">
        <w:rPr>
          <w:rFonts w:ascii="Verdana" w:eastAsia="Verdana" w:hAnsi="Verdana" w:cs="Verdana"/>
          <w:b/>
          <w:spacing w:val="14"/>
          <w:w w:val="99"/>
        </w:rPr>
        <w:t>S</w:t>
      </w:r>
      <w:r w:rsidR="003C7277">
        <w:rPr>
          <w:rFonts w:ascii="Verdana" w:eastAsia="Verdana" w:hAnsi="Verdana" w:cs="Verdana"/>
          <w:b/>
          <w:spacing w:val="16"/>
          <w:w w:val="99"/>
        </w:rPr>
        <w:t>I</w:t>
      </w:r>
      <w:r w:rsidR="003C7277">
        <w:rPr>
          <w:rFonts w:ascii="Verdana" w:eastAsia="Verdana" w:hAnsi="Verdana" w:cs="Verdana"/>
          <w:b/>
          <w:w w:val="99"/>
        </w:rPr>
        <w:t>D</w:t>
      </w:r>
      <w:r w:rsidR="003C7277">
        <w:rPr>
          <w:rFonts w:ascii="Verdana" w:eastAsia="Verdana" w:hAnsi="Verdana" w:cs="Verdana"/>
          <w:b/>
          <w:spacing w:val="-47"/>
        </w:rPr>
        <w:t xml:space="preserve"> </w:t>
      </w:r>
      <w:r w:rsidR="003C7277">
        <w:rPr>
          <w:rFonts w:ascii="Verdana" w:eastAsia="Verdana" w:hAnsi="Verdana" w:cs="Verdana"/>
          <w:b/>
          <w:spacing w:val="13"/>
        </w:rPr>
        <w:t>A</w:t>
      </w:r>
      <w:r w:rsidR="003C7277">
        <w:rPr>
          <w:rFonts w:ascii="Verdana" w:eastAsia="Verdana" w:hAnsi="Verdana" w:cs="Verdana"/>
          <w:b/>
          <w:spacing w:val="15"/>
        </w:rPr>
        <w:t>D</w:t>
      </w:r>
      <w:r w:rsidR="003C7277">
        <w:rPr>
          <w:rFonts w:ascii="Verdana" w:eastAsia="Verdana" w:hAnsi="Verdana" w:cs="Verdana"/>
          <w:b/>
          <w:spacing w:val="17"/>
        </w:rPr>
        <w:t>E</w:t>
      </w:r>
      <w:r w:rsidR="003C7277">
        <w:rPr>
          <w:rFonts w:ascii="Verdana" w:eastAsia="Verdana" w:hAnsi="Verdana" w:cs="Verdana"/>
          <w:b/>
        </w:rPr>
        <w:t>S</w:t>
      </w:r>
      <w:r w:rsidR="003C7277">
        <w:rPr>
          <w:rFonts w:ascii="Verdana" w:eastAsia="Verdana" w:hAnsi="Verdana" w:cs="Verdana"/>
          <w:b/>
          <w:spacing w:val="24"/>
        </w:rPr>
        <w:t xml:space="preserve"> </w:t>
      </w:r>
      <w:r w:rsidR="003C7277">
        <w:rPr>
          <w:rFonts w:ascii="Verdana" w:eastAsia="Verdana" w:hAnsi="Verdana" w:cs="Verdana"/>
          <w:b/>
          <w:spacing w:val="14"/>
        </w:rPr>
        <w:t>R</w:t>
      </w:r>
      <w:r w:rsidR="003C7277">
        <w:rPr>
          <w:rFonts w:ascii="Verdana" w:eastAsia="Verdana" w:hAnsi="Verdana" w:cs="Verdana"/>
          <w:b/>
          <w:spacing w:val="17"/>
        </w:rPr>
        <w:t>E</w:t>
      </w:r>
      <w:r w:rsidR="003C7277">
        <w:rPr>
          <w:rFonts w:ascii="Verdana" w:eastAsia="Verdana" w:hAnsi="Verdana" w:cs="Verdana"/>
          <w:b/>
          <w:spacing w:val="15"/>
        </w:rPr>
        <w:t>ALE</w:t>
      </w:r>
      <w:r w:rsidR="003C7277">
        <w:rPr>
          <w:rFonts w:ascii="Verdana" w:eastAsia="Verdana" w:hAnsi="Verdana" w:cs="Verdana"/>
          <w:b/>
        </w:rPr>
        <w:t>S</w:t>
      </w:r>
      <w:r w:rsidR="003C7277">
        <w:rPr>
          <w:rFonts w:ascii="Verdana" w:eastAsia="Verdana" w:hAnsi="Verdana" w:cs="Verdana"/>
          <w:b/>
          <w:spacing w:val="23"/>
        </w:rPr>
        <w:t xml:space="preserve"> </w:t>
      </w:r>
      <w:r w:rsidR="003C7277">
        <w:rPr>
          <w:rFonts w:ascii="Verdana" w:eastAsia="Verdana" w:hAnsi="Verdana" w:cs="Verdana"/>
          <w:b/>
          <w:spacing w:val="15"/>
        </w:rPr>
        <w:t>D</w:t>
      </w:r>
      <w:r w:rsidR="003C7277">
        <w:rPr>
          <w:rFonts w:ascii="Verdana" w:eastAsia="Verdana" w:hAnsi="Verdana" w:cs="Verdana"/>
          <w:b/>
        </w:rPr>
        <w:t>E</w:t>
      </w:r>
      <w:r w:rsidR="003C7277">
        <w:rPr>
          <w:rFonts w:ascii="Verdana" w:eastAsia="Verdana" w:hAnsi="Verdana" w:cs="Verdana"/>
          <w:b/>
          <w:spacing w:val="28"/>
        </w:rPr>
        <w:t xml:space="preserve"> </w:t>
      </w:r>
      <w:r w:rsidR="003C7277">
        <w:rPr>
          <w:rFonts w:ascii="Verdana" w:eastAsia="Verdana" w:hAnsi="Verdana" w:cs="Verdana"/>
          <w:b/>
          <w:spacing w:val="17"/>
        </w:rPr>
        <w:t>L</w:t>
      </w:r>
      <w:r w:rsidR="003C7277">
        <w:rPr>
          <w:rFonts w:ascii="Verdana" w:eastAsia="Verdana" w:hAnsi="Verdana" w:cs="Verdana"/>
          <w:b/>
        </w:rPr>
        <w:t>A</w:t>
      </w:r>
      <w:r w:rsidR="003C7277">
        <w:rPr>
          <w:rFonts w:ascii="Verdana" w:eastAsia="Verdana" w:hAnsi="Verdana" w:cs="Verdana"/>
          <w:b/>
          <w:spacing w:val="26"/>
        </w:rPr>
        <w:t xml:space="preserve"> </w:t>
      </w:r>
      <w:r w:rsidR="003C7277">
        <w:rPr>
          <w:rFonts w:ascii="Verdana" w:eastAsia="Verdana" w:hAnsi="Verdana" w:cs="Verdana"/>
          <w:b/>
          <w:spacing w:val="15"/>
          <w:w w:val="99"/>
        </w:rPr>
        <w:t>P</w:t>
      </w:r>
      <w:r w:rsidR="003C7277">
        <w:rPr>
          <w:rFonts w:ascii="Verdana" w:eastAsia="Verdana" w:hAnsi="Verdana" w:cs="Verdana"/>
          <w:b/>
          <w:w w:val="99"/>
        </w:rPr>
        <w:t>L</w:t>
      </w:r>
      <w:r w:rsidR="003C7277">
        <w:rPr>
          <w:rFonts w:ascii="Verdana" w:eastAsia="Verdana" w:hAnsi="Verdana" w:cs="Verdana"/>
          <w:b/>
          <w:spacing w:val="-46"/>
        </w:rPr>
        <w:t xml:space="preserve"> </w:t>
      </w:r>
      <w:r w:rsidR="003C7277">
        <w:rPr>
          <w:rFonts w:ascii="Verdana" w:eastAsia="Verdana" w:hAnsi="Verdana" w:cs="Verdana"/>
          <w:b/>
          <w:spacing w:val="15"/>
        </w:rPr>
        <w:t>A</w:t>
      </w:r>
      <w:r w:rsidR="003C7277">
        <w:rPr>
          <w:rFonts w:ascii="Verdana" w:eastAsia="Verdana" w:hAnsi="Verdana" w:cs="Verdana"/>
          <w:b/>
          <w:spacing w:val="14"/>
        </w:rPr>
        <w:t>N</w:t>
      </w:r>
      <w:r w:rsidR="003C7277">
        <w:rPr>
          <w:rFonts w:ascii="Verdana" w:eastAsia="Verdana" w:hAnsi="Verdana" w:cs="Verdana"/>
          <w:b/>
          <w:spacing w:val="18"/>
        </w:rPr>
        <w:t>T</w:t>
      </w:r>
      <w:r w:rsidR="003C7277">
        <w:rPr>
          <w:rFonts w:ascii="Verdana" w:eastAsia="Verdana" w:hAnsi="Verdana" w:cs="Verdana"/>
          <w:b/>
          <w:spacing w:val="13"/>
        </w:rPr>
        <w:t>I</w:t>
      </w:r>
      <w:r w:rsidR="003C7277">
        <w:rPr>
          <w:rFonts w:ascii="Verdana" w:eastAsia="Verdana" w:hAnsi="Verdana" w:cs="Verdana"/>
          <w:b/>
          <w:spacing w:val="15"/>
        </w:rPr>
        <w:t>L</w:t>
      </w:r>
      <w:r w:rsidR="003C7277">
        <w:rPr>
          <w:rFonts w:ascii="Verdana" w:eastAsia="Verdana" w:hAnsi="Verdana" w:cs="Verdana"/>
          <w:b/>
          <w:spacing w:val="17"/>
        </w:rPr>
        <w:t>LA</w:t>
      </w:r>
      <w:r w:rsidR="003C7277">
        <w:rPr>
          <w:rFonts w:ascii="Verdana" w:eastAsia="Verdana" w:hAnsi="Verdana" w:cs="Verdana"/>
          <w:b/>
        </w:rPr>
        <w:t>?</w:t>
      </w:r>
    </w:p>
    <w:tbl>
      <w:tblPr>
        <w:tblpPr w:leftFromText="141" w:rightFromText="141" w:horzAnchor="margin" w:tblpY="820"/>
        <w:tblW w:w="6739" w:type="dxa"/>
        <w:tblCellMar>
          <w:left w:w="70" w:type="dxa"/>
          <w:right w:w="70" w:type="dxa"/>
        </w:tblCellMar>
        <w:tblLook w:val="04A0" w:firstRow="1" w:lastRow="0" w:firstColumn="1" w:lastColumn="0" w:noHBand="0" w:noVBand="1"/>
      </w:tblPr>
      <w:tblGrid>
        <w:gridCol w:w="887"/>
        <w:gridCol w:w="1130"/>
        <w:gridCol w:w="780"/>
        <w:gridCol w:w="1280"/>
        <w:gridCol w:w="824"/>
        <w:gridCol w:w="1058"/>
        <w:gridCol w:w="780"/>
      </w:tblGrid>
      <w:tr w:rsidR="003C7277" w:rsidRPr="009F3960" w14:paraId="29B744A6" w14:textId="77777777" w:rsidTr="00E27C77">
        <w:trPr>
          <w:trHeight w:hRule="exact" w:val="610"/>
        </w:trPr>
        <w:tc>
          <w:tcPr>
            <w:tcW w:w="887" w:type="dxa"/>
            <w:vMerge w:val="restart"/>
            <w:tcBorders>
              <w:top w:val="nil"/>
              <w:left w:val="nil"/>
              <w:bottom w:val="single" w:sz="4" w:space="0" w:color="auto"/>
              <w:right w:val="single" w:sz="4" w:space="0" w:color="auto"/>
            </w:tcBorders>
            <w:shd w:val="clear" w:color="auto" w:fill="auto"/>
            <w:vAlign w:val="center"/>
            <w:hideMark/>
          </w:tcPr>
          <w:p w14:paraId="2A98C8F1" w14:textId="370DC5AE" w:rsidR="003C7277" w:rsidRPr="009F3960" w:rsidRDefault="003C7277" w:rsidP="00E27C77">
            <w:pPr>
              <w:jc w:val="center"/>
            </w:pPr>
            <w:r w:rsidRPr="009F3960">
              <w:t> </w:t>
            </w:r>
          </w:p>
        </w:tc>
        <w:tc>
          <w:tcPr>
            <w:tcW w:w="1910"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42618C35" w14:textId="07D56911" w:rsidR="003C7277" w:rsidRPr="009F3960" w:rsidRDefault="003C7277" w:rsidP="00E27C77">
            <w:pPr>
              <w:jc w:val="center"/>
              <w:rPr>
                <w:rFonts w:ascii="Verdana" w:hAnsi="Verdana" w:cs="Calibri"/>
                <w:b/>
                <w:bCs/>
              </w:rPr>
            </w:pPr>
            <w:r w:rsidRPr="009F3960">
              <w:rPr>
                <w:rFonts w:ascii="Verdana" w:hAnsi="Verdana" w:cs="Calibri"/>
                <w:b/>
                <w:bCs/>
              </w:rPr>
              <w:t>Total</w:t>
            </w:r>
          </w:p>
        </w:tc>
        <w:tc>
          <w:tcPr>
            <w:tcW w:w="2104"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334CB21C" w14:textId="77777777" w:rsidR="003C7277" w:rsidRPr="009F3960" w:rsidRDefault="003C7277" w:rsidP="00E27C77">
            <w:pPr>
              <w:jc w:val="center"/>
              <w:rPr>
                <w:rFonts w:ascii="Verdana" w:hAnsi="Verdana" w:cs="Calibri"/>
                <w:b/>
                <w:bCs/>
              </w:rPr>
            </w:pPr>
            <w:r w:rsidRPr="009F3960">
              <w:rPr>
                <w:rFonts w:ascii="Verdana" w:hAnsi="Verdana" w:cs="Calibri"/>
                <w:b/>
                <w:bCs/>
              </w:rPr>
              <w:t>Mujeres</w:t>
            </w:r>
          </w:p>
        </w:tc>
        <w:tc>
          <w:tcPr>
            <w:tcW w:w="1838"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2059A262" w14:textId="77777777" w:rsidR="003C7277" w:rsidRPr="009F3960" w:rsidRDefault="003C7277" w:rsidP="00E27C77">
            <w:pPr>
              <w:jc w:val="center"/>
              <w:rPr>
                <w:rFonts w:ascii="Verdana" w:hAnsi="Verdana" w:cs="Calibri"/>
                <w:b/>
                <w:bCs/>
              </w:rPr>
            </w:pPr>
            <w:r w:rsidRPr="009F3960">
              <w:rPr>
                <w:rFonts w:ascii="Verdana" w:hAnsi="Verdana" w:cs="Calibri"/>
                <w:b/>
                <w:bCs/>
              </w:rPr>
              <w:t>Hombres</w:t>
            </w:r>
          </w:p>
        </w:tc>
      </w:tr>
      <w:tr w:rsidR="003C7277" w:rsidRPr="009F3960" w14:paraId="1B383D66" w14:textId="77777777" w:rsidTr="00E27C77">
        <w:trPr>
          <w:trHeight w:val="610"/>
        </w:trPr>
        <w:tc>
          <w:tcPr>
            <w:tcW w:w="887" w:type="dxa"/>
            <w:vMerge/>
            <w:tcBorders>
              <w:top w:val="nil"/>
              <w:left w:val="nil"/>
              <w:bottom w:val="single" w:sz="4" w:space="0" w:color="auto"/>
              <w:right w:val="single" w:sz="4" w:space="0" w:color="auto"/>
            </w:tcBorders>
            <w:vAlign w:val="center"/>
            <w:hideMark/>
          </w:tcPr>
          <w:p w14:paraId="76D14CDF" w14:textId="77777777" w:rsidR="003C7277" w:rsidRPr="009F3960" w:rsidRDefault="003C7277" w:rsidP="00E27C77"/>
        </w:tc>
        <w:tc>
          <w:tcPr>
            <w:tcW w:w="1130" w:type="dxa"/>
            <w:tcBorders>
              <w:top w:val="nil"/>
              <w:left w:val="nil"/>
              <w:bottom w:val="single" w:sz="4" w:space="0" w:color="auto"/>
              <w:right w:val="single" w:sz="4" w:space="0" w:color="auto"/>
            </w:tcBorders>
            <w:shd w:val="clear" w:color="auto" w:fill="D9E2F3" w:themeFill="accent1" w:themeFillTint="33"/>
            <w:vAlign w:val="center"/>
            <w:hideMark/>
          </w:tcPr>
          <w:p w14:paraId="567F0C88" w14:textId="77777777" w:rsidR="003C7277" w:rsidRPr="009F3960" w:rsidRDefault="003C7277" w:rsidP="00E27C77">
            <w:pPr>
              <w:jc w:val="center"/>
              <w:rPr>
                <w:rFonts w:ascii="Verdana" w:hAnsi="Verdana" w:cs="Calibri"/>
                <w:b/>
                <w:bCs/>
              </w:rPr>
            </w:pPr>
            <w:r w:rsidRPr="009F3960">
              <w:rPr>
                <w:rFonts w:ascii="Verdana" w:hAnsi="Verdana" w:cs="Calibri"/>
                <w:b/>
                <w:bCs/>
              </w:rPr>
              <w:t>Nº</w:t>
            </w:r>
          </w:p>
        </w:tc>
        <w:tc>
          <w:tcPr>
            <w:tcW w:w="780" w:type="dxa"/>
            <w:tcBorders>
              <w:top w:val="nil"/>
              <w:left w:val="nil"/>
              <w:bottom w:val="single" w:sz="4" w:space="0" w:color="auto"/>
              <w:right w:val="single" w:sz="4" w:space="0" w:color="auto"/>
            </w:tcBorders>
            <w:shd w:val="clear" w:color="auto" w:fill="D9E2F3" w:themeFill="accent1" w:themeFillTint="33"/>
            <w:vAlign w:val="center"/>
            <w:hideMark/>
          </w:tcPr>
          <w:p w14:paraId="6310B19E" w14:textId="77777777" w:rsidR="003C7277" w:rsidRPr="009F3960" w:rsidRDefault="003C7277" w:rsidP="00E27C77">
            <w:pPr>
              <w:jc w:val="center"/>
              <w:rPr>
                <w:rFonts w:ascii="Verdana" w:hAnsi="Verdana" w:cs="Calibri"/>
                <w:b/>
                <w:bCs/>
              </w:rPr>
            </w:pPr>
            <w:r w:rsidRPr="009F3960">
              <w:rPr>
                <w:rFonts w:ascii="Verdana" w:hAnsi="Verdana" w:cs="Calibri"/>
                <w:b/>
                <w:bCs/>
              </w:rPr>
              <w:t>%</w:t>
            </w:r>
          </w:p>
        </w:tc>
        <w:tc>
          <w:tcPr>
            <w:tcW w:w="1280" w:type="dxa"/>
            <w:tcBorders>
              <w:top w:val="nil"/>
              <w:left w:val="nil"/>
              <w:bottom w:val="single" w:sz="4" w:space="0" w:color="auto"/>
              <w:right w:val="single" w:sz="4" w:space="0" w:color="auto"/>
            </w:tcBorders>
            <w:shd w:val="clear" w:color="auto" w:fill="D9E2F3" w:themeFill="accent1" w:themeFillTint="33"/>
            <w:vAlign w:val="center"/>
            <w:hideMark/>
          </w:tcPr>
          <w:p w14:paraId="127AF00A" w14:textId="77777777" w:rsidR="003C7277" w:rsidRPr="009F3960" w:rsidRDefault="003C7277" w:rsidP="00E27C77">
            <w:pPr>
              <w:jc w:val="center"/>
              <w:rPr>
                <w:rFonts w:ascii="Verdana" w:hAnsi="Verdana" w:cs="Calibri"/>
                <w:b/>
                <w:bCs/>
              </w:rPr>
            </w:pPr>
            <w:r w:rsidRPr="009F3960">
              <w:rPr>
                <w:rFonts w:ascii="Verdana" w:hAnsi="Verdana" w:cs="Calibri"/>
                <w:b/>
                <w:bCs/>
              </w:rPr>
              <w:t>Nº</w:t>
            </w:r>
          </w:p>
        </w:tc>
        <w:tc>
          <w:tcPr>
            <w:tcW w:w="824" w:type="dxa"/>
            <w:tcBorders>
              <w:top w:val="nil"/>
              <w:left w:val="nil"/>
              <w:bottom w:val="single" w:sz="4" w:space="0" w:color="auto"/>
              <w:right w:val="single" w:sz="4" w:space="0" w:color="auto"/>
            </w:tcBorders>
            <w:shd w:val="clear" w:color="auto" w:fill="D9E2F3" w:themeFill="accent1" w:themeFillTint="33"/>
            <w:vAlign w:val="center"/>
            <w:hideMark/>
          </w:tcPr>
          <w:p w14:paraId="115769DB" w14:textId="77777777" w:rsidR="003C7277" w:rsidRPr="009F3960" w:rsidRDefault="003C7277" w:rsidP="00E27C77">
            <w:pPr>
              <w:jc w:val="center"/>
              <w:rPr>
                <w:rFonts w:ascii="Verdana" w:hAnsi="Verdana" w:cs="Calibri"/>
                <w:b/>
                <w:bCs/>
              </w:rPr>
            </w:pPr>
            <w:r w:rsidRPr="009F3960">
              <w:rPr>
                <w:rFonts w:ascii="Verdana" w:hAnsi="Verdana" w:cs="Calibri"/>
                <w:b/>
                <w:bCs/>
              </w:rPr>
              <w:t>%</w:t>
            </w:r>
          </w:p>
        </w:tc>
        <w:tc>
          <w:tcPr>
            <w:tcW w:w="1058" w:type="dxa"/>
            <w:tcBorders>
              <w:top w:val="nil"/>
              <w:left w:val="nil"/>
              <w:bottom w:val="single" w:sz="4" w:space="0" w:color="auto"/>
              <w:right w:val="single" w:sz="4" w:space="0" w:color="auto"/>
            </w:tcBorders>
            <w:shd w:val="clear" w:color="auto" w:fill="D9E2F3" w:themeFill="accent1" w:themeFillTint="33"/>
            <w:vAlign w:val="center"/>
            <w:hideMark/>
          </w:tcPr>
          <w:p w14:paraId="6184AF34" w14:textId="77777777" w:rsidR="003C7277" w:rsidRPr="009F3960" w:rsidRDefault="003C7277" w:rsidP="00E27C77">
            <w:pPr>
              <w:jc w:val="center"/>
              <w:rPr>
                <w:rFonts w:ascii="Verdana" w:hAnsi="Verdana" w:cs="Calibri"/>
                <w:b/>
                <w:bCs/>
              </w:rPr>
            </w:pPr>
            <w:r w:rsidRPr="009F3960">
              <w:rPr>
                <w:rFonts w:ascii="Verdana" w:hAnsi="Verdana" w:cs="Calibri"/>
                <w:b/>
                <w:bCs/>
              </w:rPr>
              <w:t>Nº</w:t>
            </w:r>
          </w:p>
        </w:tc>
        <w:tc>
          <w:tcPr>
            <w:tcW w:w="780" w:type="dxa"/>
            <w:tcBorders>
              <w:top w:val="nil"/>
              <w:left w:val="nil"/>
              <w:bottom w:val="single" w:sz="4" w:space="0" w:color="auto"/>
              <w:right w:val="single" w:sz="4" w:space="0" w:color="auto"/>
            </w:tcBorders>
            <w:shd w:val="clear" w:color="auto" w:fill="D9E2F3" w:themeFill="accent1" w:themeFillTint="33"/>
            <w:vAlign w:val="center"/>
            <w:hideMark/>
          </w:tcPr>
          <w:p w14:paraId="3A424405" w14:textId="77777777" w:rsidR="003C7277" w:rsidRPr="009F3960" w:rsidRDefault="003C7277" w:rsidP="00E27C77">
            <w:pPr>
              <w:jc w:val="center"/>
              <w:rPr>
                <w:rFonts w:ascii="Verdana" w:hAnsi="Verdana" w:cs="Calibri"/>
                <w:b/>
                <w:bCs/>
              </w:rPr>
            </w:pPr>
            <w:r w:rsidRPr="009F3960">
              <w:rPr>
                <w:rFonts w:ascii="Verdana" w:hAnsi="Verdana" w:cs="Calibri"/>
                <w:b/>
                <w:bCs/>
              </w:rPr>
              <w:t>%</w:t>
            </w:r>
          </w:p>
        </w:tc>
      </w:tr>
      <w:tr w:rsidR="003C7277" w:rsidRPr="009F3960" w14:paraId="4540F12C" w14:textId="77777777" w:rsidTr="00E27C77">
        <w:trPr>
          <w:trHeight w:hRule="exact" w:val="610"/>
        </w:trPr>
        <w:tc>
          <w:tcPr>
            <w:tcW w:w="887"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579833C4" w14:textId="77777777" w:rsidR="003C7277" w:rsidRPr="009F3960" w:rsidRDefault="003C7277" w:rsidP="00E27C77">
            <w:pPr>
              <w:jc w:val="right"/>
              <w:rPr>
                <w:rFonts w:ascii="Verdana" w:hAnsi="Verdana" w:cs="Calibri"/>
                <w:b/>
                <w:bCs/>
              </w:rPr>
            </w:pPr>
            <w:r w:rsidRPr="009F3960">
              <w:rPr>
                <w:rFonts w:ascii="Verdana" w:hAnsi="Verdana" w:cs="Calibri"/>
                <w:b/>
                <w:bCs/>
              </w:rPr>
              <w:t>Sí</w:t>
            </w:r>
          </w:p>
        </w:tc>
        <w:tc>
          <w:tcPr>
            <w:tcW w:w="1130" w:type="dxa"/>
            <w:tcBorders>
              <w:top w:val="nil"/>
              <w:left w:val="nil"/>
              <w:bottom w:val="single" w:sz="4" w:space="0" w:color="auto"/>
              <w:right w:val="single" w:sz="4" w:space="0" w:color="auto"/>
            </w:tcBorders>
            <w:shd w:val="clear" w:color="auto" w:fill="auto"/>
            <w:vAlign w:val="center"/>
            <w:hideMark/>
          </w:tcPr>
          <w:p w14:paraId="0506CB83" w14:textId="77777777" w:rsidR="003C7277" w:rsidRPr="009F3960" w:rsidRDefault="003C7277" w:rsidP="00E27C77">
            <w:pPr>
              <w:jc w:val="center"/>
              <w:rPr>
                <w:rFonts w:ascii="Verdana" w:hAnsi="Verdana" w:cs="Calibri"/>
              </w:rPr>
            </w:pPr>
            <w:r w:rsidRPr="009F3960">
              <w:rPr>
                <w:rFonts w:ascii="Verdana" w:hAnsi="Verdana" w:cs="Calibri"/>
              </w:rPr>
              <w:t>23</w:t>
            </w:r>
          </w:p>
        </w:tc>
        <w:tc>
          <w:tcPr>
            <w:tcW w:w="780" w:type="dxa"/>
            <w:tcBorders>
              <w:top w:val="nil"/>
              <w:left w:val="nil"/>
              <w:bottom w:val="single" w:sz="4" w:space="0" w:color="auto"/>
              <w:right w:val="single" w:sz="4" w:space="0" w:color="auto"/>
            </w:tcBorders>
            <w:shd w:val="clear" w:color="auto" w:fill="auto"/>
            <w:vAlign w:val="center"/>
            <w:hideMark/>
          </w:tcPr>
          <w:p w14:paraId="70BA03E1" w14:textId="77777777" w:rsidR="003C7277" w:rsidRPr="009F3960" w:rsidRDefault="003C7277" w:rsidP="00E27C77">
            <w:pPr>
              <w:jc w:val="center"/>
              <w:rPr>
                <w:rFonts w:ascii="Verdana" w:hAnsi="Verdana" w:cs="Calibri"/>
              </w:rPr>
            </w:pPr>
            <w:r w:rsidRPr="009F3960">
              <w:rPr>
                <w:rFonts w:ascii="Verdana" w:eastAsia="Verdana" w:hAnsi="Verdana" w:cs="Verdana"/>
              </w:rPr>
              <w:t>79,31</w:t>
            </w:r>
          </w:p>
        </w:tc>
        <w:tc>
          <w:tcPr>
            <w:tcW w:w="1280" w:type="dxa"/>
            <w:tcBorders>
              <w:top w:val="nil"/>
              <w:left w:val="nil"/>
              <w:bottom w:val="single" w:sz="4" w:space="0" w:color="auto"/>
              <w:right w:val="single" w:sz="4" w:space="0" w:color="auto"/>
            </w:tcBorders>
            <w:shd w:val="clear" w:color="auto" w:fill="auto"/>
            <w:vAlign w:val="center"/>
            <w:hideMark/>
          </w:tcPr>
          <w:p w14:paraId="2B33BDC9" w14:textId="77777777" w:rsidR="003C7277" w:rsidRPr="009F3960" w:rsidRDefault="003C7277" w:rsidP="00E27C77">
            <w:pPr>
              <w:jc w:val="center"/>
              <w:rPr>
                <w:rFonts w:ascii="Verdana" w:hAnsi="Verdana" w:cs="Calibri"/>
              </w:rPr>
            </w:pPr>
            <w:r w:rsidRPr="009F3960">
              <w:rPr>
                <w:rFonts w:ascii="Verdana" w:hAnsi="Verdana" w:cs="Calibri"/>
              </w:rPr>
              <w:t>19</w:t>
            </w:r>
          </w:p>
        </w:tc>
        <w:tc>
          <w:tcPr>
            <w:tcW w:w="824" w:type="dxa"/>
            <w:tcBorders>
              <w:top w:val="nil"/>
              <w:left w:val="nil"/>
              <w:bottom w:val="single" w:sz="4" w:space="0" w:color="auto"/>
              <w:right w:val="single" w:sz="4" w:space="0" w:color="auto"/>
            </w:tcBorders>
            <w:shd w:val="clear" w:color="auto" w:fill="auto"/>
            <w:vAlign w:val="center"/>
            <w:hideMark/>
          </w:tcPr>
          <w:p w14:paraId="7B0482FC" w14:textId="77777777" w:rsidR="003C7277" w:rsidRPr="009F3960" w:rsidRDefault="003C7277" w:rsidP="00E27C77">
            <w:pPr>
              <w:jc w:val="center"/>
              <w:rPr>
                <w:rFonts w:ascii="Verdana" w:hAnsi="Verdana" w:cs="Calibri"/>
              </w:rPr>
            </w:pPr>
            <w:r w:rsidRPr="009F3960">
              <w:rPr>
                <w:rFonts w:ascii="Verdana" w:eastAsia="Verdana" w:hAnsi="Verdana" w:cs="Verdana"/>
              </w:rPr>
              <w:t>90,48</w:t>
            </w:r>
          </w:p>
        </w:tc>
        <w:tc>
          <w:tcPr>
            <w:tcW w:w="1058" w:type="dxa"/>
            <w:tcBorders>
              <w:top w:val="nil"/>
              <w:left w:val="nil"/>
              <w:bottom w:val="single" w:sz="4" w:space="0" w:color="auto"/>
              <w:right w:val="single" w:sz="4" w:space="0" w:color="auto"/>
            </w:tcBorders>
            <w:shd w:val="clear" w:color="auto" w:fill="auto"/>
            <w:vAlign w:val="center"/>
            <w:hideMark/>
          </w:tcPr>
          <w:p w14:paraId="7721FBDF" w14:textId="77777777" w:rsidR="003C7277" w:rsidRPr="009F3960" w:rsidRDefault="003C7277" w:rsidP="00E27C77">
            <w:pPr>
              <w:jc w:val="center"/>
              <w:rPr>
                <w:rFonts w:ascii="Verdana" w:hAnsi="Verdana" w:cs="Calibri"/>
              </w:rPr>
            </w:pPr>
            <w:r w:rsidRPr="009F3960">
              <w:rPr>
                <w:rFonts w:ascii="Verdana" w:hAnsi="Verdana" w:cs="Calibri"/>
              </w:rPr>
              <w:t>4</w:t>
            </w:r>
          </w:p>
        </w:tc>
        <w:tc>
          <w:tcPr>
            <w:tcW w:w="780" w:type="dxa"/>
            <w:tcBorders>
              <w:top w:val="nil"/>
              <w:left w:val="nil"/>
              <w:bottom w:val="single" w:sz="4" w:space="0" w:color="auto"/>
              <w:right w:val="single" w:sz="4" w:space="0" w:color="auto"/>
            </w:tcBorders>
            <w:shd w:val="clear" w:color="auto" w:fill="auto"/>
            <w:vAlign w:val="center"/>
            <w:hideMark/>
          </w:tcPr>
          <w:p w14:paraId="6DC8A3CD" w14:textId="77777777" w:rsidR="003C7277" w:rsidRPr="009F3960" w:rsidRDefault="003C7277" w:rsidP="00E27C77">
            <w:pPr>
              <w:jc w:val="center"/>
              <w:rPr>
                <w:rFonts w:ascii="Verdana" w:hAnsi="Verdana" w:cs="Calibri"/>
              </w:rPr>
            </w:pPr>
            <w:r w:rsidRPr="009F3960">
              <w:rPr>
                <w:rFonts w:ascii="Verdana" w:eastAsia="Verdana" w:hAnsi="Verdana" w:cs="Verdana"/>
              </w:rPr>
              <w:t>80,00</w:t>
            </w:r>
          </w:p>
        </w:tc>
      </w:tr>
      <w:tr w:rsidR="003C7277" w:rsidRPr="009F3960" w14:paraId="4532F079" w14:textId="77777777" w:rsidTr="00E27C77">
        <w:trPr>
          <w:trHeight w:val="610"/>
        </w:trPr>
        <w:tc>
          <w:tcPr>
            <w:tcW w:w="887"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67710F01" w14:textId="77777777" w:rsidR="003C7277" w:rsidRPr="009F3960" w:rsidRDefault="003C7277" w:rsidP="00E27C77">
            <w:pPr>
              <w:jc w:val="right"/>
              <w:rPr>
                <w:rFonts w:ascii="Verdana" w:hAnsi="Verdana" w:cs="Calibri"/>
                <w:b/>
                <w:bCs/>
              </w:rPr>
            </w:pPr>
            <w:r w:rsidRPr="009F3960">
              <w:rPr>
                <w:rFonts w:ascii="Verdana" w:hAnsi="Verdana" w:cs="Calibri"/>
                <w:b/>
                <w:bCs/>
              </w:rPr>
              <w:t>No</w:t>
            </w:r>
          </w:p>
        </w:tc>
        <w:tc>
          <w:tcPr>
            <w:tcW w:w="1130" w:type="dxa"/>
            <w:tcBorders>
              <w:top w:val="nil"/>
              <w:left w:val="nil"/>
              <w:bottom w:val="single" w:sz="4" w:space="0" w:color="auto"/>
              <w:right w:val="single" w:sz="4" w:space="0" w:color="auto"/>
            </w:tcBorders>
            <w:shd w:val="clear" w:color="auto" w:fill="D9E2F3" w:themeFill="accent1" w:themeFillTint="33"/>
            <w:vAlign w:val="center"/>
            <w:hideMark/>
          </w:tcPr>
          <w:p w14:paraId="77599A63" w14:textId="77777777" w:rsidR="003C7277" w:rsidRPr="009F3960" w:rsidRDefault="003C7277" w:rsidP="00E27C77">
            <w:pPr>
              <w:jc w:val="center"/>
              <w:rPr>
                <w:rFonts w:ascii="Verdana" w:hAnsi="Verdana" w:cs="Calibri"/>
              </w:rPr>
            </w:pPr>
            <w:r w:rsidRPr="009F3960">
              <w:rPr>
                <w:rFonts w:ascii="Verdana" w:hAnsi="Verdana" w:cs="Calibri"/>
              </w:rPr>
              <w:t>1</w:t>
            </w:r>
          </w:p>
        </w:tc>
        <w:tc>
          <w:tcPr>
            <w:tcW w:w="780" w:type="dxa"/>
            <w:tcBorders>
              <w:top w:val="nil"/>
              <w:left w:val="nil"/>
              <w:bottom w:val="single" w:sz="4" w:space="0" w:color="auto"/>
              <w:right w:val="single" w:sz="4" w:space="0" w:color="auto"/>
            </w:tcBorders>
            <w:shd w:val="clear" w:color="auto" w:fill="D9E2F3" w:themeFill="accent1" w:themeFillTint="33"/>
            <w:vAlign w:val="center"/>
            <w:hideMark/>
          </w:tcPr>
          <w:p w14:paraId="4384BFED" w14:textId="77777777" w:rsidR="003C7277" w:rsidRPr="009F3960" w:rsidRDefault="003C7277" w:rsidP="00E27C77">
            <w:pPr>
              <w:jc w:val="center"/>
              <w:rPr>
                <w:rFonts w:ascii="Verdana" w:hAnsi="Verdana" w:cs="Calibri"/>
              </w:rPr>
            </w:pPr>
            <w:r w:rsidRPr="009F3960">
              <w:rPr>
                <w:rFonts w:ascii="Verdana" w:hAnsi="Verdana" w:cs="Calibri"/>
              </w:rPr>
              <w:t>3,45</w:t>
            </w:r>
          </w:p>
        </w:tc>
        <w:tc>
          <w:tcPr>
            <w:tcW w:w="1280" w:type="dxa"/>
            <w:tcBorders>
              <w:top w:val="nil"/>
              <w:left w:val="nil"/>
              <w:bottom w:val="single" w:sz="4" w:space="0" w:color="auto"/>
              <w:right w:val="single" w:sz="4" w:space="0" w:color="auto"/>
            </w:tcBorders>
            <w:shd w:val="clear" w:color="auto" w:fill="D9E2F3" w:themeFill="accent1" w:themeFillTint="33"/>
            <w:vAlign w:val="center"/>
            <w:hideMark/>
          </w:tcPr>
          <w:p w14:paraId="56C3B998" w14:textId="77777777" w:rsidR="003C7277" w:rsidRPr="009F3960" w:rsidRDefault="003C7277" w:rsidP="00E27C77">
            <w:pPr>
              <w:jc w:val="center"/>
              <w:rPr>
                <w:rFonts w:ascii="Verdana" w:hAnsi="Verdana" w:cs="Calibri"/>
              </w:rPr>
            </w:pPr>
            <w:r w:rsidRPr="009F3960">
              <w:rPr>
                <w:rFonts w:ascii="Verdana" w:hAnsi="Verdana" w:cs="Calibri"/>
              </w:rPr>
              <w:t>1</w:t>
            </w:r>
          </w:p>
        </w:tc>
        <w:tc>
          <w:tcPr>
            <w:tcW w:w="824" w:type="dxa"/>
            <w:tcBorders>
              <w:top w:val="nil"/>
              <w:left w:val="nil"/>
              <w:bottom w:val="single" w:sz="4" w:space="0" w:color="auto"/>
              <w:right w:val="single" w:sz="4" w:space="0" w:color="auto"/>
            </w:tcBorders>
            <w:shd w:val="clear" w:color="auto" w:fill="D9E2F3" w:themeFill="accent1" w:themeFillTint="33"/>
            <w:vAlign w:val="center"/>
            <w:hideMark/>
          </w:tcPr>
          <w:p w14:paraId="2DB3D589" w14:textId="77777777" w:rsidR="003C7277" w:rsidRPr="009F3960" w:rsidRDefault="003C7277" w:rsidP="00E27C77">
            <w:pPr>
              <w:jc w:val="center"/>
              <w:rPr>
                <w:rFonts w:ascii="Verdana" w:hAnsi="Verdana" w:cs="Calibri"/>
              </w:rPr>
            </w:pPr>
            <w:r w:rsidRPr="009F3960">
              <w:rPr>
                <w:rFonts w:ascii="Verdana" w:hAnsi="Verdana" w:cs="Calibri"/>
              </w:rPr>
              <w:t>4,76</w:t>
            </w:r>
          </w:p>
        </w:tc>
        <w:tc>
          <w:tcPr>
            <w:tcW w:w="1058" w:type="dxa"/>
            <w:tcBorders>
              <w:top w:val="nil"/>
              <w:left w:val="nil"/>
              <w:bottom w:val="single" w:sz="4" w:space="0" w:color="auto"/>
              <w:right w:val="single" w:sz="4" w:space="0" w:color="auto"/>
            </w:tcBorders>
            <w:shd w:val="clear" w:color="auto" w:fill="D9E2F3" w:themeFill="accent1" w:themeFillTint="33"/>
            <w:vAlign w:val="center"/>
            <w:hideMark/>
          </w:tcPr>
          <w:p w14:paraId="6713B006" w14:textId="77777777" w:rsidR="003C7277" w:rsidRPr="009F3960" w:rsidRDefault="003C7277" w:rsidP="00E27C77">
            <w:pPr>
              <w:jc w:val="center"/>
              <w:rPr>
                <w:rFonts w:ascii="Verdana" w:hAnsi="Verdana" w:cs="Calibri"/>
              </w:rPr>
            </w:pPr>
            <w:r w:rsidRPr="009F3960">
              <w:rPr>
                <w:rFonts w:ascii="Verdana" w:hAnsi="Verdana" w:cs="Calibri"/>
              </w:rPr>
              <w:t>0</w:t>
            </w:r>
          </w:p>
        </w:tc>
        <w:tc>
          <w:tcPr>
            <w:tcW w:w="780" w:type="dxa"/>
            <w:tcBorders>
              <w:top w:val="nil"/>
              <w:left w:val="nil"/>
              <w:bottom w:val="single" w:sz="4" w:space="0" w:color="auto"/>
              <w:right w:val="single" w:sz="4" w:space="0" w:color="auto"/>
            </w:tcBorders>
            <w:shd w:val="clear" w:color="auto" w:fill="D9E2F3" w:themeFill="accent1" w:themeFillTint="33"/>
            <w:vAlign w:val="center"/>
            <w:hideMark/>
          </w:tcPr>
          <w:p w14:paraId="7954CC6A" w14:textId="77777777" w:rsidR="003C7277" w:rsidRPr="009F3960" w:rsidRDefault="003C7277" w:rsidP="00E27C77">
            <w:pPr>
              <w:jc w:val="center"/>
              <w:rPr>
                <w:rFonts w:ascii="Verdana" w:hAnsi="Verdana" w:cs="Calibri"/>
              </w:rPr>
            </w:pPr>
            <w:r w:rsidRPr="009F3960">
              <w:rPr>
                <w:rFonts w:ascii="Verdana" w:hAnsi="Verdana" w:cs="Calibri"/>
              </w:rPr>
              <w:t>0,00</w:t>
            </w:r>
          </w:p>
        </w:tc>
      </w:tr>
      <w:tr w:rsidR="003C7277" w:rsidRPr="009F3960" w14:paraId="3C48BA05" w14:textId="77777777" w:rsidTr="00E27C77">
        <w:trPr>
          <w:trHeight w:val="610"/>
        </w:trPr>
        <w:tc>
          <w:tcPr>
            <w:tcW w:w="887"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4E40366F" w14:textId="77777777" w:rsidR="003C7277" w:rsidRPr="009F3960" w:rsidRDefault="003C7277" w:rsidP="00E27C77">
            <w:pPr>
              <w:jc w:val="right"/>
              <w:rPr>
                <w:rFonts w:ascii="Verdana" w:hAnsi="Verdana" w:cs="Calibri"/>
                <w:b/>
                <w:bCs/>
              </w:rPr>
            </w:pPr>
            <w:r w:rsidRPr="009F3960">
              <w:rPr>
                <w:rFonts w:ascii="Verdana" w:hAnsi="Verdana" w:cs="Calibri"/>
                <w:b/>
                <w:bCs/>
              </w:rPr>
              <w:t>No lo sabe</w:t>
            </w:r>
          </w:p>
        </w:tc>
        <w:tc>
          <w:tcPr>
            <w:tcW w:w="1130" w:type="dxa"/>
            <w:tcBorders>
              <w:top w:val="nil"/>
              <w:left w:val="nil"/>
              <w:bottom w:val="single" w:sz="4" w:space="0" w:color="auto"/>
              <w:right w:val="single" w:sz="4" w:space="0" w:color="auto"/>
            </w:tcBorders>
            <w:shd w:val="clear" w:color="auto" w:fill="auto"/>
            <w:vAlign w:val="center"/>
            <w:hideMark/>
          </w:tcPr>
          <w:p w14:paraId="1075306C" w14:textId="77777777" w:rsidR="003C7277" w:rsidRPr="009F3960" w:rsidRDefault="003C7277" w:rsidP="00E27C77">
            <w:pPr>
              <w:jc w:val="center"/>
              <w:rPr>
                <w:rFonts w:ascii="Verdana" w:hAnsi="Verdana" w:cs="Calibri"/>
              </w:rPr>
            </w:pPr>
            <w:r w:rsidRPr="009F3960">
              <w:rPr>
                <w:rFonts w:ascii="Verdana" w:hAnsi="Verdana" w:cs="Calibri"/>
              </w:rPr>
              <w:t>5</w:t>
            </w:r>
          </w:p>
        </w:tc>
        <w:tc>
          <w:tcPr>
            <w:tcW w:w="780" w:type="dxa"/>
            <w:tcBorders>
              <w:top w:val="nil"/>
              <w:left w:val="nil"/>
              <w:bottom w:val="single" w:sz="4" w:space="0" w:color="auto"/>
              <w:right w:val="single" w:sz="4" w:space="0" w:color="auto"/>
            </w:tcBorders>
            <w:shd w:val="clear" w:color="auto" w:fill="auto"/>
            <w:vAlign w:val="center"/>
            <w:hideMark/>
          </w:tcPr>
          <w:p w14:paraId="7ACF4884" w14:textId="77777777" w:rsidR="003C7277" w:rsidRPr="009F3960" w:rsidRDefault="003C7277" w:rsidP="00E27C77">
            <w:pPr>
              <w:jc w:val="center"/>
              <w:rPr>
                <w:rFonts w:ascii="Verdana" w:hAnsi="Verdana" w:cs="Calibri"/>
              </w:rPr>
            </w:pPr>
            <w:r w:rsidRPr="009F3960">
              <w:rPr>
                <w:rFonts w:ascii="Verdana" w:eastAsia="Verdana" w:hAnsi="Verdana" w:cs="Verdana"/>
              </w:rPr>
              <w:t>17,24</w:t>
            </w:r>
          </w:p>
        </w:tc>
        <w:tc>
          <w:tcPr>
            <w:tcW w:w="1280" w:type="dxa"/>
            <w:tcBorders>
              <w:top w:val="nil"/>
              <w:left w:val="nil"/>
              <w:bottom w:val="single" w:sz="4" w:space="0" w:color="auto"/>
              <w:right w:val="single" w:sz="4" w:space="0" w:color="auto"/>
            </w:tcBorders>
            <w:shd w:val="clear" w:color="auto" w:fill="auto"/>
            <w:vAlign w:val="center"/>
            <w:hideMark/>
          </w:tcPr>
          <w:p w14:paraId="7D1DF360" w14:textId="77777777" w:rsidR="003C7277" w:rsidRPr="009F3960" w:rsidRDefault="003C7277" w:rsidP="00E27C77">
            <w:pPr>
              <w:jc w:val="center"/>
              <w:rPr>
                <w:rFonts w:ascii="Verdana" w:hAnsi="Verdana" w:cs="Calibri"/>
              </w:rPr>
            </w:pPr>
            <w:r w:rsidRPr="009F3960">
              <w:rPr>
                <w:rFonts w:ascii="Verdana" w:hAnsi="Verdana" w:cs="Calibri"/>
              </w:rPr>
              <w:t>4</w:t>
            </w:r>
          </w:p>
        </w:tc>
        <w:tc>
          <w:tcPr>
            <w:tcW w:w="824" w:type="dxa"/>
            <w:tcBorders>
              <w:top w:val="nil"/>
              <w:left w:val="nil"/>
              <w:bottom w:val="single" w:sz="4" w:space="0" w:color="auto"/>
              <w:right w:val="single" w:sz="4" w:space="0" w:color="auto"/>
            </w:tcBorders>
            <w:shd w:val="clear" w:color="auto" w:fill="auto"/>
            <w:vAlign w:val="center"/>
            <w:hideMark/>
          </w:tcPr>
          <w:p w14:paraId="010E9ACC" w14:textId="77777777" w:rsidR="003C7277" w:rsidRPr="009F3960" w:rsidRDefault="003C7277" w:rsidP="00E27C77">
            <w:pPr>
              <w:jc w:val="center"/>
              <w:rPr>
                <w:rFonts w:ascii="Verdana" w:hAnsi="Verdana" w:cs="Calibri"/>
              </w:rPr>
            </w:pPr>
            <w:r w:rsidRPr="009F3960">
              <w:rPr>
                <w:rFonts w:ascii="Verdana" w:eastAsia="Verdana" w:hAnsi="Verdana" w:cs="Verdana"/>
              </w:rPr>
              <w:t>19,05</w:t>
            </w:r>
          </w:p>
        </w:tc>
        <w:tc>
          <w:tcPr>
            <w:tcW w:w="1058" w:type="dxa"/>
            <w:tcBorders>
              <w:top w:val="nil"/>
              <w:left w:val="nil"/>
              <w:bottom w:val="single" w:sz="4" w:space="0" w:color="auto"/>
              <w:right w:val="single" w:sz="4" w:space="0" w:color="auto"/>
            </w:tcBorders>
            <w:shd w:val="clear" w:color="auto" w:fill="auto"/>
            <w:vAlign w:val="center"/>
            <w:hideMark/>
          </w:tcPr>
          <w:p w14:paraId="28552D66" w14:textId="77777777" w:rsidR="003C7277" w:rsidRPr="009F3960" w:rsidRDefault="003C7277" w:rsidP="00E27C77">
            <w:pPr>
              <w:jc w:val="center"/>
              <w:rPr>
                <w:rFonts w:ascii="Verdana" w:hAnsi="Verdana" w:cs="Calibri"/>
              </w:rPr>
            </w:pPr>
            <w:r w:rsidRPr="009F3960">
              <w:rPr>
                <w:rFonts w:ascii="Verdana" w:hAnsi="Verdana" w:cs="Calibri"/>
              </w:rPr>
              <w:t>1</w:t>
            </w:r>
          </w:p>
        </w:tc>
        <w:tc>
          <w:tcPr>
            <w:tcW w:w="780" w:type="dxa"/>
            <w:tcBorders>
              <w:top w:val="nil"/>
              <w:left w:val="nil"/>
              <w:bottom w:val="single" w:sz="4" w:space="0" w:color="auto"/>
              <w:right w:val="single" w:sz="4" w:space="0" w:color="auto"/>
            </w:tcBorders>
            <w:shd w:val="clear" w:color="auto" w:fill="auto"/>
            <w:vAlign w:val="center"/>
            <w:hideMark/>
          </w:tcPr>
          <w:p w14:paraId="66BB58C0" w14:textId="34BC9961" w:rsidR="003C7277" w:rsidRPr="009F3960" w:rsidRDefault="003C7277" w:rsidP="00E27C77">
            <w:pPr>
              <w:jc w:val="center"/>
              <w:rPr>
                <w:rFonts w:ascii="Verdana" w:hAnsi="Verdana" w:cs="Calibri"/>
              </w:rPr>
            </w:pPr>
            <w:r w:rsidRPr="009F3960">
              <w:rPr>
                <w:rFonts w:ascii="Verdana" w:eastAsia="Verdana" w:hAnsi="Verdana" w:cs="Verdana"/>
              </w:rPr>
              <w:t>20,00</w:t>
            </w:r>
          </w:p>
        </w:tc>
      </w:tr>
      <w:tr w:rsidR="003C7277" w:rsidRPr="009F3960" w14:paraId="345ED0F4" w14:textId="77777777" w:rsidTr="00E27C77">
        <w:trPr>
          <w:trHeight w:hRule="exact" w:val="610"/>
        </w:trPr>
        <w:tc>
          <w:tcPr>
            <w:tcW w:w="887"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4D152224" w14:textId="77777777" w:rsidR="003C7277" w:rsidRPr="009F3960" w:rsidRDefault="003C7277" w:rsidP="00E27C77">
            <w:pPr>
              <w:jc w:val="right"/>
              <w:rPr>
                <w:rFonts w:ascii="Verdana" w:hAnsi="Verdana" w:cs="Calibri"/>
                <w:b/>
                <w:bCs/>
              </w:rPr>
            </w:pPr>
            <w:r w:rsidRPr="009F3960">
              <w:rPr>
                <w:rFonts w:ascii="Verdana" w:hAnsi="Verdana" w:cs="Calibri"/>
                <w:b/>
                <w:bCs/>
              </w:rPr>
              <w:t>Total</w:t>
            </w:r>
          </w:p>
        </w:tc>
        <w:tc>
          <w:tcPr>
            <w:tcW w:w="1130" w:type="dxa"/>
            <w:tcBorders>
              <w:top w:val="nil"/>
              <w:left w:val="nil"/>
              <w:bottom w:val="single" w:sz="4" w:space="0" w:color="auto"/>
              <w:right w:val="single" w:sz="4" w:space="0" w:color="auto"/>
            </w:tcBorders>
            <w:shd w:val="clear" w:color="auto" w:fill="D9E2F3" w:themeFill="accent1" w:themeFillTint="33"/>
            <w:vAlign w:val="center"/>
            <w:hideMark/>
          </w:tcPr>
          <w:p w14:paraId="3ECB8E21" w14:textId="77777777" w:rsidR="003C7277" w:rsidRPr="009F3960" w:rsidRDefault="003C7277" w:rsidP="00E27C77">
            <w:pPr>
              <w:jc w:val="center"/>
              <w:rPr>
                <w:rFonts w:ascii="Verdana" w:hAnsi="Verdana" w:cs="Calibri"/>
                <w:b/>
                <w:bCs/>
              </w:rPr>
            </w:pPr>
            <w:r w:rsidRPr="009F3960">
              <w:rPr>
                <w:rFonts w:ascii="Verdana" w:hAnsi="Verdana" w:cs="Calibri"/>
                <w:b/>
                <w:bCs/>
              </w:rPr>
              <w:t>29</w:t>
            </w:r>
          </w:p>
        </w:tc>
        <w:tc>
          <w:tcPr>
            <w:tcW w:w="780" w:type="dxa"/>
            <w:tcBorders>
              <w:top w:val="nil"/>
              <w:left w:val="nil"/>
              <w:bottom w:val="single" w:sz="4" w:space="0" w:color="auto"/>
              <w:right w:val="single" w:sz="4" w:space="0" w:color="auto"/>
            </w:tcBorders>
            <w:shd w:val="clear" w:color="auto" w:fill="D9E2F3" w:themeFill="accent1" w:themeFillTint="33"/>
            <w:vAlign w:val="center"/>
            <w:hideMark/>
          </w:tcPr>
          <w:p w14:paraId="221853AB" w14:textId="77777777" w:rsidR="003C7277" w:rsidRPr="009F3960" w:rsidRDefault="003C7277" w:rsidP="00E27C77">
            <w:pPr>
              <w:jc w:val="center"/>
              <w:rPr>
                <w:rFonts w:ascii="Verdana" w:hAnsi="Verdana" w:cs="Calibri"/>
                <w:b/>
                <w:bCs/>
              </w:rPr>
            </w:pPr>
            <w:r w:rsidRPr="009F3960">
              <w:rPr>
                <w:rFonts w:ascii="Verdana" w:hAnsi="Verdana" w:cs="Calibri"/>
                <w:b/>
                <w:bCs/>
              </w:rPr>
              <w:t>100</w:t>
            </w:r>
          </w:p>
        </w:tc>
        <w:tc>
          <w:tcPr>
            <w:tcW w:w="1280" w:type="dxa"/>
            <w:tcBorders>
              <w:top w:val="nil"/>
              <w:left w:val="nil"/>
              <w:bottom w:val="single" w:sz="4" w:space="0" w:color="auto"/>
              <w:right w:val="single" w:sz="4" w:space="0" w:color="auto"/>
            </w:tcBorders>
            <w:shd w:val="clear" w:color="auto" w:fill="D9E2F3" w:themeFill="accent1" w:themeFillTint="33"/>
            <w:vAlign w:val="center"/>
            <w:hideMark/>
          </w:tcPr>
          <w:p w14:paraId="1A4E8C22" w14:textId="77777777" w:rsidR="003C7277" w:rsidRPr="009F3960" w:rsidRDefault="003C7277" w:rsidP="00E27C77">
            <w:pPr>
              <w:jc w:val="center"/>
              <w:rPr>
                <w:rFonts w:ascii="Verdana" w:hAnsi="Verdana" w:cs="Calibri"/>
                <w:b/>
                <w:bCs/>
              </w:rPr>
            </w:pPr>
            <w:r w:rsidRPr="009F3960">
              <w:rPr>
                <w:rFonts w:ascii="Verdana" w:hAnsi="Verdana" w:cs="Calibri"/>
                <w:b/>
                <w:bCs/>
              </w:rPr>
              <w:t>21</w:t>
            </w:r>
          </w:p>
        </w:tc>
        <w:tc>
          <w:tcPr>
            <w:tcW w:w="824" w:type="dxa"/>
            <w:tcBorders>
              <w:top w:val="nil"/>
              <w:left w:val="nil"/>
              <w:bottom w:val="single" w:sz="4" w:space="0" w:color="auto"/>
              <w:right w:val="single" w:sz="4" w:space="0" w:color="auto"/>
            </w:tcBorders>
            <w:shd w:val="clear" w:color="auto" w:fill="D9E2F3" w:themeFill="accent1" w:themeFillTint="33"/>
            <w:vAlign w:val="center"/>
            <w:hideMark/>
          </w:tcPr>
          <w:p w14:paraId="5262B2FE" w14:textId="77777777" w:rsidR="003C7277" w:rsidRPr="009F3960" w:rsidRDefault="003C7277" w:rsidP="00E27C77">
            <w:pPr>
              <w:jc w:val="center"/>
              <w:rPr>
                <w:rFonts w:ascii="Verdana" w:hAnsi="Verdana" w:cs="Calibri"/>
                <w:b/>
                <w:bCs/>
              </w:rPr>
            </w:pPr>
            <w:r w:rsidRPr="009F3960">
              <w:rPr>
                <w:rFonts w:ascii="Verdana" w:hAnsi="Verdana" w:cs="Calibri"/>
                <w:b/>
                <w:bCs/>
              </w:rPr>
              <w:t>100</w:t>
            </w:r>
          </w:p>
        </w:tc>
        <w:tc>
          <w:tcPr>
            <w:tcW w:w="1058" w:type="dxa"/>
            <w:tcBorders>
              <w:top w:val="nil"/>
              <w:left w:val="nil"/>
              <w:bottom w:val="single" w:sz="4" w:space="0" w:color="auto"/>
              <w:right w:val="single" w:sz="4" w:space="0" w:color="auto"/>
            </w:tcBorders>
            <w:shd w:val="clear" w:color="auto" w:fill="D9E2F3" w:themeFill="accent1" w:themeFillTint="33"/>
            <w:vAlign w:val="center"/>
            <w:hideMark/>
          </w:tcPr>
          <w:p w14:paraId="2F798E6B" w14:textId="77777777" w:rsidR="003C7277" w:rsidRPr="009F3960" w:rsidRDefault="003C7277" w:rsidP="00E27C77">
            <w:pPr>
              <w:jc w:val="center"/>
              <w:rPr>
                <w:rFonts w:ascii="Verdana" w:hAnsi="Verdana" w:cs="Calibri"/>
                <w:b/>
                <w:bCs/>
              </w:rPr>
            </w:pPr>
            <w:r w:rsidRPr="009F3960">
              <w:rPr>
                <w:rFonts w:ascii="Verdana" w:hAnsi="Verdana" w:cs="Calibri"/>
                <w:b/>
                <w:bCs/>
              </w:rPr>
              <w:t>5</w:t>
            </w:r>
          </w:p>
        </w:tc>
        <w:tc>
          <w:tcPr>
            <w:tcW w:w="780" w:type="dxa"/>
            <w:tcBorders>
              <w:top w:val="nil"/>
              <w:left w:val="nil"/>
              <w:bottom w:val="single" w:sz="4" w:space="0" w:color="auto"/>
              <w:right w:val="single" w:sz="4" w:space="0" w:color="auto"/>
            </w:tcBorders>
            <w:shd w:val="clear" w:color="auto" w:fill="D9E2F3" w:themeFill="accent1" w:themeFillTint="33"/>
            <w:vAlign w:val="center"/>
            <w:hideMark/>
          </w:tcPr>
          <w:p w14:paraId="65597809" w14:textId="77777777" w:rsidR="003C7277" w:rsidRPr="009F3960" w:rsidRDefault="003C7277" w:rsidP="00E27C77">
            <w:pPr>
              <w:jc w:val="center"/>
              <w:rPr>
                <w:rFonts w:ascii="Verdana" w:hAnsi="Verdana" w:cs="Calibri"/>
                <w:b/>
                <w:bCs/>
              </w:rPr>
            </w:pPr>
            <w:r w:rsidRPr="009F3960">
              <w:rPr>
                <w:rFonts w:ascii="Verdana" w:hAnsi="Verdana" w:cs="Calibri"/>
                <w:b/>
                <w:bCs/>
              </w:rPr>
              <w:t>100</w:t>
            </w:r>
          </w:p>
        </w:tc>
      </w:tr>
    </w:tbl>
    <w:p w14:paraId="042A5CF7" w14:textId="4F4EEE34" w:rsidR="003C7277" w:rsidRDefault="003C7277" w:rsidP="00771E37">
      <w:pPr>
        <w:pStyle w:val="Textoindependiente"/>
        <w:spacing w:before="6" w:line="360" w:lineRule="auto"/>
        <w:jc w:val="both"/>
        <w:rPr>
          <w:rFonts w:ascii="Times New Roman" w:hAnsi="Times New Roman" w:cs="Times New Roman"/>
          <w:color w:val="FF0000"/>
          <w:sz w:val="24"/>
          <w:szCs w:val="24"/>
        </w:rPr>
      </w:pPr>
    </w:p>
    <w:p w14:paraId="0F0BDC71" w14:textId="6ABBF14C" w:rsidR="003C7277" w:rsidRDefault="003C7277" w:rsidP="00771E37">
      <w:pPr>
        <w:pStyle w:val="Textoindependiente"/>
        <w:spacing w:before="6" w:line="360" w:lineRule="auto"/>
        <w:jc w:val="both"/>
        <w:rPr>
          <w:rFonts w:ascii="Times New Roman" w:hAnsi="Times New Roman" w:cs="Times New Roman"/>
          <w:color w:val="FF0000"/>
          <w:sz w:val="24"/>
          <w:szCs w:val="24"/>
        </w:rPr>
      </w:pPr>
    </w:p>
    <w:p w14:paraId="4D0C26D4" w14:textId="0950E0DF" w:rsidR="003C7277" w:rsidRPr="003C7277" w:rsidRDefault="003C7277" w:rsidP="003C7277">
      <w:pPr>
        <w:pStyle w:val="Textoindependiente"/>
        <w:spacing w:before="6" w:line="360" w:lineRule="auto"/>
        <w:jc w:val="both"/>
        <w:rPr>
          <w:rFonts w:ascii="Times New Roman" w:hAnsi="Times New Roman" w:cs="Times New Roman"/>
          <w:sz w:val="24"/>
          <w:szCs w:val="24"/>
        </w:rPr>
      </w:pPr>
      <w:r w:rsidRPr="003C7277">
        <w:rPr>
          <w:rFonts w:ascii="Times New Roman" w:hAnsi="Times New Roman" w:cs="Times New Roman"/>
          <w:sz w:val="24"/>
          <w:szCs w:val="24"/>
        </w:rPr>
        <w:t xml:space="preserve">El 80,6% de la plantilla de </w:t>
      </w:r>
      <w:r w:rsidR="00527331">
        <w:rPr>
          <w:rFonts w:ascii="Times New Roman" w:hAnsi="Times New Roman" w:cs="Times New Roman"/>
          <w:sz w:val="24"/>
          <w:szCs w:val="24"/>
        </w:rPr>
        <w:t>Academia de Desarrollo Formativo</w:t>
      </w:r>
      <w:r w:rsidRPr="003C7277">
        <w:rPr>
          <w:rFonts w:ascii="Times New Roman" w:hAnsi="Times New Roman" w:cs="Times New Roman"/>
          <w:sz w:val="24"/>
          <w:szCs w:val="24"/>
        </w:rPr>
        <w:t xml:space="preserve"> considera que la formación que ofrece la entidad se adecua a sus necesidades reales. En el mismo sentido se manifiestan tanto mujeres como hombres, aunque con algo más de intensidad por parte de estos últimos (79,2% y 85,7%, respectivamente).</w:t>
      </w:r>
    </w:p>
    <w:p w14:paraId="6AEFD9E6" w14:textId="5261CD70" w:rsidR="003C7277" w:rsidRDefault="003C7277" w:rsidP="003C7277">
      <w:pPr>
        <w:pStyle w:val="Textoindependiente"/>
        <w:spacing w:before="6" w:line="360" w:lineRule="auto"/>
        <w:jc w:val="both"/>
        <w:rPr>
          <w:rFonts w:ascii="Times New Roman" w:hAnsi="Times New Roman" w:cs="Times New Roman"/>
          <w:sz w:val="24"/>
          <w:szCs w:val="24"/>
        </w:rPr>
      </w:pPr>
      <w:r w:rsidRPr="003C7277">
        <w:rPr>
          <w:rFonts w:ascii="Times New Roman" w:hAnsi="Times New Roman" w:cs="Times New Roman"/>
          <w:sz w:val="24"/>
          <w:szCs w:val="24"/>
        </w:rPr>
        <w:t>Únicamente una mujer opina que el plan formativo de la empresa destinado a su personal no encaja con las carestías en materia formativa de la plantilla.</w:t>
      </w:r>
      <w:r w:rsidR="00DF59B3" w:rsidRPr="00DF59B3">
        <w:rPr>
          <w:noProof/>
        </w:rPr>
        <w:t xml:space="preserve"> </w:t>
      </w:r>
    </w:p>
    <w:p w14:paraId="331A1E7D" w14:textId="77777777" w:rsidR="00E27C77" w:rsidRDefault="00E27C77" w:rsidP="003C7277">
      <w:pPr>
        <w:pStyle w:val="Textoindependiente"/>
        <w:spacing w:before="6" w:line="360" w:lineRule="auto"/>
        <w:jc w:val="both"/>
        <w:rPr>
          <w:rFonts w:ascii="Times New Roman" w:hAnsi="Times New Roman" w:cs="Times New Roman"/>
          <w:b/>
          <w:i/>
          <w:sz w:val="24"/>
          <w:szCs w:val="24"/>
          <w:u w:val="single"/>
        </w:rPr>
      </w:pPr>
    </w:p>
    <w:p w14:paraId="07825D6E" w14:textId="45909AE9" w:rsidR="003C7277" w:rsidRPr="001436F6" w:rsidRDefault="003C7277" w:rsidP="003C7277">
      <w:pPr>
        <w:pStyle w:val="Textoindependiente"/>
        <w:spacing w:before="6" w:line="360" w:lineRule="auto"/>
        <w:jc w:val="both"/>
        <w:rPr>
          <w:rFonts w:ascii="Times New Roman" w:hAnsi="Times New Roman" w:cs="Times New Roman"/>
          <w:b/>
          <w:i/>
          <w:sz w:val="24"/>
          <w:szCs w:val="24"/>
          <w:u w:val="single"/>
        </w:rPr>
      </w:pPr>
      <w:r w:rsidRPr="001436F6">
        <w:rPr>
          <w:rFonts w:ascii="Times New Roman" w:hAnsi="Times New Roman" w:cs="Times New Roman"/>
          <w:b/>
          <w:i/>
          <w:sz w:val="24"/>
          <w:szCs w:val="24"/>
          <w:u w:val="single"/>
        </w:rPr>
        <w:t>CONCLUSIONES:</w:t>
      </w:r>
    </w:p>
    <w:p w14:paraId="6FBC9343" w14:textId="5CAE8A8E" w:rsidR="00E27C77" w:rsidRPr="00E27C77" w:rsidRDefault="003C7277" w:rsidP="00FE2098">
      <w:pPr>
        <w:pStyle w:val="Textoindependiente"/>
        <w:numPr>
          <w:ilvl w:val="0"/>
          <w:numId w:val="13"/>
        </w:numPr>
        <w:spacing w:before="6" w:line="360" w:lineRule="auto"/>
        <w:jc w:val="both"/>
        <w:rPr>
          <w:rFonts w:ascii="Times New Roman" w:hAnsi="Times New Roman" w:cs="Times New Roman"/>
          <w:sz w:val="24"/>
          <w:szCs w:val="24"/>
        </w:rPr>
      </w:pPr>
      <w:r w:rsidRPr="003C7277">
        <w:rPr>
          <w:rFonts w:ascii="Times New Roman" w:hAnsi="Times New Roman" w:cs="Times New Roman"/>
          <w:sz w:val="24"/>
          <w:szCs w:val="24"/>
        </w:rPr>
        <w:t>Concluir que la plantilla está satisfecha de la formación que ofrece el centro.</w:t>
      </w:r>
    </w:p>
    <w:p w14:paraId="3F2E3B57" w14:textId="7ECF7CFC" w:rsidR="003C7277" w:rsidRPr="003C7277" w:rsidRDefault="003C7277" w:rsidP="00FE2098">
      <w:pPr>
        <w:pStyle w:val="Textoindependiente"/>
        <w:numPr>
          <w:ilvl w:val="0"/>
          <w:numId w:val="13"/>
        </w:numPr>
        <w:spacing w:before="6" w:line="360" w:lineRule="auto"/>
        <w:jc w:val="both"/>
        <w:rPr>
          <w:rFonts w:ascii="Times New Roman" w:hAnsi="Times New Roman" w:cs="Times New Roman"/>
          <w:sz w:val="24"/>
          <w:szCs w:val="24"/>
        </w:rPr>
      </w:pPr>
      <w:r w:rsidRPr="003C7277">
        <w:rPr>
          <w:rFonts w:ascii="Times New Roman" w:hAnsi="Times New Roman" w:cs="Times New Roman"/>
          <w:sz w:val="24"/>
          <w:szCs w:val="24"/>
        </w:rPr>
        <w:t>Resaltar que la Dirección de la empresa, está actualizando el plan de formación para atender mejor las necesidades que tiene su personal a nivel de desarrollo profesional.</w:t>
      </w:r>
    </w:p>
    <w:p w14:paraId="0BA5A184" w14:textId="66DDEEF1" w:rsidR="003C7277" w:rsidRPr="003C7277" w:rsidRDefault="003C7277" w:rsidP="00FE2098">
      <w:pPr>
        <w:pStyle w:val="Textoindependiente"/>
        <w:numPr>
          <w:ilvl w:val="0"/>
          <w:numId w:val="13"/>
        </w:numPr>
        <w:spacing w:before="6" w:line="360" w:lineRule="auto"/>
        <w:jc w:val="both"/>
        <w:rPr>
          <w:rFonts w:ascii="Times New Roman" w:hAnsi="Times New Roman" w:cs="Times New Roman"/>
          <w:sz w:val="24"/>
          <w:szCs w:val="24"/>
        </w:rPr>
      </w:pPr>
      <w:r w:rsidRPr="003C7277">
        <w:rPr>
          <w:rFonts w:ascii="Times New Roman" w:hAnsi="Times New Roman" w:cs="Times New Roman"/>
          <w:sz w:val="24"/>
          <w:szCs w:val="24"/>
        </w:rPr>
        <w:t>La empresa no dispone de indicadores que podrían servir de ejemplo y enfoque a sus objetivos en la materia de formación (por ejemplo, nº de mujeres en programas formativos, % mínima de participación, …).</w:t>
      </w:r>
    </w:p>
    <w:p w14:paraId="5839FCFA" w14:textId="71377378" w:rsidR="003C7277" w:rsidRPr="003C7277" w:rsidRDefault="003C7277" w:rsidP="00FE2098">
      <w:pPr>
        <w:pStyle w:val="Textoindependiente"/>
        <w:numPr>
          <w:ilvl w:val="0"/>
          <w:numId w:val="13"/>
        </w:numPr>
        <w:spacing w:before="6" w:line="360" w:lineRule="auto"/>
        <w:jc w:val="both"/>
        <w:rPr>
          <w:rFonts w:ascii="Times New Roman" w:hAnsi="Times New Roman" w:cs="Times New Roman"/>
          <w:sz w:val="24"/>
          <w:szCs w:val="24"/>
        </w:rPr>
      </w:pPr>
      <w:r w:rsidRPr="003C7277">
        <w:rPr>
          <w:rFonts w:ascii="Times New Roman" w:hAnsi="Times New Roman" w:cs="Times New Roman"/>
          <w:sz w:val="24"/>
          <w:szCs w:val="24"/>
        </w:rPr>
        <w:t xml:space="preserve">Sería conveniente reciclar a la plantilla en formación en materia de igualdad incorporando nuevos módulos orientados a la sensibilización de usos de lenguaje no sexista, </w:t>
      </w:r>
      <w:proofErr w:type="gramStart"/>
      <w:r w:rsidRPr="003C7277">
        <w:rPr>
          <w:rFonts w:ascii="Times New Roman" w:hAnsi="Times New Roman" w:cs="Times New Roman"/>
          <w:sz w:val="24"/>
          <w:szCs w:val="24"/>
        </w:rPr>
        <w:t>micro</w:t>
      </w:r>
      <w:r>
        <w:rPr>
          <w:rFonts w:ascii="Times New Roman" w:hAnsi="Times New Roman" w:cs="Times New Roman"/>
          <w:sz w:val="24"/>
          <w:szCs w:val="24"/>
        </w:rPr>
        <w:t>-</w:t>
      </w:r>
      <w:r w:rsidRPr="003C7277">
        <w:rPr>
          <w:rFonts w:ascii="Times New Roman" w:hAnsi="Times New Roman" w:cs="Times New Roman"/>
          <w:sz w:val="24"/>
          <w:szCs w:val="24"/>
        </w:rPr>
        <w:t>machismos</w:t>
      </w:r>
      <w:proofErr w:type="gramEnd"/>
      <w:r w:rsidRPr="003C7277">
        <w:rPr>
          <w:rFonts w:ascii="Times New Roman" w:hAnsi="Times New Roman" w:cs="Times New Roman"/>
          <w:sz w:val="24"/>
          <w:szCs w:val="24"/>
        </w:rPr>
        <w:t xml:space="preserve"> en el entorno laboral, etc. y que profundizaran en materia de igualdad de género</w:t>
      </w:r>
    </w:p>
    <w:p w14:paraId="4F37638F" w14:textId="1AF3495B" w:rsidR="003C7277" w:rsidRDefault="003C7277" w:rsidP="00771E37">
      <w:pPr>
        <w:pStyle w:val="Textoindependiente"/>
        <w:spacing w:before="6" w:line="360" w:lineRule="auto"/>
        <w:jc w:val="both"/>
        <w:rPr>
          <w:rFonts w:ascii="Times New Roman" w:hAnsi="Times New Roman" w:cs="Times New Roman"/>
          <w:color w:val="FF0000"/>
          <w:sz w:val="24"/>
          <w:szCs w:val="24"/>
        </w:rPr>
      </w:pPr>
    </w:p>
    <w:p w14:paraId="293F7631" w14:textId="77777777" w:rsidR="006A51CF" w:rsidRDefault="006A51CF" w:rsidP="00771E37">
      <w:pPr>
        <w:pStyle w:val="Textoindependiente"/>
        <w:spacing w:before="6" w:line="360" w:lineRule="auto"/>
        <w:jc w:val="both"/>
        <w:rPr>
          <w:rFonts w:ascii="Times New Roman" w:hAnsi="Times New Roman" w:cs="Times New Roman"/>
          <w:b/>
          <w:i/>
          <w:sz w:val="24"/>
          <w:szCs w:val="24"/>
          <w:u w:val="single"/>
        </w:rPr>
      </w:pPr>
    </w:p>
    <w:p w14:paraId="0251EAD3" w14:textId="474B27B7" w:rsidR="003C7277" w:rsidRPr="001436F6" w:rsidRDefault="00BC3249" w:rsidP="00771E37">
      <w:pPr>
        <w:pStyle w:val="Textoindependiente"/>
        <w:spacing w:before="6" w:line="360" w:lineRule="auto"/>
        <w:jc w:val="both"/>
        <w:rPr>
          <w:rFonts w:ascii="Times New Roman" w:hAnsi="Times New Roman" w:cs="Times New Roman"/>
          <w:b/>
          <w:i/>
          <w:sz w:val="24"/>
          <w:szCs w:val="24"/>
          <w:u w:val="single"/>
        </w:rPr>
      </w:pPr>
      <w:r w:rsidRPr="001436F6">
        <w:rPr>
          <w:rFonts w:ascii="Times New Roman" w:hAnsi="Times New Roman" w:cs="Times New Roman"/>
          <w:b/>
          <w:i/>
          <w:sz w:val="24"/>
          <w:szCs w:val="24"/>
          <w:u w:val="single"/>
        </w:rPr>
        <w:t>PRIMERAS PROPUESTAS DE MEJORA</w:t>
      </w:r>
    </w:p>
    <w:p w14:paraId="46AAEB5E" w14:textId="5F80D6A3" w:rsidR="00BC3249" w:rsidRPr="00BC3249" w:rsidRDefault="00BC3249" w:rsidP="00FE2098">
      <w:pPr>
        <w:pStyle w:val="Textoindependiente"/>
        <w:numPr>
          <w:ilvl w:val="0"/>
          <w:numId w:val="13"/>
        </w:numPr>
        <w:spacing w:before="6" w:line="360" w:lineRule="auto"/>
        <w:jc w:val="both"/>
        <w:rPr>
          <w:rFonts w:ascii="Times New Roman" w:hAnsi="Times New Roman" w:cs="Times New Roman"/>
          <w:sz w:val="24"/>
          <w:szCs w:val="24"/>
        </w:rPr>
      </w:pPr>
      <w:r w:rsidRPr="00BC3249">
        <w:rPr>
          <w:rFonts w:ascii="Times New Roman" w:hAnsi="Times New Roman" w:cs="Times New Roman"/>
          <w:sz w:val="24"/>
          <w:szCs w:val="24"/>
        </w:rPr>
        <w:t>Disponer de un Plan de Formación anual plenamente enfocado a las necesidades reales de la empresa y que incluya la perspectiva de género.</w:t>
      </w:r>
    </w:p>
    <w:p w14:paraId="725E1D25" w14:textId="4754B8B6" w:rsidR="00BC3249" w:rsidRPr="00BC3249" w:rsidRDefault="00BC3249" w:rsidP="00FE2098">
      <w:pPr>
        <w:pStyle w:val="Textoindependiente"/>
        <w:numPr>
          <w:ilvl w:val="0"/>
          <w:numId w:val="13"/>
        </w:numPr>
        <w:spacing w:before="6" w:line="360" w:lineRule="auto"/>
        <w:jc w:val="both"/>
        <w:rPr>
          <w:rFonts w:ascii="Times New Roman" w:hAnsi="Times New Roman" w:cs="Times New Roman"/>
          <w:sz w:val="24"/>
          <w:szCs w:val="24"/>
        </w:rPr>
      </w:pPr>
      <w:r w:rsidRPr="00BC3249">
        <w:rPr>
          <w:rFonts w:ascii="Times New Roman" w:hAnsi="Times New Roman" w:cs="Times New Roman"/>
          <w:sz w:val="24"/>
          <w:szCs w:val="24"/>
        </w:rPr>
        <w:t>Dar a conocer el Plan de formación a través de los diferentes tablones de anuncios, email.</w:t>
      </w:r>
    </w:p>
    <w:p w14:paraId="1ADA9AD0" w14:textId="54CA74C7" w:rsidR="00BC3249" w:rsidRPr="00BC3249" w:rsidRDefault="00BC3249" w:rsidP="00FE2098">
      <w:pPr>
        <w:pStyle w:val="Textoindependiente"/>
        <w:numPr>
          <w:ilvl w:val="0"/>
          <w:numId w:val="13"/>
        </w:numPr>
        <w:spacing w:before="6" w:line="360" w:lineRule="auto"/>
        <w:jc w:val="both"/>
        <w:rPr>
          <w:rFonts w:ascii="Times New Roman" w:hAnsi="Times New Roman" w:cs="Times New Roman"/>
          <w:sz w:val="24"/>
          <w:szCs w:val="24"/>
        </w:rPr>
      </w:pPr>
      <w:r w:rsidRPr="00BC3249">
        <w:rPr>
          <w:rFonts w:ascii="Times New Roman" w:hAnsi="Times New Roman" w:cs="Times New Roman"/>
          <w:sz w:val="24"/>
          <w:szCs w:val="24"/>
        </w:rPr>
        <w:t>Incluir una cláusula en los contratos que se realicen con empresas de formación externa, en la que se exija el cumplimiento con la legislación vigente en materia de igualdad en todas las acciones formativas que realicen para la empresa.</w:t>
      </w:r>
    </w:p>
    <w:p w14:paraId="5EC60346" w14:textId="294A5CD6" w:rsidR="00BC3249" w:rsidRPr="00BC3249" w:rsidRDefault="00BC3249" w:rsidP="00FE2098">
      <w:pPr>
        <w:pStyle w:val="Textoindependiente"/>
        <w:numPr>
          <w:ilvl w:val="0"/>
          <w:numId w:val="13"/>
        </w:numPr>
        <w:spacing w:before="6" w:line="360" w:lineRule="auto"/>
        <w:jc w:val="both"/>
        <w:rPr>
          <w:rFonts w:ascii="Times New Roman" w:hAnsi="Times New Roman" w:cs="Times New Roman"/>
          <w:sz w:val="24"/>
          <w:szCs w:val="24"/>
        </w:rPr>
      </w:pPr>
      <w:r w:rsidRPr="00BC3249">
        <w:rPr>
          <w:rFonts w:ascii="Times New Roman" w:hAnsi="Times New Roman" w:cs="Times New Roman"/>
          <w:sz w:val="24"/>
          <w:szCs w:val="24"/>
        </w:rPr>
        <w:t>Sensibilizar y formar en igualdad de oportunidades a la plantilla en general para garantizar la igualdad entre hombres y mujeres y la objetividad en todos los procesos.</w:t>
      </w:r>
      <w:r w:rsidR="00DF59B3">
        <w:rPr>
          <w:rFonts w:ascii="Times New Roman" w:hAnsi="Times New Roman" w:cs="Times New Roman"/>
          <w:sz w:val="24"/>
          <w:szCs w:val="24"/>
        </w:rPr>
        <w:t xml:space="preserve"> </w:t>
      </w:r>
    </w:p>
    <w:p w14:paraId="43419B2C" w14:textId="08A686B3" w:rsidR="00BC3249" w:rsidRPr="00BC3249" w:rsidRDefault="00BC3249" w:rsidP="00FE2098">
      <w:pPr>
        <w:pStyle w:val="Textoindependiente"/>
        <w:numPr>
          <w:ilvl w:val="0"/>
          <w:numId w:val="13"/>
        </w:numPr>
        <w:spacing w:before="6" w:line="360" w:lineRule="auto"/>
        <w:jc w:val="both"/>
        <w:rPr>
          <w:rFonts w:ascii="Times New Roman" w:hAnsi="Times New Roman" w:cs="Times New Roman"/>
          <w:sz w:val="24"/>
          <w:szCs w:val="24"/>
        </w:rPr>
      </w:pPr>
      <w:r w:rsidRPr="00BC3249">
        <w:rPr>
          <w:rFonts w:ascii="Times New Roman" w:hAnsi="Times New Roman" w:cs="Times New Roman"/>
          <w:sz w:val="24"/>
          <w:szCs w:val="24"/>
        </w:rPr>
        <w:t>Formación de selección de personal desde la perspectiva de género a los/as técnicos pedagógicos /as.</w:t>
      </w:r>
    </w:p>
    <w:p w14:paraId="39895294" w14:textId="2C383A56" w:rsidR="00BC3249" w:rsidRPr="00BC3249" w:rsidRDefault="00BC3249" w:rsidP="00FE2098">
      <w:pPr>
        <w:pStyle w:val="Textoindependiente"/>
        <w:numPr>
          <w:ilvl w:val="0"/>
          <w:numId w:val="13"/>
        </w:numPr>
        <w:spacing w:before="6" w:line="360" w:lineRule="auto"/>
        <w:jc w:val="both"/>
        <w:rPr>
          <w:rFonts w:ascii="Times New Roman" w:hAnsi="Times New Roman" w:cs="Times New Roman"/>
          <w:sz w:val="24"/>
          <w:szCs w:val="24"/>
        </w:rPr>
      </w:pPr>
      <w:r w:rsidRPr="00BC3249">
        <w:rPr>
          <w:rFonts w:ascii="Times New Roman" w:hAnsi="Times New Roman" w:cs="Times New Roman"/>
          <w:sz w:val="24"/>
          <w:szCs w:val="24"/>
        </w:rPr>
        <w:t>Formación en el uso de lenguaje inclusivo a los/as técnicos pedagógicos /as y docentes.</w:t>
      </w:r>
    </w:p>
    <w:p w14:paraId="67E0E65B" w14:textId="78FAD5AA" w:rsidR="00BC3249" w:rsidRPr="00BC3249" w:rsidRDefault="00BC3249" w:rsidP="00FE2098">
      <w:pPr>
        <w:pStyle w:val="Textoindependiente"/>
        <w:numPr>
          <w:ilvl w:val="0"/>
          <w:numId w:val="13"/>
        </w:numPr>
        <w:spacing w:before="6" w:line="360" w:lineRule="auto"/>
        <w:jc w:val="both"/>
        <w:rPr>
          <w:rFonts w:ascii="Times New Roman" w:hAnsi="Times New Roman" w:cs="Times New Roman"/>
          <w:sz w:val="24"/>
          <w:szCs w:val="24"/>
        </w:rPr>
      </w:pPr>
      <w:r w:rsidRPr="00BC3249">
        <w:rPr>
          <w:rFonts w:ascii="Times New Roman" w:hAnsi="Times New Roman" w:cs="Times New Roman"/>
          <w:sz w:val="24"/>
          <w:szCs w:val="24"/>
        </w:rPr>
        <w:t xml:space="preserve">Formación en </w:t>
      </w:r>
      <w:r w:rsidR="001E00DF" w:rsidRPr="00BC3249">
        <w:rPr>
          <w:rFonts w:ascii="Times New Roman" w:hAnsi="Times New Roman" w:cs="Times New Roman"/>
          <w:sz w:val="24"/>
          <w:szCs w:val="24"/>
        </w:rPr>
        <w:t>acoso sexual</w:t>
      </w:r>
      <w:r w:rsidRPr="00BC3249">
        <w:rPr>
          <w:rFonts w:ascii="Times New Roman" w:hAnsi="Times New Roman" w:cs="Times New Roman"/>
          <w:sz w:val="24"/>
          <w:szCs w:val="24"/>
        </w:rPr>
        <w:t xml:space="preserve">, </w:t>
      </w:r>
      <w:r w:rsidR="00002F13" w:rsidRPr="00BC3249">
        <w:rPr>
          <w:rFonts w:ascii="Times New Roman" w:hAnsi="Times New Roman" w:cs="Times New Roman"/>
          <w:sz w:val="24"/>
          <w:szCs w:val="24"/>
        </w:rPr>
        <w:t xml:space="preserve">acoso </w:t>
      </w:r>
      <w:proofErr w:type="gramStart"/>
      <w:r w:rsidR="00002F13" w:rsidRPr="00BC3249">
        <w:rPr>
          <w:rFonts w:ascii="Times New Roman" w:hAnsi="Times New Roman" w:cs="Times New Roman"/>
          <w:sz w:val="24"/>
          <w:szCs w:val="24"/>
        </w:rPr>
        <w:t>de</w:t>
      </w:r>
      <w:r w:rsidRPr="00BC3249">
        <w:rPr>
          <w:rFonts w:ascii="Times New Roman" w:hAnsi="Times New Roman" w:cs="Times New Roman"/>
          <w:sz w:val="24"/>
          <w:szCs w:val="24"/>
        </w:rPr>
        <w:t xml:space="preserve">  terceros</w:t>
      </w:r>
      <w:proofErr w:type="gramEnd"/>
      <w:r w:rsidRPr="00BC3249">
        <w:rPr>
          <w:rFonts w:ascii="Times New Roman" w:hAnsi="Times New Roman" w:cs="Times New Roman"/>
          <w:sz w:val="24"/>
          <w:szCs w:val="24"/>
        </w:rPr>
        <w:t>,  mobbing y  /o  acoso  por  razones culturales.</w:t>
      </w:r>
    </w:p>
    <w:p w14:paraId="189588D4" w14:textId="71F87829" w:rsidR="00BC3249" w:rsidRPr="00BC3249" w:rsidRDefault="00BC3249" w:rsidP="00FE2098">
      <w:pPr>
        <w:pStyle w:val="Textoindependiente"/>
        <w:numPr>
          <w:ilvl w:val="0"/>
          <w:numId w:val="13"/>
        </w:numPr>
        <w:spacing w:before="6" w:line="360" w:lineRule="auto"/>
        <w:jc w:val="both"/>
        <w:rPr>
          <w:rFonts w:ascii="Times New Roman" w:hAnsi="Times New Roman" w:cs="Times New Roman"/>
          <w:sz w:val="24"/>
          <w:szCs w:val="24"/>
        </w:rPr>
      </w:pPr>
      <w:r w:rsidRPr="00BC3249">
        <w:rPr>
          <w:rFonts w:ascii="Times New Roman" w:hAnsi="Times New Roman" w:cs="Times New Roman"/>
          <w:sz w:val="24"/>
          <w:szCs w:val="24"/>
        </w:rPr>
        <w:t>Organizar cursos que complementen los conocimientos en igualdad de género y equidad.</w:t>
      </w:r>
    </w:p>
    <w:p w14:paraId="41487807" w14:textId="1C513F25" w:rsidR="00BC3249" w:rsidRPr="00BC3249" w:rsidRDefault="00BC3249" w:rsidP="00FE2098">
      <w:pPr>
        <w:pStyle w:val="Textoindependiente"/>
        <w:numPr>
          <w:ilvl w:val="0"/>
          <w:numId w:val="13"/>
        </w:numPr>
        <w:spacing w:before="6" w:line="360" w:lineRule="auto"/>
        <w:jc w:val="both"/>
        <w:rPr>
          <w:rFonts w:ascii="Times New Roman" w:hAnsi="Times New Roman" w:cs="Times New Roman"/>
          <w:sz w:val="24"/>
          <w:szCs w:val="24"/>
        </w:rPr>
      </w:pPr>
      <w:r w:rsidRPr="00BC3249">
        <w:rPr>
          <w:rFonts w:ascii="Times New Roman" w:hAnsi="Times New Roman" w:cs="Times New Roman"/>
          <w:sz w:val="24"/>
          <w:szCs w:val="24"/>
        </w:rPr>
        <w:t xml:space="preserve">Elaborar programas formativos con el fin de reeducar los usos del cuerpo asociados a </w:t>
      </w:r>
      <w:r w:rsidR="001E00DF" w:rsidRPr="00BC3249">
        <w:rPr>
          <w:rFonts w:ascii="Times New Roman" w:hAnsi="Times New Roman" w:cs="Times New Roman"/>
          <w:sz w:val="24"/>
          <w:szCs w:val="24"/>
        </w:rPr>
        <w:t>las tareas</w:t>
      </w:r>
      <w:r w:rsidRPr="00BC3249">
        <w:rPr>
          <w:rFonts w:ascii="Times New Roman" w:hAnsi="Times New Roman" w:cs="Times New Roman"/>
          <w:sz w:val="24"/>
          <w:szCs w:val="24"/>
        </w:rPr>
        <w:t xml:space="preserve"> del puesto y de esta forma prevenir bajas por malas posturas o estrés.</w:t>
      </w:r>
    </w:p>
    <w:p w14:paraId="1371B9D2" w14:textId="3FEDC378" w:rsidR="00BC3249" w:rsidRPr="00BC3249" w:rsidRDefault="00BC3249" w:rsidP="00FE2098">
      <w:pPr>
        <w:pStyle w:val="Textoindependiente"/>
        <w:numPr>
          <w:ilvl w:val="0"/>
          <w:numId w:val="13"/>
        </w:numPr>
        <w:spacing w:before="6" w:line="360" w:lineRule="auto"/>
        <w:jc w:val="both"/>
        <w:rPr>
          <w:rFonts w:ascii="Times New Roman" w:hAnsi="Times New Roman" w:cs="Times New Roman"/>
          <w:sz w:val="24"/>
          <w:szCs w:val="24"/>
        </w:rPr>
      </w:pPr>
      <w:r w:rsidRPr="00BC3249">
        <w:rPr>
          <w:rFonts w:ascii="Times New Roman" w:hAnsi="Times New Roman" w:cs="Times New Roman"/>
          <w:sz w:val="24"/>
          <w:szCs w:val="24"/>
        </w:rPr>
        <w:t xml:space="preserve">Verificar a través de </w:t>
      </w:r>
      <w:proofErr w:type="gramStart"/>
      <w:r w:rsidRPr="00BC3249">
        <w:rPr>
          <w:rFonts w:ascii="Times New Roman" w:hAnsi="Times New Roman" w:cs="Times New Roman"/>
          <w:sz w:val="24"/>
          <w:szCs w:val="24"/>
        </w:rPr>
        <w:t>un test</w:t>
      </w:r>
      <w:proofErr w:type="gramEnd"/>
      <w:r w:rsidRPr="00BC3249">
        <w:rPr>
          <w:rFonts w:ascii="Times New Roman" w:hAnsi="Times New Roman" w:cs="Times New Roman"/>
          <w:sz w:val="24"/>
          <w:szCs w:val="24"/>
        </w:rPr>
        <w:t xml:space="preserve"> que las personas recién incorporadas a la empresa hayan recibido el curso online de sensibilización en IGL a través de un test.</w:t>
      </w:r>
    </w:p>
    <w:p w14:paraId="7AEB2616" w14:textId="2E9612AC" w:rsidR="003C7277" w:rsidRPr="00BC3249" w:rsidRDefault="00BC3249" w:rsidP="00FE2098">
      <w:pPr>
        <w:pStyle w:val="Textoindependiente"/>
        <w:numPr>
          <w:ilvl w:val="0"/>
          <w:numId w:val="13"/>
        </w:numPr>
        <w:spacing w:before="6" w:line="360" w:lineRule="auto"/>
        <w:jc w:val="both"/>
        <w:rPr>
          <w:rFonts w:ascii="Times New Roman" w:hAnsi="Times New Roman" w:cs="Times New Roman"/>
          <w:sz w:val="24"/>
          <w:szCs w:val="24"/>
        </w:rPr>
      </w:pPr>
      <w:r w:rsidRPr="00BC3249">
        <w:rPr>
          <w:rFonts w:ascii="Times New Roman" w:hAnsi="Times New Roman" w:cs="Times New Roman"/>
          <w:sz w:val="24"/>
          <w:szCs w:val="24"/>
        </w:rPr>
        <w:t>Estudiar la posibilidad de compensar económicamente o con banco de horas, la formación realizada fuera de la jornada laboral</w:t>
      </w:r>
      <w:r w:rsidRPr="00BC3249">
        <w:rPr>
          <w:rFonts w:ascii="Times New Roman" w:hAnsi="Times New Roman" w:cs="Times New Roman"/>
          <w:color w:val="FF0000"/>
          <w:sz w:val="24"/>
          <w:szCs w:val="24"/>
        </w:rPr>
        <w:t>.</w:t>
      </w:r>
    </w:p>
    <w:p w14:paraId="513935E1" w14:textId="66DCCA8E" w:rsidR="003C7277" w:rsidRDefault="003C7277" w:rsidP="00771E37">
      <w:pPr>
        <w:pStyle w:val="Textoindependiente"/>
        <w:spacing w:before="6" w:line="360" w:lineRule="auto"/>
        <w:jc w:val="both"/>
        <w:rPr>
          <w:rFonts w:ascii="Times New Roman" w:hAnsi="Times New Roman" w:cs="Times New Roman"/>
          <w:color w:val="FF0000"/>
          <w:sz w:val="24"/>
          <w:szCs w:val="24"/>
        </w:rPr>
      </w:pPr>
    </w:p>
    <w:p w14:paraId="754B3F25" w14:textId="62C26952" w:rsidR="003C7277" w:rsidRDefault="003C7277" w:rsidP="00771E37">
      <w:pPr>
        <w:pStyle w:val="Textoindependiente"/>
        <w:spacing w:before="6" w:line="360" w:lineRule="auto"/>
        <w:jc w:val="both"/>
        <w:rPr>
          <w:rFonts w:ascii="Times New Roman" w:hAnsi="Times New Roman" w:cs="Times New Roman"/>
          <w:color w:val="FF0000"/>
          <w:sz w:val="24"/>
          <w:szCs w:val="24"/>
        </w:rPr>
      </w:pPr>
    </w:p>
    <w:p w14:paraId="6DA6AB95" w14:textId="0D914755" w:rsidR="001436F6" w:rsidRPr="00D155B3" w:rsidRDefault="001436F6" w:rsidP="001436F6">
      <w:pPr>
        <w:pStyle w:val="Textoindependiente"/>
        <w:spacing w:before="6" w:line="360" w:lineRule="auto"/>
        <w:jc w:val="both"/>
        <w:rPr>
          <w:rFonts w:ascii="Times New Roman" w:hAnsi="Times New Roman" w:cs="Times New Roman"/>
          <w:sz w:val="24"/>
          <w:szCs w:val="24"/>
        </w:rPr>
      </w:pPr>
      <w:r>
        <w:rPr>
          <w:rFonts w:ascii="Times New Roman" w:hAnsi="Times New Roman" w:cs="Times New Roman"/>
          <w:sz w:val="24"/>
          <w:szCs w:val="24"/>
        </w:rPr>
        <w:t>Según los datos analizados, todas las formaciones de la empresa son en horario laboral, lo que repercute positivamente en la conciliación de la vida familiar, personal y laboral.</w:t>
      </w:r>
      <w:r w:rsidR="00DF59B3">
        <w:rPr>
          <w:rFonts w:ascii="Times New Roman" w:hAnsi="Times New Roman" w:cs="Times New Roman"/>
          <w:sz w:val="24"/>
          <w:szCs w:val="24"/>
        </w:rPr>
        <w:t xml:space="preserve"> </w:t>
      </w:r>
    </w:p>
    <w:p w14:paraId="574F6ACB" w14:textId="1CC0DF31" w:rsidR="003C7277" w:rsidRDefault="003C7277" w:rsidP="00771E37">
      <w:pPr>
        <w:pStyle w:val="Textoindependiente"/>
        <w:spacing w:before="6" w:line="360" w:lineRule="auto"/>
        <w:jc w:val="both"/>
        <w:rPr>
          <w:rFonts w:ascii="Times New Roman" w:hAnsi="Times New Roman" w:cs="Times New Roman"/>
          <w:color w:val="FF0000"/>
          <w:sz w:val="24"/>
          <w:szCs w:val="24"/>
        </w:rPr>
      </w:pPr>
    </w:p>
    <w:p w14:paraId="1797CABE" w14:textId="77777777" w:rsidR="00557307" w:rsidRDefault="00557307" w:rsidP="008832B8">
      <w:pPr>
        <w:pStyle w:val="Ttulo21"/>
        <w:rPr>
          <w:spacing w:val="-1"/>
          <w:w w:val="125"/>
        </w:rPr>
      </w:pPr>
      <w:bookmarkStart w:id="66" w:name="_Toc82629937"/>
    </w:p>
    <w:p w14:paraId="6103C0A5" w14:textId="77777777" w:rsidR="00557307" w:rsidRDefault="00557307" w:rsidP="008832B8">
      <w:pPr>
        <w:pStyle w:val="Ttulo21"/>
        <w:rPr>
          <w:spacing w:val="-1"/>
          <w:w w:val="125"/>
        </w:rPr>
      </w:pPr>
    </w:p>
    <w:p w14:paraId="404BA3AD" w14:textId="77777777" w:rsidR="00557307" w:rsidRDefault="00557307" w:rsidP="008832B8">
      <w:pPr>
        <w:pStyle w:val="Ttulo21"/>
        <w:rPr>
          <w:spacing w:val="-1"/>
          <w:w w:val="125"/>
        </w:rPr>
      </w:pPr>
    </w:p>
    <w:p w14:paraId="29BFB616" w14:textId="77777777" w:rsidR="00557307" w:rsidRDefault="00557307" w:rsidP="008832B8">
      <w:pPr>
        <w:pStyle w:val="Ttulo21"/>
        <w:rPr>
          <w:spacing w:val="-1"/>
          <w:w w:val="125"/>
        </w:rPr>
      </w:pPr>
    </w:p>
    <w:p w14:paraId="6BFCA722" w14:textId="77777777" w:rsidR="00557307" w:rsidRDefault="00557307" w:rsidP="008832B8">
      <w:pPr>
        <w:pStyle w:val="Ttulo21"/>
        <w:rPr>
          <w:spacing w:val="-1"/>
          <w:w w:val="125"/>
        </w:rPr>
      </w:pPr>
    </w:p>
    <w:p w14:paraId="069936D2" w14:textId="77777777" w:rsidR="00557307" w:rsidRDefault="00557307" w:rsidP="008832B8">
      <w:pPr>
        <w:pStyle w:val="Ttulo21"/>
        <w:rPr>
          <w:spacing w:val="-1"/>
          <w:w w:val="125"/>
        </w:rPr>
      </w:pPr>
    </w:p>
    <w:p w14:paraId="1F39C4F0" w14:textId="77777777" w:rsidR="00557307" w:rsidRDefault="00557307" w:rsidP="008832B8">
      <w:pPr>
        <w:pStyle w:val="Ttulo21"/>
        <w:rPr>
          <w:spacing w:val="-1"/>
          <w:w w:val="125"/>
        </w:rPr>
      </w:pPr>
    </w:p>
    <w:p w14:paraId="1AA356FE" w14:textId="77777777" w:rsidR="00557307" w:rsidRDefault="00557307" w:rsidP="008832B8">
      <w:pPr>
        <w:pStyle w:val="Ttulo21"/>
        <w:rPr>
          <w:spacing w:val="-1"/>
          <w:w w:val="125"/>
        </w:rPr>
      </w:pPr>
    </w:p>
    <w:p w14:paraId="33C6EC34" w14:textId="77777777" w:rsidR="00557307" w:rsidRDefault="00557307" w:rsidP="008832B8">
      <w:pPr>
        <w:pStyle w:val="Ttulo21"/>
        <w:rPr>
          <w:spacing w:val="-1"/>
          <w:w w:val="125"/>
        </w:rPr>
      </w:pPr>
    </w:p>
    <w:p w14:paraId="1701B36A" w14:textId="77777777" w:rsidR="00557307" w:rsidRDefault="00557307" w:rsidP="008832B8">
      <w:pPr>
        <w:pStyle w:val="Ttulo21"/>
        <w:rPr>
          <w:spacing w:val="-1"/>
          <w:w w:val="125"/>
        </w:rPr>
      </w:pPr>
    </w:p>
    <w:p w14:paraId="11ADBB88" w14:textId="77777777" w:rsidR="00557307" w:rsidRDefault="00557307" w:rsidP="008832B8">
      <w:pPr>
        <w:pStyle w:val="Ttulo21"/>
        <w:rPr>
          <w:spacing w:val="-1"/>
          <w:w w:val="125"/>
        </w:rPr>
      </w:pPr>
    </w:p>
    <w:p w14:paraId="4AE2E4E9" w14:textId="51000DEC" w:rsidR="00771E37" w:rsidRDefault="00771E37" w:rsidP="008832B8">
      <w:pPr>
        <w:pStyle w:val="Ttulo21"/>
        <w:rPr>
          <w:w w:val="125"/>
        </w:rPr>
      </w:pPr>
      <w:r w:rsidRPr="00DF4AC2">
        <w:rPr>
          <w:spacing w:val="-1"/>
          <w:w w:val="125"/>
        </w:rPr>
        <w:t>Condiciones</w:t>
      </w:r>
      <w:r w:rsidRPr="00DF4AC2">
        <w:rPr>
          <w:spacing w:val="-15"/>
          <w:w w:val="125"/>
        </w:rPr>
        <w:t xml:space="preserve"> </w:t>
      </w:r>
      <w:r w:rsidRPr="00DF4AC2">
        <w:rPr>
          <w:spacing w:val="-1"/>
          <w:w w:val="125"/>
        </w:rPr>
        <w:t>de</w:t>
      </w:r>
      <w:r w:rsidRPr="00DF4AC2">
        <w:rPr>
          <w:spacing w:val="-14"/>
          <w:w w:val="125"/>
        </w:rPr>
        <w:t xml:space="preserve"> </w:t>
      </w:r>
      <w:r w:rsidRPr="00DF4AC2">
        <w:rPr>
          <w:spacing w:val="-1"/>
          <w:w w:val="125"/>
        </w:rPr>
        <w:t>trabajo,</w:t>
      </w:r>
      <w:r w:rsidRPr="00DF4AC2">
        <w:rPr>
          <w:spacing w:val="-13"/>
          <w:w w:val="125"/>
        </w:rPr>
        <w:t xml:space="preserve"> </w:t>
      </w:r>
      <w:r w:rsidRPr="00DF4AC2">
        <w:rPr>
          <w:spacing w:val="-1"/>
          <w:w w:val="125"/>
        </w:rPr>
        <w:t>incluida</w:t>
      </w:r>
      <w:r w:rsidRPr="00CD59BD">
        <w:rPr>
          <w:spacing w:val="-13"/>
          <w:w w:val="125"/>
        </w:rPr>
        <w:t xml:space="preserve"> </w:t>
      </w:r>
      <w:r w:rsidRPr="00CD59BD">
        <w:rPr>
          <w:w w:val="125"/>
        </w:rPr>
        <w:t>la</w:t>
      </w:r>
      <w:r w:rsidRPr="00CD59BD">
        <w:rPr>
          <w:spacing w:val="-14"/>
          <w:w w:val="125"/>
        </w:rPr>
        <w:t xml:space="preserve"> </w:t>
      </w:r>
      <w:r w:rsidRPr="00CD59BD">
        <w:rPr>
          <w:w w:val="125"/>
        </w:rPr>
        <w:t>auditoría</w:t>
      </w:r>
      <w:r w:rsidRPr="00CD59BD">
        <w:rPr>
          <w:spacing w:val="-13"/>
          <w:w w:val="125"/>
        </w:rPr>
        <w:t xml:space="preserve"> </w:t>
      </w:r>
      <w:r w:rsidRPr="00CD59BD">
        <w:rPr>
          <w:w w:val="125"/>
        </w:rPr>
        <w:t>salarial</w:t>
      </w:r>
      <w:r w:rsidRPr="00CD59BD">
        <w:rPr>
          <w:spacing w:val="-12"/>
          <w:w w:val="125"/>
        </w:rPr>
        <w:t xml:space="preserve"> </w:t>
      </w:r>
      <w:r w:rsidRPr="00CD59BD">
        <w:rPr>
          <w:w w:val="125"/>
        </w:rPr>
        <w:t>entre</w:t>
      </w:r>
      <w:r w:rsidRPr="00CD59BD">
        <w:rPr>
          <w:spacing w:val="-13"/>
          <w:w w:val="125"/>
        </w:rPr>
        <w:t xml:space="preserve"> </w:t>
      </w:r>
      <w:r w:rsidRPr="00CD59BD">
        <w:rPr>
          <w:w w:val="125"/>
        </w:rPr>
        <w:t>mujeres</w:t>
      </w:r>
      <w:r w:rsidRPr="00CD59BD">
        <w:rPr>
          <w:spacing w:val="-14"/>
          <w:w w:val="125"/>
        </w:rPr>
        <w:t xml:space="preserve"> </w:t>
      </w:r>
      <w:r w:rsidRPr="00CD59BD">
        <w:rPr>
          <w:w w:val="125"/>
        </w:rPr>
        <w:t>y</w:t>
      </w:r>
      <w:r w:rsidRPr="00CD59BD">
        <w:rPr>
          <w:spacing w:val="-13"/>
          <w:w w:val="125"/>
        </w:rPr>
        <w:t xml:space="preserve"> </w:t>
      </w:r>
      <w:r w:rsidRPr="00CD59BD">
        <w:rPr>
          <w:w w:val="125"/>
        </w:rPr>
        <w:t>hombres</w:t>
      </w:r>
      <w:bookmarkEnd w:id="66"/>
      <w:r w:rsidR="00DF59B3">
        <w:rPr>
          <w:w w:val="125"/>
        </w:rPr>
        <w:t xml:space="preserve"> </w:t>
      </w:r>
    </w:p>
    <w:p w14:paraId="6F9DD3E1" w14:textId="77777777" w:rsidR="00095827" w:rsidRPr="00095827" w:rsidRDefault="00095827" w:rsidP="00095827">
      <w:pPr>
        <w:pStyle w:val="Ttulo91"/>
        <w:spacing w:line="360" w:lineRule="auto"/>
        <w:ind w:left="0"/>
        <w:jc w:val="both"/>
        <w:rPr>
          <w:rFonts w:ascii="Times New Roman" w:hAnsi="Times New Roman" w:cs="Times New Roman"/>
          <w:w w:val="125"/>
          <w:sz w:val="24"/>
          <w:szCs w:val="24"/>
          <w:u w:val="single"/>
        </w:rPr>
      </w:pPr>
    </w:p>
    <w:tbl>
      <w:tblPr>
        <w:tblpPr w:leftFromText="141" w:rightFromText="141" w:vertAnchor="page" w:horzAnchor="margin" w:tblpY="2696"/>
        <w:tblW w:w="0" w:type="auto"/>
        <w:tblCellMar>
          <w:left w:w="70" w:type="dxa"/>
          <w:right w:w="70" w:type="dxa"/>
        </w:tblCellMar>
        <w:tblLook w:val="04A0" w:firstRow="1" w:lastRow="0" w:firstColumn="1" w:lastColumn="0" w:noHBand="0" w:noVBand="1"/>
      </w:tblPr>
      <w:tblGrid>
        <w:gridCol w:w="4494"/>
        <w:gridCol w:w="202"/>
      </w:tblGrid>
      <w:tr w:rsidR="00A4278C" w:rsidRPr="0047260C" w14:paraId="651EC3D5" w14:textId="77777777" w:rsidTr="006A0320">
        <w:trPr>
          <w:trHeight w:val="570"/>
        </w:trPr>
        <w:tc>
          <w:tcPr>
            <w:tcW w:w="0" w:type="auto"/>
            <w:gridSpan w:val="2"/>
            <w:tcBorders>
              <w:top w:val="nil"/>
              <w:left w:val="nil"/>
              <w:bottom w:val="nil"/>
              <w:right w:val="nil"/>
            </w:tcBorders>
            <w:shd w:val="clear" w:color="auto" w:fill="auto"/>
            <w:noWrap/>
            <w:vAlign w:val="bottom"/>
            <w:hideMark/>
          </w:tcPr>
          <w:p w14:paraId="6F029B7D" w14:textId="77777777" w:rsidR="00A4278C" w:rsidRDefault="00A4278C" w:rsidP="006A0320">
            <w:pPr>
              <w:spacing w:after="0" w:line="240" w:lineRule="auto"/>
              <w:rPr>
                <w:rFonts w:ascii="Times New Roman" w:hAnsi="Times New Roman"/>
                <w:b/>
                <w:bCs/>
                <w:color w:val="000000"/>
                <w:sz w:val="20"/>
                <w:szCs w:val="20"/>
              </w:rPr>
            </w:pPr>
          </w:p>
          <w:p w14:paraId="5214055E" w14:textId="77777777" w:rsidR="00A4278C" w:rsidRPr="0047260C" w:rsidRDefault="00A4278C" w:rsidP="006A0320">
            <w:pPr>
              <w:spacing w:after="0" w:line="240" w:lineRule="auto"/>
              <w:rPr>
                <w:rFonts w:ascii="Times New Roman" w:hAnsi="Times New Roman"/>
                <w:b/>
                <w:bCs/>
                <w:color w:val="000000"/>
                <w:sz w:val="20"/>
                <w:szCs w:val="20"/>
              </w:rPr>
            </w:pPr>
            <w:r w:rsidRPr="0047260C">
              <w:rPr>
                <w:rFonts w:ascii="Times New Roman" w:hAnsi="Times New Roman"/>
                <w:b/>
                <w:bCs/>
                <w:color w:val="000000"/>
                <w:sz w:val="20"/>
                <w:szCs w:val="20"/>
              </w:rPr>
              <w:t>COMPARATIVA SALARIAL/INFORME BRECHA</w:t>
            </w:r>
          </w:p>
        </w:tc>
      </w:tr>
      <w:tr w:rsidR="00A4278C" w:rsidRPr="0047260C" w14:paraId="4067903F" w14:textId="77777777" w:rsidTr="006A0320">
        <w:trPr>
          <w:trHeight w:val="300"/>
        </w:trPr>
        <w:tc>
          <w:tcPr>
            <w:tcW w:w="0" w:type="auto"/>
            <w:tcBorders>
              <w:top w:val="nil"/>
              <w:left w:val="nil"/>
              <w:bottom w:val="nil"/>
              <w:right w:val="nil"/>
            </w:tcBorders>
            <w:shd w:val="clear" w:color="auto" w:fill="auto"/>
            <w:noWrap/>
            <w:vAlign w:val="bottom"/>
            <w:hideMark/>
          </w:tcPr>
          <w:p w14:paraId="684BB6AA" w14:textId="473D754C" w:rsidR="00A4278C" w:rsidRPr="0047260C" w:rsidRDefault="00A4278C" w:rsidP="006A0320">
            <w:pPr>
              <w:spacing w:after="0" w:line="240" w:lineRule="auto"/>
              <w:rPr>
                <w:rFonts w:ascii="Times New Roman" w:hAnsi="Times New Roman"/>
                <w:b/>
                <w:bCs/>
                <w:color w:val="000000"/>
                <w:sz w:val="20"/>
                <w:szCs w:val="20"/>
              </w:rPr>
            </w:pPr>
            <w:r w:rsidRPr="0047260C">
              <w:rPr>
                <w:rFonts w:ascii="Times New Roman" w:hAnsi="Times New Roman"/>
                <w:b/>
                <w:bCs/>
                <w:color w:val="000000"/>
                <w:sz w:val="20"/>
                <w:szCs w:val="20"/>
              </w:rPr>
              <w:t xml:space="preserve">FECHA LISTADO: </w:t>
            </w:r>
            <w:r w:rsidR="00690C17">
              <w:rPr>
                <w:rFonts w:ascii="Times New Roman" w:hAnsi="Times New Roman"/>
                <w:b/>
                <w:bCs/>
                <w:color w:val="000000"/>
                <w:sz w:val="20"/>
                <w:szCs w:val="20"/>
              </w:rPr>
              <w:t>04/06</w:t>
            </w:r>
            <w:r w:rsidRPr="0047260C">
              <w:rPr>
                <w:rFonts w:ascii="Times New Roman" w:hAnsi="Times New Roman"/>
                <w:b/>
                <w:bCs/>
                <w:color w:val="000000"/>
                <w:sz w:val="20"/>
                <w:szCs w:val="20"/>
              </w:rPr>
              <w:t>/2021</w:t>
            </w:r>
          </w:p>
        </w:tc>
        <w:tc>
          <w:tcPr>
            <w:tcW w:w="0" w:type="auto"/>
            <w:tcBorders>
              <w:top w:val="nil"/>
              <w:left w:val="nil"/>
              <w:bottom w:val="nil"/>
              <w:right w:val="nil"/>
            </w:tcBorders>
            <w:shd w:val="clear" w:color="auto" w:fill="auto"/>
            <w:noWrap/>
            <w:vAlign w:val="bottom"/>
            <w:hideMark/>
          </w:tcPr>
          <w:p w14:paraId="3BAB945D" w14:textId="77777777" w:rsidR="00A4278C" w:rsidRPr="0047260C" w:rsidRDefault="00A4278C" w:rsidP="006A0320">
            <w:pPr>
              <w:spacing w:after="0" w:line="240" w:lineRule="auto"/>
              <w:rPr>
                <w:rFonts w:ascii="Arial" w:hAnsi="Arial" w:cs="Arial"/>
                <w:color w:val="000000"/>
                <w:sz w:val="20"/>
                <w:szCs w:val="20"/>
              </w:rPr>
            </w:pPr>
          </w:p>
        </w:tc>
      </w:tr>
      <w:tr w:rsidR="00A4278C" w:rsidRPr="0047260C" w14:paraId="38B259AC" w14:textId="77777777" w:rsidTr="006A0320">
        <w:trPr>
          <w:trHeight w:val="300"/>
        </w:trPr>
        <w:tc>
          <w:tcPr>
            <w:tcW w:w="0" w:type="auto"/>
            <w:gridSpan w:val="2"/>
            <w:tcBorders>
              <w:top w:val="nil"/>
              <w:left w:val="nil"/>
              <w:bottom w:val="nil"/>
              <w:right w:val="nil"/>
            </w:tcBorders>
            <w:shd w:val="clear" w:color="auto" w:fill="auto"/>
            <w:noWrap/>
            <w:vAlign w:val="bottom"/>
            <w:hideMark/>
          </w:tcPr>
          <w:p w14:paraId="6015A045" w14:textId="77777777" w:rsidR="00A4278C" w:rsidRPr="0047260C" w:rsidRDefault="00A4278C" w:rsidP="006A0320">
            <w:pPr>
              <w:spacing w:after="0" w:line="240" w:lineRule="auto"/>
              <w:rPr>
                <w:rFonts w:ascii="Times New Roman" w:hAnsi="Times New Roman"/>
                <w:b/>
                <w:bCs/>
                <w:color w:val="000000"/>
                <w:sz w:val="20"/>
                <w:szCs w:val="20"/>
              </w:rPr>
            </w:pPr>
            <w:r w:rsidRPr="0047260C">
              <w:rPr>
                <w:rFonts w:ascii="Times New Roman" w:hAnsi="Times New Roman"/>
                <w:b/>
                <w:bCs/>
                <w:color w:val="000000"/>
                <w:sz w:val="20"/>
                <w:szCs w:val="20"/>
              </w:rPr>
              <w:t>PERIODO DE CÁLCULO: 01/2020 a 12/2020</w:t>
            </w:r>
          </w:p>
        </w:tc>
      </w:tr>
      <w:tr w:rsidR="00A4278C" w:rsidRPr="0047260C" w14:paraId="51F6B7DB" w14:textId="77777777" w:rsidTr="006A0320">
        <w:trPr>
          <w:trHeight w:val="300"/>
        </w:trPr>
        <w:tc>
          <w:tcPr>
            <w:tcW w:w="0" w:type="auto"/>
            <w:tcBorders>
              <w:top w:val="nil"/>
              <w:left w:val="nil"/>
              <w:bottom w:val="nil"/>
              <w:right w:val="nil"/>
            </w:tcBorders>
            <w:shd w:val="clear" w:color="auto" w:fill="auto"/>
            <w:noWrap/>
            <w:vAlign w:val="bottom"/>
            <w:hideMark/>
          </w:tcPr>
          <w:p w14:paraId="2D26F6D3" w14:textId="77777777" w:rsidR="00A4278C" w:rsidRPr="00BA1A82" w:rsidRDefault="00A4278C" w:rsidP="006A0320">
            <w:pPr>
              <w:spacing w:after="0" w:line="240" w:lineRule="auto"/>
              <w:rPr>
                <w:rFonts w:ascii="Times New Roman" w:hAnsi="Times New Roman"/>
                <w:b/>
                <w:bCs/>
                <w:color w:val="000000"/>
                <w:sz w:val="20"/>
                <w:szCs w:val="20"/>
              </w:rPr>
            </w:pPr>
            <w:r w:rsidRPr="00BA1A82">
              <w:rPr>
                <w:rFonts w:ascii="Times New Roman" w:hAnsi="Times New Roman"/>
                <w:b/>
                <w:bCs/>
                <w:color w:val="000000"/>
                <w:sz w:val="20"/>
                <w:szCs w:val="20"/>
              </w:rPr>
              <w:t>PROMEDIO DE RETRBUCIONES</w:t>
            </w:r>
          </w:p>
        </w:tc>
        <w:tc>
          <w:tcPr>
            <w:tcW w:w="0" w:type="auto"/>
            <w:tcBorders>
              <w:top w:val="nil"/>
              <w:left w:val="nil"/>
              <w:bottom w:val="nil"/>
              <w:right w:val="nil"/>
            </w:tcBorders>
            <w:shd w:val="clear" w:color="auto" w:fill="auto"/>
            <w:noWrap/>
            <w:vAlign w:val="bottom"/>
            <w:hideMark/>
          </w:tcPr>
          <w:p w14:paraId="4AD7C03D" w14:textId="77777777" w:rsidR="00A4278C" w:rsidRPr="0047260C" w:rsidRDefault="00A4278C" w:rsidP="006A0320">
            <w:pPr>
              <w:spacing w:after="0" w:line="240" w:lineRule="auto"/>
              <w:rPr>
                <w:rFonts w:ascii="Arial" w:hAnsi="Arial" w:cs="Arial"/>
                <w:color w:val="000000"/>
                <w:sz w:val="20"/>
                <w:szCs w:val="20"/>
              </w:rPr>
            </w:pPr>
          </w:p>
        </w:tc>
      </w:tr>
    </w:tbl>
    <w:p w14:paraId="040BB408" w14:textId="77777777" w:rsidR="00771E37" w:rsidRDefault="00771E37" w:rsidP="00771E37">
      <w:pPr>
        <w:pStyle w:val="Ttulo91"/>
        <w:spacing w:before="105" w:line="360" w:lineRule="auto"/>
        <w:ind w:left="0"/>
        <w:jc w:val="both"/>
        <w:rPr>
          <w:rFonts w:ascii="Times New Roman" w:hAnsi="Times New Roman" w:cs="Times New Roman"/>
          <w:color w:val="323E4F" w:themeColor="text2" w:themeShade="BF"/>
          <w:w w:val="120"/>
          <w:sz w:val="28"/>
          <w:szCs w:val="28"/>
          <w:u w:val="single"/>
        </w:rPr>
      </w:pPr>
    </w:p>
    <w:p w14:paraId="37799A91" w14:textId="77777777" w:rsidR="00771E37" w:rsidRDefault="00771E37" w:rsidP="00771E37">
      <w:pPr>
        <w:pStyle w:val="Ttulo91"/>
        <w:spacing w:before="105" w:line="360" w:lineRule="auto"/>
        <w:ind w:left="0"/>
        <w:jc w:val="both"/>
        <w:rPr>
          <w:rFonts w:ascii="Times New Roman" w:hAnsi="Times New Roman" w:cs="Times New Roman"/>
          <w:color w:val="323E4F" w:themeColor="text2" w:themeShade="BF"/>
          <w:w w:val="120"/>
          <w:sz w:val="28"/>
          <w:szCs w:val="28"/>
          <w:u w:val="single"/>
        </w:rPr>
      </w:pPr>
    </w:p>
    <w:p w14:paraId="4F2B9041" w14:textId="333FFF50" w:rsidR="00771E37" w:rsidRDefault="00771E37" w:rsidP="00771E37">
      <w:pPr>
        <w:pStyle w:val="Ttulo91"/>
        <w:spacing w:before="105" w:line="360" w:lineRule="auto"/>
        <w:ind w:left="0"/>
        <w:jc w:val="both"/>
        <w:rPr>
          <w:rFonts w:ascii="Times New Roman" w:hAnsi="Times New Roman" w:cs="Times New Roman"/>
          <w:color w:val="323E4F" w:themeColor="text2" w:themeShade="BF"/>
          <w:w w:val="120"/>
          <w:sz w:val="28"/>
          <w:szCs w:val="28"/>
          <w:u w:val="single"/>
        </w:rPr>
      </w:pPr>
    </w:p>
    <w:tbl>
      <w:tblPr>
        <w:tblW w:w="13520" w:type="dxa"/>
        <w:tblCellMar>
          <w:left w:w="70" w:type="dxa"/>
          <w:right w:w="70" w:type="dxa"/>
        </w:tblCellMar>
        <w:tblLook w:val="04A0" w:firstRow="1" w:lastRow="0" w:firstColumn="1" w:lastColumn="0" w:noHBand="0" w:noVBand="1"/>
      </w:tblPr>
      <w:tblGrid>
        <w:gridCol w:w="2733"/>
        <w:gridCol w:w="830"/>
        <w:gridCol w:w="931"/>
        <w:gridCol w:w="830"/>
        <w:gridCol w:w="952"/>
        <w:gridCol w:w="952"/>
        <w:gridCol w:w="1024"/>
        <w:gridCol w:w="851"/>
        <w:gridCol w:w="931"/>
        <w:gridCol w:w="1024"/>
        <w:gridCol w:w="952"/>
        <w:gridCol w:w="952"/>
        <w:gridCol w:w="1024"/>
      </w:tblGrid>
      <w:tr w:rsidR="00690C17" w:rsidRPr="00690C17" w14:paraId="56D8B3B4" w14:textId="77777777" w:rsidTr="00690C17">
        <w:trPr>
          <w:trHeight w:val="564"/>
        </w:trPr>
        <w:tc>
          <w:tcPr>
            <w:tcW w:w="2980" w:type="dxa"/>
            <w:tcBorders>
              <w:top w:val="single" w:sz="8" w:space="0" w:color="auto"/>
              <w:left w:val="single" w:sz="8" w:space="0" w:color="auto"/>
              <w:bottom w:val="nil"/>
              <w:right w:val="single" w:sz="8" w:space="0" w:color="auto"/>
            </w:tcBorders>
            <w:shd w:val="clear" w:color="FFFFFF" w:fill="5B9BD5"/>
            <w:noWrap/>
            <w:vAlign w:val="bottom"/>
            <w:hideMark/>
          </w:tcPr>
          <w:p w14:paraId="260C7650" w14:textId="77777777" w:rsidR="00690C17" w:rsidRPr="00690C17" w:rsidRDefault="00690C17" w:rsidP="00690C17">
            <w:pPr>
              <w:spacing w:after="0" w:line="240" w:lineRule="auto"/>
              <w:rPr>
                <w:rFonts w:ascii="Arial" w:hAnsi="Arial" w:cs="Arial"/>
                <w:b/>
                <w:bCs/>
                <w:color w:val="FFFFFF"/>
                <w:sz w:val="20"/>
                <w:szCs w:val="20"/>
              </w:rPr>
            </w:pPr>
            <w:r w:rsidRPr="00690C17">
              <w:rPr>
                <w:rFonts w:ascii="Arial" w:hAnsi="Arial" w:cs="Arial"/>
                <w:b/>
                <w:bCs/>
                <w:color w:val="FFFFFF"/>
                <w:sz w:val="20"/>
                <w:szCs w:val="20"/>
              </w:rPr>
              <w:t> </w:t>
            </w:r>
          </w:p>
        </w:tc>
        <w:tc>
          <w:tcPr>
            <w:tcW w:w="1636" w:type="dxa"/>
            <w:gridSpan w:val="2"/>
            <w:tcBorders>
              <w:top w:val="single" w:sz="8" w:space="0" w:color="auto"/>
              <w:left w:val="nil"/>
              <w:bottom w:val="nil"/>
              <w:right w:val="nil"/>
            </w:tcBorders>
            <w:shd w:val="clear" w:color="FFFFFF" w:fill="5B9BD5"/>
            <w:noWrap/>
            <w:vAlign w:val="center"/>
            <w:hideMark/>
          </w:tcPr>
          <w:p w14:paraId="47239D00" w14:textId="77777777" w:rsidR="00690C17" w:rsidRPr="00690C17" w:rsidRDefault="00690C17" w:rsidP="00690C17">
            <w:pPr>
              <w:spacing w:after="0" w:line="240" w:lineRule="auto"/>
              <w:jc w:val="center"/>
              <w:rPr>
                <w:rFonts w:ascii="Arial" w:hAnsi="Arial" w:cs="Arial"/>
                <w:b/>
                <w:bCs/>
                <w:color w:val="FFFFFF"/>
                <w:sz w:val="20"/>
                <w:szCs w:val="20"/>
                <w:u w:val="single"/>
              </w:rPr>
            </w:pPr>
            <w:r w:rsidRPr="00690C17">
              <w:rPr>
                <w:rFonts w:ascii="Arial" w:hAnsi="Arial" w:cs="Arial"/>
                <w:b/>
                <w:bCs/>
                <w:color w:val="FFFFFF"/>
                <w:sz w:val="20"/>
                <w:szCs w:val="20"/>
                <w:u w:val="single"/>
              </w:rPr>
              <w:t>Nº personas</w:t>
            </w:r>
          </w:p>
        </w:tc>
        <w:tc>
          <w:tcPr>
            <w:tcW w:w="770" w:type="dxa"/>
            <w:tcBorders>
              <w:top w:val="single" w:sz="8" w:space="0" w:color="auto"/>
              <w:left w:val="nil"/>
              <w:bottom w:val="nil"/>
              <w:right w:val="single" w:sz="8" w:space="0" w:color="auto"/>
            </w:tcBorders>
            <w:shd w:val="clear" w:color="FFFFFF" w:fill="5B9BD5"/>
            <w:noWrap/>
            <w:vAlign w:val="center"/>
            <w:hideMark/>
          </w:tcPr>
          <w:p w14:paraId="3C4ADCD8" w14:textId="77777777" w:rsidR="00690C17" w:rsidRPr="00690C17" w:rsidRDefault="00690C17" w:rsidP="00690C17">
            <w:pPr>
              <w:spacing w:after="0" w:line="240" w:lineRule="auto"/>
              <w:jc w:val="center"/>
              <w:rPr>
                <w:rFonts w:ascii="Arial" w:hAnsi="Arial" w:cs="Arial"/>
                <w:b/>
                <w:bCs/>
                <w:color w:val="FFFFFF"/>
                <w:sz w:val="20"/>
                <w:szCs w:val="20"/>
              </w:rPr>
            </w:pPr>
            <w:r w:rsidRPr="00690C17">
              <w:rPr>
                <w:rFonts w:ascii="Arial" w:hAnsi="Arial" w:cs="Arial"/>
                <w:b/>
                <w:bCs/>
                <w:color w:val="FFFFFF"/>
                <w:sz w:val="20"/>
                <w:szCs w:val="20"/>
              </w:rPr>
              <w:t>%</w:t>
            </w:r>
          </w:p>
        </w:tc>
        <w:tc>
          <w:tcPr>
            <w:tcW w:w="2727" w:type="dxa"/>
            <w:gridSpan w:val="3"/>
            <w:tcBorders>
              <w:top w:val="single" w:sz="8" w:space="0" w:color="auto"/>
              <w:left w:val="nil"/>
              <w:bottom w:val="nil"/>
              <w:right w:val="single" w:sz="8" w:space="0" w:color="000000"/>
            </w:tcBorders>
            <w:shd w:val="clear" w:color="FFFFFF" w:fill="5B9BD5"/>
            <w:noWrap/>
            <w:vAlign w:val="bottom"/>
            <w:hideMark/>
          </w:tcPr>
          <w:p w14:paraId="1F072E20" w14:textId="77777777" w:rsidR="00690C17" w:rsidRPr="00690C17" w:rsidRDefault="00690C17" w:rsidP="00690C17">
            <w:pPr>
              <w:spacing w:after="0" w:line="240" w:lineRule="auto"/>
              <w:jc w:val="center"/>
              <w:rPr>
                <w:rFonts w:ascii="Arial" w:hAnsi="Arial" w:cs="Arial"/>
                <w:b/>
                <w:bCs/>
                <w:color w:val="FFFFFF"/>
                <w:sz w:val="20"/>
                <w:szCs w:val="20"/>
                <w:u w:val="single"/>
              </w:rPr>
            </w:pPr>
            <w:r w:rsidRPr="00690C17">
              <w:rPr>
                <w:rFonts w:ascii="Arial" w:hAnsi="Arial" w:cs="Arial"/>
                <w:b/>
                <w:bCs/>
                <w:color w:val="FFFFFF"/>
                <w:sz w:val="20"/>
                <w:szCs w:val="20"/>
                <w:u w:val="single"/>
              </w:rPr>
              <w:t>Salario</w:t>
            </w:r>
          </w:p>
        </w:tc>
        <w:tc>
          <w:tcPr>
            <w:tcW w:w="2683" w:type="dxa"/>
            <w:gridSpan w:val="3"/>
            <w:tcBorders>
              <w:top w:val="single" w:sz="8" w:space="0" w:color="auto"/>
              <w:left w:val="nil"/>
              <w:bottom w:val="nil"/>
              <w:right w:val="single" w:sz="8" w:space="0" w:color="000000"/>
            </w:tcBorders>
            <w:shd w:val="clear" w:color="FFFFFF" w:fill="5B9BD5"/>
            <w:noWrap/>
            <w:vAlign w:val="bottom"/>
            <w:hideMark/>
          </w:tcPr>
          <w:p w14:paraId="71814B6D" w14:textId="77777777" w:rsidR="00690C17" w:rsidRPr="00690C17" w:rsidRDefault="00690C17" w:rsidP="00690C17">
            <w:pPr>
              <w:spacing w:after="0" w:line="240" w:lineRule="auto"/>
              <w:jc w:val="center"/>
              <w:rPr>
                <w:rFonts w:ascii="Arial" w:hAnsi="Arial" w:cs="Arial"/>
                <w:b/>
                <w:bCs/>
                <w:color w:val="FFFFFF"/>
                <w:sz w:val="20"/>
                <w:szCs w:val="20"/>
                <w:u w:val="single"/>
              </w:rPr>
            </w:pPr>
            <w:r w:rsidRPr="00690C17">
              <w:rPr>
                <w:rFonts w:ascii="Arial" w:hAnsi="Arial" w:cs="Arial"/>
                <w:b/>
                <w:bCs/>
                <w:color w:val="FFFFFF"/>
                <w:sz w:val="20"/>
                <w:szCs w:val="20"/>
                <w:u w:val="single"/>
              </w:rPr>
              <w:t>Complementos Salariales</w:t>
            </w:r>
          </w:p>
        </w:tc>
        <w:tc>
          <w:tcPr>
            <w:tcW w:w="2724" w:type="dxa"/>
            <w:gridSpan w:val="3"/>
            <w:tcBorders>
              <w:top w:val="single" w:sz="8" w:space="0" w:color="auto"/>
              <w:left w:val="nil"/>
              <w:bottom w:val="nil"/>
              <w:right w:val="single" w:sz="8" w:space="0" w:color="000000"/>
            </w:tcBorders>
            <w:shd w:val="clear" w:color="FFFFFF" w:fill="5B9BD5"/>
            <w:noWrap/>
            <w:vAlign w:val="bottom"/>
            <w:hideMark/>
          </w:tcPr>
          <w:p w14:paraId="08379195" w14:textId="77777777" w:rsidR="00690C17" w:rsidRPr="00690C17" w:rsidRDefault="00690C17" w:rsidP="00690C17">
            <w:pPr>
              <w:spacing w:after="0" w:line="240" w:lineRule="auto"/>
              <w:jc w:val="center"/>
              <w:rPr>
                <w:rFonts w:ascii="Arial" w:hAnsi="Arial" w:cs="Arial"/>
                <w:b/>
                <w:bCs/>
                <w:color w:val="FFFFFF"/>
                <w:sz w:val="20"/>
                <w:szCs w:val="20"/>
                <w:u w:val="single"/>
              </w:rPr>
            </w:pPr>
            <w:proofErr w:type="gramStart"/>
            <w:r w:rsidRPr="00690C17">
              <w:rPr>
                <w:rFonts w:ascii="Arial" w:hAnsi="Arial" w:cs="Arial"/>
                <w:b/>
                <w:bCs/>
                <w:color w:val="FFFFFF"/>
                <w:sz w:val="20"/>
                <w:szCs w:val="20"/>
                <w:u w:val="single"/>
              </w:rPr>
              <w:t>Total</w:t>
            </w:r>
            <w:proofErr w:type="gramEnd"/>
            <w:r w:rsidRPr="00690C17">
              <w:rPr>
                <w:rFonts w:ascii="Arial" w:hAnsi="Arial" w:cs="Arial"/>
                <w:b/>
                <w:bCs/>
                <w:color w:val="FFFFFF"/>
                <w:sz w:val="20"/>
                <w:szCs w:val="20"/>
                <w:u w:val="single"/>
              </w:rPr>
              <w:t xml:space="preserve"> Retribuciones</w:t>
            </w:r>
          </w:p>
        </w:tc>
      </w:tr>
      <w:tr w:rsidR="007C15B7" w:rsidRPr="00690C17" w14:paraId="2BD1D3C9" w14:textId="77777777" w:rsidTr="00690C17">
        <w:trPr>
          <w:trHeight w:val="585"/>
        </w:trPr>
        <w:tc>
          <w:tcPr>
            <w:tcW w:w="2980" w:type="dxa"/>
            <w:tcBorders>
              <w:top w:val="nil"/>
              <w:left w:val="single" w:sz="8" w:space="0" w:color="auto"/>
              <w:bottom w:val="single" w:sz="12" w:space="0" w:color="1F4E78"/>
              <w:right w:val="single" w:sz="8" w:space="0" w:color="auto"/>
            </w:tcBorders>
            <w:shd w:val="clear" w:color="FFFFFF" w:fill="5B9BD5"/>
            <w:noWrap/>
            <w:vAlign w:val="bottom"/>
            <w:hideMark/>
          </w:tcPr>
          <w:p w14:paraId="5272F188" w14:textId="77777777" w:rsidR="00690C17" w:rsidRPr="00690C17" w:rsidRDefault="00690C17" w:rsidP="00690C17">
            <w:pPr>
              <w:spacing w:after="0" w:line="240" w:lineRule="auto"/>
              <w:jc w:val="center"/>
              <w:rPr>
                <w:rFonts w:ascii="Arial" w:hAnsi="Arial" w:cs="Arial"/>
                <w:b/>
                <w:bCs/>
                <w:color w:val="FFFFFF"/>
                <w:sz w:val="20"/>
                <w:szCs w:val="20"/>
              </w:rPr>
            </w:pPr>
            <w:r w:rsidRPr="00690C17">
              <w:rPr>
                <w:rFonts w:ascii="Arial" w:hAnsi="Arial" w:cs="Arial"/>
                <w:b/>
                <w:bCs/>
                <w:color w:val="FFFFFF"/>
                <w:sz w:val="20"/>
                <w:szCs w:val="20"/>
              </w:rPr>
              <w:t>Categoría/Grupo Profesional</w:t>
            </w:r>
          </w:p>
        </w:tc>
        <w:tc>
          <w:tcPr>
            <w:tcW w:w="770" w:type="dxa"/>
            <w:tcBorders>
              <w:top w:val="nil"/>
              <w:left w:val="nil"/>
              <w:bottom w:val="nil"/>
              <w:right w:val="nil"/>
            </w:tcBorders>
            <w:shd w:val="clear" w:color="FFFFFF" w:fill="5B9BD5"/>
            <w:noWrap/>
            <w:vAlign w:val="bottom"/>
            <w:hideMark/>
          </w:tcPr>
          <w:p w14:paraId="1EA8D2E3" w14:textId="77777777" w:rsidR="00690C17" w:rsidRPr="00690C17" w:rsidRDefault="00690C17" w:rsidP="00690C17">
            <w:pPr>
              <w:spacing w:after="0" w:line="240" w:lineRule="auto"/>
              <w:jc w:val="center"/>
              <w:rPr>
                <w:rFonts w:ascii="Arial" w:hAnsi="Arial" w:cs="Arial"/>
                <w:b/>
                <w:bCs/>
                <w:color w:val="FFFFFF"/>
                <w:sz w:val="20"/>
                <w:szCs w:val="20"/>
              </w:rPr>
            </w:pPr>
            <w:r w:rsidRPr="00690C17">
              <w:rPr>
                <w:rFonts w:ascii="Arial" w:hAnsi="Arial" w:cs="Arial"/>
                <w:b/>
                <w:bCs/>
                <w:color w:val="FFFFFF"/>
                <w:sz w:val="20"/>
                <w:szCs w:val="20"/>
              </w:rPr>
              <w:t>Mujeres</w:t>
            </w:r>
          </w:p>
        </w:tc>
        <w:tc>
          <w:tcPr>
            <w:tcW w:w="866" w:type="dxa"/>
            <w:tcBorders>
              <w:top w:val="nil"/>
              <w:left w:val="nil"/>
              <w:bottom w:val="nil"/>
              <w:right w:val="nil"/>
            </w:tcBorders>
            <w:shd w:val="clear" w:color="FFFFFF" w:fill="5B9BD5"/>
            <w:noWrap/>
            <w:vAlign w:val="bottom"/>
            <w:hideMark/>
          </w:tcPr>
          <w:p w14:paraId="4DAF1832" w14:textId="77777777" w:rsidR="00690C17" w:rsidRPr="00690C17" w:rsidRDefault="00690C17" w:rsidP="00690C17">
            <w:pPr>
              <w:spacing w:after="0" w:line="240" w:lineRule="auto"/>
              <w:jc w:val="center"/>
              <w:rPr>
                <w:rFonts w:ascii="Arial" w:hAnsi="Arial" w:cs="Arial"/>
                <w:b/>
                <w:bCs/>
                <w:color w:val="FFFFFF"/>
                <w:sz w:val="20"/>
                <w:szCs w:val="20"/>
              </w:rPr>
            </w:pPr>
            <w:r w:rsidRPr="00690C17">
              <w:rPr>
                <w:rFonts w:ascii="Arial" w:hAnsi="Arial" w:cs="Arial"/>
                <w:b/>
                <w:bCs/>
                <w:color w:val="FFFFFF"/>
                <w:sz w:val="20"/>
                <w:szCs w:val="20"/>
              </w:rPr>
              <w:t>Hombres</w:t>
            </w:r>
          </w:p>
        </w:tc>
        <w:tc>
          <w:tcPr>
            <w:tcW w:w="770" w:type="dxa"/>
            <w:tcBorders>
              <w:top w:val="nil"/>
              <w:left w:val="nil"/>
              <w:bottom w:val="nil"/>
              <w:right w:val="single" w:sz="8" w:space="0" w:color="auto"/>
            </w:tcBorders>
            <w:shd w:val="clear" w:color="FFFFFF" w:fill="5B9BD5"/>
            <w:noWrap/>
            <w:vAlign w:val="bottom"/>
            <w:hideMark/>
          </w:tcPr>
          <w:p w14:paraId="514005D0" w14:textId="77777777" w:rsidR="00690C17" w:rsidRPr="00690C17" w:rsidRDefault="00690C17" w:rsidP="00690C17">
            <w:pPr>
              <w:spacing w:after="0" w:line="240" w:lineRule="auto"/>
              <w:jc w:val="center"/>
              <w:rPr>
                <w:rFonts w:ascii="Arial" w:hAnsi="Arial" w:cs="Arial"/>
                <w:b/>
                <w:bCs/>
                <w:color w:val="FFFFFF"/>
                <w:sz w:val="20"/>
                <w:szCs w:val="20"/>
              </w:rPr>
            </w:pPr>
            <w:r w:rsidRPr="00690C17">
              <w:rPr>
                <w:rFonts w:ascii="Arial" w:hAnsi="Arial" w:cs="Arial"/>
                <w:b/>
                <w:bCs/>
                <w:color w:val="FFFFFF"/>
                <w:sz w:val="20"/>
                <w:szCs w:val="20"/>
              </w:rPr>
              <w:t>Mujeres</w:t>
            </w:r>
          </w:p>
        </w:tc>
        <w:tc>
          <w:tcPr>
            <w:tcW w:w="885" w:type="dxa"/>
            <w:tcBorders>
              <w:top w:val="nil"/>
              <w:left w:val="nil"/>
              <w:bottom w:val="nil"/>
              <w:right w:val="nil"/>
            </w:tcBorders>
            <w:shd w:val="clear" w:color="FFFFFF" w:fill="5B9BD5"/>
            <w:noWrap/>
            <w:vAlign w:val="bottom"/>
            <w:hideMark/>
          </w:tcPr>
          <w:p w14:paraId="202BD9A0" w14:textId="77777777" w:rsidR="00690C17" w:rsidRPr="00690C17" w:rsidRDefault="00690C17" w:rsidP="00690C17">
            <w:pPr>
              <w:spacing w:after="0" w:line="240" w:lineRule="auto"/>
              <w:jc w:val="center"/>
              <w:rPr>
                <w:rFonts w:ascii="Arial" w:hAnsi="Arial" w:cs="Arial"/>
                <w:b/>
                <w:bCs/>
                <w:color w:val="FFFFFF"/>
                <w:sz w:val="20"/>
                <w:szCs w:val="20"/>
              </w:rPr>
            </w:pPr>
            <w:r w:rsidRPr="00690C17">
              <w:rPr>
                <w:rFonts w:ascii="Arial" w:hAnsi="Arial" w:cs="Arial"/>
                <w:b/>
                <w:bCs/>
                <w:color w:val="FFFFFF"/>
                <w:sz w:val="20"/>
                <w:szCs w:val="20"/>
              </w:rPr>
              <w:t>Mujeres</w:t>
            </w:r>
          </w:p>
        </w:tc>
        <w:tc>
          <w:tcPr>
            <w:tcW w:w="885" w:type="dxa"/>
            <w:tcBorders>
              <w:top w:val="nil"/>
              <w:left w:val="nil"/>
              <w:bottom w:val="nil"/>
              <w:right w:val="nil"/>
            </w:tcBorders>
            <w:shd w:val="clear" w:color="FFFFFF" w:fill="5B9BD5"/>
            <w:noWrap/>
            <w:vAlign w:val="bottom"/>
            <w:hideMark/>
          </w:tcPr>
          <w:p w14:paraId="4D489987" w14:textId="77777777" w:rsidR="00690C17" w:rsidRPr="00690C17" w:rsidRDefault="00690C17" w:rsidP="00690C17">
            <w:pPr>
              <w:spacing w:after="0" w:line="240" w:lineRule="auto"/>
              <w:jc w:val="center"/>
              <w:rPr>
                <w:rFonts w:ascii="Arial" w:hAnsi="Arial" w:cs="Arial"/>
                <w:b/>
                <w:bCs/>
                <w:color w:val="FFFFFF"/>
                <w:sz w:val="20"/>
                <w:szCs w:val="20"/>
              </w:rPr>
            </w:pPr>
            <w:r w:rsidRPr="00690C17">
              <w:rPr>
                <w:rFonts w:ascii="Arial" w:hAnsi="Arial" w:cs="Arial"/>
                <w:b/>
                <w:bCs/>
                <w:color w:val="FFFFFF"/>
                <w:sz w:val="20"/>
                <w:szCs w:val="20"/>
              </w:rPr>
              <w:t>Hombres</w:t>
            </w:r>
          </w:p>
        </w:tc>
        <w:tc>
          <w:tcPr>
            <w:tcW w:w="955" w:type="dxa"/>
            <w:tcBorders>
              <w:top w:val="nil"/>
              <w:left w:val="nil"/>
              <w:bottom w:val="nil"/>
              <w:right w:val="single" w:sz="8" w:space="0" w:color="auto"/>
            </w:tcBorders>
            <w:shd w:val="clear" w:color="FFFFFF" w:fill="5B9BD5"/>
            <w:noWrap/>
            <w:vAlign w:val="bottom"/>
            <w:hideMark/>
          </w:tcPr>
          <w:p w14:paraId="7536B80A" w14:textId="77777777" w:rsidR="00690C17" w:rsidRPr="00690C17" w:rsidRDefault="00690C17" w:rsidP="00690C17">
            <w:pPr>
              <w:spacing w:after="0" w:line="240" w:lineRule="auto"/>
              <w:jc w:val="center"/>
              <w:rPr>
                <w:rFonts w:ascii="Arial" w:hAnsi="Arial" w:cs="Arial"/>
                <w:b/>
                <w:bCs/>
                <w:color w:val="FFFFFF"/>
                <w:sz w:val="20"/>
                <w:szCs w:val="20"/>
              </w:rPr>
            </w:pPr>
            <w:r w:rsidRPr="00690C17">
              <w:rPr>
                <w:rFonts w:ascii="Arial" w:hAnsi="Arial" w:cs="Arial"/>
                <w:b/>
                <w:bCs/>
                <w:color w:val="FFFFFF"/>
                <w:sz w:val="20"/>
                <w:szCs w:val="20"/>
              </w:rPr>
              <w:t>Diferencia</w:t>
            </w:r>
          </w:p>
        </w:tc>
        <w:tc>
          <w:tcPr>
            <w:tcW w:w="802" w:type="dxa"/>
            <w:tcBorders>
              <w:top w:val="nil"/>
              <w:left w:val="nil"/>
              <w:bottom w:val="nil"/>
              <w:right w:val="nil"/>
            </w:tcBorders>
            <w:shd w:val="clear" w:color="FFFFFF" w:fill="5B9BD5"/>
            <w:noWrap/>
            <w:vAlign w:val="bottom"/>
            <w:hideMark/>
          </w:tcPr>
          <w:p w14:paraId="4F3F5C55" w14:textId="77777777" w:rsidR="00690C17" w:rsidRPr="00690C17" w:rsidRDefault="00690C17" w:rsidP="00690C17">
            <w:pPr>
              <w:spacing w:after="0" w:line="240" w:lineRule="auto"/>
              <w:jc w:val="center"/>
              <w:rPr>
                <w:rFonts w:ascii="Arial" w:hAnsi="Arial" w:cs="Arial"/>
                <w:b/>
                <w:bCs/>
                <w:color w:val="FFFFFF"/>
                <w:sz w:val="20"/>
                <w:szCs w:val="20"/>
              </w:rPr>
            </w:pPr>
            <w:r w:rsidRPr="00690C17">
              <w:rPr>
                <w:rFonts w:ascii="Arial" w:hAnsi="Arial" w:cs="Arial"/>
                <w:b/>
                <w:bCs/>
                <w:color w:val="FFFFFF"/>
                <w:sz w:val="20"/>
                <w:szCs w:val="20"/>
              </w:rPr>
              <w:t>Mujeres</w:t>
            </w:r>
          </w:p>
        </w:tc>
        <w:tc>
          <w:tcPr>
            <w:tcW w:w="890" w:type="dxa"/>
            <w:tcBorders>
              <w:top w:val="nil"/>
              <w:left w:val="nil"/>
              <w:bottom w:val="nil"/>
              <w:right w:val="nil"/>
            </w:tcBorders>
            <w:shd w:val="clear" w:color="FFFFFF" w:fill="5B9BD5"/>
            <w:noWrap/>
            <w:vAlign w:val="bottom"/>
            <w:hideMark/>
          </w:tcPr>
          <w:p w14:paraId="4CC5F6BB" w14:textId="77777777" w:rsidR="00690C17" w:rsidRPr="00690C17" w:rsidRDefault="00690C17" w:rsidP="00690C17">
            <w:pPr>
              <w:spacing w:after="0" w:line="240" w:lineRule="auto"/>
              <w:jc w:val="center"/>
              <w:rPr>
                <w:rFonts w:ascii="Arial" w:hAnsi="Arial" w:cs="Arial"/>
                <w:b/>
                <w:bCs/>
                <w:color w:val="FFFFFF"/>
                <w:sz w:val="20"/>
                <w:szCs w:val="20"/>
              </w:rPr>
            </w:pPr>
            <w:r w:rsidRPr="00690C17">
              <w:rPr>
                <w:rFonts w:ascii="Arial" w:hAnsi="Arial" w:cs="Arial"/>
                <w:b/>
                <w:bCs/>
                <w:color w:val="FFFFFF"/>
                <w:sz w:val="20"/>
                <w:szCs w:val="20"/>
              </w:rPr>
              <w:t>Hombres</w:t>
            </w:r>
          </w:p>
        </w:tc>
        <w:tc>
          <w:tcPr>
            <w:tcW w:w="990" w:type="dxa"/>
            <w:tcBorders>
              <w:top w:val="nil"/>
              <w:left w:val="nil"/>
              <w:bottom w:val="nil"/>
              <w:right w:val="single" w:sz="8" w:space="0" w:color="auto"/>
            </w:tcBorders>
            <w:shd w:val="clear" w:color="FFFFFF" w:fill="5B9BD5"/>
            <w:noWrap/>
            <w:vAlign w:val="bottom"/>
            <w:hideMark/>
          </w:tcPr>
          <w:p w14:paraId="61973335" w14:textId="77777777" w:rsidR="00690C17" w:rsidRPr="00690C17" w:rsidRDefault="00690C17" w:rsidP="00690C17">
            <w:pPr>
              <w:spacing w:after="0" w:line="240" w:lineRule="auto"/>
              <w:jc w:val="center"/>
              <w:rPr>
                <w:rFonts w:ascii="Arial" w:hAnsi="Arial" w:cs="Arial"/>
                <w:b/>
                <w:bCs/>
                <w:color w:val="FFFFFF"/>
                <w:sz w:val="20"/>
                <w:szCs w:val="20"/>
              </w:rPr>
            </w:pPr>
            <w:r w:rsidRPr="00690C17">
              <w:rPr>
                <w:rFonts w:ascii="Arial" w:hAnsi="Arial" w:cs="Arial"/>
                <w:b/>
                <w:bCs/>
                <w:color w:val="FFFFFF"/>
                <w:sz w:val="20"/>
                <w:szCs w:val="20"/>
              </w:rPr>
              <w:t>Diferencia</w:t>
            </w:r>
          </w:p>
        </w:tc>
        <w:tc>
          <w:tcPr>
            <w:tcW w:w="885" w:type="dxa"/>
            <w:tcBorders>
              <w:top w:val="nil"/>
              <w:left w:val="nil"/>
              <w:bottom w:val="nil"/>
              <w:right w:val="nil"/>
            </w:tcBorders>
            <w:shd w:val="clear" w:color="FFFFFF" w:fill="5B9BD5"/>
            <w:noWrap/>
            <w:vAlign w:val="bottom"/>
            <w:hideMark/>
          </w:tcPr>
          <w:p w14:paraId="009458D7" w14:textId="77777777" w:rsidR="00690C17" w:rsidRPr="00690C17" w:rsidRDefault="00690C17" w:rsidP="00690C17">
            <w:pPr>
              <w:spacing w:after="0" w:line="240" w:lineRule="auto"/>
              <w:jc w:val="center"/>
              <w:rPr>
                <w:rFonts w:ascii="Arial" w:hAnsi="Arial" w:cs="Arial"/>
                <w:b/>
                <w:bCs/>
                <w:color w:val="FFFFFF"/>
                <w:sz w:val="20"/>
                <w:szCs w:val="20"/>
              </w:rPr>
            </w:pPr>
            <w:r w:rsidRPr="00690C17">
              <w:rPr>
                <w:rFonts w:ascii="Arial" w:hAnsi="Arial" w:cs="Arial"/>
                <w:b/>
                <w:bCs/>
                <w:color w:val="FFFFFF"/>
                <w:sz w:val="20"/>
                <w:szCs w:val="20"/>
              </w:rPr>
              <w:t>Mujeres</w:t>
            </w:r>
          </w:p>
        </w:tc>
        <w:tc>
          <w:tcPr>
            <w:tcW w:w="885" w:type="dxa"/>
            <w:tcBorders>
              <w:top w:val="nil"/>
              <w:left w:val="nil"/>
              <w:bottom w:val="nil"/>
              <w:right w:val="nil"/>
            </w:tcBorders>
            <w:shd w:val="clear" w:color="FFFFFF" w:fill="5B9BD5"/>
            <w:noWrap/>
            <w:vAlign w:val="bottom"/>
            <w:hideMark/>
          </w:tcPr>
          <w:p w14:paraId="5620E8C0" w14:textId="77777777" w:rsidR="00690C17" w:rsidRPr="00690C17" w:rsidRDefault="00690C17" w:rsidP="00690C17">
            <w:pPr>
              <w:spacing w:after="0" w:line="240" w:lineRule="auto"/>
              <w:jc w:val="center"/>
              <w:rPr>
                <w:rFonts w:ascii="Arial" w:hAnsi="Arial" w:cs="Arial"/>
                <w:b/>
                <w:bCs/>
                <w:color w:val="FFFFFF"/>
                <w:sz w:val="20"/>
                <w:szCs w:val="20"/>
              </w:rPr>
            </w:pPr>
            <w:r w:rsidRPr="00690C17">
              <w:rPr>
                <w:rFonts w:ascii="Arial" w:hAnsi="Arial" w:cs="Arial"/>
                <w:b/>
                <w:bCs/>
                <w:color w:val="FFFFFF"/>
                <w:sz w:val="20"/>
                <w:szCs w:val="20"/>
              </w:rPr>
              <w:t>Hombres</w:t>
            </w:r>
          </w:p>
        </w:tc>
        <w:tc>
          <w:tcPr>
            <w:tcW w:w="952" w:type="dxa"/>
            <w:tcBorders>
              <w:top w:val="nil"/>
              <w:left w:val="nil"/>
              <w:bottom w:val="nil"/>
              <w:right w:val="single" w:sz="8" w:space="0" w:color="auto"/>
            </w:tcBorders>
            <w:shd w:val="clear" w:color="FFFFFF" w:fill="5B9BD5"/>
            <w:noWrap/>
            <w:vAlign w:val="bottom"/>
            <w:hideMark/>
          </w:tcPr>
          <w:p w14:paraId="478DF3E1" w14:textId="77777777" w:rsidR="00690C17" w:rsidRPr="00690C17" w:rsidRDefault="00690C17" w:rsidP="00690C17">
            <w:pPr>
              <w:spacing w:after="0" w:line="240" w:lineRule="auto"/>
              <w:jc w:val="center"/>
              <w:rPr>
                <w:rFonts w:ascii="Arial" w:hAnsi="Arial" w:cs="Arial"/>
                <w:b/>
                <w:bCs/>
                <w:color w:val="FFFFFF"/>
                <w:sz w:val="20"/>
                <w:szCs w:val="20"/>
              </w:rPr>
            </w:pPr>
            <w:r w:rsidRPr="00690C17">
              <w:rPr>
                <w:rFonts w:ascii="Arial" w:hAnsi="Arial" w:cs="Arial"/>
                <w:b/>
                <w:bCs/>
                <w:color w:val="FFFFFF"/>
                <w:sz w:val="20"/>
                <w:szCs w:val="20"/>
              </w:rPr>
              <w:t>Diferencia</w:t>
            </w:r>
          </w:p>
        </w:tc>
      </w:tr>
      <w:tr w:rsidR="007C15B7" w:rsidRPr="00690C17" w14:paraId="31424A75" w14:textId="77777777" w:rsidTr="00690C17">
        <w:trPr>
          <w:trHeight w:val="527"/>
        </w:trPr>
        <w:tc>
          <w:tcPr>
            <w:tcW w:w="2980" w:type="dxa"/>
            <w:tcBorders>
              <w:top w:val="nil"/>
              <w:left w:val="single" w:sz="12" w:space="0" w:color="auto"/>
              <w:bottom w:val="nil"/>
              <w:right w:val="single" w:sz="12" w:space="0" w:color="auto"/>
            </w:tcBorders>
            <w:shd w:val="clear" w:color="FFFFFF" w:fill="auto"/>
            <w:noWrap/>
            <w:vAlign w:val="bottom"/>
            <w:hideMark/>
          </w:tcPr>
          <w:p w14:paraId="2BB67FB7" w14:textId="77777777" w:rsidR="00690C17" w:rsidRPr="00690C17" w:rsidRDefault="00690C17" w:rsidP="00690C17">
            <w:pPr>
              <w:spacing w:after="0" w:line="240" w:lineRule="auto"/>
              <w:rPr>
                <w:rFonts w:ascii="Arial" w:hAnsi="Arial" w:cs="Arial"/>
                <w:color w:val="000000"/>
                <w:sz w:val="20"/>
                <w:szCs w:val="20"/>
              </w:rPr>
            </w:pPr>
            <w:r w:rsidRPr="00690C17">
              <w:rPr>
                <w:rFonts w:ascii="Arial" w:hAnsi="Arial" w:cs="Arial"/>
                <w:color w:val="000000"/>
                <w:sz w:val="20"/>
                <w:szCs w:val="20"/>
              </w:rPr>
              <w:t>012 PROFESOR TITULAR</w:t>
            </w:r>
          </w:p>
        </w:tc>
        <w:tc>
          <w:tcPr>
            <w:tcW w:w="770" w:type="dxa"/>
            <w:tcBorders>
              <w:top w:val="single" w:sz="12" w:space="0" w:color="000000"/>
              <w:left w:val="nil"/>
              <w:bottom w:val="nil"/>
              <w:right w:val="dotDash" w:sz="4" w:space="0" w:color="auto"/>
            </w:tcBorders>
            <w:shd w:val="clear" w:color="FFFFFF" w:fill="auto"/>
            <w:noWrap/>
            <w:vAlign w:val="bottom"/>
            <w:hideMark/>
          </w:tcPr>
          <w:p w14:paraId="134E6414"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23,00</w:t>
            </w:r>
          </w:p>
        </w:tc>
        <w:tc>
          <w:tcPr>
            <w:tcW w:w="866" w:type="dxa"/>
            <w:tcBorders>
              <w:top w:val="single" w:sz="12" w:space="0" w:color="000000"/>
              <w:left w:val="nil"/>
              <w:bottom w:val="nil"/>
              <w:right w:val="dotDash" w:sz="4" w:space="0" w:color="auto"/>
            </w:tcBorders>
            <w:shd w:val="clear" w:color="FFFFFF" w:fill="auto"/>
            <w:noWrap/>
            <w:vAlign w:val="bottom"/>
            <w:hideMark/>
          </w:tcPr>
          <w:p w14:paraId="41620984"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18,00</w:t>
            </w:r>
          </w:p>
        </w:tc>
        <w:tc>
          <w:tcPr>
            <w:tcW w:w="770" w:type="dxa"/>
            <w:tcBorders>
              <w:top w:val="single" w:sz="12" w:space="0" w:color="000000"/>
              <w:left w:val="nil"/>
              <w:bottom w:val="nil"/>
              <w:right w:val="dotDash" w:sz="4" w:space="0" w:color="auto"/>
            </w:tcBorders>
            <w:shd w:val="clear" w:color="FFFFFF" w:fill="auto"/>
            <w:noWrap/>
            <w:vAlign w:val="bottom"/>
            <w:hideMark/>
          </w:tcPr>
          <w:p w14:paraId="6913D3E8"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56,10%</w:t>
            </w:r>
          </w:p>
        </w:tc>
        <w:tc>
          <w:tcPr>
            <w:tcW w:w="885" w:type="dxa"/>
            <w:tcBorders>
              <w:top w:val="single" w:sz="12" w:space="0" w:color="000000"/>
              <w:left w:val="nil"/>
              <w:bottom w:val="nil"/>
              <w:right w:val="dotDash" w:sz="4" w:space="0" w:color="auto"/>
            </w:tcBorders>
            <w:shd w:val="clear" w:color="FFFFFF" w:fill="auto"/>
            <w:noWrap/>
            <w:vAlign w:val="bottom"/>
            <w:hideMark/>
          </w:tcPr>
          <w:p w14:paraId="38B56C02"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12.234,21</w:t>
            </w:r>
          </w:p>
        </w:tc>
        <w:tc>
          <w:tcPr>
            <w:tcW w:w="885" w:type="dxa"/>
            <w:tcBorders>
              <w:top w:val="single" w:sz="12" w:space="0" w:color="000000"/>
              <w:left w:val="nil"/>
              <w:bottom w:val="nil"/>
              <w:right w:val="dotDash" w:sz="4" w:space="0" w:color="auto"/>
            </w:tcBorders>
            <w:shd w:val="clear" w:color="FFFFFF" w:fill="auto"/>
            <w:noWrap/>
            <w:vAlign w:val="bottom"/>
            <w:hideMark/>
          </w:tcPr>
          <w:p w14:paraId="22FD64D1"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12.549,77</w:t>
            </w:r>
          </w:p>
        </w:tc>
        <w:tc>
          <w:tcPr>
            <w:tcW w:w="955" w:type="dxa"/>
            <w:tcBorders>
              <w:top w:val="single" w:sz="12" w:space="0" w:color="000000"/>
              <w:left w:val="nil"/>
              <w:bottom w:val="nil"/>
              <w:right w:val="dotDash" w:sz="4" w:space="0" w:color="auto"/>
            </w:tcBorders>
            <w:shd w:val="clear" w:color="FFFFFF" w:fill="auto"/>
            <w:noWrap/>
            <w:vAlign w:val="bottom"/>
            <w:hideMark/>
          </w:tcPr>
          <w:p w14:paraId="6E116277"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-2,51%</w:t>
            </w:r>
          </w:p>
        </w:tc>
        <w:tc>
          <w:tcPr>
            <w:tcW w:w="802" w:type="dxa"/>
            <w:tcBorders>
              <w:top w:val="single" w:sz="12" w:space="0" w:color="000000"/>
              <w:left w:val="nil"/>
              <w:bottom w:val="nil"/>
              <w:right w:val="dotDash" w:sz="4" w:space="0" w:color="auto"/>
            </w:tcBorders>
            <w:shd w:val="clear" w:color="FFFFFF" w:fill="auto"/>
            <w:noWrap/>
            <w:vAlign w:val="bottom"/>
            <w:hideMark/>
          </w:tcPr>
          <w:p w14:paraId="2BFB6671"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9.532,16</w:t>
            </w:r>
          </w:p>
        </w:tc>
        <w:tc>
          <w:tcPr>
            <w:tcW w:w="890" w:type="dxa"/>
            <w:tcBorders>
              <w:top w:val="single" w:sz="12" w:space="0" w:color="000000"/>
              <w:left w:val="nil"/>
              <w:bottom w:val="nil"/>
              <w:right w:val="dotDash" w:sz="4" w:space="0" w:color="auto"/>
            </w:tcBorders>
            <w:shd w:val="clear" w:color="FFFFFF" w:fill="auto"/>
            <w:noWrap/>
            <w:vAlign w:val="bottom"/>
            <w:hideMark/>
          </w:tcPr>
          <w:p w14:paraId="6695D697"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9.103,29</w:t>
            </w:r>
          </w:p>
        </w:tc>
        <w:tc>
          <w:tcPr>
            <w:tcW w:w="990" w:type="dxa"/>
            <w:tcBorders>
              <w:top w:val="single" w:sz="12" w:space="0" w:color="000000"/>
              <w:left w:val="nil"/>
              <w:bottom w:val="nil"/>
              <w:right w:val="dotDash" w:sz="4" w:space="0" w:color="auto"/>
            </w:tcBorders>
            <w:shd w:val="clear" w:color="FFFFFF" w:fill="auto"/>
            <w:noWrap/>
            <w:vAlign w:val="bottom"/>
            <w:hideMark/>
          </w:tcPr>
          <w:p w14:paraId="1D563B05"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4,71%</w:t>
            </w:r>
          </w:p>
        </w:tc>
        <w:tc>
          <w:tcPr>
            <w:tcW w:w="885" w:type="dxa"/>
            <w:tcBorders>
              <w:top w:val="single" w:sz="12" w:space="0" w:color="000000"/>
              <w:left w:val="nil"/>
              <w:bottom w:val="nil"/>
              <w:right w:val="dotDash" w:sz="4" w:space="0" w:color="auto"/>
            </w:tcBorders>
            <w:shd w:val="clear" w:color="FFFFFF" w:fill="auto"/>
            <w:noWrap/>
            <w:vAlign w:val="bottom"/>
            <w:hideMark/>
          </w:tcPr>
          <w:p w14:paraId="1022F254"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21.766,38</w:t>
            </w:r>
          </w:p>
        </w:tc>
        <w:tc>
          <w:tcPr>
            <w:tcW w:w="885" w:type="dxa"/>
            <w:tcBorders>
              <w:top w:val="single" w:sz="12" w:space="0" w:color="000000"/>
              <w:left w:val="nil"/>
              <w:bottom w:val="nil"/>
              <w:right w:val="dotDash" w:sz="4" w:space="0" w:color="auto"/>
            </w:tcBorders>
            <w:shd w:val="clear" w:color="FFFFFF" w:fill="auto"/>
            <w:noWrap/>
            <w:vAlign w:val="bottom"/>
            <w:hideMark/>
          </w:tcPr>
          <w:p w14:paraId="27B74D3E"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21.653,05</w:t>
            </w:r>
          </w:p>
        </w:tc>
        <w:tc>
          <w:tcPr>
            <w:tcW w:w="952" w:type="dxa"/>
            <w:tcBorders>
              <w:top w:val="single" w:sz="12" w:space="0" w:color="000000"/>
              <w:left w:val="nil"/>
              <w:bottom w:val="nil"/>
              <w:right w:val="single" w:sz="12" w:space="0" w:color="auto"/>
            </w:tcBorders>
            <w:shd w:val="clear" w:color="FFFFFF" w:fill="auto"/>
            <w:noWrap/>
            <w:vAlign w:val="bottom"/>
            <w:hideMark/>
          </w:tcPr>
          <w:p w14:paraId="3E1B1D5D"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0,52%</w:t>
            </w:r>
          </w:p>
        </w:tc>
      </w:tr>
      <w:tr w:rsidR="007C15B7" w:rsidRPr="00690C17" w14:paraId="00911803" w14:textId="77777777" w:rsidTr="00690C17">
        <w:trPr>
          <w:trHeight w:val="498"/>
        </w:trPr>
        <w:tc>
          <w:tcPr>
            <w:tcW w:w="2980" w:type="dxa"/>
            <w:tcBorders>
              <w:top w:val="nil"/>
              <w:left w:val="single" w:sz="12" w:space="0" w:color="auto"/>
              <w:bottom w:val="nil"/>
              <w:right w:val="single" w:sz="12" w:space="0" w:color="auto"/>
            </w:tcBorders>
            <w:shd w:val="clear" w:color="FFFFFF" w:fill="D1EDFF"/>
            <w:noWrap/>
            <w:vAlign w:val="bottom"/>
            <w:hideMark/>
          </w:tcPr>
          <w:p w14:paraId="572F43E4" w14:textId="77777777" w:rsidR="00690C17" w:rsidRPr="00690C17" w:rsidRDefault="00690C17" w:rsidP="00690C17">
            <w:pPr>
              <w:spacing w:after="0" w:line="240" w:lineRule="auto"/>
              <w:rPr>
                <w:rFonts w:ascii="Arial" w:hAnsi="Arial" w:cs="Arial"/>
                <w:color w:val="000000"/>
                <w:sz w:val="20"/>
                <w:szCs w:val="20"/>
              </w:rPr>
            </w:pPr>
            <w:r w:rsidRPr="00690C17">
              <w:rPr>
                <w:rFonts w:ascii="Arial" w:hAnsi="Arial" w:cs="Arial"/>
                <w:color w:val="000000"/>
                <w:sz w:val="20"/>
                <w:szCs w:val="20"/>
              </w:rPr>
              <w:t>013 EMPLEADO SERV. GENERALES</w:t>
            </w:r>
          </w:p>
        </w:tc>
        <w:tc>
          <w:tcPr>
            <w:tcW w:w="770" w:type="dxa"/>
            <w:tcBorders>
              <w:top w:val="nil"/>
              <w:left w:val="nil"/>
              <w:bottom w:val="nil"/>
              <w:right w:val="dotDash" w:sz="4" w:space="0" w:color="auto"/>
            </w:tcBorders>
            <w:shd w:val="clear" w:color="FFFFFF" w:fill="D1EDFF"/>
            <w:noWrap/>
            <w:vAlign w:val="bottom"/>
            <w:hideMark/>
          </w:tcPr>
          <w:p w14:paraId="4B4C766B"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1,00</w:t>
            </w:r>
          </w:p>
        </w:tc>
        <w:tc>
          <w:tcPr>
            <w:tcW w:w="866" w:type="dxa"/>
            <w:tcBorders>
              <w:top w:val="nil"/>
              <w:left w:val="nil"/>
              <w:bottom w:val="nil"/>
              <w:right w:val="dotDash" w:sz="4" w:space="0" w:color="auto"/>
            </w:tcBorders>
            <w:shd w:val="clear" w:color="FFFFFF" w:fill="D1EDFF"/>
            <w:noWrap/>
            <w:vAlign w:val="bottom"/>
            <w:hideMark/>
          </w:tcPr>
          <w:p w14:paraId="4F67B29F"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770" w:type="dxa"/>
            <w:tcBorders>
              <w:top w:val="nil"/>
              <w:left w:val="nil"/>
              <w:bottom w:val="nil"/>
              <w:right w:val="dotDash" w:sz="4" w:space="0" w:color="auto"/>
            </w:tcBorders>
            <w:shd w:val="clear" w:color="FFFFFF" w:fill="D1EDFF"/>
            <w:noWrap/>
            <w:vAlign w:val="bottom"/>
            <w:hideMark/>
          </w:tcPr>
          <w:p w14:paraId="583C701A"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885" w:type="dxa"/>
            <w:tcBorders>
              <w:top w:val="nil"/>
              <w:left w:val="nil"/>
              <w:bottom w:val="nil"/>
              <w:right w:val="dotDash" w:sz="4" w:space="0" w:color="auto"/>
            </w:tcBorders>
            <w:shd w:val="clear" w:color="FFFFFF" w:fill="D1EDFF"/>
            <w:noWrap/>
            <w:vAlign w:val="bottom"/>
            <w:hideMark/>
          </w:tcPr>
          <w:p w14:paraId="21A57654"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9.027,62</w:t>
            </w:r>
          </w:p>
        </w:tc>
        <w:tc>
          <w:tcPr>
            <w:tcW w:w="885" w:type="dxa"/>
            <w:tcBorders>
              <w:top w:val="nil"/>
              <w:left w:val="nil"/>
              <w:bottom w:val="nil"/>
              <w:right w:val="dotDash" w:sz="4" w:space="0" w:color="auto"/>
            </w:tcBorders>
            <w:shd w:val="clear" w:color="FFFFFF" w:fill="D1EDFF"/>
            <w:noWrap/>
            <w:vAlign w:val="bottom"/>
            <w:hideMark/>
          </w:tcPr>
          <w:p w14:paraId="63B94908"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955" w:type="dxa"/>
            <w:tcBorders>
              <w:top w:val="nil"/>
              <w:left w:val="nil"/>
              <w:bottom w:val="nil"/>
              <w:right w:val="dotDash" w:sz="4" w:space="0" w:color="auto"/>
            </w:tcBorders>
            <w:shd w:val="clear" w:color="FFFFFF" w:fill="D1EDFF"/>
            <w:noWrap/>
            <w:vAlign w:val="bottom"/>
            <w:hideMark/>
          </w:tcPr>
          <w:p w14:paraId="5633B3E9"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802" w:type="dxa"/>
            <w:tcBorders>
              <w:top w:val="nil"/>
              <w:left w:val="nil"/>
              <w:bottom w:val="nil"/>
              <w:right w:val="dotDash" w:sz="4" w:space="0" w:color="auto"/>
            </w:tcBorders>
            <w:shd w:val="clear" w:color="FFFFFF" w:fill="D1EDFF"/>
            <w:noWrap/>
            <w:vAlign w:val="bottom"/>
            <w:hideMark/>
          </w:tcPr>
          <w:p w14:paraId="1889E317"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3.872,19</w:t>
            </w:r>
          </w:p>
        </w:tc>
        <w:tc>
          <w:tcPr>
            <w:tcW w:w="890" w:type="dxa"/>
            <w:tcBorders>
              <w:top w:val="nil"/>
              <w:left w:val="nil"/>
              <w:bottom w:val="nil"/>
              <w:right w:val="dotDash" w:sz="4" w:space="0" w:color="auto"/>
            </w:tcBorders>
            <w:shd w:val="clear" w:color="FFFFFF" w:fill="D1EDFF"/>
            <w:noWrap/>
            <w:vAlign w:val="bottom"/>
            <w:hideMark/>
          </w:tcPr>
          <w:p w14:paraId="7CD99CFA"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990" w:type="dxa"/>
            <w:tcBorders>
              <w:top w:val="nil"/>
              <w:left w:val="nil"/>
              <w:bottom w:val="nil"/>
              <w:right w:val="dotDash" w:sz="4" w:space="0" w:color="auto"/>
            </w:tcBorders>
            <w:shd w:val="clear" w:color="FFFFFF" w:fill="D1EDFF"/>
            <w:noWrap/>
            <w:vAlign w:val="bottom"/>
            <w:hideMark/>
          </w:tcPr>
          <w:p w14:paraId="436828CB"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885" w:type="dxa"/>
            <w:tcBorders>
              <w:top w:val="nil"/>
              <w:left w:val="nil"/>
              <w:bottom w:val="nil"/>
              <w:right w:val="dotDash" w:sz="4" w:space="0" w:color="auto"/>
            </w:tcBorders>
            <w:shd w:val="clear" w:color="FFFFFF" w:fill="D1EDFF"/>
            <w:noWrap/>
            <w:vAlign w:val="bottom"/>
            <w:hideMark/>
          </w:tcPr>
          <w:p w14:paraId="0DF1C4E6"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12.899,81</w:t>
            </w:r>
          </w:p>
        </w:tc>
        <w:tc>
          <w:tcPr>
            <w:tcW w:w="885" w:type="dxa"/>
            <w:tcBorders>
              <w:top w:val="nil"/>
              <w:left w:val="nil"/>
              <w:bottom w:val="nil"/>
              <w:right w:val="dotDash" w:sz="4" w:space="0" w:color="auto"/>
            </w:tcBorders>
            <w:shd w:val="clear" w:color="FFFFFF" w:fill="D1EDFF"/>
            <w:noWrap/>
            <w:vAlign w:val="bottom"/>
            <w:hideMark/>
          </w:tcPr>
          <w:p w14:paraId="0F1B542B"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952" w:type="dxa"/>
            <w:tcBorders>
              <w:top w:val="nil"/>
              <w:left w:val="nil"/>
              <w:bottom w:val="nil"/>
              <w:right w:val="single" w:sz="12" w:space="0" w:color="auto"/>
            </w:tcBorders>
            <w:shd w:val="clear" w:color="FFFFFF" w:fill="D1EDFF"/>
            <w:noWrap/>
            <w:vAlign w:val="bottom"/>
            <w:hideMark/>
          </w:tcPr>
          <w:p w14:paraId="2678BA55"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r>
      <w:tr w:rsidR="007C15B7" w:rsidRPr="00690C17" w14:paraId="1218BF06" w14:textId="77777777" w:rsidTr="00690C17">
        <w:trPr>
          <w:trHeight w:val="498"/>
        </w:trPr>
        <w:tc>
          <w:tcPr>
            <w:tcW w:w="2980" w:type="dxa"/>
            <w:tcBorders>
              <w:top w:val="nil"/>
              <w:left w:val="single" w:sz="12" w:space="0" w:color="auto"/>
              <w:bottom w:val="nil"/>
              <w:right w:val="single" w:sz="12" w:space="0" w:color="auto"/>
            </w:tcBorders>
            <w:shd w:val="clear" w:color="FFFFFF" w:fill="auto"/>
            <w:noWrap/>
            <w:vAlign w:val="bottom"/>
            <w:hideMark/>
          </w:tcPr>
          <w:p w14:paraId="5952E95B" w14:textId="77777777" w:rsidR="00690C17" w:rsidRPr="00690C17" w:rsidRDefault="00690C17" w:rsidP="00690C17">
            <w:pPr>
              <w:spacing w:after="0" w:line="240" w:lineRule="auto"/>
              <w:rPr>
                <w:rFonts w:ascii="Arial" w:hAnsi="Arial" w:cs="Arial"/>
                <w:color w:val="000000"/>
                <w:sz w:val="20"/>
                <w:szCs w:val="20"/>
              </w:rPr>
            </w:pPr>
            <w:r w:rsidRPr="00690C17">
              <w:rPr>
                <w:rFonts w:ascii="Arial" w:hAnsi="Arial" w:cs="Arial"/>
                <w:color w:val="000000"/>
                <w:sz w:val="20"/>
                <w:szCs w:val="20"/>
              </w:rPr>
              <w:t>015 OFICIAL ADMINISTRATIVO 1º</w:t>
            </w:r>
          </w:p>
        </w:tc>
        <w:tc>
          <w:tcPr>
            <w:tcW w:w="770" w:type="dxa"/>
            <w:tcBorders>
              <w:top w:val="nil"/>
              <w:left w:val="nil"/>
              <w:bottom w:val="nil"/>
              <w:right w:val="dotDash" w:sz="4" w:space="0" w:color="auto"/>
            </w:tcBorders>
            <w:shd w:val="clear" w:color="FFFFFF" w:fill="auto"/>
            <w:noWrap/>
            <w:vAlign w:val="bottom"/>
            <w:hideMark/>
          </w:tcPr>
          <w:p w14:paraId="5CCF1FB9"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3,00</w:t>
            </w:r>
          </w:p>
        </w:tc>
        <w:tc>
          <w:tcPr>
            <w:tcW w:w="866" w:type="dxa"/>
            <w:tcBorders>
              <w:top w:val="nil"/>
              <w:left w:val="nil"/>
              <w:bottom w:val="nil"/>
              <w:right w:val="dotDash" w:sz="4" w:space="0" w:color="auto"/>
            </w:tcBorders>
            <w:shd w:val="clear" w:color="FFFFFF" w:fill="auto"/>
            <w:noWrap/>
            <w:vAlign w:val="bottom"/>
            <w:hideMark/>
          </w:tcPr>
          <w:p w14:paraId="1100F572"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770" w:type="dxa"/>
            <w:tcBorders>
              <w:top w:val="nil"/>
              <w:left w:val="nil"/>
              <w:bottom w:val="nil"/>
              <w:right w:val="dotDash" w:sz="4" w:space="0" w:color="auto"/>
            </w:tcBorders>
            <w:shd w:val="clear" w:color="FFFFFF" w:fill="auto"/>
            <w:noWrap/>
            <w:vAlign w:val="bottom"/>
            <w:hideMark/>
          </w:tcPr>
          <w:p w14:paraId="6CD4C5D7"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885" w:type="dxa"/>
            <w:tcBorders>
              <w:top w:val="nil"/>
              <w:left w:val="nil"/>
              <w:bottom w:val="nil"/>
              <w:right w:val="dotDash" w:sz="4" w:space="0" w:color="auto"/>
            </w:tcBorders>
            <w:shd w:val="clear" w:color="FFFFFF" w:fill="auto"/>
            <w:noWrap/>
            <w:vAlign w:val="bottom"/>
            <w:hideMark/>
          </w:tcPr>
          <w:p w14:paraId="39B6C87C"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11.420,32</w:t>
            </w:r>
          </w:p>
        </w:tc>
        <w:tc>
          <w:tcPr>
            <w:tcW w:w="885" w:type="dxa"/>
            <w:tcBorders>
              <w:top w:val="nil"/>
              <w:left w:val="nil"/>
              <w:bottom w:val="nil"/>
              <w:right w:val="dotDash" w:sz="4" w:space="0" w:color="auto"/>
            </w:tcBorders>
            <w:shd w:val="clear" w:color="FFFFFF" w:fill="auto"/>
            <w:noWrap/>
            <w:vAlign w:val="bottom"/>
            <w:hideMark/>
          </w:tcPr>
          <w:p w14:paraId="34360ECB"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955" w:type="dxa"/>
            <w:tcBorders>
              <w:top w:val="nil"/>
              <w:left w:val="nil"/>
              <w:bottom w:val="nil"/>
              <w:right w:val="dotDash" w:sz="4" w:space="0" w:color="auto"/>
            </w:tcBorders>
            <w:shd w:val="clear" w:color="FFFFFF" w:fill="auto"/>
            <w:noWrap/>
            <w:vAlign w:val="bottom"/>
            <w:hideMark/>
          </w:tcPr>
          <w:p w14:paraId="18E2621B"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802" w:type="dxa"/>
            <w:tcBorders>
              <w:top w:val="nil"/>
              <w:left w:val="nil"/>
              <w:bottom w:val="nil"/>
              <w:right w:val="dotDash" w:sz="4" w:space="0" w:color="auto"/>
            </w:tcBorders>
            <w:shd w:val="clear" w:color="FFFFFF" w:fill="auto"/>
            <w:noWrap/>
            <w:vAlign w:val="bottom"/>
            <w:hideMark/>
          </w:tcPr>
          <w:p w14:paraId="3FDA6FEA"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6.380,19</w:t>
            </w:r>
          </w:p>
        </w:tc>
        <w:tc>
          <w:tcPr>
            <w:tcW w:w="890" w:type="dxa"/>
            <w:tcBorders>
              <w:top w:val="nil"/>
              <w:left w:val="nil"/>
              <w:bottom w:val="nil"/>
              <w:right w:val="dotDash" w:sz="4" w:space="0" w:color="auto"/>
            </w:tcBorders>
            <w:shd w:val="clear" w:color="FFFFFF" w:fill="auto"/>
            <w:noWrap/>
            <w:vAlign w:val="bottom"/>
            <w:hideMark/>
          </w:tcPr>
          <w:p w14:paraId="3A043023"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990" w:type="dxa"/>
            <w:tcBorders>
              <w:top w:val="nil"/>
              <w:left w:val="nil"/>
              <w:bottom w:val="nil"/>
              <w:right w:val="dotDash" w:sz="4" w:space="0" w:color="auto"/>
            </w:tcBorders>
            <w:shd w:val="clear" w:color="FFFFFF" w:fill="auto"/>
            <w:noWrap/>
            <w:vAlign w:val="bottom"/>
            <w:hideMark/>
          </w:tcPr>
          <w:p w14:paraId="4DB7772C"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885" w:type="dxa"/>
            <w:tcBorders>
              <w:top w:val="nil"/>
              <w:left w:val="nil"/>
              <w:bottom w:val="nil"/>
              <w:right w:val="dotDash" w:sz="4" w:space="0" w:color="auto"/>
            </w:tcBorders>
            <w:shd w:val="clear" w:color="FFFFFF" w:fill="auto"/>
            <w:noWrap/>
            <w:vAlign w:val="bottom"/>
            <w:hideMark/>
          </w:tcPr>
          <w:p w14:paraId="12639F44"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17.800,51</w:t>
            </w:r>
          </w:p>
        </w:tc>
        <w:tc>
          <w:tcPr>
            <w:tcW w:w="885" w:type="dxa"/>
            <w:tcBorders>
              <w:top w:val="nil"/>
              <w:left w:val="nil"/>
              <w:bottom w:val="nil"/>
              <w:right w:val="dotDash" w:sz="4" w:space="0" w:color="auto"/>
            </w:tcBorders>
            <w:shd w:val="clear" w:color="FFFFFF" w:fill="auto"/>
            <w:noWrap/>
            <w:vAlign w:val="bottom"/>
            <w:hideMark/>
          </w:tcPr>
          <w:p w14:paraId="12E1A3BC"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952" w:type="dxa"/>
            <w:tcBorders>
              <w:top w:val="nil"/>
              <w:left w:val="nil"/>
              <w:bottom w:val="nil"/>
              <w:right w:val="single" w:sz="12" w:space="0" w:color="auto"/>
            </w:tcBorders>
            <w:shd w:val="clear" w:color="FFFFFF" w:fill="auto"/>
            <w:noWrap/>
            <w:vAlign w:val="bottom"/>
            <w:hideMark/>
          </w:tcPr>
          <w:p w14:paraId="75532754"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r>
      <w:tr w:rsidR="007C15B7" w:rsidRPr="00690C17" w14:paraId="74A438B1" w14:textId="77777777" w:rsidTr="00690C17">
        <w:trPr>
          <w:trHeight w:val="498"/>
        </w:trPr>
        <w:tc>
          <w:tcPr>
            <w:tcW w:w="2980" w:type="dxa"/>
            <w:tcBorders>
              <w:top w:val="nil"/>
              <w:left w:val="single" w:sz="12" w:space="0" w:color="auto"/>
              <w:bottom w:val="nil"/>
              <w:right w:val="single" w:sz="12" w:space="0" w:color="auto"/>
            </w:tcBorders>
            <w:shd w:val="clear" w:color="FFFFFF" w:fill="D1EDFF"/>
            <w:noWrap/>
            <w:vAlign w:val="bottom"/>
            <w:hideMark/>
          </w:tcPr>
          <w:p w14:paraId="5A65063F" w14:textId="77777777" w:rsidR="00690C17" w:rsidRPr="00690C17" w:rsidRDefault="00690C17" w:rsidP="00690C17">
            <w:pPr>
              <w:spacing w:after="0" w:line="240" w:lineRule="auto"/>
              <w:rPr>
                <w:rFonts w:ascii="Arial" w:hAnsi="Arial" w:cs="Arial"/>
                <w:color w:val="000000"/>
                <w:sz w:val="20"/>
                <w:szCs w:val="20"/>
              </w:rPr>
            </w:pPr>
            <w:r w:rsidRPr="00690C17">
              <w:rPr>
                <w:rFonts w:ascii="Arial" w:hAnsi="Arial" w:cs="Arial"/>
                <w:color w:val="000000"/>
                <w:sz w:val="20"/>
                <w:szCs w:val="20"/>
              </w:rPr>
              <w:t>019 AGENTE COMERCIAL</w:t>
            </w:r>
          </w:p>
        </w:tc>
        <w:tc>
          <w:tcPr>
            <w:tcW w:w="770" w:type="dxa"/>
            <w:tcBorders>
              <w:top w:val="nil"/>
              <w:left w:val="nil"/>
              <w:bottom w:val="nil"/>
              <w:right w:val="dotDash" w:sz="4" w:space="0" w:color="auto"/>
            </w:tcBorders>
            <w:shd w:val="clear" w:color="FFFFFF" w:fill="D1EDFF"/>
            <w:noWrap/>
            <w:vAlign w:val="bottom"/>
            <w:hideMark/>
          </w:tcPr>
          <w:p w14:paraId="70AD7A26"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1,00</w:t>
            </w:r>
          </w:p>
        </w:tc>
        <w:tc>
          <w:tcPr>
            <w:tcW w:w="866" w:type="dxa"/>
            <w:tcBorders>
              <w:top w:val="nil"/>
              <w:left w:val="nil"/>
              <w:bottom w:val="nil"/>
              <w:right w:val="dotDash" w:sz="4" w:space="0" w:color="auto"/>
            </w:tcBorders>
            <w:shd w:val="clear" w:color="FFFFFF" w:fill="D1EDFF"/>
            <w:noWrap/>
            <w:vAlign w:val="bottom"/>
            <w:hideMark/>
          </w:tcPr>
          <w:p w14:paraId="4A33E6C9"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2,00</w:t>
            </w:r>
          </w:p>
        </w:tc>
        <w:tc>
          <w:tcPr>
            <w:tcW w:w="770" w:type="dxa"/>
            <w:tcBorders>
              <w:top w:val="nil"/>
              <w:left w:val="nil"/>
              <w:bottom w:val="nil"/>
              <w:right w:val="dotDash" w:sz="4" w:space="0" w:color="auto"/>
            </w:tcBorders>
            <w:shd w:val="clear" w:color="FFFFFF" w:fill="D1EDFF"/>
            <w:noWrap/>
            <w:vAlign w:val="bottom"/>
            <w:hideMark/>
          </w:tcPr>
          <w:p w14:paraId="442984E9"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33,33%</w:t>
            </w:r>
          </w:p>
        </w:tc>
        <w:tc>
          <w:tcPr>
            <w:tcW w:w="885" w:type="dxa"/>
            <w:tcBorders>
              <w:top w:val="nil"/>
              <w:left w:val="nil"/>
              <w:bottom w:val="nil"/>
              <w:right w:val="dotDash" w:sz="4" w:space="0" w:color="auto"/>
            </w:tcBorders>
            <w:shd w:val="clear" w:color="FFFFFF" w:fill="D1EDFF"/>
            <w:noWrap/>
            <w:vAlign w:val="bottom"/>
            <w:hideMark/>
          </w:tcPr>
          <w:p w14:paraId="07DCBAF6"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9.672,00</w:t>
            </w:r>
          </w:p>
        </w:tc>
        <w:tc>
          <w:tcPr>
            <w:tcW w:w="885" w:type="dxa"/>
            <w:tcBorders>
              <w:top w:val="nil"/>
              <w:left w:val="nil"/>
              <w:bottom w:val="nil"/>
              <w:right w:val="dotDash" w:sz="4" w:space="0" w:color="auto"/>
            </w:tcBorders>
            <w:shd w:val="clear" w:color="FFFFFF" w:fill="D1EDFF"/>
            <w:noWrap/>
            <w:vAlign w:val="bottom"/>
            <w:hideMark/>
          </w:tcPr>
          <w:p w14:paraId="39FD1A74"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9.672,00</w:t>
            </w:r>
          </w:p>
        </w:tc>
        <w:tc>
          <w:tcPr>
            <w:tcW w:w="955" w:type="dxa"/>
            <w:tcBorders>
              <w:top w:val="nil"/>
              <w:left w:val="nil"/>
              <w:bottom w:val="nil"/>
              <w:right w:val="dotDash" w:sz="4" w:space="0" w:color="auto"/>
            </w:tcBorders>
            <w:shd w:val="clear" w:color="FFFFFF" w:fill="D1EDFF"/>
            <w:noWrap/>
            <w:vAlign w:val="bottom"/>
            <w:hideMark/>
          </w:tcPr>
          <w:p w14:paraId="3DEC98A0"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802" w:type="dxa"/>
            <w:tcBorders>
              <w:top w:val="nil"/>
              <w:left w:val="nil"/>
              <w:bottom w:val="nil"/>
              <w:right w:val="dotDash" w:sz="4" w:space="0" w:color="auto"/>
            </w:tcBorders>
            <w:shd w:val="clear" w:color="FFFFFF" w:fill="D1EDFF"/>
            <w:noWrap/>
            <w:vAlign w:val="bottom"/>
            <w:hideMark/>
          </w:tcPr>
          <w:p w14:paraId="38A80CB7"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5.083,32</w:t>
            </w:r>
          </w:p>
        </w:tc>
        <w:tc>
          <w:tcPr>
            <w:tcW w:w="890" w:type="dxa"/>
            <w:tcBorders>
              <w:top w:val="nil"/>
              <w:left w:val="nil"/>
              <w:bottom w:val="nil"/>
              <w:right w:val="dotDash" w:sz="4" w:space="0" w:color="auto"/>
            </w:tcBorders>
            <w:shd w:val="clear" w:color="FFFFFF" w:fill="D1EDFF"/>
            <w:noWrap/>
            <w:vAlign w:val="bottom"/>
            <w:hideMark/>
          </w:tcPr>
          <w:p w14:paraId="21FC931C"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3.144,94</w:t>
            </w:r>
          </w:p>
        </w:tc>
        <w:tc>
          <w:tcPr>
            <w:tcW w:w="990" w:type="dxa"/>
            <w:tcBorders>
              <w:top w:val="nil"/>
              <w:left w:val="dotDash" w:sz="4" w:space="0" w:color="auto"/>
              <w:bottom w:val="nil"/>
              <w:right w:val="dotDash" w:sz="4" w:space="0" w:color="auto"/>
            </w:tcBorders>
            <w:shd w:val="clear" w:color="FFFFFF" w:fill="D1EDFF"/>
            <w:noWrap/>
            <w:vAlign w:val="bottom"/>
            <w:hideMark/>
          </w:tcPr>
          <w:p w14:paraId="71A46FB6" w14:textId="77777777" w:rsidR="00690C17" w:rsidRPr="00690C17" w:rsidRDefault="00690C17" w:rsidP="00690C17">
            <w:pPr>
              <w:spacing w:after="0" w:line="240" w:lineRule="auto"/>
              <w:jc w:val="right"/>
              <w:rPr>
                <w:rFonts w:ascii="Arial" w:hAnsi="Arial" w:cs="Arial"/>
                <w:color w:val="FF0000"/>
                <w:sz w:val="20"/>
                <w:szCs w:val="20"/>
              </w:rPr>
            </w:pPr>
            <w:r w:rsidRPr="00690C17">
              <w:rPr>
                <w:rFonts w:ascii="Arial" w:hAnsi="Arial" w:cs="Arial"/>
                <w:color w:val="FF0000"/>
                <w:sz w:val="20"/>
                <w:szCs w:val="20"/>
              </w:rPr>
              <w:t>61,63%</w:t>
            </w:r>
          </w:p>
        </w:tc>
        <w:tc>
          <w:tcPr>
            <w:tcW w:w="885" w:type="dxa"/>
            <w:tcBorders>
              <w:top w:val="nil"/>
              <w:left w:val="nil"/>
              <w:bottom w:val="nil"/>
              <w:right w:val="dotDash" w:sz="4" w:space="0" w:color="auto"/>
            </w:tcBorders>
            <w:shd w:val="clear" w:color="FFFFFF" w:fill="D1EDFF"/>
            <w:noWrap/>
            <w:vAlign w:val="bottom"/>
            <w:hideMark/>
          </w:tcPr>
          <w:p w14:paraId="4C5E9174"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14.755,32</w:t>
            </w:r>
          </w:p>
        </w:tc>
        <w:tc>
          <w:tcPr>
            <w:tcW w:w="885" w:type="dxa"/>
            <w:tcBorders>
              <w:top w:val="nil"/>
              <w:left w:val="nil"/>
              <w:bottom w:val="nil"/>
              <w:right w:val="dotDash" w:sz="4" w:space="0" w:color="auto"/>
            </w:tcBorders>
            <w:shd w:val="clear" w:color="FFFFFF" w:fill="D1EDFF"/>
            <w:noWrap/>
            <w:vAlign w:val="bottom"/>
            <w:hideMark/>
          </w:tcPr>
          <w:p w14:paraId="62FEDE30"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12.816,94</w:t>
            </w:r>
          </w:p>
        </w:tc>
        <w:tc>
          <w:tcPr>
            <w:tcW w:w="952" w:type="dxa"/>
            <w:tcBorders>
              <w:top w:val="nil"/>
              <w:left w:val="nil"/>
              <w:bottom w:val="nil"/>
              <w:right w:val="single" w:sz="12" w:space="0" w:color="auto"/>
            </w:tcBorders>
            <w:shd w:val="clear" w:color="FFFFFF" w:fill="D1EDFF"/>
            <w:noWrap/>
            <w:vAlign w:val="bottom"/>
            <w:hideMark/>
          </w:tcPr>
          <w:p w14:paraId="669EC97A"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15,12%</w:t>
            </w:r>
          </w:p>
        </w:tc>
      </w:tr>
      <w:tr w:rsidR="007C15B7" w:rsidRPr="00690C17" w14:paraId="09B4A1E1" w14:textId="77777777" w:rsidTr="00690C17">
        <w:trPr>
          <w:trHeight w:val="527"/>
        </w:trPr>
        <w:tc>
          <w:tcPr>
            <w:tcW w:w="2980" w:type="dxa"/>
            <w:tcBorders>
              <w:top w:val="nil"/>
              <w:left w:val="single" w:sz="12" w:space="0" w:color="auto"/>
              <w:bottom w:val="single" w:sz="12" w:space="0" w:color="auto"/>
              <w:right w:val="single" w:sz="12" w:space="0" w:color="auto"/>
            </w:tcBorders>
            <w:shd w:val="clear" w:color="FFFFFF" w:fill="auto"/>
            <w:noWrap/>
            <w:vAlign w:val="bottom"/>
            <w:hideMark/>
          </w:tcPr>
          <w:p w14:paraId="5B1FC34E" w14:textId="77777777" w:rsidR="00690C17" w:rsidRPr="00690C17" w:rsidRDefault="00690C17" w:rsidP="00690C17">
            <w:pPr>
              <w:spacing w:after="0" w:line="240" w:lineRule="auto"/>
              <w:rPr>
                <w:rFonts w:ascii="Arial" w:hAnsi="Arial" w:cs="Arial"/>
                <w:color w:val="000000"/>
                <w:sz w:val="20"/>
                <w:szCs w:val="20"/>
              </w:rPr>
            </w:pPr>
            <w:r w:rsidRPr="00690C17">
              <w:rPr>
                <w:rFonts w:ascii="Arial" w:hAnsi="Arial" w:cs="Arial"/>
                <w:color w:val="000000"/>
                <w:sz w:val="20"/>
                <w:szCs w:val="20"/>
              </w:rPr>
              <w:t>022 INSTRUCTOR/A EXPERTO/A</w:t>
            </w:r>
          </w:p>
        </w:tc>
        <w:tc>
          <w:tcPr>
            <w:tcW w:w="770" w:type="dxa"/>
            <w:tcBorders>
              <w:top w:val="nil"/>
              <w:left w:val="nil"/>
              <w:bottom w:val="single" w:sz="12" w:space="0" w:color="auto"/>
              <w:right w:val="dotDash" w:sz="4" w:space="0" w:color="auto"/>
            </w:tcBorders>
            <w:shd w:val="clear" w:color="FFFFFF" w:fill="auto"/>
            <w:noWrap/>
            <w:vAlign w:val="bottom"/>
            <w:hideMark/>
          </w:tcPr>
          <w:p w14:paraId="6C945B7A"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2,00</w:t>
            </w:r>
          </w:p>
        </w:tc>
        <w:tc>
          <w:tcPr>
            <w:tcW w:w="866" w:type="dxa"/>
            <w:tcBorders>
              <w:top w:val="nil"/>
              <w:left w:val="nil"/>
              <w:bottom w:val="single" w:sz="12" w:space="0" w:color="auto"/>
              <w:right w:val="dotDash" w:sz="4" w:space="0" w:color="auto"/>
            </w:tcBorders>
            <w:shd w:val="clear" w:color="FFFFFF" w:fill="auto"/>
            <w:noWrap/>
            <w:vAlign w:val="bottom"/>
            <w:hideMark/>
          </w:tcPr>
          <w:p w14:paraId="128656DA"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770" w:type="dxa"/>
            <w:tcBorders>
              <w:top w:val="nil"/>
              <w:left w:val="nil"/>
              <w:bottom w:val="single" w:sz="12" w:space="0" w:color="auto"/>
              <w:right w:val="dotDash" w:sz="4" w:space="0" w:color="auto"/>
            </w:tcBorders>
            <w:shd w:val="clear" w:color="FFFFFF" w:fill="auto"/>
            <w:noWrap/>
            <w:vAlign w:val="bottom"/>
            <w:hideMark/>
          </w:tcPr>
          <w:p w14:paraId="46BEA2AA"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885" w:type="dxa"/>
            <w:tcBorders>
              <w:top w:val="nil"/>
              <w:left w:val="nil"/>
              <w:bottom w:val="single" w:sz="12" w:space="0" w:color="auto"/>
              <w:right w:val="dotDash" w:sz="4" w:space="0" w:color="auto"/>
            </w:tcBorders>
            <w:shd w:val="clear" w:color="FFFFFF" w:fill="auto"/>
            <w:noWrap/>
            <w:vAlign w:val="bottom"/>
            <w:hideMark/>
          </w:tcPr>
          <w:p w14:paraId="1A7339D0"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10.553,04</w:t>
            </w:r>
          </w:p>
        </w:tc>
        <w:tc>
          <w:tcPr>
            <w:tcW w:w="885" w:type="dxa"/>
            <w:tcBorders>
              <w:top w:val="nil"/>
              <w:left w:val="nil"/>
              <w:bottom w:val="single" w:sz="12" w:space="0" w:color="auto"/>
              <w:right w:val="dotDash" w:sz="4" w:space="0" w:color="auto"/>
            </w:tcBorders>
            <w:shd w:val="clear" w:color="FFFFFF" w:fill="auto"/>
            <w:noWrap/>
            <w:vAlign w:val="bottom"/>
            <w:hideMark/>
          </w:tcPr>
          <w:p w14:paraId="517DA32C"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955" w:type="dxa"/>
            <w:tcBorders>
              <w:top w:val="nil"/>
              <w:left w:val="nil"/>
              <w:bottom w:val="single" w:sz="12" w:space="0" w:color="auto"/>
              <w:right w:val="dotDash" w:sz="4" w:space="0" w:color="auto"/>
            </w:tcBorders>
            <w:shd w:val="clear" w:color="FFFFFF" w:fill="auto"/>
            <w:noWrap/>
            <w:vAlign w:val="bottom"/>
            <w:hideMark/>
          </w:tcPr>
          <w:p w14:paraId="5BE9BB2E"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802" w:type="dxa"/>
            <w:tcBorders>
              <w:top w:val="nil"/>
              <w:left w:val="nil"/>
              <w:bottom w:val="single" w:sz="12" w:space="0" w:color="auto"/>
              <w:right w:val="dotDash" w:sz="4" w:space="0" w:color="auto"/>
            </w:tcBorders>
            <w:shd w:val="clear" w:color="FFFFFF" w:fill="auto"/>
            <w:noWrap/>
            <w:vAlign w:val="bottom"/>
            <w:hideMark/>
          </w:tcPr>
          <w:p w14:paraId="30BEB8A4"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9.229,62</w:t>
            </w:r>
          </w:p>
        </w:tc>
        <w:tc>
          <w:tcPr>
            <w:tcW w:w="890" w:type="dxa"/>
            <w:tcBorders>
              <w:top w:val="nil"/>
              <w:left w:val="nil"/>
              <w:bottom w:val="single" w:sz="12" w:space="0" w:color="auto"/>
              <w:right w:val="dotDash" w:sz="4" w:space="0" w:color="auto"/>
            </w:tcBorders>
            <w:shd w:val="clear" w:color="FFFFFF" w:fill="auto"/>
            <w:noWrap/>
            <w:vAlign w:val="bottom"/>
            <w:hideMark/>
          </w:tcPr>
          <w:p w14:paraId="1FBE38C2"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990" w:type="dxa"/>
            <w:tcBorders>
              <w:top w:val="nil"/>
              <w:left w:val="nil"/>
              <w:bottom w:val="single" w:sz="12" w:space="0" w:color="auto"/>
              <w:right w:val="dotDash" w:sz="4" w:space="0" w:color="auto"/>
            </w:tcBorders>
            <w:shd w:val="clear" w:color="FFFFFF" w:fill="auto"/>
            <w:noWrap/>
            <w:vAlign w:val="bottom"/>
            <w:hideMark/>
          </w:tcPr>
          <w:p w14:paraId="5F942166"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885" w:type="dxa"/>
            <w:tcBorders>
              <w:top w:val="nil"/>
              <w:left w:val="nil"/>
              <w:bottom w:val="single" w:sz="12" w:space="0" w:color="auto"/>
              <w:right w:val="dotDash" w:sz="4" w:space="0" w:color="auto"/>
            </w:tcBorders>
            <w:shd w:val="clear" w:color="FFFFFF" w:fill="auto"/>
            <w:noWrap/>
            <w:vAlign w:val="bottom"/>
            <w:hideMark/>
          </w:tcPr>
          <w:p w14:paraId="50D2255D"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19.782,66</w:t>
            </w:r>
          </w:p>
        </w:tc>
        <w:tc>
          <w:tcPr>
            <w:tcW w:w="885" w:type="dxa"/>
            <w:tcBorders>
              <w:top w:val="nil"/>
              <w:left w:val="nil"/>
              <w:bottom w:val="single" w:sz="12" w:space="0" w:color="auto"/>
              <w:right w:val="dotDash" w:sz="4" w:space="0" w:color="auto"/>
            </w:tcBorders>
            <w:shd w:val="clear" w:color="FFFFFF" w:fill="auto"/>
            <w:noWrap/>
            <w:vAlign w:val="bottom"/>
            <w:hideMark/>
          </w:tcPr>
          <w:p w14:paraId="28F03C6D"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952" w:type="dxa"/>
            <w:tcBorders>
              <w:top w:val="nil"/>
              <w:left w:val="nil"/>
              <w:bottom w:val="single" w:sz="12" w:space="0" w:color="auto"/>
              <w:right w:val="single" w:sz="12" w:space="0" w:color="auto"/>
            </w:tcBorders>
            <w:shd w:val="clear" w:color="FFFFFF" w:fill="auto"/>
            <w:noWrap/>
            <w:vAlign w:val="bottom"/>
            <w:hideMark/>
          </w:tcPr>
          <w:p w14:paraId="234ADAB2" w14:textId="77777777" w:rsidR="00690C17" w:rsidRPr="00690C17" w:rsidRDefault="00690C17" w:rsidP="00690C17">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r>
    </w:tbl>
    <w:p w14:paraId="5549F6D0" w14:textId="403E18ED" w:rsidR="00DF4AC2" w:rsidRDefault="00DF4AC2" w:rsidP="00771E37">
      <w:pPr>
        <w:pStyle w:val="Ttulo91"/>
        <w:spacing w:before="105" w:line="360" w:lineRule="auto"/>
        <w:ind w:left="0"/>
        <w:jc w:val="both"/>
        <w:rPr>
          <w:rFonts w:ascii="Times New Roman" w:hAnsi="Times New Roman" w:cs="Times New Roman"/>
          <w:color w:val="323E4F" w:themeColor="text2" w:themeShade="BF"/>
          <w:w w:val="120"/>
          <w:sz w:val="28"/>
          <w:szCs w:val="28"/>
          <w:u w:val="single"/>
        </w:rPr>
      </w:pPr>
    </w:p>
    <w:tbl>
      <w:tblPr>
        <w:tblW w:w="0" w:type="auto"/>
        <w:tblInd w:w="56" w:type="dxa"/>
        <w:tblCellMar>
          <w:left w:w="70" w:type="dxa"/>
          <w:right w:w="70" w:type="dxa"/>
        </w:tblCellMar>
        <w:tblLook w:val="04A0" w:firstRow="1" w:lastRow="0" w:firstColumn="1" w:lastColumn="0" w:noHBand="0" w:noVBand="1"/>
      </w:tblPr>
      <w:tblGrid>
        <w:gridCol w:w="5381"/>
        <w:gridCol w:w="226"/>
      </w:tblGrid>
      <w:tr w:rsidR="00A41BD8" w:rsidRPr="00BA1A82" w14:paraId="1F6B1028" w14:textId="77777777" w:rsidTr="00EF6B6E">
        <w:trPr>
          <w:trHeight w:val="300"/>
        </w:trPr>
        <w:tc>
          <w:tcPr>
            <w:tcW w:w="0" w:type="auto"/>
            <w:gridSpan w:val="2"/>
            <w:tcBorders>
              <w:top w:val="nil"/>
              <w:left w:val="nil"/>
              <w:bottom w:val="nil"/>
              <w:right w:val="nil"/>
            </w:tcBorders>
            <w:shd w:val="clear" w:color="auto" w:fill="auto"/>
            <w:noWrap/>
            <w:vAlign w:val="bottom"/>
            <w:hideMark/>
          </w:tcPr>
          <w:p w14:paraId="0D76BE31" w14:textId="77777777" w:rsidR="00A41BD8" w:rsidRPr="0047260C" w:rsidRDefault="00A41BD8" w:rsidP="00EF6B6E">
            <w:pPr>
              <w:spacing w:after="0" w:line="240" w:lineRule="auto"/>
              <w:rPr>
                <w:rFonts w:ascii="Times New Roman" w:hAnsi="Times New Roman"/>
                <w:b/>
                <w:bCs/>
                <w:color w:val="000000"/>
                <w:sz w:val="24"/>
                <w:szCs w:val="24"/>
              </w:rPr>
            </w:pPr>
            <w:r w:rsidRPr="0047260C">
              <w:rPr>
                <w:rFonts w:ascii="Times New Roman" w:hAnsi="Times New Roman"/>
                <w:b/>
                <w:bCs/>
                <w:color w:val="000000"/>
                <w:sz w:val="24"/>
                <w:szCs w:val="24"/>
              </w:rPr>
              <w:t>COMPARATIVA SALARIAL/INFORME BRECHA</w:t>
            </w:r>
          </w:p>
        </w:tc>
      </w:tr>
      <w:tr w:rsidR="00A41BD8" w:rsidRPr="00BA1A82" w14:paraId="78D056F1" w14:textId="77777777" w:rsidTr="00EF6B6E">
        <w:trPr>
          <w:trHeight w:val="300"/>
        </w:trPr>
        <w:tc>
          <w:tcPr>
            <w:tcW w:w="0" w:type="auto"/>
            <w:tcBorders>
              <w:top w:val="nil"/>
              <w:left w:val="nil"/>
              <w:bottom w:val="nil"/>
              <w:right w:val="nil"/>
            </w:tcBorders>
            <w:shd w:val="clear" w:color="auto" w:fill="auto"/>
            <w:noWrap/>
            <w:vAlign w:val="bottom"/>
            <w:hideMark/>
          </w:tcPr>
          <w:p w14:paraId="69578467" w14:textId="6C46D7E4" w:rsidR="00A41BD8" w:rsidRPr="0047260C" w:rsidRDefault="00DF59B3" w:rsidP="00EF6B6E">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  </w:t>
            </w:r>
            <w:r w:rsidR="00A41BD8" w:rsidRPr="0047260C">
              <w:rPr>
                <w:rFonts w:ascii="Times New Roman" w:hAnsi="Times New Roman"/>
                <w:b/>
                <w:bCs/>
                <w:color w:val="000000"/>
                <w:sz w:val="24"/>
                <w:szCs w:val="24"/>
              </w:rPr>
              <w:t xml:space="preserve">FECHA LISTADO: </w:t>
            </w:r>
            <w:r w:rsidR="00A41BD8">
              <w:rPr>
                <w:rFonts w:ascii="Times New Roman" w:hAnsi="Times New Roman"/>
                <w:b/>
                <w:bCs/>
                <w:color w:val="000000"/>
                <w:sz w:val="24"/>
                <w:szCs w:val="24"/>
              </w:rPr>
              <w:t>04/06</w:t>
            </w:r>
            <w:r w:rsidR="00A41BD8" w:rsidRPr="0047260C">
              <w:rPr>
                <w:rFonts w:ascii="Times New Roman" w:hAnsi="Times New Roman"/>
                <w:b/>
                <w:bCs/>
                <w:color w:val="000000"/>
                <w:sz w:val="24"/>
                <w:szCs w:val="24"/>
              </w:rPr>
              <w:t>/2021</w:t>
            </w:r>
          </w:p>
        </w:tc>
        <w:tc>
          <w:tcPr>
            <w:tcW w:w="0" w:type="auto"/>
            <w:tcBorders>
              <w:top w:val="nil"/>
              <w:left w:val="nil"/>
              <w:bottom w:val="nil"/>
              <w:right w:val="nil"/>
            </w:tcBorders>
            <w:shd w:val="clear" w:color="auto" w:fill="auto"/>
            <w:noWrap/>
            <w:vAlign w:val="bottom"/>
            <w:hideMark/>
          </w:tcPr>
          <w:p w14:paraId="5D7F5442" w14:textId="77777777" w:rsidR="00A41BD8" w:rsidRPr="0047260C" w:rsidRDefault="00A41BD8" w:rsidP="00EF6B6E">
            <w:pPr>
              <w:spacing w:after="0" w:line="240" w:lineRule="auto"/>
              <w:rPr>
                <w:rFonts w:ascii="Times New Roman" w:hAnsi="Times New Roman"/>
                <w:b/>
                <w:color w:val="000000"/>
                <w:sz w:val="24"/>
                <w:szCs w:val="24"/>
              </w:rPr>
            </w:pPr>
          </w:p>
        </w:tc>
      </w:tr>
      <w:tr w:rsidR="00A41BD8" w:rsidRPr="00BA1A82" w14:paraId="1B6F2C24" w14:textId="77777777" w:rsidTr="00EF6B6E">
        <w:trPr>
          <w:trHeight w:val="300"/>
        </w:trPr>
        <w:tc>
          <w:tcPr>
            <w:tcW w:w="0" w:type="auto"/>
            <w:gridSpan w:val="2"/>
            <w:tcBorders>
              <w:top w:val="nil"/>
              <w:left w:val="nil"/>
              <w:bottom w:val="nil"/>
              <w:right w:val="nil"/>
            </w:tcBorders>
            <w:shd w:val="clear" w:color="auto" w:fill="auto"/>
            <w:noWrap/>
            <w:vAlign w:val="bottom"/>
            <w:hideMark/>
          </w:tcPr>
          <w:p w14:paraId="6BA45C20" w14:textId="77777777" w:rsidR="00A41BD8" w:rsidRPr="0047260C" w:rsidRDefault="00A41BD8" w:rsidP="00EF6B6E">
            <w:pPr>
              <w:spacing w:after="0" w:line="240" w:lineRule="auto"/>
              <w:rPr>
                <w:rFonts w:ascii="Times New Roman" w:hAnsi="Times New Roman"/>
                <w:b/>
                <w:bCs/>
                <w:color w:val="000000"/>
                <w:sz w:val="24"/>
                <w:szCs w:val="24"/>
              </w:rPr>
            </w:pPr>
            <w:r w:rsidRPr="0047260C">
              <w:rPr>
                <w:rFonts w:ascii="Times New Roman" w:hAnsi="Times New Roman"/>
                <w:b/>
                <w:bCs/>
                <w:color w:val="000000"/>
                <w:sz w:val="24"/>
                <w:szCs w:val="24"/>
              </w:rPr>
              <w:t>PERIODO DE CÁLCULO: 01/2020 a 12/2020</w:t>
            </w:r>
          </w:p>
        </w:tc>
      </w:tr>
    </w:tbl>
    <w:p w14:paraId="12FD25F1" w14:textId="19B1DFA2" w:rsidR="00A41BD8" w:rsidRDefault="00A41BD8" w:rsidP="00A41BD8">
      <w:r>
        <w:rPr>
          <w:rFonts w:ascii="Times New Roman" w:hAnsi="Times New Roman"/>
          <w:b/>
          <w:sz w:val="24"/>
          <w:szCs w:val="24"/>
        </w:rPr>
        <w:t xml:space="preserve">  </w:t>
      </w:r>
      <w:r w:rsidRPr="00BA1A82">
        <w:rPr>
          <w:rFonts w:ascii="Times New Roman" w:hAnsi="Times New Roman"/>
          <w:b/>
          <w:sz w:val="24"/>
          <w:szCs w:val="24"/>
        </w:rPr>
        <w:t>MEDIANA DE TRIBUCIONES</w:t>
      </w:r>
    </w:p>
    <w:tbl>
      <w:tblPr>
        <w:tblW w:w="11901" w:type="dxa"/>
        <w:tblCellMar>
          <w:left w:w="70" w:type="dxa"/>
          <w:right w:w="70" w:type="dxa"/>
        </w:tblCellMar>
        <w:tblLook w:val="04A0" w:firstRow="1" w:lastRow="0" w:firstColumn="1" w:lastColumn="0" w:noHBand="0" w:noVBand="1"/>
      </w:tblPr>
      <w:tblGrid>
        <w:gridCol w:w="1747"/>
        <w:gridCol w:w="727"/>
        <w:gridCol w:w="812"/>
        <w:gridCol w:w="726"/>
        <w:gridCol w:w="830"/>
        <w:gridCol w:w="830"/>
        <w:gridCol w:w="890"/>
        <w:gridCol w:w="744"/>
        <w:gridCol w:w="812"/>
        <w:gridCol w:w="890"/>
        <w:gridCol w:w="726"/>
        <w:gridCol w:w="812"/>
        <w:gridCol w:w="890"/>
        <w:gridCol w:w="830"/>
        <w:gridCol w:w="830"/>
        <w:gridCol w:w="890"/>
      </w:tblGrid>
      <w:tr w:rsidR="00A41BD8" w:rsidRPr="003D62C1" w14:paraId="3AF3B4A4" w14:textId="77777777" w:rsidTr="00EF6B6E">
        <w:trPr>
          <w:trHeight w:val="639"/>
        </w:trPr>
        <w:tc>
          <w:tcPr>
            <w:tcW w:w="2212" w:type="dxa"/>
            <w:tcBorders>
              <w:top w:val="single" w:sz="8" w:space="0" w:color="auto"/>
              <w:left w:val="single" w:sz="8" w:space="0" w:color="auto"/>
              <w:bottom w:val="nil"/>
              <w:right w:val="single" w:sz="8" w:space="0" w:color="auto"/>
            </w:tcBorders>
            <w:shd w:val="clear" w:color="FFFFFF" w:fill="ED7D31"/>
            <w:noWrap/>
            <w:vAlign w:val="bottom"/>
            <w:hideMark/>
          </w:tcPr>
          <w:p w14:paraId="053B3841" w14:textId="77777777" w:rsidR="00A41BD8" w:rsidRPr="003D62C1" w:rsidRDefault="00A41BD8" w:rsidP="00EF6B6E">
            <w:pPr>
              <w:spacing w:after="0" w:line="240" w:lineRule="auto"/>
              <w:rPr>
                <w:rFonts w:ascii="Arial" w:hAnsi="Arial" w:cs="Arial"/>
                <w:b/>
                <w:bCs/>
                <w:color w:val="FFFFFF"/>
                <w:sz w:val="20"/>
                <w:szCs w:val="20"/>
              </w:rPr>
            </w:pPr>
            <w:r w:rsidRPr="003D62C1">
              <w:rPr>
                <w:rFonts w:ascii="Arial" w:hAnsi="Arial" w:cs="Arial"/>
                <w:b/>
                <w:bCs/>
                <w:color w:val="FFFFFF"/>
                <w:sz w:val="20"/>
                <w:szCs w:val="20"/>
              </w:rPr>
              <w:t> </w:t>
            </w:r>
          </w:p>
        </w:tc>
        <w:tc>
          <w:tcPr>
            <w:tcW w:w="1214" w:type="dxa"/>
            <w:gridSpan w:val="2"/>
            <w:tcBorders>
              <w:top w:val="single" w:sz="8" w:space="0" w:color="auto"/>
              <w:left w:val="nil"/>
              <w:bottom w:val="nil"/>
              <w:right w:val="nil"/>
            </w:tcBorders>
            <w:shd w:val="clear" w:color="FFFFFF" w:fill="ED7D31"/>
            <w:noWrap/>
            <w:vAlign w:val="center"/>
            <w:hideMark/>
          </w:tcPr>
          <w:p w14:paraId="4BE9D72D" w14:textId="77777777" w:rsidR="00A41BD8" w:rsidRPr="003D62C1" w:rsidRDefault="00A41BD8" w:rsidP="00EF6B6E">
            <w:pPr>
              <w:spacing w:after="0" w:line="240" w:lineRule="auto"/>
              <w:jc w:val="center"/>
              <w:rPr>
                <w:rFonts w:ascii="Arial" w:hAnsi="Arial" w:cs="Arial"/>
                <w:b/>
                <w:bCs/>
                <w:color w:val="FFFFFF"/>
                <w:sz w:val="20"/>
                <w:szCs w:val="20"/>
                <w:u w:val="single"/>
              </w:rPr>
            </w:pPr>
            <w:r w:rsidRPr="003D62C1">
              <w:rPr>
                <w:rFonts w:ascii="Arial" w:hAnsi="Arial" w:cs="Arial"/>
                <w:b/>
                <w:bCs/>
                <w:color w:val="FFFFFF"/>
                <w:sz w:val="20"/>
                <w:szCs w:val="20"/>
                <w:u w:val="single"/>
              </w:rPr>
              <w:t>Nº personas</w:t>
            </w:r>
          </w:p>
        </w:tc>
        <w:tc>
          <w:tcPr>
            <w:tcW w:w="572" w:type="dxa"/>
            <w:tcBorders>
              <w:top w:val="single" w:sz="8" w:space="0" w:color="auto"/>
              <w:left w:val="nil"/>
              <w:bottom w:val="nil"/>
              <w:right w:val="single" w:sz="8" w:space="0" w:color="auto"/>
            </w:tcBorders>
            <w:shd w:val="clear" w:color="FFFFFF" w:fill="ED7D31"/>
            <w:noWrap/>
            <w:vAlign w:val="center"/>
            <w:hideMark/>
          </w:tcPr>
          <w:p w14:paraId="64F0B0B6" w14:textId="77777777" w:rsidR="00A41BD8" w:rsidRPr="003D62C1" w:rsidRDefault="00A41BD8" w:rsidP="00EF6B6E">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w:t>
            </w:r>
          </w:p>
        </w:tc>
        <w:tc>
          <w:tcPr>
            <w:tcW w:w="2022" w:type="dxa"/>
            <w:gridSpan w:val="3"/>
            <w:tcBorders>
              <w:top w:val="single" w:sz="8" w:space="0" w:color="auto"/>
              <w:left w:val="nil"/>
              <w:bottom w:val="nil"/>
              <w:right w:val="single" w:sz="8" w:space="0" w:color="000000"/>
            </w:tcBorders>
            <w:shd w:val="clear" w:color="FFFFFF" w:fill="ED7D31"/>
            <w:noWrap/>
            <w:vAlign w:val="bottom"/>
            <w:hideMark/>
          </w:tcPr>
          <w:p w14:paraId="00B82E62" w14:textId="77777777" w:rsidR="00A41BD8" w:rsidRPr="003D62C1" w:rsidRDefault="00A41BD8" w:rsidP="00EF6B6E">
            <w:pPr>
              <w:spacing w:after="0" w:line="240" w:lineRule="auto"/>
              <w:jc w:val="center"/>
              <w:rPr>
                <w:rFonts w:ascii="Arial" w:hAnsi="Arial" w:cs="Arial"/>
                <w:b/>
                <w:bCs/>
                <w:color w:val="FFFFFF"/>
                <w:sz w:val="20"/>
                <w:szCs w:val="20"/>
                <w:u w:val="single"/>
              </w:rPr>
            </w:pPr>
            <w:r w:rsidRPr="003D62C1">
              <w:rPr>
                <w:rFonts w:ascii="Arial" w:hAnsi="Arial" w:cs="Arial"/>
                <w:b/>
                <w:bCs/>
                <w:color w:val="FFFFFF"/>
                <w:sz w:val="20"/>
                <w:szCs w:val="20"/>
                <w:u w:val="single"/>
              </w:rPr>
              <w:t>Salario</w:t>
            </w:r>
          </w:p>
        </w:tc>
        <w:tc>
          <w:tcPr>
            <w:tcW w:w="1937" w:type="dxa"/>
            <w:gridSpan w:val="3"/>
            <w:tcBorders>
              <w:top w:val="single" w:sz="8" w:space="0" w:color="auto"/>
              <w:left w:val="nil"/>
              <w:bottom w:val="nil"/>
              <w:right w:val="single" w:sz="8" w:space="0" w:color="000000"/>
            </w:tcBorders>
            <w:shd w:val="clear" w:color="FFFFFF" w:fill="ED7D31"/>
            <w:noWrap/>
            <w:vAlign w:val="bottom"/>
            <w:hideMark/>
          </w:tcPr>
          <w:p w14:paraId="34D8072C" w14:textId="77777777" w:rsidR="00A41BD8" w:rsidRPr="003D62C1" w:rsidRDefault="00A41BD8" w:rsidP="00EF6B6E">
            <w:pPr>
              <w:spacing w:after="0" w:line="240" w:lineRule="auto"/>
              <w:jc w:val="center"/>
              <w:rPr>
                <w:rFonts w:ascii="Arial" w:hAnsi="Arial" w:cs="Arial"/>
                <w:b/>
                <w:bCs/>
                <w:color w:val="FFFFFF"/>
                <w:sz w:val="20"/>
                <w:szCs w:val="20"/>
                <w:u w:val="single"/>
              </w:rPr>
            </w:pPr>
            <w:r w:rsidRPr="003D62C1">
              <w:rPr>
                <w:rFonts w:ascii="Arial" w:hAnsi="Arial" w:cs="Arial"/>
                <w:b/>
                <w:bCs/>
                <w:color w:val="FFFFFF"/>
                <w:sz w:val="20"/>
                <w:szCs w:val="20"/>
                <w:u w:val="single"/>
              </w:rPr>
              <w:t>Complementos Salariales</w:t>
            </w:r>
          </w:p>
        </w:tc>
        <w:tc>
          <w:tcPr>
            <w:tcW w:w="1922" w:type="dxa"/>
            <w:gridSpan w:val="3"/>
            <w:tcBorders>
              <w:top w:val="single" w:sz="8" w:space="0" w:color="auto"/>
              <w:left w:val="nil"/>
              <w:bottom w:val="nil"/>
              <w:right w:val="single" w:sz="8" w:space="0" w:color="000000"/>
            </w:tcBorders>
            <w:shd w:val="clear" w:color="FFFFFF" w:fill="ED7D31"/>
            <w:noWrap/>
            <w:vAlign w:val="bottom"/>
            <w:hideMark/>
          </w:tcPr>
          <w:p w14:paraId="5E97E4D9" w14:textId="77777777" w:rsidR="00A41BD8" w:rsidRPr="003D62C1" w:rsidRDefault="00A41BD8" w:rsidP="00EF6B6E">
            <w:pPr>
              <w:spacing w:after="0" w:line="240" w:lineRule="auto"/>
              <w:jc w:val="center"/>
              <w:rPr>
                <w:rFonts w:ascii="Arial" w:hAnsi="Arial" w:cs="Arial"/>
                <w:b/>
                <w:bCs/>
                <w:color w:val="FFFFFF"/>
                <w:sz w:val="20"/>
                <w:szCs w:val="20"/>
                <w:u w:val="single"/>
              </w:rPr>
            </w:pPr>
            <w:r w:rsidRPr="003D62C1">
              <w:rPr>
                <w:rFonts w:ascii="Arial" w:hAnsi="Arial" w:cs="Arial"/>
                <w:b/>
                <w:bCs/>
                <w:color w:val="FFFFFF"/>
                <w:sz w:val="20"/>
                <w:szCs w:val="20"/>
                <w:u w:val="single"/>
              </w:rPr>
              <w:t>Percepciones Extra Salariales</w:t>
            </w:r>
          </w:p>
        </w:tc>
        <w:tc>
          <w:tcPr>
            <w:tcW w:w="2022" w:type="dxa"/>
            <w:gridSpan w:val="3"/>
            <w:tcBorders>
              <w:top w:val="single" w:sz="8" w:space="0" w:color="auto"/>
              <w:left w:val="nil"/>
              <w:bottom w:val="nil"/>
              <w:right w:val="single" w:sz="8" w:space="0" w:color="000000"/>
            </w:tcBorders>
            <w:shd w:val="clear" w:color="FFFFFF" w:fill="ED7D31"/>
            <w:noWrap/>
            <w:vAlign w:val="bottom"/>
            <w:hideMark/>
          </w:tcPr>
          <w:p w14:paraId="04333137" w14:textId="77777777" w:rsidR="00A41BD8" w:rsidRPr="003D62C1" w:rsidRDefault="00A41BD8" w:rsidP="00EF6B6E">
            <w:pPr>
              <w:spacing w:after="0" w:line="240" w:lineRule="auto"/>
              <w:jc w:val="center"/>
              <w:rPr>
                <w:rFonts w:ascii="Arial" w:hAnsi="Arial" w:cs="Arial"/>
                <w:b/>
                <w:bCs/>
                <w:color w:val="FFFFFF"/>
                <w:sz w:val="20"/>
                <w:szCs w:val="20"/>
                <w:u w:val="single"/>
              </w:rPr>
            </w:pPr>
            <w:proofErr w:type="gramStart"/>
            <w:r w:rsidRPr="003D62C1">
              <w:rPr>
                <w:rFonts w:ascii="Arial" w:hAnsi="Arial" w:cs="Arial"/>
                <w:b/>
                <w:bCs/>
                <w:color w:val="FFFFFF"/>
                <w:sz w:val="20"/>
                <w:szCs w:val="20"/>
                <w:u w:val="single"/>
              </w:rPr>
              <w:t>Total</w:t>
            </w:r>
            <w:proofErr w:type="gramEnd"/>
            <w:r w:rsidRPr="003D62C1">
              <w:rPr>
                <w:rFonts w:ascii="Arial" w:hAnsi="Arial" w:cs="Arial"/>
                <w:b/>
                <w:bCs/>
                <w:color w:val="FFFFFF"/>
                <w:sz w:val="20"/>
                <w:szCs w:val="20"/>
                <w:u w:val="single"/>
              </w:rPr>
              <w:t xml:space="preserve"> Retribuciones</w:t>
            </w:r>
          </w:p>
        </w:tc>
      </w:tr>
      <w:tr w:rsidR="00A41BD8" w:rsidRPr="003D62C1" w14:paraId="514D1ADC" w14:textId="77777777" w:rsidTr="00EF6B6E">
        <w:trPr>
          <w:trHeight w:val="663"/>
        </w:trPr>
        <w:tc>
          <w:tcPr>
            <w:tcW w:w="2212" w:type="dxa"/>
            <w:tcBorders>
              <w:top w:val="nil"/>
              <w:left w:val="single" w:sz="8" w:space="0" w:color="auto"/>
              <w:bottom w:val="single" w:sz="12" w:space="0" w:color="1F4E78"/>
              <w:right w:val="single" w:sz="8" w:space="0" w:color="auto"/>
            </w:tcBorders>
            <w:shd w:val="clear" w:color="FFFFFF" w:fill="ED7D31"/>
            <w:noWrap/>
            <w:vAlign w:val="bottom"/>
            <w:hideMark/>
          </w:tcPr>
          <w:p w14:paraId="3265D11E" w14:textId="77777777" w:rsidR="00A41BD8" w:rsidRPr="003D62C1" w:rsidRDefault="00A41BD8" w:rsidP="00EF6B6E">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Categoría/Grupo Profesional</w:t>
            </w:r>
          </w:p>
        </w:tc>
        <w:tc>
          <w:tcPr>
            <w:tcW w:w="572" w:type="dxa"/>
            <w:tcBorders>
              <w:top w:val="nil"/>
              <w:left w:val="nil"/>
              <w:bottom w:val="nil"/>
              <w:right w:val="nil"/>
            </w:tcBorders>
            <w:shd w:val="clear" w:color="FFFFFF" w:fill="ED7D31"/>
            <w:noWrap/>
            <w:vAlign w:val="bottom"/>
            <w:hideMark/>
          </w:tcPr>
          <w:p w14:paraId="07144810" w14:textId="77777777" w:rsidR="00A41BD8" w:rsidRPr="003D62C1" w:rsidRDefault="00A41BD8" w:rsidP="00EF6B6E">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Mujeres</w:t>
            </w:r>
          </w:p>
        </w:tc>
        <w:tc>
          <w:tcPr>
            <w:tcW w:w="642" w:type="dxa"/>
            <w:tcBorders>
              <w:top w:val="nil"/>
              <w:left w:val="nil"/>
              <w:bottom w:val="nil"/>
              <w:right w:val="nil"/>
            </w:tcBorders>
            <w:shd w:val="clear" w:color="FFFFFF" w:fill="ED7D31"/>
            <w:noWrap/>
            <w:vAlign w:val="bottom"/>
            <w:hideMark/>
          </w:tcPr>
          <w:p w14:paraId="301D5153" w14:textId="77777777" w:rsidR="00A41BD8" w:rsidRPr="003D62C1" w:rsidRDefault="00A41BD8" w:rsidP="00EF6B6E">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Hombres</w:t>
            </w:r>
          </w:p>
        </w:tc>
        <w:tc>
          <w:tcPr>
            <w:tcW w:w="572" w:type="dxa"/>
            <w:tcBorders>
              <w:top w:val="nil"/>
              <w:left w:val="nil"/>
              <w:bottom w:val="nil"/>
              <w:right w:val="single" w:sz="8" w:space="0" w:color="auto"/>
            </w:tcBorders>
            <w:shd w:val="clear" w:color="FFFFFF" w:fill="ED7D31"/>
            <w:noWrap/>
            <w:vAlign w:val="bottom"/>
            <w:hideMark/>
          </w:tcPr>
          <w:p w14:paraId="6FC5A9E0" w14:textId="77777777" w:rsidR="00A41BD8" w:rsidRPr="003D62C1" w:rsidRDefault="00A41BD8" w:rsidP="00EF6B6E">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Mujeres</w:t>
            </w:r>
          </w:p>
        </w:tc>
        <w:tc>
          <w:tcPr>
            <w:tcW w:w="657" w:type="dxa"/>
            <w:tcBorders>
              <w:top w:val="nil"/>
              <w:left w:val="nil"/>
              <w:bottom w:val="nil"/>
              <w:right w:val="nil"/>
            </w:tcBorders>
            <w:shd w:val="clear" w:color="FFFFFF" w:fill="ED7D31"/>
            <w:noWrap/>
            <w:vAlign w:val="bottom"/>
            <w:hideMark/>
          </w:tcPr>
          <w:p w14:paraId="0D12F695" w14:textId="77777777" w:rsidR="00A41BD8" w:rsidRPr="003D62C1" w:rsidRDefault="00A41BD8" w:rsidP="00EF6B6E">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Mujeres</w:t>
            </w:r>
          </w:p>
        </w:tc>
        <w:tc>
          <w:tcPr>
            <w:tcW w:w="657" w:type="dxa"/>
            <w:tcBorders>
              <w:top w:val="nil"/>
              <w:left w:val="nil"/>
              <w:bottom w:val="nil"/>
              <w:right w:val="nil"/>
            </w:tcBorders>
            <w:shd w:val="clear" w:color="FFFFFF" w:fill="ED7D31"/>
            <w:noWrap/>
            <w:vAlign w:val="bottom"/>
            <w:hideMark/>
          </w:tcPr>
          <w:p w14:paraId="2B8A5D84" w14:textId="77777777" w:rsidR="00A41BD8" w:rsidRPr="003D62C1" w:rsidRDefault="00A41BD8" w:rsidP="00EF6B6E">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Hombres</w:t>
            </w:r>
          </w:p>
        </w:tc>
        <w:tc>
          <w:tcPr>
            <w:tcW w:w="707" w:type="dxa"/>
            <w:tcBorders>
              <w:top w:val="nil"/>
              <w:left w:val="nil"/>
              <w:bottom w:val="nil"/>
              <w:right w:val="single" w:sz="8" w:space="0" w:color="auto"/>
            </w:tcBorders>
            <w:shd w:val="clear" w:color="FFFFFF" w:fill="ED7D31"/>
            <w:noWrap/>
            <w:vAlign w:val="bottom"/>
            <w:hideMark/>
          </w:tcPr>
          <w:p w14:paraId="76324AF2" w14:textId="77777777" w:rsidR="00A41BD8" w:rsidRPr="003D62C1" w:rsidRDefault="00A41BD8" w:rsidP="00EF6B6E">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Diferencia</w:t>
            </w:r>
          </w:p>
        </w:tc>
        <w:tc>
          <w:tcPr>
            <w:tcW w:w="586" w:type="dxa"/>
            <w:tcBorders>
              <w:top w:val="nil"/>
              <w:left w:val="nil"/>
              <w:bottom w:val="nil"/>
              <w:right w:val="nil"/>
            </w:tcBorders>
            <w:shd w:val="clear" w:color="FFFFFF" w:fill="ED7D31"/>
            <w:noWrap/>
            <w:vAlign w:val="bottom"/>
            <w:hideMark/>
          </w:tcPr>
          <w:p w14:paraId="02721663" w14:textId="77777777" w:rsidR="00A41BD8" w:rsidRPr="003D62C1" w:rsidRDefault="00A41BD8" w:rsidP="00EF6B6E">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Mujeres</w:t>
            </w:r>
          </w:p>
        </w:tc>
        <w:tc>
          <w:tcPr>
            <w:tcW w:w="642" w:type="dxa"/>
            <w:tcBorders>
              <w:top w:val="nil"/>
              <w:left w:val="nil"/>
              <w:bottom w:val="nil"/>
              <w:right w:val="nil"/>
            </w:tcBorders>
            <w:shd w:val="clear" w:color="FFFFFF" w:fill="ED7D31"/>
            <w:noWrap/>
            <w:vAlign w:val="bottom"/>
            <w:hideMark/>
          </w:tcPr>
          <w:p w14:paraId="6DD179CD" w14:textId="77777777" w:rsidR="00A41BD8" w:rsidRPr="003D62C1" w:rsidRDefault="00A41BD8" w:rsidP="00EF6B6E">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Hombres</w:t>
            </w:r>
          </w:p>
        </w:tc>
        <w:tc>
          <w:tcPr>
            <w:tcW w:w="707" w:type="dxa"/>
            <w:tcBorders>
              <w:top w:val="nil"/>
              <w:left w:val="nil"/>
              <w:bottom w:val="nil"/>
              <w:right w:val="single" w:sz="8" w:space="0" w:color="auto"/>
            </w:tcBorders>
            <w:shd w:val="clear" w:color="FFFFFF" w:fill="ED7D31"/>
            <w:noWrap/>
            <w:vAlign w:val="bottom"/>
            <w:hideMark/>
          </w:tcPr>
          <w:p w14:paraId="183AA344" w14:textId="77777777" w:rsidR="00A41BD8" w:rsidRPr="003D62C1" w:rsidRDefault="00A41BD8" w:rsidP="00EF6B6E">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Diferencia</w:t>
            </w:r>
          </w:p>
        </w:tc>
        <w:tc>
          <w:tcPr>
            <w:tcW w:w="572" w:type="dxa"/>
            <w:tcBorders>
              <w:top w:val="nil"/>
              <w:left w:val="nil"/>
              <w:bottom w:val="nil"/>
              <w:right w:val="nil"/>
            </w:tcBorders>
            <w:shd w:val="clear" w:color="FFFFFF" w:fill="ED7D31"/>
            <w:noWrap/>
            <w:vAlign w:val="bottom"/>
            <w:hideMark/>
          </w:tcPr>
          <w:p w14:paraId="1C962094" w14:textId="77777777" w:rsidR="00A41BD8" w:rsidRPr="003D62C1" w:rsidRDefault="00A41BD8" w:rsidP="00EF6B6E">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Mujeres</w:t>
            </w:r>
          </w:p>
        </w:tc>
        <w:tc>
          <w:tcPr>
            <w:tcW w:w="642" w:type="dxa"/>
            <w:tcBorders>
              <w:top w:val="nil"/>
              <w:left w:val="nil"/>
              <w:bottom w:val="nil"/>
              <w:right w:val="nil"/>
            </w:tcBorders>
            <w:shd w:val="clear" w:color="FFFFFF" w:fill="ED7D31"/>
            <w:noWrap/>
            <w:vAlign w:val="bottom"/>
            <w:hideMark/>
          </w:tcPr>
          <w:p w14:paraId="466C7C12" w14:textId="77777777" w:rsidR="00A41BD8" w:rsidRPr="003D62C1" w:rsidRDefault="00A41BD8" w:rsidP="00EF6B6E">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Hombres</w:t>
            </w:r>
          </w:p>
        </w:tc>
        <w:tc>
          <w:tcPr>
            <w:tcW w:w="707" w:type="dxa"/>
            <w:tcBorders>
              <w:top w:val="nil"/>
              <w:left w:val="nil"/>
              <w:bottom w:val="nil"/>
              <w:right w:val="single" w:sz="8" w:space="0" w:color="auto"/>
            </w:tcBorders>
            <w:shd w:val="clear" w:color="FFFFFF" w:fill="ED7D31"/>
            <w:noWrap/>
            <w:vAlign w:val="bottom"/>
            <w:hideMark/>
          </w:tcPr>
          <w:p w14:paraId="4AE0A21E" w14:textId="77777777" w:rsidR="00A41BD8" w:rsidRPr="003D62C1" w:rsidRDefault="00A41BD8" w:rsidP="00EF6B6E">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Diferencia</w:t>
            </w:r>
          </w:p>
        </w:tc>
        <w:tc>
          <w:tcPr>
            <w:tcW w:w="657" w:type="dxa"/>
            <w:tcBorders>
              <w:top w:val="nil"/>
              <w:left w:val="nil"/>
              <w:bottom w:val="nil"/>
              <w:right w:val="nil"/>
            </w:tcBorders>
            <w:shd w:val="clear" w:color="FFFFFF" w:fill="ED7D31"/>
            <w:noWrap/>
            <w:vAlign w:val="bottom"/>
            <w:hideMark/>
          </w:tcPr>
          <w:p w14:paraId="26B8421A" w14:textId="77777777" w:rsidR="00A41BD8" w:rsidRPr="003D62C1" w:rsidRDefault="00A41BD8" w:rsidP="00EF6B6E">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Mujeres</w:t>
            </w:r>
          </w:p>
        </w:tc>
        <w:tc>
          <w:tcPr>
            <w:tcW w:w="657" w:type="dxa"/>
            <w:tcBorders>
              <w:top w:val="nil"/>
              <w:left w:val="nil"/>
              <w:bottom w:val="nil"/>
              <w:right w:val="nil"/>
            </w:tcBorders>
            <w:shd w:val="clear" w:color="FFFFFF" w:fill="ED7D31"/>
            <w:noWrap/>
            <w:vAlign w:val="bottom"/>
            <w:hideMark/>
          </w:tcPr>
          <w:p w14:paraId="05CC93D3" w14:textId="77777777" w:rsidR="00A41BD8" w:rsidRPr="003D62C1" w:rsidRDefault="00A41BD8" w:rsidP="00EF6B6E">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Hombres</w:t>
            </w:r>
          </w:p>
        </w:tc>
        <w:tc>
          <w:tcPr>
            <w:tcW w:w="707" w:type="dxa"/>
            <w:tcBorders>
              <w:top w:val="nil"/>
              <w:left w:val="nil"/>
              <w:bottom w:val="nil"/>
              <w:right w:val="single" w:sz="8" w:space="0" w:color="auto"/>
            </w:tcBorders>
            <w:shd w:val="clear" w:color="FFFFFF" w:fill="ED7D31"/>
            <w:noWrap/>
            <w:vAlign w:val="bottom"/>
            <w:hideMark/>
          </w:tcPr>
          <w:p w14:paraId="144FB7DB" w14:textId="77777777" w:rsidR="00A41BD8" w:rsidRPr="003D62C1" w:rsidRDefault="00A41BD8" w:rsidP="00EF6B6E">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Diferencia</w:t>
            </w:r>
          </w:p>
        </w:tc>
      </w:tr>
      <w:tr w:rsidR="00A41BD8" w:rsidRPr="003D62C1" w14:paraId="058A3210" w14:textId="77777777" w:rsidTr="00EF6B6E">
        <w:trPr>
          <w:trHeight w:val="597"/>
        </w:trPr>
        <w:tc>
          <w:tcPr>
            <w:tcW w:w="2212" w:type="dxa"/>
            <w:tcBorders>
              <w:top w:val="nil"/>
              <w:left w:val="single" w:sz="12" w:space="0" w:color="auto"/>
              <w:bottom w:val="nil"/>
              <w:right w:val="single" w:sz="12" w:space="0" w:color="auto"/>
            </w:tcBorders>
            <w:shd w:val="clear" w:color="FFFFFF" w:fill="auto"/>
            <w:noWrap/>
            <w:vAlign w:val="bottom"/>
            <w:hideMark/>
          </w:tcPr>
          <w:p w14:paraId="160C3CA5" w14:textId="77777777" w:rsidR="00A41BD8" w:rsidRPr="003D62C1" w:rsidRDefault="00A41BD8" w:rsidP="00EF6B6E">
            <w:pPr>
              <w:spacing w:after="0" w:line="240" w:lineRule="auto"/>
              <w:rPr>
                <w:rFonts w:ascii="Arial" w:hAnsi="Arial" w:cs="Arial"/>
                <w:color w:val="000000"/>
                <w:sz w:val="20"/>
                <w:szCs w:val="20"/>
              </w:rPr>
            </w:pPr>
            <w:r w:rsidRPr="003D62C1">
              <w:rPr>
                <w:rFonts w:ascii="Arial" w:hAnsi="Arial" w:cs="Arial"/>
                <w:color w:val="000000"/>
                <w:sz w:val="20"/>
                <w:szCs w:val="20"/>
              </w:rPr>
              <w:t>012 PROFESOR TITULAR</w:t>
            </w:r>
          </w:p>
        </w:tc>
        <w:tc>
          <w:tcPr>
            <w:tcW w:w="572" w:type="dxa"/>
            <w:tcBorders>
              <w:top w:val="single" w:sz="12" w:space="0" w:color="000000"/>
              <w:left w:val="nil"/>
              <w:bottom w:val="nil"/>
              <w:right w:val="dotDash" w:sz="4" w:space="0" w:color="auto"/>
            </w:tcBorders>
            <w:shd w:val="clear" w:color="FFFFFF" w:fill="auto"/>
            <w:noWrap/>
            <w:vAlign w:val="bottom"/>
            <w:hideMark/>
          </w:tcPr>
          <w:p w14:paraId="6E7F4DCC"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23,00</w:t>
            </w:r>
          </w:p>
        </w:tc>
        <w:tc>
          <w:tcPr>
            <w:tcW w:w="642" w:type="dxa"/>
            <w:tcBorders>
              <w:top w:val="single" w:sz="12" w:space="0" w:color="000000"/>
              <w:left w:val="nil"/>
              <w:bottom w:val="nil"/>
              <w:right w:val="dotDash" w:sz="4" w:space="0" w:color="auto"/>
            </w:tcBorders>
            <w:shd w:val="clear" w:color="FFFFFF" w:fill="auto"/>
            <w:noWrap/>
            <w:vAlign w:val="bottom"/>
            <w:hideMark/>
          </w:tcPr>
          <w:p w14:paraId="24D86C5E"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18,00</w:t>
            </w:r>
          </w:p>
        </w:tc>
        <w:tc>
          <w:tcPr>
            <w:tcW w:w="572" w:type="dxa"/>
            <w:tcBorders>
              <w:top w:val="single" w:sz="12" w:space="0" w:color="000000"/>
              <w:left w:val="nil"/>
              <w:bottom w:val="nil"/>
              <w:right w:val="dotDash" w:sz="4" w:space="0" w:color="auto"/>
            </w:tcBorders>
            <w:shd w:val="clear" w:color="FFFFFF" w:fill="auto"/>
            <w:noWrap/>
            <w:vAlign w:val="bottom"/>
            <w:hideMark/>
          </w:tcPr>
          <w:p w14:paraId="1DC2234C"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56,10%</w:t>
            </w:r>
          </w:p>
        </w:tc>
        <w:tc>
          <w:tcPr>
            <w:tcW w:w="657" w:type="dxa"/>
            <w:tcBorders>
              <w:top w:val="single" w:sz="12" w:space="0" w:color="000000"/>
              <w:left w:val="nil"/>
              <w:bottom w:val="nil"/>
              <w:right w:val="dotDash" w:sz="4" w:space="0" w:color="auto"/>
            </w:tcBorders>
            <w:shd w:val="clear" w:color="FFFFFF" w:fill="auto"/>
            <w:noWrap/>
            <w:vAlign w:val="bottom"/>
            <w:hideMark/>
          </w:tcPr>
          <w:p w14:paraId="3BD0E996"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12.669,48</w:t>
            </w:r>
          </w:p>
        </w:tc>
        <w:tc>
          <w:tcPr>
            <w:tcW w:w="657" w:type="dxa"/>
            <w:tcBorders>
              <w:top w:val="single" w:sz="12" w:space="0" w:color="000000"/>
              <w:left w:val="nil"/>
              <w:bottom w:val="nil"/>
              <w:right w:val="dotDash" w:sz="4" w:space="0" w:color="auto"/>
            </w:tcBorders>
            <w:shd w:val="clear" w:color="FFFFFF" w:fill="auto"/>
            <w:noWrap/>
            <w:vAlign w:val="bottom"/>
            <w:hideMark/>
          </w:tcPr>
          <w:p w14:paraId="589DE433"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12.669,48</w:t>
            </w:r>
          </w:p>
        </w:tc>
        <w:tc>
          <w:tcPr>
            <w:tcW w:w="707" w:type="dxa"/>
            <w:tcBorders>
              <w:top w:val="single" w:sz="12" w:space="0" w:color="000000"/>
              <w:left w:val="nil"/>
              <w:bottom w:val="nil"/>
              <w:right w:val="dotDash" w:sz="4" w:space="0" w:color="auto"/>
            </w:tcBorders>
            <w:shd w:val="clear" w:color="FFFFFF" w:fill="auto"/>
            <w:noWrap/>
            <w:vAlign w:val="bottom"/>
            <w:hideMark/>
          </w:tcPr>
          <w:p w14:paraId="3C486805"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586" w:type="dxa"/>
            <w:tcBorders>
              <w:top w:val="single" w:sz="12" w:space="0" w:color="000000"/>
              <w:left w:val="nil"/>
              <w:bottom w:val="nil"/>
              <w:right w:val="dotDash" w:sz="4" w:space="0" w:color="auto"/>
            </w:tcBorders>
            <w:shd w:val="clear" w:color="FFFFFF" w:fill="auto"/>
            <w:noWrap/>
            <w:vAlign w:val="bottom"/>
            <w:hideMark/>
          </w:tcPr>
          <w:p w14:paraId="40CB6C72"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8.893,89</w:t>
            </w:r>
          </w:p>
        </w:tc>
        <w:tc>
          <w:tcPr>
            <w:tcW w:w="642" w:type="dxa"/>
            <w:tcBorders>
              <w:top w:val="single" w:sz="12" w:space="0" w:color="000000"/>
              <w:left w:val="nil"/>
              <w:bottom w:val="nil"/>
              <w:right w:val="dotDash" w:sz="4" w:space="0" w:color="auto"/>
            </w:tcBorders>
            <w:shd w:val="clear" w:color="FFFFFF" w:fill="auto"/>
            <w:noWrap/>
            <w:vAlign w:val="bottom"/>
            <w:hideMark/>
          </w:tcPr>
          <w:p w14:paraId="570C2914"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9.006,44</w:t>
            </w:r>
          </w:p>
        </w:tc>
        <w:tc>
          <w:tcPr>
            <w:tcW w:w="707" w:type="dxa"/>
            <w:tcBorders>
              <w:top w:val="single" w:sz="12" w:space="0" w:color="000000"/>
              <w:left w:val="nil"/>
              <w:bottom w:val="nil"/>
              <w:right w:val="dotDash" w:sz="4" w:space="0" w:color="auto"/>
            </w:tcBorders>
            <w:shd w:val="clear" w:color="FFFFFF" w:fill="auto"/>
            <w:noWrap/>
            <w:vAlign w:val="bottom"/>
            <w:hideMark/>
          </w:tcPr>
          <w:p w14:paraId="0890D20A"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-1,25%</w:t>
            </w:r>
          </w:p>
        </w:tc>
        <w:tc>
          <w:tcPr>
            <w:tcW w:w="572" w:type="dxa"/>
            <w:tcBorders>
              <w:top w:val="single" w:sz="12" w:space="0" w:color="000000"/>
              <w:left w:val="nil"/>
              <w:bottom w:val="nil"/>
              <w:right w:val="dotDash" w:sz="4" w:space="0" w:color="auto"/>
            </w:tcBorders>
            <w:shd w:val="clear" w:color="FFFFFF" w:fill="auto"/>
            <w:noWrap/>
            <w:vAlign w:val="bottom"/>
            <w:hideMark/>
          </w:tcPr>
          <w:p w14:paraId="36D68115"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642" w:type="dxa"/>
            <w:tcBorders>
              <w:top w:val="single" w:sz="12" w:space="0" w:color="000000"/>
              <w:left w:val="nil"/>
              <w:bottom w:val="nil"/>
              <w:right w:val="dotDash" w:sz="4" w:space="0" w:color="auto"/>
            </w:tcBorders>
            <w:shd w:val="clear" w:color="FFFFFF" w:fill="auto"/>
            <w:noWrap/>
            <w:vAlign w:val="bottom"/>
            <w:hideMark/>
          </w:tcPr>
          <w:p w14:paraId="5E22C5FD"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707" w:type="dxa"/>
            <w:tcBorders>
              <w:top w:val="single" w:sz="12" w:space="0" w:color="000000"/>
              <w:left w:val="nil"/>
              <w:bottom w:val="nil"/>
              <w:right w:val="dotDash" w:sz="4" w:space="0" w:color="auto"/>
            </w:tcBorders>
            <w:shd w:val="clear" w:color="FFFFFF" w:fill="auto"/>
            <w:noWrap/>
            <w:vAlign w:val="bottom"/>
            <w:hideMark/>
          </w:tcPr>
          <w:p w14:paraId="7712600F"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657" w:type="dxa"/>
            <w:tcBorders>
              <w:top w:val="single" w:sz="12" w:space="0" w:color="000000"/>
              <w:left w:val="nil"/>
              <w:bottom w:val="nil"/>
              <w:right w:val="dotDash" w:sz="4" w:space="0" w:color="auto"/>
            </w:tcBorders>
            <w:shd w:val="clear" w:color="FFFFFF" w:fill="auto"/>
            <w:noWrap/>
            <w:vAlign w:val="bottom"/>
            <w:hideMark/>
          </w:tcPr>
          <w:p w14:paraId="16FC27E5"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21.563,37</w:t>
            </w:r>
          </w:p>
        </w:tc>
        <w:tc>
          <w:tcPr>
            <w:tcW w:w="657" w:type="dxa"/>
            <w:tcBorders>
              <w:top w:val="single" w:sz="12" w:space="0" w:color="000000"/>
              <w:left w:val="nil"/>
              <w:bottom w:val="nil"/>
              <w:right w:val="dotDash" w:sz="4" w:space="0" w:color="auto"/>
            </w:tcBorders>
            <w:shd w:val="clear" w:color="FFFFFF" w:fill="auto"/>
            <w:noWrap/>
            <w:vAlign w:val="bottom"/>
            <w:hideMark/>
          </w:tcPr>
          <w:p w14:paraId="62934D30"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21.188,48</w:t>
            </w:r>
          </w:p>
        </w:tc>
        <w:tc>
          <w:tcPr>
            <w:tcW w:w="707" w:type="dxa"/>
            <w:tcBorders>
              <w:top w:val="single" w:sz="12" w:space="0" w:color="000000"/>
              <w:left w:val="nil"/>
              <w:bottom w:val="nil"/>
              <w:right w:val="single" w:sz="12" w:space="0" w:color="auto"/>
            </w:tcBorders>
            <w:shd w:val="clear" w:color="FFFFFF" w:fill="auto"/>
            <w:noWrap/>
            <w:vAlign w:val="bottom"/>
            <w:hideMark/>
          </w:tcPr>
          <w:p w14:paraId="480511D7"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1,77%</w:t>
            </w:r>
          </w:p>
        </w:tc>
      </w:tr>
      <w:tr w:rsidR="00A41BD8" w:rsidRPr="003D62C1" w14:paraId="52EC5112" w14:textId="77777777" w:rsidTr="00EF6B6E">
        <w:trPr>
          <w:trHeight w:val="564"/>
        </w:trPr>
        <w:tc>
          <w:tcPr>
            <w:tcW w:w="2212" w:type="dxa"/>
            <w:tcBorders>
              <w:top w:val="nil"/>
              <w:left w:val="single" w:sz="12" w:space="0" w:color="auto"/>
              <w:bottom w:val="nil"/>
              <w:right w:val="single" w:sz="12" w:space="0" w:color="auto"/>
            </w:tcBorders>
            <w:shd w:val="clear" w:color="FFFFFF" w:fill="D1EDFF"/>
            <w:noWrap/>
            <w:vAlign w:val="bottom"/>
            <w:hideMark/>
          </w:tcPr>
          <w:p w14:paraId="21AF31D5" w14:textId="77777777" w:rsidR="00A41BD8" w:rsidRPr="003D62C1" w:rsidRDefault="00A41BD8" w:rsidP="00EF6B6E">
            <w:pPr>
              <w:spacing w:after="0" w:line="240" w:lineRule="auto"/>
              <w:rPr>
                <w:rFonts w:ascii="Arial" w:hAnsi="Arial" w:cs="Arial"/>
                <w:color w:val="000000"/>
                <w:sz w:val="20"/>
                <w:szCs w:val="20"/>
              </w:rPr>
            </w:pPr>
            <w:r w:rsidRPr="003D62C1">
              <w:rPr>
                <w:rFonts w:ascii="Arial" w:hAnsi="Arial" w:cs="Arial"/>
                <w:color w:val="000000"/>
                <w:sz w:val="20"/>
                <w:szCs w:val="20"/>
              </w:rPr>
              <w:t>013 EMPLEADO SERV. GENERALES</w:t>
            </w:r>
          </w:p>
        </w:tc>
        <w:tc>
          <w:tcPr>
            <w:tcW w:w="572" w:type="dxa"/>
            <w:tcBorders>
              <w:top w:val="nil"/>
              <w:left w:val="nil"/>
              <w:bottom w:val="nil"/>
              <w:right w:val="dotDash" w:sz="4" w:space="0" w:color="auto"/>
            </w:tcBorders>
            <w:shd w:val="clear" w:color="FFFFFF" w:fill="D1EDFF"/>
            <w:noWrap/>
            <w:vAlign w:val="bottom"/>
            <w:hideMark/>
          </w:tcPr>
          <w:p w14:paraId="59177DB0"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1,00</w:t>
            </w:r>
          </w:p>
        </w:tc>
        <w:tc>
          <w:tcPr>
            <w:tcW w:w="642" w:type="dxa"/>
            <w:tcBorders>
              <w:top w:val="nil"/>
              <w:left w:val="nil"/>
              <w:bottom w:val="nil"/>
              <w:right w:val="dotDash" w:sz="4" w:space="0" w:color="auto"/>
            </w:tcBorders>
            <w:shd w:val="clear" w:color="FFFFFF" w:fill="D1EDFF"/>
            <w:noWrap/>
            <w:vAlign w:val="bottom"/>
            <w:hideMark/>
          </w:tcPr>
          <w:p w14:paraId="753DA373"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572" w:type="dxa"/>
            <w:tcBorders>
              <w:top w:val="nil"/>
              <w:left w:val="nil"/>
              <w:bottom w:val="nil"/>
              <w:right w:val="dotDash" w:sz="4" w:space="0" w:color="auto"/>
            </w:tcBorders>
            <w:shd w:val="clear" w:color="FFFFFF" w:fill="D1EDFF"/>
            <w:noWrap/>
            <w:vAlign w:val="bottom"/>
            <w:hideMark/>
          </w:tcPr>
          <w:p w14:paraId="58B45CCD"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657" w:type="dxa"/>
            <w:tcBorders>
              <w:top w:val="nil"/>
              <w:left w:val="nil"/>
              <w:bottom w:val="nil"/>
              <w:right w:val="dotDash" w:sz="4" w:space="0" w:color="auto"/>
            </w:tcBorders>
            <w:shd w:val="clear" w:color="FFFFFF" w:fill="D1EDFF"/>
            <w:noWrap/>
            <w:vAlign w:val="bottom"/>
            <w:hideMark/>
          </w:tcPr>
          <w:p w14:paraId="1A58FF37"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9.027,62</w:t>
            </w:r>
          </w:p>
        </w:tc>
        <w:tc>
          <w:tcPr>
            <w:tcW w:w="657" w:type="dxa"/>
            <w:tcBorders>
              <w:top w:val="nil"/>
              <w:left w:val="nil"/>
              <w:bottom w:val="nil"/>
              <w:right w:val="dotDash" w:sz="4" w:space="0" w:color="auto"/>
            </w:tcBorders>
            <w:shd w:val="clear" w:color="FFFFFF" w:fill="D1EDFF"/>
            <w:noWrap/>
            <w:vAlign w:val="bottom"/>
            <w:hideMark/>
          </w:tcPr>
          <w:p w14:paraId="6343932E"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707" w:type="dxa"/>
            <w:tcBorders>
              <w:top w:val="nil"/>
              <w:left w:val="nil"/>
              <w:bottom w:val="nil"/>
              <w:right w:val="dotDash" w:sz="4" w:space="0" w:color="auto"/>
            </w:tcBorders>
            <w:shd w:val="clear" w:color="FFFFFF" w:fill="D1EDFF"/>
            <w:noWrap/>
            <w:vAlign w:val="bottom"/>
            <w:hideMark/>
          </w:tcPr>
          <w:p w14:paraId="32724060"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586" w:type="dxa"/>
            <w:tcBorders>
              <w:top w:val="nil"/>
              <w:left w:val="nil"/>
              <w:bottom w:val="nil"/>
              <w:right w:val="dotDash" w:sz="4" w:space="0" w:color="auto"/>
            </w:tcBorders>
            <w:shd w:val="clear" w:color="FFFFFF" w:fill="D1EDFF"/>
            <w:noWrap/>
            <w:vAlign w:val="bottom"/>
            <w:hideMark/>
          </w:tcPr>
          <w:p w14:paraId="641C7598"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3.872,19</w:t>
            </w:r>
          </w:p>
        </w:tc>
        <w:tc>
          <w:tcPr>
            <w:tcW w:w="642" w:type="dxa"/>
            <w:tcBorders>
              <w:top w:val="nil"/>
              <w:left w:val="nil"/>
              <w:bottom w:val="nil"/>
              <w:right w:val="dotDash" w:sz="4" w:space="0" w:color="auto"/>
            </w:tcBorders>
            <w:shd w:val="clear" w:color="FFFFFF" w:fill="D1EDFF"/>
            <w:noWrap/>
            <w:vAlign w:val="bottom"/>
            <w:hideMark/>
          </w:tcPr>
          <w:p w14:paraId="32D83670"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707" w:type="dxa"/>
            <w:tcBorders>
              <w:top w:val="nil"/>
              <w:left w:val="nil"/>
              <w:bottom w:val="nil"/>
              <w:right w:val="dotDash" w:sz="4" w:space="0" w:color="auto"/>
            </w:tcBorders>
            <w:shd w:val="clear" w:color="FFFFFF" w:fill="D1EDFF"/>
            <w:noWrap/>
            <w:vAlign w:val="bottom"/>
            <w:hideMark/>
          </w:tcPr>
          <w:p w14:paraId="2BAD47F2"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572" w:type="dxa"/>
            <w:tcBorders>
              <w:top w:val="nil"/>
              <w:left w:val="nil"/>
              <w:bottom w:val="nil"/>
              <w:right w:val="dotDash" w:sz="4" w:space="0" w:color="auto"/>
            </w:tcBorders>
            <w:shd w:val="clear" w:color="FFFFFF" w:fill="D1EDFF"/>
            <w:noWrap/>
            <w:vAlign w:val="bottom"/>
            <w:hideMark/>
          </w:tcPr>
          <w:p w14:paraId="31ADDFEA"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642" w:type="dxa"/>
            <w:tcBorders>
              <w:top w:val="nil"/>
              <w:left w:val="nil"/>
              <w:bottom w:val="nil"/>
              <w:right w:val="dotDash" w:sz="4" w:space="0" w:color="auto"/>
            </w:tcBorders>
            <w:shd w:val="clear" w:color="FFFFFF" w:fill="D1EDFF"/>
            <w:noWrap/>
            <w:vAlign w:val="bottom"/>
            <w:hideMark/>
          </w:tcPr>
          <w:p w14:paraId="7673D50B"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707" w:type="dxa"/>
            <w:tcBorders>
              <w:top w:val="nil"/>
              <w:left w:val="nil"/>
              <w:bottom w:val="nil"/>
              <w:right w:val="dotDash" w:sz="4" w:space="0" w:color="auto"/>
            </w:tcBorders>
            <w:shd w:val="clear" w:color="FFFFFF" w:fill="D1EDFF"/>
            <w:noWrap/>
            <w:vAlign w:val="bottom"/>
            <w:hideMark/>
          </w:tcPr>
          <w:p w14:paraId="54C0FA4F"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657" w:type="dxa"/>
            <w:tcBorders>
              <w:top w:val="nil"/>
              <w:left w:val="nil"/>
              <w:bottom w:val="nil"/>
              <w:right w:val="dotDash" w:sz="4" w:space="0" w:color="auto"/>
            </w:tcBorders>
            <w:shd w:val="clear" w:color="FFFFFF" w:fill="D1EDFF"/>
            <w:noWrap/>
            <w:vAlign w:val="bottom"/>
            <w:hideMark/>
          </w:tcPr>
          <w:p w14:paraId="0A4F9786"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12.899,81</w:t>
            </w:r>
          </w:p>
        </w:tc>
        <w:tc>
          <w:tcPr>
            <w:tcW w:w="657" w:type="dxa"/>
            <w:tcBorders>
              <w:top w:val="nil"/>
              <w:left w:val="nil"/>
              <w:bottom w:val="nil"/>
              <w:right w:val="dotDash" w:sz="4" w:space="0" w:color="auto"/>
            </w:tcBorders>
            <w:shd w:val="clear" w:color="FFFFFF" w:fill="D1EDFF"/>
            <w:noWrap/>
            <w:vAlign w:val="bottom"/>
            <w:hideMark/>
          </w:tcPr>
          <w:p w14:paraId="2A749598"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707" w:type="dxa"/>
            <w:tcBorders>
              <w:top w:val="nil"/>
              <w:left w:val="nil"/>
              <w:bottom w:val="nil"/>
              <w:right w:val="single" w:sz="12" w:space="0" w:color="auto"/>
            </w:tcBorders>
            <w:shd w:val="clear" w:color="FFFFFF" w:fill="D1EDFF"/>
            <w:noWrap/>
            <w:vAlign w:val="bottom"/>
            <w:hideMark/>
          </w:tcPr>
          <w:p w14:paraId="559BBE9C"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r>
      <w:tr w:rsidR="00A41BD8" w:rsidRPr="003D62C1" w14:paraId="34264BFF" w14:textId="77777777" w:rsidTr="00EF6B6E">
        <w:trPr>
          <w:trHeight w:val="564"/>
        </w:trPr>
        <w:tc>
          <w:tcPr>
            <w:tcW w:w="2212" w:type="dxa"/>
            <w:tcBorders>
              <w:top w:val="nil"/>
              <w:left w:val="single" w:sz="12" w:space="0" w:color="auto"/>
              <w:bottom w:val="nil"/>
              <w:right w:val="single" w:sz="12" w:space="0" w:color="auto"/>
            </w:tcBorders>
            <w:shd w:val="clear" w:color="FFFFFF" w:fill="auto"/>
            <w:noWrap/>
            <w:vAlign w:val="bottom"/>
            <w:hideMark/>
          </w:tcPr>
          <w:p w14:paraId="4EEEF6AE" w14:textId="77777777" w:rsidR="00A41BD8" w:rsidRPr="003D62C1" w:rsidRDefault="00A41BD8" w:rsidP="00EF6B6E">
            <w:pPr>
              <w:spacing w:after="0" w:line="240" w:lineRule="auto"/>
              <w:rPr>
                <w:rFonts w:ascii="Arial" w:hAnsi="Arial" w:cs="Arial"/>
                <w:color w:val="000000"/>
                <w:sz w:val="20"/>
                <w:szCs w:val="20"/>
              </w:rPr>
            </w:pPr>
            <w:r w:rsidRPr="003D62C1">
              <w:rPr>
                <w:rFonts w:ascii="Arial" w:hAnsi="Arial" w:cs="Arial"/>
                <w:color w:val="000000"/>
                <w:sz w:val="20"/>
                <w:szCs w:val="20"/>
              </w:rPr>
              <w:t>015 OFICIAL ADMINISTRATIVO 1º</w:t>
            </w:r>
          </w:p>
        </w:tc>
        <w:tc>
          <w:tcPr>
            <w:tcW w:w="572" w:type="dxa"/>
            <w:tcBorders>
              <w:top w:val="nil"/>
              <w:left w:val="nil"/>
              <w:bottom w:val="nil"/>
              <w:right w:val="dotDash" w:sz="4" w:space="0" w:color="auto"/>
            </w:tcBorders>
            <w:shd w:val="clear" w:color="FFFFFF" w:fill="auto"/>
            <w:noWrap/>
            <w:vAlign w:val="bottom"/>
            <w:hideMark/>
          </w:tcPr>
          <w:p w14:paraId="407A5491"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3,00</w:t>
            </w:r>
          </w:p>
        </w:tc>
        <w:tc>
          <w:tcPr>
            <w:tcW w:w="642" w:type="dxa"/>
            <w:tcBorders>
              <w:top w:val="nil"/>
              <w:left w:val="nil"/>
              <w:bottom w:val="nil"/>
              <w:right w:val="dotDash" w:sz="4" w:space="0" w:color="auto"/>
            </w:tcBorders>
            <w:shd w:val="clear" w:color="FFFFFF" w:fill="auto"/>
            <w:noWrap/>
            <w:vAlign w:val="bottom"/>
            <w:hideMark/>
          </w:tcPr>
          <w:p w14:paraId="300B12F9"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572" w:type="dxa"/>
            <w:tcBorders>
              <w:top w:val="nil"/>
              <w:left w:val="nil"/>
              <w:bottom w:val="nil"/>
              <w:right w:val="dotDash" w:sz="4" w:space="0" w:color="auto"/>
            </w:tcBorders>
            <w:shd w:val="clear" w:color="FFFFFF" w:fill="auto"/>
            <w:noWrap/>
            <w:vAlign w:val="bottom"/>
            <w:hideMark/>
          </w:tcPr>
          <w:p w14:paraId="33E39B32"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657" w:type="dxa"/>
            <w:tcBorders>
              <w:top w:val="nil"/>
              <w:left w:val="nil"/>
              <w:bottom w:val="nil"/>
              <w:right w:val="dotDash" w:sz="4" w:space="0" w:color="auto"/>
            </w:tcBorders>
            <w:shd w:val="clear" w:color="FFFFFF" w:fill="auto"/>
            <w:noWrap/>
            <w:vAlign w:val="bottom"/>
            <w:hideMark/>
          </w:tcPr>
          <w:p w14:paraId="3DC5A49B"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11.278,32</w:t>
            </w:r>
          </w:p>
        </w:tc>
        <w:tc>
          <w:tcPr>
            <w:tcW w:w="657" w:type="dxa"/>
            <w:tcBorders>
              <w:top w:val="nil"/>
              <w:left w:val="nil"/>
              <w:bottom w:val="nil"/>
              <w:right w:val="dotDash" w:sz="4" w:space="0" w:color="auto"/>
            </w:tcBorders>
            <w:shd w:val="clear" w:color="FFFFFF" w:fill="auto"/>
            <w:noWrap/>
            <w:vAlign w:val="bottom"/>
            <w:hideMark/>
          </w:tcPr>
          <w:p w14:paraId="6248A72C"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707" w:type="dxa"/>
            <w:tcBorders>
              <w:top w:val="nil"/>
              <w:left w:val="nil"/>
              <w:bottom w:val="nil"/>
              <w:right w:val="dotDash" w:sz="4" w:space="0" w:color="auto"/>
            </w:tcBorders>
            <w:shd w:val="clear" w:color="FFFFFF" w:fill="auto"/>
            <w:noWrap/>
            <w:vAlign w:val="bottom"/>
            <w:hideMark/>
          </w:tcPr>
          <w:p w14:paraId="18422D29"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586" w:type="dxa"/>
            <w:tcBorders>
              <w:top w:val="nil"/>
              <w:left w:val="nil"/>
              <w:bottom w:val="nil"/>
              <w:right w:val="dotDash" w:sz="4" w:space="0" w:color="auto"/>
            </w:tcBorders>
            <w:shd w:val="clear" w:color="FFFFFF" w:fill="auto"/>
            <w:noWrap/>
            <w:vAlign w:val="bottom"/>
            <w:hideMark/>
          </w:tcPr>
          <w:p w14:paraId="3DCB4022"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5.545,48</w:t>
            </w:r>
          </w:p>
        </w:tc>
        <w:tc>
          <w:tcPr>
            <w:tcW w:w="642" w:type="dxa"/>
            <w:tcBorders>
              <w:top w:val="nil"/>
              <w:left w:val="nil"/>
              <w:bottom w:val="nil"/>
              <w:right w:val="dotDash" w:sz="4" w:space="0" w:color="auto"/>
            </w:tcBorders>
            <w:shd w:val="clear" w:color="FFFFFF" w:fill="auto"/>
            <w:noWrap/>
            <w:vAlign w:val="bottom"/>
            <w:hideMark/>
          </w:tcPr>
          <w:p w14:paraId="396821B5"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707" w:type="dxa"/>
            <w:tcBorders>
              <w:top w:val="nil"/>
              <w:left w:val="nil"/>
              <w:bottom w:val="nil"/>
              <w:right w:val="dotDash" w:sz="4" w:space="0" w:color="auto"/>
            </w:tcBorders>
            <w:shd w:val="clear" w:color="FFFFFF" w:fill="auto"/>
            <w:noWrap/>
            <w:vAlign w:val="bottom"/>
            <w:hideMark/>
          </w:tcPr>
          <w:p w14:paraId="6AE1EFEC"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572" w:type="dxa"/>
            <w:tcBorders>
              <w:top w:val="nil"/>
              <w:left w:val="nil"/>
              <w:bottom w:val="nil"/>
              <w:right w:val="dotDash" w:sz="4" w:space="0" w:color="auto"/>
            </w:tcBorders>
            <w:shd w:val="clear" w:color="FFFFFF" w:fill="auto"/>
            <w:noWrap/>
            <w:vAlign w:val="bottom"/>
            <w:hideMark/>
          </w:tcPr>
          <w:p w14:paraId="78BE2266"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642" w:type="dxa"/>
            <w:tcBorders>
              <w:top w:val="nil"/>
              <w:left w:val="nil"/>
              <w:bottom w:val="nil"/>
              <w:right w:val="dotDash" w:sz="4" w:space="0" w:color="auto"/>
            </w:tcBorders>
            <w:shd w:val="clear" w:color="FFFFFF" w:fill="auto"/>
            <w:noWrap/>
            <w:vAlign w:val="bottom"/>
            <w:hideMark/>
          </w:tcPr>
          <w:p w14:paraId="313A9206"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707" w:type="dxa"/>
            <w:tcBorders>
              <w:top w:val="nil"/>
              <w:left w:val="nil"/>
              <w:bottom w:val="nil"/>
              <w:right w:val="dotDash" w:sz="4" w:space="0" w:color="auto"/>
            </w:tcBorders>
            <w:shd w:val="clear" w:color="FFFFFF" w:fill="auto"/>
            <w:noWrap/>
            <w:vAlign w:val="bottom"/>
            <w:hideMark/>
          </w:tcPr>
          <w:p w14:paraId="2F00CA78"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657" w:type="dxa"/>
            <w:tcBorders>
              <w:top w:val="nil"/>
              <w:left w:val="nil"/>
              <w:bottom w:val="nil"/>
              <w:right w:val="dotDash" w:sz="4" w:space="0" w:color="auto"/>
            </w:tcBorders>
            <w:shd w:val="clear" w:color="FFFFFF" w:fill="auto"/>
            <w:noWrap/>
            <w:vAlign w:val="bottom"/>
            <w:hideMark/>
          </w:tcPr>
          <w:p w14:paraId="4C6432B6"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17.249,80</w:t>
            </w:r>
          </w:p>
        </w:tc>
        <w:tc>
          <w:tcPr>
            <w:tcW w:w="657" w:type="dxa"/>
            <w:tcBorders>
              <w:top w:val="nil"/>
              <w:left w:val="nil"/>
              <w:bottom w:val="nil"/>
              <w:right w:val="dotDash" w:sz="4" w:space="0" w:color="auto"/>
            </w:tcBorders>
            <w:shd w:val="clear" w:color="FFFFFF" w:fill="auto"/>
            <w:noWrap/>
            <w:vAlign w:val="bottom"/>
            <w:hideMark/>
          </w:tcPr>
          <w:p w14:paraId="3AFA5725"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707" w:type="dxa"/>
            <w:tcBorders>
              <w:top w:val="nil"/>
              <w:left w:val="nil"/>
              <w:bottom w:val="nil"/>
              <w:right w:val="single" w:sz="12" w:space="0" w:color="auto"/>
            </w:tcBorders>
            <w:shd w:val="clear" w:color="FFFFFF" w:fill="auto"/>
            <w:noWrap/>
            <w:vAlign w:val="bottom"/>
            <w:hideMark/>
          </w:tcPr>
          <w:p w14:paraId="30EDF6EA"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r>
      <w:tr w:rsidR="00A41BD8" w:rsidRPr="003D62C1" w14:paraId="37D1C0C4" w14:textId="77777777" w:rsidTr="00EF6B6E">
        <w:trPr>
          <w:trHeight w:val="564"/>
        </w:trPr>
        <w:tc>
          <w:tcPr>
            <w:tcW w:w="2212" w:type="dxa"/>
            <w:tcBorders>
              <w:top w:val="nil"/>
              <w:left w:val="single" w:sz="12" w:space="0" w:color="auto"/>
              <w:bottom w:val="nil"/>
              <w:right w:val="single" w:sz="12" w:space="0" w:color="auto"/>
            </w:tcBorders>
            <w:shd w:val="clear" w:color="FFFFFF" w:fill="D1EDFF"/>
            <w:noWrap/>
            <w:vAlign w:val="bottom"/>
            <w:hideMark/>
          </w:tcPr>
          <w:p w14:paraId="3C3E3913" w14:textId="77777777" w:rsidR="00A41BD8" w:rsidRPr="003D62C1" w:rsidRDefault="00A41BD8" w:rsidP="00EF6B6E">
            <w:pPr>
              <w:spacing w:after="0" w:line="240" w:lineRule="auto"/>
              <w:rPr>
                <w:rFonts w:ascii="Arial" w:hAnsi="Arial" w:cs="Arial"/>
                <w:color w:val="000000"/>
                <w:sz w:val="20"/>
                <w:szCs w:val="20"/>
              </w:rPr>
            </w:pPr>
            <w:r w:rsidRPr="003D62C1">
              <w:rPr>
                <w:rFonts w:ascii="Arial" w:hAnsi="Arial" w:cs="Arial"/>
                <w:color w:val="000000"/>
                <w:sz w:val="20"/>
                <w:szCs w:val="20"/>
              </w:rPr>
              <w:t>019 AGENTE COMERCIAL</w:t>
            </w:r>
          </w:p>
        </w:tc>
        <w:tc>
          <w:tcPr>
            <w:tcW w:w="572" w:type="dxa"/>
            <w:tcBorders>
              <w:top w:val="nil"/>
              <w:left w:val="nil"/>
              <w:bottom w:val="nil"/>
              <w:right w:val="dotDash" w:sz="4" w:space="0" w:color="auto"/>
            </w:tcBorders>
            <w:shd w:val="clear" w:color="FFFFFF" w:fill="D1EDFF"/>
            <w:noWrap/>
            <w:vAlign w:val="bottom"/>
            <w:hideMark/>
          </w:tcPr>
          <w:p w14:paraId="3A2053A9"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1,00</w:t>
            </w:r>
          </w:p>
        </w:tc>
        <w:tc>
          <w:tcPr>
            <w:tcW w:w="642" w:type="dxa"/>
            <w:tcBorders>
              <w:top w:val="nil"/>
              <w:left w:val="nil"/>
              <w:bottom w:val="nil"/>
              <w:right w:val="dotDash" w:sz="4" w:space="0" w:color="auto"/>
            </w:tcBorders>
            <w:shd w:val="clear" w:color="FFFFFF" w:fill="D1EDFF"/>
            <w:noWrap/>
            <w:vAlign w:val="bottom"/>
            <w:hideMark/>
          </w:tcPr>
          <w:p w14:paraId="0536585C"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2,00</w:t>
            </w:r>
          </w:p>
        </w:tc>
        <w:tc>
          <w:tcPr>
            <w:tcW w:w="572" w:type="dxa"/>
            <w:tcBorders>
              <w:top w:val="nil"/>
              <w:left w:val="nil"/>
              <w:bottom w:val="nil"/>
              <w:right w:val="dotDash" w:sz="4" w:space="0" w:color="auto"/>
            </w:tcBorders>
            <w:shd w:val="clear" w:color="FFFFFF" w:fill="D1EDFF"/>
            <w:noWrap/>
            <w:vAlign w:val="bottom"/>
            <w:hideMark/>
          </w:tcPr>
          <w:p w14:paraId="10E86C5C"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33,33%</w:t>
            </w:r>
          </w:p>
        </w:tc>
        <w:tc>
          <w:tcPr>
            <w:tcW w:w="657" w:type="dxa"/>
            <w:tcBorders>
              <w:top w:val="nil"/>
              <w:left w:val="nil"/>
              <w:bottom w:val="nil"/>
              <w:right w:val="dotDash" w:sz="4" w:space="0" w:color="auto"/>
            </w:tcBorders>
            <w:shd w:val="clear" w:color="FFFFFF" w:fill="D1EDFF"/>
            <w:noWrap/>
            <w:vAlign w:val="bottom"/>
            <w:hideMark/>
          </w:tcPr>
          <w:p w14:paraId="3F91BBF8"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9.672,00</w:t>
            </w:r>
          </w:p>
        </w:tc>
        <w:tc>
          <w:tcPr>
            <w:tcW w:w="657" w:type="dxa"/>
            <w:tcBorders>
              <w:top w:val="nil"/>
              <w:left w:val="nil"/>
              <w:bottom w:val="nil"/>
              <w:right w:val="dotDash" w:sz="4" w:space="0" w:color="auto"/>
            </w:tcBorders>
            <w:shd w:val="clear" w:color="FFFFFF" w:fill="D1EDFF"/>
            <w:noWrap/>
            <w:vAlign w:val="bottom"/>
            <w:hideMark/>
          </w:tcPr>
          <w:p w14:paraId="54E4FBEC"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9.672,00</w:t>
            </w:r>
          </w:p>
        </w:tc>
        <w:tc>
          <w:tcPr>
            <w:tcW w:w="707" w:type="dxa"/>
            <w:tcBorders>
              <w:top w:val="nil"/>
              <w:left w:val="nil"/>
              <w:bottom w:val="nil"/>
              <w:right w:val="dotDash" w:sz="4" w:space="0" w:color="auto"/>
            </w:tcBorders>
            <w:shd w:val="clear" w:color="FFFFFF" w:fill="D1EDFF"/>
            <w:noWrap/>
            <w:vAlign w:val="bottom"/>
            <w:hideMark/>
          </w:tcPr>
          <w:p w14:paraId="6FA17CF9"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586" w:type="dxa"/>
            <w:tcBorders>
              <w:top w:val="nil"/>
              <w:left w:val="nil"/>
              <w:bottom w:val="nil"/>
              <w:right w:val="dotDash" w:sz="4" w:space="0" w:color="auto"/>
            </w:tcBorders>
            <w:shd w:val="clear" w:color="FFFFFF" w:fill="D1EDFF"/>
            <w:noWrap/>
            <w:vAlign w:val="bottom"/>
            <w:hideMark/>
          </w:tcPr>
          <w:p w14:paraId="21446068"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5.083,32</w:t>
            </w:r>
          </w:p>
        </w:tc>
        <w:tc>
          <w:tcPr>
            <w:tcW w:w="642" w:type="dxa"/>
            <w:tcBorders>
              <w:top w:val="nil"/>
              <w:left w:val="nil"/>
              <w:bottom w:val="nil"/>
              <w:right w:val="dotDash" w:sz="4" w:space="0" w:color="auto"/>
            </w:tcBorders>
            <w:shd w:val="clear" w:color="FFFFFF" w:fill="D1EDFF"/>
            <w:noWrap/>
            <w:vAlign w:val="bottom"/>
            <w:hideMark/>
          </w:tcPr>
          <w:p w14:paraId="57334AAD"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3.144,94</w:t>
            </w:r>
          </w:p>
        </w:tc>
        <w:tc>
          <w:tcPr>
            <w:tcW w:w="707" w:type="dxa"/>
            <w:tcBorders>
              <w:top w:val="nil"/>
              <w:left w:val="dotDash" w:sz="4" w:space="0" w:color="auto"/>
              <w:bottom w:val="nil"/>
              <w:right w:val="dotDash" w:sz="4" w:space="0" w:color="auto"/>
            </w:tcBorders>
            <w:shd w:val="clear" w:color="FFFFFF" w:fill="D1EDFF"/>
            <w:noWrap/>
            <w:vAlign w:val="bottom"/>
            <w:hideMark/>
          </w:tcPr>
          <w:p w14:paraId="65C4A0F8" w14:textId="77777777" w:rsidR="00A41BD8" w:rsidRPr="003D62C1" w:rsidRDefault="00A41BD8" w:rsidP="00EF6B6E">
            <w:pPr>
              <w:spacing w:after="0" w:line="240" w:lineRule="auto"/>
              <w:jc w:val="right"/>
              <w:rPr>
                <w:rFonts w:ascii="Arial" w:hAnsi="Arial" w:cs="Arial"/>
                <w:color w:val="FF0000"/>
                <w:sz w:val="20"/>
                <w:szCs w:val="20"/>
              </w:rPr>
            </w:pPr>
            <w:r w:rsidRPr="003D62C1">
              <w:rPr>
                <w:rFonts w:ascii="Arial" w:hAnsi="Arial" w:cs="Arial"/>
                <w:color w:val="FF0000"/>
                <w:sz w:val="20"/>
                <w:szCs w:val="20"/>
              </w:rPr>
              <w:t>61,63%</w:t>
            </w:r>
          </w:p>
        </w:tc>
        <w:tc>
          <w:tcPr>
            <w:tcW w:w="572" w:type="dxa"/>
            <w:tcBorders>
              <w:top w:val="nil"/>
              <w:left w:val="nil"/>
              <w:bottom w:val="nil"/>
              <w:right w:val="dotDash" w:sz="4" w:space="0" w:color="auto"/>
            </w:tcBorders>
            <w:shd w:val="clear" w:color="FFFFFF" w:fill="D1EDFF"/>
            <w:noWrap/>
            <w:vAlign w:val="bottom"/>
            <w:hideMark/>
          </w:tcPr>
          <w:p w14:paraId="436026EE"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642" w:type="dxa"/>
            <w:tcBorders>
              <w:top w:val="nil"/>
              <w:left w:val="nil"/>
              <w:bottom w:val="nil"/>
              <w:right w:val="dotDash" w:sz="4" w:space="0" w:color="auto"/>
            </w:tcBorders>
            <w:shd w:val="clear" w:color="FFFFFF" w:fill="D1EDFF"/>
            <w:noWrap/>
            <w:vAlign w:val="bottom"/>
            <w:hideMark/>
          </w:tcPr>
          <w:p w14:paraId="5AC25452"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707" w:type="dxa"/>
            <w:tcBorders>
              <w:top w:val="nil"/>
              <w:left w:val="nil"/>
              <w:bottom w:val="nil"/>
              <w:right w:val="dotDash" w:sz="4" w:space="0" w:color="auto"/>
            </w:tcBorders>
            <w:shd w:val="clear" w:color="FFFFFF" w:fill="D1EDFF"/>
            <w:noWrap/>
            <w:vAlign w:val="bottom"/>
            <w:hideMark/>
          </w:tcPr>
          <w:p w14:paraId="6C29C226"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657" w:type="dxa"/>
            <w:tcBorders>
              <w:top w:val="nil"/>
              <w:left w:val="nil"/>
              <w:bottom w:val="nil"/>
              <w:right w:val="dotDash" w:sz="4" w:space="0" w:color="auto"/>
            </w:tcBorders>
            <w:shd w:val="clear" w:color="FFFFFF" w:fill="D1EDFF"/>
            <w:noWrap/>
            <w:vAlign w:val="bottom"/>
            <w:hideMark/>
          </w:tcPr>
          <w:p w14:paraId="190A2F62"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14.755,32</w:t>
            </w:r>
          </w:p>
        </w:tc>
        <w:tc>
          <w:tcPr>
            <w:tcW w:w="657" w:type="dxa"/>
            <w:tcBorders>
              <w:top w:val="nil"/>
              <w:left w:val="nil"/>
              <w:bottom w:val="nil"/>
              <w:right w:val="dotDash" w:sz="4" w:space="0" w:color="auto"/>
            </w:tcBorders>
            <w:shd w:val="clear" w:color="FFFFFF" w:fill="D1EDFF"/>
            <w:noWrap/>
            <w:vAlign w:val="bottom"/>
            <w:hideMark/>
          </w:tcPr>
          <w:p w14:paraId="36C87494"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12.816,94</w:t>
            </w:r>
          </w:p>
        </w:tc>
        <w:tc>
          <w:tcPr>
            <w:tcW w:w="707" w:type="dxa"/>
            <w:tcBorders>
              <w:top w:val="nil"/>
              <w:left w:val="nil"/>
              <w:bottom w:val="nil"/>
              <w:right w:val="single" w:sz="12" w:space="0" w:color="auto"/>
            </w:tcBorders>
            <w:shd w:val="clear" w:color="FFFFFF" w:fill="D1EDFF"/>
            <w:noWrap/>
            <w:vAlign w:val="bottom"/>
            <w:hideMark/>
          </w:tcPr>
          <w:p w14:paraId="432D3186"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15,12%</w:t>
            </w:r>
          </w:p>
        </w:tc>
      </w:tr>
      <w:tr w:rsidR="00A41BD8" w:rsidRPr="003D62C1" w14:paraId="1A5BE1BB" w14:textId="77777777" w:rsidTr="00EF6B6E">
        <w:trPr>
          <w:trHeight w:val="597"/>
        </w:trPr>
        <w:tc>
          <w:tcPr>
            <w:tcW w:w="2212" w:type="dxa"/>
            <w:tcBorders>
              <w:top w:val="nil"/>
              <w:left w:val="single" w:sz="12" w:space="0" w:color="auto"/>
              <w:bottom w:val="single" w:sz="12" w:space="0" w:color="auto"/>
              <w:right w:val="single" w:sz="12" w:space="0" w:color="auto"/>
            </w:tcBorders>
            <w:shd w:val="clear" w:color="FFFFFF" w:fill="auto"/>
            <w:noWrap/>
            <w:vAlign w:val="bottom"/>
            <w:hideMark/>
          </w:tcPr>
          <w:p w14:paraId="04DCE5F0" w14:textId="77777777" w:rsidR="00A41BD8" w:rsidRPr="003D62C1" w:rsidRDefault="00A41BD8" w:rsidP="00EF6B6E">
            <w:pPr>
              <w:spacing w:after="0" w:line="240" w:lineRule="auto"/>
              <w:rPr>
                <w:rFonts w:ascii="Arial" w:hAnsi="Arial" w:cs="Arial"/>
                <w:color w:val="000000"/>
                <w:sz w:val="20"/>
                <w:szCs w:val="20"/>
              </w:rPr>
            </w:pPr>
            <w:r w:rsidRPr="003D62C1">
              <w:rPr>
                <w:rFonts w:ascii="Arial" w:hAnsi="Arial" w:cs="Arial"/>
                <w:color w:val="000000"/>
                <w:sz w:val="20"/>
                <w:szCs w:val="20"/>
              </w:rPr>
              <w:t>022 INSTRUCTOR/A EXPERTO/A</w:t>
            </w:r>
          </w:p>
        </w:tc>
        <w:tc>
          <w:tcPr>
            <w:tcW w:w="572" w:type="dxa"/>
            <w:tcBorders>
              <w:top w:val="nil"/>
              <w:left w:val="nil"/>
              <w:bottom w:val="single" w:sz="12" w:space="0" w:color="auto"/>
              <w:right w:val="dotDash" w:sz="4" w:space="0" w:color="auto"/>
            </w:tcBorders>
            <w:shd w:val="clear" w:color="FFFFFF" w:fill="auto"/>
            <w:noWrap/>
            <w:vAlign w:val="bottom"/>
            <w:hideMark/>
          </w:tcPr>
          <w:p w14:paraId="296DEDA6"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2,00</w:t>
            </w:r>
          </w:p>
        </w:tc>
        <w:tc>
          <w:tcPr>
            <w:tcW w:w="642" w:type="dxa"/>
            <w:tcBorders>
              <w:top w:val="nil"/>
              <w:left w:val="nil"/>
              <w:bottom w:val="single" w:sz="12" w:space="0" w:color="auto"/>
              <w:right w:val="dotDash" w:sz="4" w:space="0" w:color="auto"/>
            </w:tcBorders>
            <w:shd w:val="clear" w:color="FFFFFF" w:fill="auto"/>
            <w:noWrap/>
            <w:vAlign w:val="bottom"/>
            <w:hideMark/>
          </w:tcPr>
          <w:p w14:paraId="7942BB63"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572" w:type="dxa"/>
            <w:tcBorders>
              <w:top w:val="nil"/>
              <w:left w:val="nil"/>
              <w:bottom w:val="single" w:sz="12" w:space="0" w:color="auto"/>
              <w:right w:val="dotDash" w:sz="4" w:space="0" w:color="auto"/>
            </w:tcBorders>
            <w:shd w:val="clear" w:color="FFFFFF" w:fill="auto"/>
            <w:noWrap/>
            <w:vAlign w:val="bottom"/>
            <w:hideMark/>
          </w:tcPr>
          <w:p w14:paraId="101BCD1D"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657" w:type="dxa"/>
            <w:tcBorders>
              <w:top w:val="nil"/>
              <w:left w:val="nil"/>
              <w:bottom w:val="single" w:sz="12" w:space="0" w:color="auto"/>
              <w:right w:val="dotDash" w:sz="4" w:space="0" w:color="auto"/>
            </w:tcBorders>
            <w:shd w:val="clear" w:color="FFFFFF" w:fill="auto"/>
            <w:noWrap/>
            <w:vAlign w:val="bottom"/>
            <w:hideMark/>
          </w:tcPr>
          <w:p w14:paraId="159886AA"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10.553,04</w:t>
            </w:r>
          </w:p>
        </w:tc>
        <w:tc>
          <w:tcPr>
            <w:tcW w:w="657" w:type="dxa"/>
            <w:tcBorders>
              <w:top w:val="nil"/>
              <w:left w:val="nil"/>
              <w:bottom w:val="single" w:sz="12" w:space="0" w:color="auto"/>
              <w:right w:val="dotDash" w:sz="4" w:space="0" w:color="auto"/>
            </w:tcBorders>
            <w:shd w:val="clear" w:color="FFFFFF" w:fill="auto"/>
            <w:noWrap/>
            <w:vAlign w:val="bottom"/>
            <w:hideMark/>
          </w:tcPr>
          <w:p w14:paraId="1772D2EB"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707" w:type="dxa"/>
            <w:tcBorders>
              <w:top w:val="nil"/>
              <w:left w:val="nil"/>
              <w:bottom w:val="single" w:sz="12" w:space="0" w:color="auto"/>
              <w:right w:val="dotDash" w:sz="4" w:space="0" w:color="auto"/>
            </w:tcBorders>
            <w:shd w:val="clear" w:color="FFFFFF" w:fill="auto"/>
            <w:noWrap/>
            <w:vAlign w:val="bottom"/>
            <w:hideMark/>
          </w:tcPr>
          <w:p w14:paraId="2B124CD3"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586" w:type="dxa"/>
            <w:tcBorders>
              <w:top w:val="nil"/>
              <w:left w:val="nil"/>
              <w:bottom w:val="single" w:sz="12" w:space="0" w:color="auto"/>
              <w:right w:val="dotDash" w:sz="4" w:space="0" w:color="auto"/>
            </w:tcBorders>
            <w:shd w:val="clear" w:color="FFFFFF" w:fill="auto"/>
            <w:noWrap/>
            <w:vAlign w:val="bottom"/>
            <w:hideMark/>
          </w:tcPr>
          <w:p w14:paraId="781A111E"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9.229,62</w:t>
            </w:r>
          </w:p>
        </w:tc>
        <w:tc>
          <w:tcPr>
            <w:tcW w:w="642" w:type="dxa"/>
            <w:tcBorders>
              <w:top w:val="nil"/>
              <w:left w:val="nil"/>
              <w:bottom w:val="single" w:sz="12" w:space="0" w:color="auto"/>
              <w:right w:val="dotDash" w:sz="4" w:space="0" w:color="auto"/>
            </w:tcBorders>
            <w:shd w:val="clear" w:color="FFFFFF" w:fill="auto"/>
            <w:noWrap/>
            <w:vAlign w:val="bottom"/>
            <w:hideMark/>
          </w:tcPr>
          <w:p w14:paraId="1B0F9D44"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707" w:type="dxa"/>
            <w:tcBorders>
              <w:top w:val="nil"/>
              <w:left w:val="nil"/>
              <w:bottom w:val="single" w:sz="12" w:space="0" w:color="auto"/>
              <w:right w:val="dotDash" w:sz="4" w:space="0" w:color="auto"/>
            </w:tcBorders>
            <w:shd w:val="clear" w:color="FFFFFF" w:fill="auto"/>
            <w:noWrap/>
            <w:vAlign w:val="bottom"/>
            <w:hideMark/>
          </w:tcPr>
          <w:p w14:paraId="41110CCD"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572" w:type="dxa"/>
            <w:tcBorders>
              <w:top w:val="nil"/>
              <w:left w:val="nil"/>
              <w:bottom w:val="single" w:sz="12" w:space="0" w:color="auto"/>
              <w:right w:val="dotDash" w:sz="4" w:space="0" w:color="auto"/>
            </w:tcBorders>
            <w:shd w:val="clear" w:color="FFFFFF" w:fill="auto"/>
            <w:noWrap/>
            <w:vAlign w:val="bottom"/>
            <w:hideMark/>
          </w:tcPr>
          <w:p w14:paraId="4624D8CF"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642" w:type="dxa"/>
            <w:tcBorders>
              <w:top w:val="nil"/>
              <w:left w:val="nil"/>
              <w:bottom w:val="single" w:sz="12" w:space="0" w:color="auto"/>
              <w:right w:val="dotDash" w:sz="4" w:space="0" w:color="auto"/>
            </w:tcBorders>
            <w:shd w:val="clear" w:color="FFFFFF" w:fill="auto"/>
            <w:noWrap/>
            <w:vAlign w:val="bottom"/>
            <w:hideMark/>
          </w:tcPr>
          <w:p w14:paraId="0E9E49DB"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707" w:type="dxa"/>
            <w:tcBorders>
              <w:top w:val="nil"/>
              <w:left w:val="nil"/>
              <w:bottom w:val="single" w:sz="12" w:space="0" w:color="auto"/>
              <w:right w:val="dotDash" w:sz="4" w:space="0" w:color="auto"/>
            </w:tcBorders>
            <w:shd w:val="clear" w:color="FFFFFF" w:fill="auto"/>
            <w:noWrap/>
            <w:vAlign w:val="bottom"/>
            <w:hideMark/>
          </w:tcPr>
          <w:p w14:paraId="69840310"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657" w:type="dxa"/>
            <w:tcBorders>
              <w:top w:val="nil"/>
              <w:left w:val="nil"/>
              <w:bottom w:val="single" w:sz="12" w:space="0" w:color="auto"/>
              <w:right w:val="dotDash" w:sz="4" w:space="0" w:color="auto"/>
            </w:tcBorders>
            <w:shd w:val="clear" w:color="FFFFFF" w:fill="auto"/>
            <w:noWrap/>
            <w:vAlign w:val="bottom"/>
            <w:hideMark/>
          </w:tcPr>
          <w:p w14:paraId="087678F9"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19.782,66</w:t>
            </w:r>
          </w:p>
        </w:tc>
        <w:tc>
          <w:tcPr>
            <w:tcW w:w="657" w:type="dxa"/>
            <w:tcBorders>
              <w:top w:val="nil"/>
              <w:left w:val="nil"/>
              <w:bottom w:val="single" w:sz="12" w:space="0" w:color="auto"/>
              <w:right w:val="dotDash" w:sz="4" w:space="0" w:color="auto"/>
            </w:tcBorders>
            <w:shd w:val="clear" w:color="FFFFFF" w:fill="auto"/>
            <w:noWrap/>
            <w:vAlign w:val="bottom"/>
            <w:hideMark/>
          </w:tcPr>
          <w:p w14:paraId="440B9B1C"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707" w:type="dxa"/>
            <w:tcBorders>
              <w:top w:val="nil"/>
              <w:left w:val="nil"/>
              <w:bottom w:val="single" w:sz="12" w:space="0" w:color="auto"/>
              <w:right w:val="single" w:sz="12" w:space="0" w:color="auto"/>
            </w:tcBorders>
            <w:shd w:val="clear" w:color="FFFFFF" w:fill="auto"/>
            <w:noWrap/>
            <w:vAlign w:val="bottom"/>
            <w:hideMark/>
          </w:tcPr>
          <w:p w14:paraId="0C4A52EC" w14:textId="77777777" w:rsidR="00A41BD8" w:rsidRPr="003D62C1" w:rsidRDefault="00A41BD8" w:rsidP="00EF6B6E">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r>
    </w:tbl>
    <w:p w14:paraId="6017D5ED" w14:textId="14A53F42" w:rsidR="00A41BD8" w:rsidRDefault="00A41BD8" w:rsidP="00771E37">
      <w:pPr>
        <w:pStyle w:val="Ttulo91"/>
        <w:spacing w:before="105" w:line="360" w:lineRule="auto"/>
        <w:ind w:left="0"/>
        <w:jc w:val="both"/>
        <w:rPr>
          <w:rFonts w:ascii="Times New Roman" w:hAnsi="Times New Roman" w:cs="Times New Roman"/>
          <w:color w:val="323E4F" w:themeColor="text2" w:themeShade="BF"/>
          <w:w w:val="120"/>
          <w:sz w:val="28"/>
          <w:szCs w:val="28"/>
          <w:u w:val="single"/>
        </w:rPr>
      </w:pPr>
    </w:p>
    <w:p w14:paraId="22787D01" w14:textId="0360416B" w:rsidR="00A41BD8" w:rsidRDefault="00A41BD8" w:rsidP="00771E37">
      <w:pPr>
        <w:pStyle w:val="Ttulo91"/>
        <w:spacing w:before="105" w:line="360" w:lineRule="auto"/>
        <w:ind w:left="0"/>
        <w:jc w:val="both"/>
        <w:rPr>
          <w:rFonts w:ascii="Times New Roman" w:hAnsi="Times New Roman" w:cs="Times New Roman"/>
          <w:color w:val="323E4F" w:themeColor="text2" w:themeShade="BF"/>
          <w:w w:val="120"/>
          <w:sz w:val="28"/>
          <w:szCs w:val="28"/>
          <w:u w:val="single"/>
        </w:rPr>
      </w:pPr>
    </w:p>
    <w:p w14:paraId="7A270915" w14:textId="5828208F" w:rsidR="00AB6CED" w:rsidRDefault="00AB6CED" w:rsidP="00771E37">
      <w:pPr>
        <w:pStyle w:val="Ttulo91"/>
        <w:spacing w:before="105" w:line="360" w:lineRule="auto"/>
        <w:ind w:left="0"/>
        <w:jc w:val="both"/>
        <w:rPr>
          <w:rFonts w:ascii="Times New Roman" w:hAnsi="Times New Roman" w:cs="Times New Roman"/>
          <w:color w:val="323E4F" w:themeColor="text2" w:themeShade="BF"/>
          <w:w w:val="120"/>
          <w:sz w:val="28"/>
          <w:szCs w:val="28"/>
          <w:u w:val="single"/>
        </w:rPr>
      </w:pPr>
    </w:p>
    <w:p w14:paraId="118E644E" w14:textId="5A698050" w:rsidR="00771E37" w:rsidRPr="00CD59BD" w:rsidRDefault="00771E37" w:rsidP="008832B8">
      <w:pPr>
        <w:pStyle w:val="Ttulo21"/>
        <w:rPr>
          <w:w w:val="120"/>
        </w:rPr>
      </w:pPr>
      <w:bookmarkStart w:id="67" w:name="_Toc82629938"/>
      <w:r w:rsidRPr="00CD59BD">
        <w:rPr>
          <w:w w:val="120"/>
        </w:rPr>
        <w:t>Ejercicio</w:t>
      </w:r>
      <w:r w:rsidRPr="00CD59BD">
        <w:rPr>
          <w:spacing w:val="3"/>
          <w:w w:val="120"/>
        </w:rPr>
        <w:t xml:space="preserve"> </w:t>
      </w:r>
      <w:r w:rsidRPr="00CD59BD">
        <w:rPr>
          <w:w w:val="120"/>
        </w:rPr>
        <w:t>corresponsable</w:t>
      </w:r>
      <w:r w:rsidRPr="00CD59BD">
        <w:rPr>
          <w:spacing w:val="4"/>
          <w:w w:val="120"/>
        </w:rPr>
        <w:t xml:space="preserve"> </w:t>
      </w:r>
      <w:r w:rsidRPr="00CD59BD">
        <w:rPr>
          <w:w w:val="120"/>
        </w:rPr>
        <w:t>de</w:t>
      </w:r>
      <w:r w:rsidRPr="00CD59BD">
        <w:rPr>
          <w:spacing w:val="3"/>
          <w:w w:val="120"/>
        </w:rPr>
        <w:t xml:space="preserve"> </w:t>
      </w:r>
      <w:r w:rsidRPr="00CD59BD">
        <w:rPr>
          <w:w w:val="120"/>
        </w:rPr>
        <w:t>los</w:t>
      </w:r>
      <w:r w:rsidRPr="00CD59BD">
        <w:rPr>
          <w:spacing w:val="3"/>
          <w:w w:val="120"/>
        </w:rPr>
        <w:t xml:space="preserve"> </w:t>
      </w:r>
      <w:r w:rsidRPr="00CD59BD">
        <w:rPr>
          <w:w w:val="120"/>
        </w:rPr>
        <w:t>derechos</w:t>
      </w:r>
      <w:r w:rsidRPr="00CD59BD">
        <w:rPr>
          <w:spacing w:val="5"/>
          <w:w w:val="120"/>
        </w:rPr>
        <w:t xml:space="preserve"> </w:t>
      </w:r>
      <w:r w:rsidRPr="00CD59BD">
        <w:rPr>
          <w:w w:val="120"/>
        </w:rPr>
        <w:t>de</w:t>
      </w:r>
      <w:r w:rsidRPr="00CD59BD">
        <w:rPr>
          <w:spacing w:val="5"/>
          <w:w w:val="120"/>
        </w:rPr>
        <w:t xml:space="preserve"> </w:t>
      </w:r>
      <w:r w:rsidRPr="00CD59BD">
        <w:rPr>
          <w:w w:val="120"/>
        </w:rPr>
        <w:t>la</w:t>
      </w:r>
      <w:r w:rsidRPr="00CD59BD">
        <w:rPr>
          <w:spacing w:val="5"/>
          <w:w w:val="120"/>
        </w:rPr>
        <w:t xml:space="preserve"> </w:t>
      </w:r>
      <w:r w:rsidRPr="00CD59BD">
        <w:rPr>
          <w:w w:val="120"/>
        </w:rPr>
        <w:t>vida</w:t>
      </w:r>
      <w:r w:rsidRPr="00CD59BD">
        <w:rPr>
          <w:spacing w:val="6"/>
          <w:w w:val="120"/>
        </w:rPr>
        <w:t xml:space="preserve"> </w:t>
      </w:r>
      <w:r w:rsidRPr="00CD59BD">
        <w:rPr>
          <w:w w:val="120"/>
        </w:rPr>
        <w:t>personal,</w:t>
      </w:r>
      <w:r w:rsidRPr="00CD59BD">
        <w:rPr>
          <w:spacing w:val="3"/>
          <w:w w:val="120"/>
        </w:rPr>
        <w:t xml:space="preserve"> </w:t>
      </w:r>
      <w:r w:rsidRPr="00CD59BD">
        <w:rPr>
          <w:w w:val="120"/>
        </w:rPr>
        <w:t>familiar</w:t>
      </w:r>
      <w:r w:rsidRPr="00CD59BD">
        <w:rPr>
          <w:spacing w:val="5"/>
          <w:w w:val="120"/>
        </w:rPr>
        <w:t xml:space="preserve"> </w:t>
      </w:r>
      <w:r w:rsidRPr="00CD59BD">
        <w:rPr>
          <w:w w:val="120"/>
        </w:rPr>
        <w:t>y</w:t>
      </w:r>
      <w:r w:rsidRPr="00CD59BD">
        <w:rPr>
          <w:spacing w:val="4"/>
          <w:w w:val="120"/>
        </w:rPr>
        <w:t xml:space="preserve"> </w:t>
      </w:r>
      <w:r w:rsidRPr="00CD59BD">
        <w:rPr>
          <w:w w:val="120"/>
        </w:rPr>
        <w:t>laboral</w:t>
      </w:r>
      <w:bookmarkEnd w:id="67"/>
      <w:r w:rsidR="006028E1">
        <w:rPr>
          <w:w w:val="120"/>
        </w:rPr>
        <w:t xml:space="preserve">  </w:t>
      </w:r>
    </w:p>
    <w:p w14:paraId="1EAAB68A" w14:textId="77777777" w:rsidR="00771E37" w:rsidRDefault="00771E37" w:rsidP="00771E37">
      <w:pPr>
        <w:pStyle w:val="Ttulo91"/>
        <w:spacing w:before="105" w:line="360" w:lineRule="auto"/>
        <w:ind w:left="0"/>
        <w:jc w:val="both"/>
        <w:rPr>
          <w:rFonts w:ascii="Times New Roman" w:hAnsi="Times New Roman" w:cs="Times New Roman"/>
          <w:w w:val="120"/>
          <w:sz w:val="24"/>
          <w:szCs w:val="28"/>
        </w:rPr>
      </w:pPr>
    </w:p>
    <w:p w14:paraId="16299A70" w14:textId="54F2CD60" w:rsidR="00771E37" w:rsidRDefault="00771E37" w:rsidP="00771E37">
      <w:pPr>
        <w:pStyle w:val="Ttulo91"/>
        <w:spacing w:before="105" w:line="360" w:lineRule="auto"/>
        <w:ind w:left="0"/>
        <w:jc w:val="both"/>
        <w:rPr>
          <w:rFonts w:ascii="Times New Roman" w:hAnsi="Times New Roman" w:cs="Times New Roman"/>
          <w:b w:val="0"/>
          <w:w w:val="120"/>
          <w:sz w:val="24"/>
          <w:szCs w:val="28"/>
        </w:rPr>
      </w:pPr>
      <w:r>
        <w:rPr>
          <w:rFonts w:ascii="Times New Roman" w:hAnsi="Times New Roman" w:cs="Times New Roman"/>
          <w:b w:val="0"/>
          <w:w w:val="120"/>
          <w:sz w:val="24"/>
          <w:szCs w:val="28"/>
        </w:rPr>
        <w:t>Los datos cuantitativos en materia de corresponsabilidad,</w:t>
      </w:r>
      <w:r w:rsidR="00DF4AC2">
        <w:rPr>
          <w:rFonts w:ascii="Times New Roman" w:hAnsi="Times New Roman" w:cs="Times New Roman"/>
          <w:b w:val="0"/>
          <w:w w:val="120"/>
          <w:sz w:val="24"/>
          <w:szCs w:val="28"/>
        </w:rPr>
        <w:t xml:space="preserve"> tenemos datos de la distribución de la plantilla según nº de hijos/as y sexo del empleado/a.</w:t>
      </w:r>
    </w:p>
    <w:p w14:paraId="01BDCE5F" w14:textId="69A2B49A" w:rsidR="00DF4AC2" w:rsidRDefault="00DF4AC2" w:rsidP="00771E37">
      <w:pPr>
        <w:pStyle w:val="Ttulo91"/>
        <w:spacing w:before="105" w:line="360" w:lineRule="auto"/>
        <w:ind w:left="0"/>
        <w:jc w:val="both"/>
        <w:rPr>
          <w:rFonts w:ascii="Times New Roman" w:hAnsi="Times New Roman" w:cs="Times New Roman"/>
          <w:b w:val="0"/>
          <w:w w:val="120"/>
          <w:sz w:val="24"/>
          <w:szCs w:val="28"/>
        </w:rPr>
      </w:pPr>
    </w:p>
    <w:tbl>
      <w:tblPr>
        <w:tblW w:w="13602" w:type="dxa"/>
        <w:tblCellMar>
          <w:left w:w="70" w:type="dxa"/>
          <w:right w:w="70" w:type="dxa"/>
        </w:tblCellMar>
        <w:tblLook w:val="04A0" w:firstRow="1" w:lastRow="0" w:firstColumn="1" w:lastColumn="0" w:noHBand="0" w:noVBand="1"/>
      </w:tblPr>
      <w:tblGrid>
        <w:gridCol w:w="2324"/>
        <w:gridCol w:w="2607"/>
        <w:gridCol w:w="1395"/>
        <w:gridCol w:w="2425"/>
        <w:gridCol w:w="1213"/>
        <w:gridCol w:w="2425"/>
        <w:gridCol w:w="1213"/>
      </w:tblGrid>
      <w:tr w:rsidR="00DF4AC2" w:rsidRPr="002D5F27" w14:paraId="21F118B0" w14:textId="77777777" w:rsidTr="00DF4AC2">
        <w:trPr>
          <w:trHeight w:hRule="exact" w:val="329"/>
        </w:trPr>
        <w:tc>
          <w:tcPr>
            <w:tcW w:w="2324" w:type="dxa"/>
            <w:vMerge w:val="restart"/>
            <w:tcBorders>
              <w:top w:val="nil"/>
              <w:left w:val="nil"/>
              <w:bottom w:val="single" w:sz="4" w:space="0" w:color="auto"/>
              <w:right w:val="single" w:sz="4" w:space="0" w:color="auto"/>
            </w:tcBorders>
            <w:shd w:val="clear" w:color="auto" w:fill="auto"/>
            <w:vAlign w:val="center"/>
            <w:hideMark/>
          </w:tcPr>
          <w:p w14:paraId="49C5FCF4" w14:textId="77777777" w:rsidR="00DF4AC2" w:rsidRPr="002D5F27" w:rsidRDefault="00DF4AC2" w:rsidP="006A0320">
            <w:pPr>
              <w:jc w:val="right"/>
            </w:pPr>
            <w:r w:rsidRPr="002D5F27">
              <w:t> </w:t>
            </w:r>
          </w:p>
        </w:tc>
        <w:tc>
          <w:tcPr>
            <w:tcW w:w="4002"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4B85E672" w14:textId="77777777" w:rsidR="00DF4AC2" w:rsidRPr="002D5F27" w:rsidRDefault="00DF4AC2" w:rsidP="006A0320">
            <w:pPr>
              <w:jc w:val="center"/>
              <w:rPr>
                <w:rFonts w:ascii="Verdana" w:hAnsi="Verdana" w:cs="Calibri"/>
                <w:b/>
                <w:bCs/>
              </w:rPr>
            </w:pPr>
            <w:r w:rsidRPr="002D5F27">
              <w:rPr>
                <w:rFonts w:ascii="Verdana" w:hAnsi="Verdana" w:cs="Calibri"/>
                <w:b/>
                <w:bCs/>
              </w:rPr>
              <w:t>Total</w:t>
            </w:r>
          </w:p>
        </w:tc>
        <w:tc>
          <w:tcPr>
            <w:tcW w:w="3638"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6AE67A07" w14:textId="77777777" w:rsidR="00DF4AC2" w:rsidRPr="002D5F27" w:rsidRDefault="00DF4AC2" w:rsidP="006A0320">
            <w:pPr>
              <w:jc w:val="center"/>
              <w:rPr>
                <w:rFonts w:ascii="Verdana" w:hAnsi="Verdana" w:cs="Calibri"/>
                <w:b/>
                <w:bCs/>
              </w:rPr>
            </w:pPr>
            <w:r w:rsidRPr="002D5F27">
              <w:rPr>
                <w:rFonts w:ascii="Verdana" w:hAnsi="Verdana" w:cs="Calibri"/>
                <w:b/>
                <w:bCs/>
              </w:rPr>
              <w:t>Mujeres</w:t>
            </w:r>
          </w:p>
        </w:tc>
        <w:tc>
          <w:tcPr>
            <w:tcW w:w="3638"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26E45DD9" w14:textId="77777777" w:rsidR="00DF4AC2" w:rsidRPr="002D5F27" w:rsidRDefault="00DF4AC2" w:rsidP="006A0320">
            <w:pPr>
              <w:jc w:val="center"/>
              <w:rPr>
                <w:rFonts w:ascii="Verdana" w:hAnsi="Verdana" w:cs="Calibri"/>
                <w:b/>
                <w:bCs/>
              </w:rPr>
            </w:pPr>
            <w:r w:rsidRPr="002D5F27">
              <w:rPr>
                <w:rFonts w:ascii="Verdana" w:hAnsi="Verdana" w:cs="Calibri"/>
                <w:b/>
                <w:bCs/>
              </w:rPr>
              <w:t>Hombres</w:t>
            </w:r>
          </w:p>
        </w:tc>
      </w:tr>
      <w:tr w:rsidR="00DF4AC2" w:rsidRPr="002D5F27" w14:paraId="56692FFA" w14:textId="77777777" w:rsidTr="00DF4AC2">
        <w:trPr>
          <w:trHeight w:val="329"/>
        </w:trPr>
        <w:tc>
          <w:tcPr>
            <w:tcW w:w="2324" w:type="dxa"/>
            <w:vMerge/>
            <w:tcBorders>
              <w:top w:val="nil"/>
              <w:left w:val="nil"/>
              <w:bottom w:val="single" w:sz="4" w:space="0" w:color="auto"/>
              <w:right w:val="single" w:sz="4" w:space="0" w:color="auto"/>
            </w:tcBorders>
            <w:vAlign w:val="center"/>
            <w:hideMark/>
          </w:tcPr>
          <w:p w14:paraId="394CDD06" w14:textId="77777777" w:rsidR="00DF4AC2" w:rsidRPr="002D5F27" w:rsidRDefault="00DF4AC2" w:rsidP="006A0320"/>
        </w:tc>
        <w:tc>
          <w:tcPr>
            <w:tcW w:w="2607" w:type="dxa"/>
            <w:tcBorders>
              <w:top w:val="nil"/>
              <w:left w:val="nil"/>
              <w:bottom w:val="single" w:sz="4" w:space="0" w:color="auto"/>
              <w:right w:val="single" w:sz="4" w:space="0" w:color="auto"/>
            </w:tcBorders>
            <w:shd w:val="clear" w:color="auto" w:fill="auto"/>
            <w:vAlign w:val="center"/>
            <w:hideMark/>
          </w:tcPr>
          <w:p w14:paraId="54C7F4CA" w14:textId="77777777" w:rsidR="00DF4AC2" w:rsidRPr="002D5F27" w:rsidRDefault="00DF4AC2" w:rsidP="006A0320">
            <w:pPr>
              <w:jc w:val="center"/>
              <w:rPr>
                <w:rFonts w:ascii="Verdana" w:hAnsi="Verdana" w:cs="Calibri"/>
                <w:b/>
                <w:bCs/>
              </w:rPr>
            </w:pPr>
            <w:r w:rsidRPr="002D5F27">
              <w:rPr>
                <w:rFonts w:ascii="Verdana" w:hAnsi="Verdana" w:cs="Calibri"/>
                <w:b/>
                <w:bCs/>
              </w:rPr>
              <w:t>N.º</w:t>
            </w:r>
          </w:p>
        </w:tc>
        <w:tc>
          <w:tcPr>
            <w:tcW w:w="1394" w:type="dxa"/>
            <w:tcBorders>
              <w:top w:val="nil"/>
              <w:left w:val="nil"/>
              <w:bottom w:val="single" w:sz="4" w:space="0" w:color="auto"/>
              <w:right w:val="single" w:sz="4" w:space="0" w:color="auto"/>
            </w:tcBorders>
            <w:shd w:val="clear" w:color="auto" w:fill="auto"/>
            <w:vAlign w:val="center"/>
            <w:hideMark/>
          </w:tcPr>
          <w:p w14:paraId="1606B969" w14:textId="77777777" w:rsidR="00DF4AC2" w:rsidRPr="002D5F27" w:rsidRDefault="00DF4AC2" w:rsidP="006A0320">
            <w:pPr>
              <w:jc w:val="center"/>
              <w:rPr>
                <w:rFonts w:ascii="Verdana" w:hAnsi="Verdana" w:cs="Calibri"/>
                <w:b/>
                <w:bCs/>
              </w:rPr>
            </w:pPr>
            <w:r w:rsidRPr="002D5F27">
              <w:rPr>
                <w:rFonts w:ascii="Verdana" w:hAnsi="Verdana" w:cs="Calibri"/>
                <w:b/>
                <w:bCs/>
              </w:rPr>
              <w:t>%</w:t>
            </w:r>
          </w:p>
        </w:tc>
        <w:tc>
          <w:tcPr>
            <w:tcW w:w="2425" w:type="dxa"/>
            <w:tcBorders>
              <w:top w:val="nil"/>
              <w:left w:val="nil"/>
              <w:bottom w:val="single" w:sz="4" w:space="0" w:color="auto"/>
              <w:right w:val="single" w:sz="4" w:space="0" w:color="auto"/>
            </w:tcBorders>
            <w:shd w:val="clear" w:color="auto" w:fill="auto"/>
            <w:vAlign w:val="center"/>
            <w:hideMark/>
          </w:tcPr>
          <w:p w14:paraId="1B03A453" w14:textId="77777777" w:rsidR="00DF4AC2" w:rsidRPr="002D5F27" w:rsidRDefault="00DF4AC2" w:rsidP="006A0320">
            <w:pPr>
              <w:jc w:val="center"/>
              <w:rPr>
                <w:rFonts w:ascii="Verdana" w:hAnsi="Verdana" w:cs="Calibri"/>
                <w:b/>
                <w:bCs/>
              </w:rPr>
            </w:pPr>
            <w:r w:rsidRPr="002D5F27">
              <w:rPr>
                <w:rFonts w:ascii="Verdana" w:hAnsi="Verdana" w:cs="Calibri"/>
                <w:b/>
                <w:bCs/>
              </w:rPr>
              <w:t>N.º</w:t>
            </w:r>
          </w:p>
        </w:tc>
        <w:tc>
          <w:tcPr>
            <w:tcW w:w="1213" w:type="dxa"/>
            <w:tcBorders>
              <w:top w:val="nil"/>
              <w:left w:val="nil"/>
              <w:bottom w:val="single" w:sz="4" w:space="0" w:color="auto"/>
              <w:right w:val="single" w:sz="4" w:space="0" w:color="auto"/>
            </w:tcBorders>
            <w:shd w:val="clear" w:color="auto" w:fill="auto"/>
            <w:vAlign w:val="center"/>
            <w:hideMark/>
          </w:tcPr>
          <w:p w14:paraId="75C3B9F3" w14:textId="77777777" w:rsidR="00DF4AC2" w:rsidRPr="002D5F27" w:rsidRDefault="00DF4AC2" w:rsidP="006A0320">
            <w:pPr>
              <w:jc w:val="center"/>
              <w:rPr>
                <w:rFonts w:ascii="Verdana" w:hAnsi="Verdana" w:cs="Calibri"/>
                <w:b/>
                <w:bCs/>
              </w:rPr>
            </w:pPr>
            <w:r w:rsidRPr="002D5F27">
              <w:rPr>
                <w:rFonts w:ascii="Verdana" w:hAnsi="Verdana" w:cs="Calibri"/>
                <w:b/>
                <w:bCs/>
              </w:rPr>
              <w:t>%</w:t>
            </w:r>
          </w:p>
        </w:tc>
        <w:tc>
          <w:tcPr>
            <w:tcW w:w="2425" w:type="dxa"/>
            <w:tcBorders>
              <w:top w:val="nil"/>
              <w:left w:val="nil"/>
              <w:bottom w:val="single" w:sz="4" w:space="0" w:color="auto"/>
              <w:right w:val="single" w:sz="4" w:space="0" w:color="auto"/>
            </w:tcBorders>
            <w:shd w:val="clear" w:color="auto" w:fill="auto"/>
            <w:vAlign w:val="center"/>
            <w:hideMark/>
          </w:tcPr>
          <w:p w14:paraId="70C18926" w14:textId="77777777" w:rsidR="00DF4AC2" w:rsidRPr="002D5F27" w:rsidRDefault="00DF4AC2" w:rsidP="006A0320">
            <w:pPr>
              <w:jc w:val="center"/>
              <w:rPr>
                <w:rFonts w:ascii="Verdana" w:hAnsi="Verdana" w:cs="Calibri"/>
                <w:b/>
                <w:bCs/>
              </w:rPr>
            </w:pPr>
            <w:r w:rsidRPr="002D5F27">
              <w:rPr>
                <w:rFonts w:ascii="Verdana" w:hAnsi="Verdana" w:cs="Calibri"/>
                <w:b/>
                <w:bCs/>
              </w:rPr>
              <w:t>N.º</w:t>
            </w:r>
          </w:p>
        </w:tc>
        <w:tc>
          <w:tcPr>
            <w:tcW w:w="1213" w:type="dxa"/>
            <w:tcBorders>
              <w:top w:val="nil"/>
              <w:left w:val="nil"/>
              <w:bottom w:val="single" w:sz="4" w:space="0" w:color="auto"/>
              <w:right w:val="single" w:sz="4" w:space="0" w:color="auto"/>
            </w:tcBorders>
            <w:shd w:val="clear" w:color="auto" w:fill="auto"/>
            <w:vAlign w:val="center"/>
            <w:hideMark/>
          </w:tcPr>
          <w:p w14:paraId="4BB769F8" w14:textId="77777777" w:rsidR="00DF4AC2" w:rsidRPr="002D5F27" w:rsidRDefault="00DF4AC2" w:rsidP="006A0320">
            <w:pPr>
              <w:jc w:val="center"/>
              <w:rPr>
                <w:rFonts w:ascii="Verdana" w:hAnsi="Verdana" w:cs="Calibri"/>
                <w:b/>
                <w:bCs/>
              </w:rPr>
            </w:pPr>
            <w:r w:rsidRPr="002D5F27">
              <w:rPr>
                <w:rFonts w:ascii="Verdana" w:hAnsi="Verdana" w:cs="Calibri"/>
                <w:b/>
                <w:bCs/>
              </w:rPr>
              <w:t>%</w:t>
            </w:r>
          </w:p>
        </w:tc>
      </w:tr>
      <w:tr w:rsidR="00DF4AC2" w:rsidRPr="002D5F27" w14:paraId="1EEA8BE2" w14:textId="77777777" w:rsidTr="00DF4AC2">
        <w:trPr>
          <w:trHeight w:hRule="exact" w:val="329"/>
        </w:trPr>
        <w:tc>
          <w:tcPr>
            <w:tcW w:w="2324"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1C625E58" w14:textId="77777777" w:rsidR="00DF4AC2" w:rsidRPr="002D5F27" w:rsidRDefault="00DF4AC2" w:rsidP="006A0320">
            <w:pPr>
              <w:jc w:val="right"/>
              <w:rPr>
                <w:rFonts w:ascii="Verdana" w:hAnsi="Verdana" w:cs="Calibri"/>
                <w:b/>
                <w:bCs/>
              </w:rPr>
            </w:pPr>
            <w:r w:rsidRPr="002D5F27">
              <w:rPr>
                <w:rFonts w:ascii="Verdana" w:hAnsi="Verdana" w:cs="Calibri"/>
                <w:b/>
                <w:bCs/>
              </w:rPr>
              <w:t>0</w:t>
            </w:r>
          </w:p>
        </w:tc>
        <w:tc>
          <w:tcPr>
            <w:tcW w:w="2607" w:type="dxa"/>
            <w:tcBorders>
              <w:top w:val="nil"/>
              <w:left w:val="nil"/>
              <w:bottom w:val="single" w:sz="4" w:space="0" w:color="auto"/>
              <w:right w:val="single" w:sz="4" w:space="0" w:color="auto"/>
            </w:tcBorders>
            <w:shd w:val="clear" w:color="auto" w:fill="D9E2F3" w:themeFill="accent1" w:themeFillTint="33"/>
            <w:vAlign w:val="center"/>
            <w:hideMark/>
          </w:tcPr>
          <w:p w14:paraId="04CA0541" w14:textId="77777777" w:rsidR="00DF4AC2" w:rsidRPr="002D5F27" w:rsidRDefault="00DF4AC2" w:rsidP="006A0320">
            <w:pPr>
              <w:jc w:val="center"/>
              <w:rPr>
                <w:rFonts w:ascii="Verdana" w:hAnsi="Verdana" w:cs="Calibri"/>
              </w:rPr>
            </w:pPr>
            <w:r w:rsidRPr="002D5F27">
              <w:rPr>
                <w:rFonts w:ascii="Verdana" w:hAnsi="Verdana" w:cs="Calibri"/>
              </w:rPr>
              <w:t>21</w:t>
            </w:r>
          </w:p>
        </w:tc>
        <w:tc>
          <w:tcPr>
            <w:tcW w:w="1394" w:type="dxa"/>
            <w:tcBorders>
              <w:top w:val="nil"/>
              <w:left w:val="nil"/>
              <w:bottom w:val="single" w:sz="4" w:space="0" w:color="auto"/>
              <w:right w:val="single" w:sz="4" w:space="0" w:color="auto"/>
            </w:tcBorders>
            <w:shd w:val="clear" w:color="auto" w:fill="D9E2F3" w:themeFill="accent1" w:themeFillTint="33"/>
            <w:vAlign w:val="center"/>
            <w:hideMark/>
          </w:tcPr>
          <w:p w14:paraId="55383354" w14:textId="6633E415" w:rsidR="00DF4AC2" w:rsidRPr="002D5F27" w:rsidRDefault="001C55B0" w:rsidP="006A0320">
            <w:pPr>
              <w:jc w:val="center"/>
              <w:rPr>
                <w:rFonts w:ascii="Verdana" w:hAnsi="Verdana" w:cs="Calibri"/>
              </w:rPr>
            </w:pPr>
            <w:r>
              <w:rPr>
                <w:rFonts w:ascii="Verdana" w:hAnsi="Verdana" w:cs="Calibri"/>
              </w:rPr>
              <w:t>75</w:t>
            </w:r>
          </w:p>
        </w:tc>
        <w:tc>
          <w:tcPr>
            <w:tcW w:w="2425" w:type="dxa"/>
            <w:tcBorders>
              <w:top w:val="nil"/>
              <w:left w:val="nil"/>
              <w:bottom w:val="single" w:sz="4" w:space="0" w:color="auto"/>
              <w:right w:val="single" w:sz="4" w:space="0" w:color="auto"/>
            </w:tcBorders>
            <w:shd w:val="clear" w:color="auto" w:fill="D9E2F3" w:themeFill="accent1" w:themeFillTint="33"/>
            <w:vAlign w:val="center"/>
            <w:hideMark/>
          </w:tcPr>
          <w:p w14:paraId="6815F781" w14:textId="67124E3E" w:rsidR="00DF4AC2" w:rsidRPr="002D5F27" w:rsidRDefault="00DF4AC2" w:rsidP="006A0320">
            <w:pPr>
              <w:jc w:val="center"/>
              <w:rPr>
                <w:rFonts w:ascii="Verdana" w:hAnsi="Verdana" w:cs="Calibri"/>
              </w:rPr>
            </w:pPr>
            <w:r w:rsidRPr="002D5F27">
              <w:rPr>
                <w:rFonts w:ascii="Verdana" w:hAnsi="Verdana" w:cs="Calibri"/>
              </w:rPr>
              <w:t>1</w:t>
            </w:r>
            <w:r w:rsidR="00E9012E">
              <w:rPr>
                <w:rFonts w:ascii="Verdana" w:hAnsi="Verdana" w:cs="Calibri"/>
              </w:rPr>
              <w:t>1</w:t>
            </w:r>
          </w:p>
        </w:tc>
        <w:tc>
          <w:tcPr>
            <w:tcW w:w="1213" w:type="dxa"/>
            <w:tcBorders>
              <w:top w:val="nil"/>
              <w:left w:val="nil"/>
              <w:bottom w:val="single" w:sz="4" w:space="0" w:color="auto"/>
              <w:right w:val="single" w:sz="4" w:space="0" w:color="auto"/>
            </w:tcBorders>
            <w:shd w:val="clear" w:color="auto" w:fill="D9E2F3" w:themeFill="accent1" w:themeFillTint="33"/>
            <w:vAlign w:val="center"/>
            <w:hideMark/>
          </w:tcPr>
          <w:p w14:paraId="2DC4EF79" w14:textId="48F7D5DD" w:rsidR="00DF4AC2" w:rsidRPr="002D5F27" w:rsidRDefault="005111BF" w:rsidP="006A0320">
            <w:pPr>
              <w:jc w:val="center"/>
              <w:rPr>
                <w:rFonts w:ascii="Verdana" w:hAnsi="Verdana" w:cs="Calibri"/>
              </w:rPr>
            </w:pPr>
            <w:r>
              <w:rPr>
                <w:rFonts w:ascii="Verdana" w:hAnsi="Verdana" w:cs="Calibri"/>
              </w:rPr>
              <w:t>61,11</w:t>
            </w:r>
          </w:p>
        </w:tc>
        <w:tc>
          <w:tcPr>
            <w:tcW w:w="2425" w:type="dxa"/>
            <w:tcBorders>
              <w:top w:val="nil"/>
              <w:left w:val="nil"/>
              <w:bottom w:val="single" w:sz="4" w:space="0" w:color="auto"/>
              <w:right w:val="single" w:sz="4" w:space="0" w:color="auto"/>
            </w:tcBorders>
            <w:shd w:val="clear" w:color="auto" w:fill="D9E2F3" w:themeFill="accent1" w:themeFillTint="33"/>
            <w:vAlign w:val="center"/>
            <w:hideMark/>
          </w:tcPr>
          <w:p w14:paraId="7723C61A" w14:textId="77777777" w:rsidR="00DF4AC2" w:rsidRPr="002D5F27" w:rsidRDefault="00DF4AC2" w:rsidP="006A0320">
            <w:pPr>
              <w:jc w:val="center"/>
              <w:rPr>
                <w:rFonts w:ascii="Verdana" w:hAnsi="Verdana" w:cs="Calibri"/>
              </w:rPr>
            </w:pPr>
            <w:r w:rsidRPr="002D5F27">
              <w:rPr>
                <w:rFonts w:ascii="Verdana" w:hAnsi="Verdana" w:cs="Calibri"/>
              </w:rPr>
              <w:t>8</w:t>
            </w:r>
          </w:p>
        </w:tc>
        <w:tc>
          <w:tcPr>
            <w:tcW w:w="1213" w:type="dxa"/>
            <w:tcBorders>
              <w:top w:val="nil"/>
              <w:left w:val="nil"/>
              <w:bottom w:val="single" w:sz="4" w:space="0" w:color="auto"/>
              <w:right w:val="single" w:sz="4" w:space="0" w:color="auto"/>
            </w:tcBorders>
            <w:shd w:val="clear" w:color="auto" w:fill="D9E2F3" w:themeFill="accent1" w:themeFillTint="33"/>
            <w:vAlign w:val="center"/>
            <w:hideMark/>
          </w:tcPr>
          <w:p w14:paraId="3273C8C9" w14:textId="77777777" w:rsidR="00DF4AC2" w:rsidRPr="002D5F27" w:rsidRDefault="00DF4AC2" w:rsidP="006A0320">
            <w:pPr>
              <w:jc w:val="center"/>
              <w:rPr>
                <w:rFonts w:ascii="Verdana" w:hAnsi="Verdana" w:cs="Calibri"/>
              </w:rPr>
            </w:pPr>
            <w:r w:rsidRPr="002D5F27">
              <w:rPr>
                <w:rFonts w:ascii="Verdana" w:hAnsi="Verdana" w:cs="Calibri"/>
              </w:rPr>
              <w:t>88,89</w:t>
            </w:r>
          </w:p>
        </w:tc>
      </w:tr>
      <w:tr w:rsidR="00DF4AC2" w:rsidRPr="002D5F27" w14:paraId="42343764" w14:textId="77777777" w:rsidTr="00DF4AC2">
        <w:trPr>
          <w:trHeight w:val="329"/>
        </w:trPr>
        <w:tc>
          <w:tcPr>
            <w:tcW w:w="2324"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27050DCF" w14:textId="77777777" w:rsidR="00DF4AC2" w:rsidRPr="002D5F27" w:rsidRDefault="00DF4AC2" w:rsidP="006A0320">
            <w:pPr>
              <w:jc w:val="right"/>
              <w:rPr>
                <w:rFonts w:ascii="Verdana" w:hAnsi="Verdana" w:cs="Calibri"/>
                <w:b/>
                <w:bCs/>
              </w:rPr>
            </w:pPr>
            <w:r w:rsidRPr="002D5F27">
              <w:rPr>
                <w:rFonts w:ascii="Verdana" w:hAnsi="Verdana" w:cs="Calibri"/>
                <w:b/>
                <w:bCs/>
              </w:rPr>
              <w:t>1</w:t>
            </w:r>
          </w:p>
        </w:tc>
        <w:tc>
          <w:tcPr>
            <w:tcW w:w="2607" w:type="dxa"/>
            <w:tcBorders>
              <w:top w:val="nil"/>
              <w:left w:val="nil"/>
              <w:bottom w:val="single" w:sz="4" w:space="0" w:color="auto"/>
              <w:right w:val="single" w:sz="4" w:space="0" w:color="auto"/>
            </w:tcBorders>
            <w:shd w:val="clear" w:color="auto" w:fill="auto"/>
            <w:vAlign w:val="center"/>
            <w:hideMark/>
          </w:tcPr>
          <w:p w14:paraId="07EF743A" w14:textId="77777777" w:rsidR="00DF4AC2" w:rsidRPr="002D5F27" w:rsidRDefault="00DF4AC2" w:rsidP="006A0320">
            <w:pPr>
              <w:jc w:val="center"/>
              <w:rPr>
                <w:rFonts w:ascii="Verdana" w:hAnsi="Verdana" w:cs="Calibri"/>
              </w:rPr>
            </w:pPr>
            <w:r w:rsidRPr="002D5F27">
              <w:rPr>
                <w:rFonts w:ascii="Verdana" w:hAnsi="Verdana" w:cs="Calibri"/>
              </w:rPr>
              <w:t>3</w:t>
            </w:r>
          </w:p>
        </w:tc>
        <w:tc>
          <w:tcPr>
            <w:tcW w:w="1394" w:type="dxa"/>
            <w:tcBorders>
              <w:top w:val="nil"/>
              <w:left w:val="nil"/>
              <w:bottom w:val="single" w:sz="4" w:space="0" w:color="auto"/>
              <w:right w:val="single" w:sz="4" w:space="0" w:color="auto"/>
            </w:tcBorders>
            <w:shd w:val="clear" w:color="auto" w:fill="auto"/>
            <w:vAlign w:val="center"/>
            <w:hideMark/>
          </w:tcPr>
          <w:p w14:paraId="084A8720" w14:textId="1AB0A283" w:rsidR="00DF4AC2" w:rsidRPr="002D5F27" w:rsidRDefault="00DF4AC2" w:rsidP="006A0320">
            <w:pPr>
              <w:jc w:val="center"/>
              <w:rPr>
                <w:rFonts w:ascii="Verdana" w:hAnsi="Verdana" w:cs="Calibri"/>
              </w:rPr>
            </w:pPr>
            <w:r w:rsidRPr="002D5F27">
              <w:rPr>
                <w:rFonts w:ascii="Verdana" w:hAnsi="Verdana" w:cs="Calibri"/>
              </w:rPr>
              <w:t>10,</w:t>
            </w:r>
            <w:r w:rsidR="001C55B0">
              <w:rPr>
                <w:rFonts w:ascii="Verdana" w:hAnsi="Verdana" w:cs="Calibri"/>
              </w:rPr>
              <w:t>71</w:t>
            </w:r>
          </w:p>
        </w:tc>
        <w:tc>
          <w:tcPr>
            <w:tcW w:w="2425" w:type="dxa"/>
            <w:tcBorders>
              <w:top w:val="nil"/>
              <w:left w:val="nil"/>
              <w:bottom w:val="single" w:sz="4" w:space="0" w:color="auto"/>
              <w:right w:val="single" w:sz="4" w:space="0" w:color="auto"/>
            </w:tcBorders>
            <w:shd w:val="clear" w:color="auto" w:fill="auto"/>
            <w:vAlign w:val="center"/>
            <w:hideMark/>
          </w:tcPr>
          <w:p w14:paraId="2E2E96FD" w14:textId="77777777" w:rsidR="00DF4AC2" w:rsidRPr="002D5F27" w:rsidRDefault="00DF4AC2" w:rsidP="006A0320">
            <w:pPr>
              <w:jc w:val="center"/>
              <w:rPr>
                <w:rFonts w:ascii="Verdana" w:hAnsi="Verdana" w:cs="Calibri"/>
              </w:rPr>
            </w:pPr>
            <w:r w:rsidRPr="002D5F27">
              <w:rPr>
                <w:rFonts w:ascii="Verdana" w:hAnsi="Verdana" w:cs="Calibri"/>
              </w:rPr>
              <w:t>3</w:t>
            </w:r>
          </w:p>
        </w:tc>
        <w:tc>
          <w:tcPr>
            <w:tcW w:w="1213" w:type="dxa"/>
            <w:tcBorders>
              <w:top w:val="nil"/>
              <w:left w:val="nil"/>
              <w:bottom w:val="single" w:sz="4" w:space="0" w:color="auto"/>
              <w:right w:val="single" w:sz="4" w:space="0" w:color="auto"/>
            </w:tcBorders>
            <w:shd w:val="clear" w:color="auto" w:fill="auto"/>
            <w:vAlign w:val="center"/>
            <w:hideMark/>
          </w:tcPr>
          <w:p w14:paraId="4C6342DF" w14:textId="08F36723" w:rsidR="00DF4AC2" w:rsidRPr="002D5F27" w:rsidRDefault="005111BF" w:rsidP="006A0320">
            <w:pPr>
              <w:jc w:val="center"/>
              <w:rPr>
                <w:rFonts w:ascii="Verdana" w:hAnsi="Verdana" w:cs="Calibri"/>
              </w:rPr>
            </w:pPr>
            <w:r>
              <w:rPr>
                <w:rFonts w:ascii="Verdana" w:hAnsi="Verdana" w:cs="Calibri"/>
              </w:rPr>
              <w:t>16,67</w:t>
            </w:r>
          </w:p>
        </w:tc>
        <w:tc>
          <w:tcPr>
            <w:tcW w:w="2425" w:type="dxa"/>
            <w:tcBorders>
              <w:top w:val="nil"/>
              <w:left w:val="nil"/>
              <w:bottom w:val="single" w:sz="4" w:space="0" w:color="auto"/>
              <w:right w:val="single" w:sz="4" w:space="0" w:color="auto"/>
            </w:tcBorders>
            <w:shd w:val="clear" w:color="auto" w:fill="auto"/>
            <w:vAlign w:val="center"/>
            <w:hideMark/>
          </w:tcPr>
          <w:p w14:paraId="1709527C" w14:textId="77777777" w:rsidR="00DF4AC2" w:rsidRPr="002D5F27" w:rsidRDefault="00DF4AC2" w:rsidP="006A0320">
            <w:pPr>
              <w:jc w:val="center"/>
              <w:rPr>
                <w:rFonts w:ascii="Verdana" w:hAnsi="Verdana" w:cs="Calibri"/>
              </w:rPr>
            </w:pPr>
            <w:r w:rsidRPr="002D5F27">
              <w:rPr>
                <w:rFonts w:ascii="Verdana" w:hAnsi="Verdana" w:cs="Calibri"/>
              </w:rPr>
              <w:t>0</w:t>
            </w:r>
          </w:p>
        </w:tc>
        <w:tc>
          <w:tcPr>
            <w:tcW w:w="1213" w:type="dxa"/>
            <w:tcBorders>
              <w:top w:val="nil"/>
              <w:left w:val="nil"/>
              <w:bottom w:val="single" w:sz="4" w:space="0" w:color="auto"/>
              <w:right w:val="single" w:sz="4" w:space="0" w:color="auto"/>
            </w:tcBorders>
            <w:shd w:val="clear" w:color="auto" w:fill="auto"/>
            <w:vAlign w:val="center"/>
            <w:hideMark/>
          </w:tcPr>
          <w:p w14:paraId="5BAE20FB" w14:textId="77777777" w:rsidR="00DF4AC2" w:rsidRPr="002D5F27" w:rsidRDefault="00DF4AC2" w:rsidP="006A0320">
            <w:pPr>
              <w:jc w:val="center"/>
              <w:rPr>
                <w:rFonts w:ascii="Verdana" w:hAnsi="Verdana" w:cs="Calibri"/>
              </w:rPr>
            </w:pPr>
            <w:r w:rsidRPr="002D5F27">
              <w:rPr>
                <w:rFonts w:ascii="Verdana" w:hAnsi="Verdana" w:cs="Calibri"/>
              </w:rPr>
              <w:t>0,00</w:t>
            </w:r>
          </w:p>
        </w:tc>
      </w:tr>
      <w:tr w:rsidR="00DF4AC2" w:rsidRPr="002D5F27" w14:paraId="5C1417DC" w14:textId="77777777" w:rsidTr="00DF4AC2">
        <w:trPr>
          <w:trHeight w:val="329"/>
        </w:trPr>
        <w:tc>
          <w:tcPr>
            <w:tcW w:w="2324"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683DDAFB" w14:textId="77777777" w:rsidR="00DF4AC2" w:rsidRPr="002D5F27" w:rsidRDefault="00DF4AC2" w:rsidP="006A0320">
            <w:pPr>
              <w:jc w:val="right"/>
              <w:rPr>
                <w:rFonts w:ascii="Verdana" w:hAnsi="Verdana" w:cs="Calibri"/>
                <w:b/>
                <w:bCs/>
              </w:rPr>
            </w:pPr>
            <w:r w:rsidRPr="002D5F27">
              <w:rPr>
                <w:rFonts w:ascii="Verdana" w:hAnsi="Verdana" w:cs="Calibri"/>
                <w:b/>
                <w:bCs/>
              </w:rPr>
              <w:t>2</w:t>
            </w:r>
          </w:p>
        </w:tc>
        <w:tc>
          <w:tcPr>
            <w:tcW w:w="2607" w:type="dxa"/>
            <w:tcBorders>
              <w:top w:val="nil"/>
              <w:left w:val="nil"/>
              <w:bottom w:val="single" w:sz="4" w:space="0" w:color="auto"/>
              <w:right w:val="single" w:sz="4" w:space="0" w:color="auto"/>
            </w:tcBorders>
            <w:shd w:val="clear" w:color="auto" w:fill="D9E2F3" w:themeFill="accent1" w:themeFillTint="33"/>
            <w:vAlign w:val="center"/>
            <w:hideMark/>
          </w:tcPr>
          <w:p w14:paraId="2806BF5A" w14:textId="77777777" w:rsidR="00DF4AC2" w:rsidRPr="002D5F27" w:rsidRDefault="00DF4AC2" w:rsidP="006A0320">
            <w:pPr>
              <w:jc w:val="center"/>
              <w:rPr>
                <w:rFonts w:ascii="Verdana" w:hAnsi="Verdana" w:cs="Calibri"/>
              </w:rPr>
            </w:pPr>
            <w:r w:rsidRPr="002D5F27">
              <w:rPr>
                <w:rFonts w:ascii="Verdana" w:hAnsi="Verdana" w:cs="Calibri"/>
              </w:rPr>
              <w:t>5</w:t>
            </w:r>
          </w:p>
        </w:tc>
        <w:tc>
          <w:tcPr>
            <w:tcW w:w="1394" w:type="dxa"/>
            <w:tcBorders>
              <w:top w:val="nil"/>
              <w:left w:val="nil"/>
              <w:bottom w:val="single" w:sz="4" w:space="0" w:color="auto"/>
              <w:right w:val="single" w:sz="4" w:space="0" w:color="auto"/>
            </w:tcBorders>
            <w:shd w:val="clear" w:color="auto" w:fill="D9E2F3" w:themeFill="accent1" w:themeFillTint="33"/>
            <w:vAlign w:val="center"/>
            <w:hideMark/>
          </w:tcPr>
          <w:p w14:paraId="25E7B650" w14:textId="77777777" w:rsidR="00DF4AC2" w:rsidRPr="002D5F27" w:rsidRDefault="00DF4AC2" w:rsidP="006A0320">
            <w:pPr>
              <w:jc w:val="center"/>
              <w:rPr>
                <w:rFonts w:ascii="Verdana" w:hAnsi="Verdana" w:cs="Calibri"/>
              </w:rPr>
            </w:pPr>
            <w:r w:rsidRPr="002D5F27">
              <w:rPr>
                <w:rFonts w:ascii="Verdana" w:hAnsi="Verdana" w:cs="Calibri"/>
              </w:rPr>
              <w:t>17,24</w:t>
            </w:r>
          </w:p>
        </w:tc>
        <w:tc>
          <w:tcPr>
            <w:tcW w:w="2425" w:type="dxa"/>
            <w:tcBorders>
              <w:top w:val="nil"/>
              <w:left w:val="nil"/>
              <w:bottom w:val="single" w:sz="4" w:space="0" w:color="auto"/>
              <w:right w:val="single" w:sz="4" w:space="0" w:color="auto"/>
            </w:tcBorders>
            <w:shd w:val="clear" w:color="auto" w:fill="D9E2F3" w:themeFill="accent1" w:themeFillTint="33"/>
            <w:vAlign w:val="center"/>
            <w:hideMark/>
          </w:tcPr>
          <w:p w14:paraId="4549F401" w14:textId="77777777" w:rsidR="00DF4AC2" w:rsidRPr="002D5F27" w:rsidRDefault="00DF4AC2" w:rsidP="006A0320">
            <w:pPr>
              <w:jc w:val="center"/>
              <w:rPr>
                <w:rFonts w:ascii="Verdana" w:hAnsi="Verdana" w:cs="Calibri"/>
              </w:rPr>
            </w:pPr>
            <w:r w:rsidRPr="002D5F27">
              <w:rPr>
                <w:rFonts w:ascii="Verdana" w:hAnsi="Verdana" w:cs="Calibri"/>
              </w:rPr>
              <w:t>4</w:t>
            </w:r>
          </w:p>
        </w:tc>
        <w:tc>
          <w:tcPr>
            <w:tcW w:w="1213" w:type="dxa"/>
            <w:tcBorders>
              <w:top w:val="nil"/>
              <w:left w:val="nil"/>
              <w:bottom w:val="single" w:sz="4" w:space="0" w:color="auto"/>
              <w:right w:val="single" w:sz="4" w:space="0" w:color="auto"/>
            </w:tcBorders>
            <w:shd w:val="clear" w:color="auto" w:fill="D9E2F3" w:themeFill="accent1" w:themeFillTint="33"/>
            <w:vAlign w:val="center"/>
            <w:hideMark/>
          </w:tcPr>
          <w:p w14:paraId="41229524" w14:textId="1B961CC6" w:rsidR="00DF4AC2" w:rsidRPr="002D5F27" w:rsidRDefault="00C63C08" w:rsidP="006A0320">
            <w:pPr>
              <w:jc w:val="center"/>
              <w:rPr>
                <w:rFonts w:ascii="Verdana" w:hAnsi="Verdana" w:cs="Calibri"/>
              </w:rPr>
            </w:pPr>
            <w:r>
              <w:rPr>
                <w:rFonts w:ascii="Verdana" w:hAnsi="Verdana" w:cs="Calibri"/>
              </w:rPr>
              <w:t>22,22</w:t>
            </w:r>
          </w:p>
        </w:tc>
        <w:tc>
          <w:tcPr>
            <w:tcW w:w="2425" w:type="dxa"/>
            <w:tcBorders>
              <w:top w:val="nil"/>
              <w:left w:val="nil"/>
              <w:bottom w:val="single" w:sz="4" w:space="0" w:color="auto"/>
              <w:right w:val="single" w:sz="4" w:space="0" w:color="auto"/>
            </w:tcBorders>
            <w:shd w:val="clear" w:color="auto" w:fill="D9E2F3" w:themeFill="accent1" w:themeFillTint="33"/>
            <w:vAlign w:val="center"/>
            <w:hideMark/>
          </w:tcPr>
          <w:p w14:paraId="66C06A8E" w14:textId="77777777" w:rsidR="00DF4AC2" w:rsidRPr="002D5F27" w:rsidRDefault="00DF4AC2" w:rsidP="006A0320">
            <w:pPr>
              <w:jc w:val="center"/>
              <w:rPr>
                <w:rFonts w:ascii="Verdana" w:hAnsi="Verdana" w:cs="Calibri"/>
              </w:rPr>
            </w:pPr>
            <w:r w:rsidRPr="002D5F27">
              <w:rPr>
                <w:rFonts w:ascii="Verdana" w:hAnsi="Verdana" w:cs="Calibri"/>
              </w:rPr>
              <w:t>1</w:t>
            </w:r>
          </w:p>
        </w:tc>
        <w:tc>
          <w:tcPr>
            <w:tcW w:w="1213" w:type="dxa"/>
            <w:tcBorders>
              <w:top w:val="nil"/>
              <w:left w:val="nil"/>
              <w:bottom w:val="single" w:sz="4" w:space="0" w:color="auto"/>
              <w:right w:val="single" w:sz="4" w:space="0" w:color="auto"/>
            </w:tcBorders>
            <w:shd w:val="clear" w:color="auto" w:fill="D9E2F3" w:themeFill="accent1" w:themeFillTint="33"/>
            <w:vAlign w:val="center"/>
            <w:hideMark/>
          </w:tcPr>
          <w:p w14:paraId="7EC4B9AD" w14:textId="77777777" w:rsidR="00DF4AC2" w:rsidRPr="002D5F27" w:rsidRDefault="00DF4AC2" w:rsidP="006A0320">
            <w:pPr>
              <w:jc w:val="center"/>
              <w:rPr>
                <w:rFonts w:ascii="Verdana" w:hAnsi="Verdana" w:cs="Calibri"/>
              </w:rPr>
            </w:pPr>
            <w:r w:rsidRPr="002D5F27">
              <w:rPr>
                <w:rFonts w:ascii="Verdana" w:hAnsi="Verdana" w:cs="Calibri"/>
              </w:rPr>
              <w:t>11,11</w:t>
            </w:r>
          </w:p>
        </w:tc>
      </w:tr>
      <w:tr w:rsidR="00DF4AC2" w:rsidRPr="002D5F27" w14:paraId="16A9BF19" w14:textId="77777777" w:rsidTr="00DF4AC2">
        <w:trPr>
          <w:trHeight w:val="329"/>
        </w:trPr>
        <w:tc>
          <w:tcPr>
            <w:tcW w:w="2324"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09E43010" w14:textId="77777777" w:rsidR="00DF4AC2" w:rsidRPr="002D5F27" w:rsidRDefault="00DF4AC2" w:rsidP="006A0320">
            <w:pPr>
              <w:jc w:val="right"/>
              <w:rPr>
                <w:rFonts w:ascii="Verdana" w:hAnsi="Verdana" w:cs="Calibri"/>
                <w:b/>
                <w:bCs/>
              </w:rPr>
            </w:pPr>
            <w:r w:rsidRPr="002D5F27">
              <w:rPr>
                <w:rFonts w:ascii="Verdana" w:hAnsi="Verdana" w:cs="Calibri"/>
                <w:b/>
                <w:bCs/>
              </w:rPr>
              <w:t>3 o más</w:t>
            </w:r>
          </w:p>
        </w:tc>
        <w:tc>
          <w:tcPr>
            <w:tcW w:w="2607" w:type="dxa"/>
            <w:tcBorders>
              <w:top w:val="nil"/>
              <w:left w:val="nil"/>
              <w:bottom w:val="single" w:sz="4" w:space="0" w:color="auto"/>
              <w:right w:val="single" w:sz="4" w:space="0" w:color="auto"/>
            </w:tcBorders>
            <w:shd w:val="clear" w:color="auto" w:fill="auto"/>
            <w:vAlign w:val="center"/>
            <w:hideMark/>
          </w:tcPr>
          <w:p w14:paraId="121480D3" w14:textId="77777777" w:rsidR="00DF4AC2" w:rsidRPr="002D5F27" w:rsidRDefault="00DF4AC2" w:rsidP="006A0320">
            <w:pPr>
              <w:jc w:val="center"/>
              <w:rPr>
                <w:rFonts w:ascii="Verdana" w:hAnsi="Verdana" w:cs="Calibri"/>
              </w:rPr>
            </w:pPr>
            <w:r w:rsidRPr="002D5F27">
              <w:rPr>
                <w:rFonts w:ascii="Verdana" w:hAnsi="Verdana" w:cs="Calibri"/>
              </w:rPr>
              <w:t>0</w:t>
            </w:r>
          </w:p>
        </w:tc>
        <w:tc>
          <w:tcPr>
            <w:tcW w:w="1394" w:type="dxa"/>
            <w:tcBorders>
              <w:top w:val="nil"/>
              <w:left w:val="nil"/>
              <w:bottom w:val="single" w:sz="4" w:space="0" w:color="auto"/>
              <w:right w:val="single" w:sz="4" w:space="0" w:color="auto"/>
            </w:tcBorders>
            <w:shd w:val="clear" w:color="auto" w:fill="auto"/>
            <w:vAlign w:val="center"/>
            <w:hideMark/>
          </w:tcPr>
          <w:p w14:paraId="379EDC2B" w14:textId="0C161F14" w:rsidR="00DF4AC2" w:rsidRPr="002D5F27" w:rsidRDefault="001C55B0" w:rsidP="006A0320">
            <w:pPr>
              <w:jc w:val="center"/>
              <w:rPr>
                <w:rFonts w:ascii="Verdana" w:hAnsi="Verdana" w:cs="Calibri"/>
              </w:rPr>
            </w:pPr>
            <w:r>
              <w:rPr>
                <w:rFonts w:ascii="Verdana" w:hAnsi="Verdana" w:cs="Calibri"/>
              </w:rPr>
              <w:t>17,85</w:t>
            </w:r>
          </w:p>
        </w:tc>
        <w:tc>
          <w:tcPr>
            <w:tcW w:w="2425" w:type="dxa"/>
            <w:tcBorders>
              <w:top w:val="nil"/>
              <w:left w:val="nil"/>
              <w:bottom w:val="single" w:sz="4" w:space="0" w:color="auto"/>
              <w:right w:val="single" w:sz="4" w:space="0" w:color="auto"/>
            </w:tcBorders>
            <w:shd w:val="clear" w:color="auto" w:fill="auto"/>
            <w:vAlign w:val="center"/>
            <w:hideMark/>
          </w:tcPr>
          <w:p w14:paraId="64713C54" w14:textId="77777777" w:rsidR="00DF4AC2" w:rsidRPr="002D5F27" w:rsidRDefault="00DF4AC2" w:rsidP="006A0320">
            <w:pPr>
              <w:jc w:val="center"/>
              <w:rPr>
                <w:rFonts w:ascii="Verdana" w:hAnsi="Verdana" w:cs="Calibri"/>
              </w:rPr>
            </w:pPr>
            <w:r w:rsidRPr="002D5F27">
              <w:rPr>
                <w:rFonts w:ascii="Verdana" w:hAnsi="Verdana" w:cs="Calibri"/>
              </w:rPr>
              <w:t>0</w:t>
            </w:r>
          </w:p>
        </w:tc>
        <w:tc>
          <w:tcPr>
            <w:tcW w:w="1213" w:type="dxa"/>
            <w:tcBorders>
              <w:top w:val="nil"/>
              <w:left w:val="nil"/>
              <w:bottom w:val="single" w:sz="4" w:space="0" w:color="auto"/>
              <w:right w:val="single" w:sz="4" w:space="0" w:color="auto"/>
            </w:tcBorders>
            <w:shd w:val="clear" w:color="auto" w:fill="auto"/>
            <w:vAlign w:val="center"/>
            <w:hideMark/>
          </w:tcPr>
          <w:p w14:paraId="67245321" w14:textId="77777777" w:rsidR="00DF4AC2" w:rsidRPr="002D5F27" w:rsidRDefault="00DF4AC2" w:rsidP="006A0320">
            <w:pPr>
              <w:jc w:val="center"/>
              <w:rPr>
                <w:rFonts w:ascii="Verdana" w:hAnsi="Verdana" w:cs="Calibri"/>
              </w:rPr>
            </w:pPr>
            <w:r w:rsidRPr="002D5F27">
              <w:rPr>
                <w:rFonts w:ascii="Verdana" w:hAnsi="Verdana" w:cs="Calibri"/>
              </w:rPr>
              <w:t>0,00</w:t>
            </w:r>
          </w:p>
        </w:tc>
        <w:tc>
          <w:tcPr>
            <w:tcW w:w="2425" w:type="dxa"/>
            <w:tcBorders>
              <w:top w:val="nil"/>
              <w:left w:val="nil"/>
              <w:bottom w:val="single" w:sz="4" w:space="0" w:color="auto"/>
              <w:right w:val="single" w:sz="4" w:space="0" w:color="auto"/>
            </w:tcBorders>
            <w:shd w:val="clear" w:color="auto" w:fill="auto"/>
            <w:vAlign w:val="center"/>
            <w:hideMark/>
          </w:tcPr>
          <w:p w14:paraId="7796196A" w14:textId="77777777" w:rsidR="00DF4AC2" w:rsidRPr="002D5F27" w:rsidRDefault="00DF4AC2" w:rsidP="006A0320">
            <w:pPr>
              <w:jc w:val="center"/>
              <w:rPr>
                <w:rFonts w:ascii="Verdana" w:hAnsi="Verdana" w:cs="Calibri"/>
              </w:rPr>
            </w:pPr>
            <w:r w:rsidRPr="002D5F27">
              <w:rPr>
                <w:rFonts w:ascii="Verdana" w:hAnsi="Verdana" w:cs="Calibri"/>
              </w:rPr>
              <w:t>0</w:t>
            </w:r>
          </w:p>
        </w:tc>
        <w:tc>
          <w:tcPr>
            <w:tcW w:w="1213" w:type="dxa"/>
            <w:tcBorders>
              <w:top w:val="nil"/>
              <w:left w:val="nil"/>
              <w:bottom w:val="single" w:sz="4" w:space="0" w:color="auto"/>
              <w:right w:val="single" w:sz="4" w:space="0" w:color="auto"/>
            </w:tcBorders>
            <w:shd w:val="clear" w:color="auto" w:fill="auto"/>
            <w:vAlign w:val="center"/>
            <w:hideMark/>
          </w:tcPr>
          <w:p w14:paraId="5459DE15" w14:textId="77777777" w:rsidR="00DF4AC2" w:rsidRPr="002D5F27" w:rsidRDefault="00DF4AC2" w:rsidP="006A0320">
            <w:pPr>
              <w:jc w:val="center"/>
              <w:rPr>
                <w:rFonts w:ascii="Verdana" w:hAnsi="Verdana" w:cs="Calibri"/>
              </w:rPr>
            </w:pPr>
            <w:r w:rsidRPr="002D5F27">
              <w:rPr>
                <w:rFonts w:ascii="Verdana" w:hAnsi="Verdana" w:cs="Calibri"/>
              </w:rPr>
              <w:t>0,00</w:t>
            </w:r>
          </w:p>
        </w:tc>
      </w:tr>
      <w:tr w:rsidR="00DF4AC2" w:rsidRPr="002D5F27" w14:paraId="7A6DC27C" w14:textId="77777777" w:rsidTr="00DF4AC2">
        <w:trPr>
          <w:trHeight w:hRule="exact" w:val="329"/>
        </w:trPr>
        <w:tc>
          <w:tcPr>
            <w:tcW w:w="2324"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0914D20A" w14:textId="77777777" w:rsidR="00DF4AC2" w:rsidRPr="002D5F27" w:rsidRDefault="00DF4AC2" w:rsidP="006A0320">
            <w:pPr>
              <w:jc w:val="right"/>
              <w:rPr>
                <w:rFonts w:ascii="Verdana" w:hAnsi="Verdana" w:cs="Calibri"/>
                <w:b/>
                <w:bCs/>
              </w:rPr>
            </w:pPr>
            <w:r w:rsidRPr="002D5F27">
              <w:rPr>
                <w:rFonts w:ascii="Verdana" w:hAnsi="Verdana" w:cs="Calibri"/>
                <w:b/>
                <w:bCs/>
              </w:rPr>
              <w:t>Total</w:t>
            </w:r>
          </w:p>
        </w:tc>
        <w:tc>
          <w:tcPr>
            <w:tcW w:w="2607" w:type="dxa"/>
            <w:tcBorders>
              <w:top w:val="nil"/>
              <w:left w:val="nil"/>
              <w:bottom w:val="single" w:sz="4" w:space="0" w:color="auto"/>
              <w:right w:val="single" w:sz="4" w:space="0" w:color="auto"/>
            </w:tcBorders>
            <w:shd w:val="clear" w:color="auto" w:fill="D9E2F3" w:themeFill="accent1" w:themeFillTint="33"/>
            <w:vAlign w:val="center"/>
            <w:hideMark/>
          </w:tcPr>
          <w:p w14:paraId="7ECA86B2" w14:textId="28270A88" w:rsidR="00DF4AC2" w:rsidRPr="002D5F27" w:rsidRDefault="00DF4AC2" w:rsidP="006A0320">
            <w:pPr>
              <w:jc w:val="center"/>
              <w:rPr>
                <w:rFonts w:ascii="Verdana" w:hAnsi="Verdana" w:cs="Calibri"/>
                <w:b/>
                <w:bCs/>
              </w:rPr>
            </w:pPr>
            <w:r w:rsidRPr="002D5F27">
              <w:rPr>
                <w:rFonts w:ascii="Verdana" w:hAnsi="Verdana" w:cs="Calibri"/>
                <w:b/>
                <w:bCs/>
              </w:rPr>
              <w:t>2</w:t>
            </w:r>
            <w:r w:rsidR="00623DB9">
              <w:rPr>
                <w:rFonts w:ascii="Verdana" w:hAnsi="Verdana" w:cs="Calibri"/>
                <w:b/>
                <w:bCs/>
              </w:rPr>
              <w:t>8</w:t>
            </w:r>
          </w:p>
        </w:tc>
        <w:tc>
          <w:tcPr>
            <w:tcW w:w="1394" w:type="dxa"/>
            <w:tcBorders>
              <w:top w:val="nil"/>
              <w:left w:val="nil"/>
              <w:bottom w:val="single" w:sz="4" w:space="0" w:color="auto"/>
              <w:right w:val="single" w:sz="4" w:space="0" w:color="auto"/>
            </w:tcBorders>
            <w:shd w:val="clear" w:color="auto" w:fill="D9E2F3" w:themeFill="accent1" w:themeFillTint="33"/>
            <w:vAlign w:val="center"/>
            <w:hideMark/>
          </w:tcPr>
          <w:p w14:paraId="3A9E5C4A" w14:textId="77777777" w:rsidR="00DF4AC2" w:rsidRPr="002D5F27" w:rsidRDefault="00DF4AC2" w:rsidP="006A0320">
            <w:pPr>
              <w:jc w:val="center"/>
              <w:rPr>
                <w:rFonts w:ascii="Verdana" w:hAnsi="Verdana" w:cs="Calibri"/>
                <w:b/>
                <w:bCs/>
              </w:rPr>
            </w:pPr>
            <w:r w:rsidRPr="002D5F27">
              <w:rPr>
                <w:rFonts w:ascii="Verdana" w:hAnsi="Verdana" w:cs="Calibri"/>
                <w:b/>
                <w:bCs/>
              </w:rPr>
              <w:t>100</w:t>
            </w:r>
          </w:p>
        </w:tc>
        <w:tc>
          <w:tcPr>
            <w:tcW w:w="2425" w:type="dxa"/>
            <w:tcBorders>
              <w:top w:val="nil"/>
              <w:left w:val="nil"/>
              <w:bottom w:val="single" w:sz="4" w:space="0" w:color="auto"/>
              <w:right w:val="single" w:sz="4" w:space="0" w:color="auto"/>
            </w:tcBorders>
            <w:shd w:val="clear" w:color="auto" w:fill="D9E2F3" w:themeFill="accent1" w:themeFillTint="33"/>
            <w:vAlign w:val="center"/>
            <w:hideMark/>
          </w:tcPr>
          <w:p w14:paraId="68476603" w14:textId="066C4DE9" w:rsidR="00DF4AC2" w:rsidRPr="002D5F27" w:rsidRDefault="00E9012E" w:rsidP="006A0320">
            <w:pPr>
              <w:jc w:val="center"/>
              <w:rPr>
                <w:rFonts w:ascii="Verdana" w:hAnsi="Verdana" w:cs="Calibri"/>
                <w:b/>
                <w:bCs/>
              </w:rPr>
            </w:pPr>
            <w:r>
              <w:rPr>
                <w:rFonts w:ascii="Verdana" w:hAnsi="Verdana" w:cs="Calibri"/>
                <w:b/>
                <w:bCs/>
              </w:rPr>
              <w:t>1</w:t>
            </w:r>
            <w:r w:rsidR="005111BF">
              <w:rPr>
                <w:rFonts w:ascii="Verdana" w:hAnsi="Verdana" w:cs="Calibri"/>
                <w:b/>
                <w:bCs/>
              </w:rPr>
              <w:t>8</w:t>
            </w:r>
          </w:p>
        </w:tc>
        <w:tc>
          <w:tcPr>
            <w:tcW w:w="1213" w:type="dxa"/>
            <w:tcBorders>
              <w:top w:val="nil"/>
              <w:left w:val="nil"/>
              <w:bottom w:val="single" w:sz="4" w:space="0" w:color="auto"/>
              <w:right w:val="single" w:sz="4" w:space="0" w:color="auto"/>
            </w:tcBorders>
            <w:shd w:val="clear" w:color="auto" w:fill="D9E2F3" w:themeFill="accent1" w:themeFillTint="33"/>
            <w:vAlign w:val="center"/>
            <w:hideMark/>
          </w:tcPr>
          <w:p w14:paraId="162166D8" w14:textId="77777777" w:rsidR="00DF4AC2" w:rsidRPr="002D5F27" w:rsidRDefault="00DF4AC2" w:rsidP="006A0320">
            <w:pPr>
              <w:jc w:val="center"/>
              <w:rPr>
                <w:rFonts w:ascii="Verdana" w:hAnsi="Verdana" w:cs="Calibri"/>
                <w:b/>
                <w:bCs/>
              </w:rPr>
            </w:pPr>
            <w:r w:rsidRPr="002D5F27">
              <w:rPr>
                <w:rFonts w:ascii="Verdana" w:hAnsi="Verdana" w:cs="Calibri"/>
                <w:b/>
                <w:bCs/>
              </w:rPr>
              <w:t>100</w:t>
            </w:r>
          </w:p>
        </w:tc>
        <w:tc>
          <w:tcPr>
            <w:tcW w:w="2425" w:type="dxa"/>
            <w:tcBorders>
              <w:top w:val="nil"/>
              <w:left w:val="nil"/>
              <w:bottom w:val="single" w:sz="4" w:space="0" w:color="auto"/>
              <w:right w:val="single" w:sz="4" w:space="0" w:color="auto"/>
            </w:tcBorders>
            <w:shd w:val="clear" w:color="auto" w:fill="D9E2F3" w:themeFill="accent1" w:themeFillTint="33"/>
            <w:vAlign w:val="center"/>
            <w:hideMark/>
          </w:tcPr>
          <w:p w14:paraId="1A733993" w14:textId="4EF23CFA" w:rsidR="00DF4AC2" w:rsidRPr="002D5F27" w:rsidRDefault="00E9012E" w:rsidP="006A0320">
            <w:pPr>
              <w:jc w:val="center"/>
              <w:rPr>
                <w:rFonts w:ascii="Verdana" w:hAnsi="Verdana" w:cs="Calibri"/>
                <w:b/>
                <w:bCs/>
              </w:rPr>
            </w:pPr>
            <w:r>
              <w:rPr>
                <w:rFonts w:ascii="Verdana" w:hAnsi="Verdana" w:cs="Calibri"/>
                <w:b/>
                <w:bCs/>
              </w:rPr>
              <w:t>9</w:t>
            </w:r>
          </w:p>
        </w:tc>
        <w:tc>
          <w:tcPr>
            <w:tcW w:w="1213" w:type="dxa"/>
            <w:tcBorders>
              <w:top w:val="nil"/>
              <w:left w:val="nil"/>
              <w:bottom w:val="single" w:sz="4" w:space="0" w:color="auto"/>
              <w:right w:val="single" w:sz="4" w:space="0" w:color="auto"/>
            </w:tcBorders>
            <w:shd w:val="clear" w:color="auto" w:fill="D9E2F3" w:themeFill="accent1" w:themeFillTint="33"/>
            <w:vAlign w:val="center"/>
            <w:hideMark/>
          </w:tcPr>
          <w:p w14:paraId="51746C5B" w14:textId="77777777" w:rsidR="00DF4AC2" w:rsidRPr="002D5F27" w:rsidRDefault="00DF4AC2" w:rsidP="006A0320">
            <w:pPr>
              <w:jc w:val="center"/>
              <w:rPr>
                <w:rFonts w:ascii="Verdana" w:hAnsi="Verdana" w:cs="Calibri"/>
                <w:b/>
                <w:bCs/>
              </w:rPr>
            </w:pPr>
            <w:r w:rsidRPr="002D5F27">
              <w:rPr>
                <w:rFonts w:ascii="Verdana" w:hAnsi="Verdana" w:cs="Calibri"/>
                <w:b/>
                <w:bCs/>
              </w:rPr>
              <w:t>100</w:t>
            </w:r>
          </w:p>
        </w:tc>
      </w:tr>
    </w:tbl>
    <w:p w14:paraId="21F76A97" w14:textId="77777777" w:rsidR="00DF4AC2" w:rsidRDefault="00DF4AC2" w:rsidP="00771E37">
      <w:pPr>
        <w:pStyle w:val="Ttulo91"/>
        <w:spacing w:before="105" w:line="360" w:lineRule="auto"/>
        <w:ind w:left="0"/>
        <w:jc w:val="both"/>
        <w:rPr>
          <w:rFonts w:ascii="Times New Roman" w:hAnsi="Times New Roman" w:cs="Times New Roman"/>
          <w:b w:val="0"/>
          <w:w w:val="120"/>
          <w:sz w:val="24"/>
          <w:szCs w:val="28"/>
        </w:rPr>
      </w:pPr>
    </w:p>
    <w:p w14:paraId="4413A778" w14:textId="0F79E3EE" w:rsidR="00DF4AC2" w:rsidRPr="00DF4AC2" w:rsidRDefault="00DF4AC2" w:rsidP="00DF4AC2">
      <w:pPr>
        <w:pStyle w:val="Ttulo91"/>
        <w:spacing w:before="105" w:line="360" w:lineRule="auto"/>
        <w:jc w:val="both"/>
        <w:rPr>
          <w:rFonts w:ascii="Times New Roman" w:hAnsi="Times New Roman" w:cs="Times New Roman"/>
          <w:b w:val="0"/>
          <w:w w:val="120"/>
          <w:sz w:val="24"/>
          <w:szCs w:val="28"/>
        </w:rPr>
      </w:pPr>
      <w:r w:rsidRPr="00DF4AC2">
        <w:rPr>
          <w:rFonts w:ascii="Times New Roman" w:hAnsi="Times New Roman" w:cs="Times New Roman"/>
          <w:b w:val="0"/>
          <w:w w:val="120"/>
          <w:sz w:val="24"/>
          <w:szCs w:val="28"/>
        </w:rPr>
        <w:t xml:space="preserve">La mayoría de la plantilla de </w:t>
      </w:r>
      <w:r w:rsidR="005C7FA8" w:rsidRPr="005C7FA8">
        <w:rPr>
          <w:rFonts w:ascii="Times New Roman" w:hAnsi="Times New Roman" w:cs="Times New Roman"/>
          <w:b w:val="0"/>
          <w:w w:val="120"/>
          <w:sz w:val="24"/>
          <w:szCs w:val="28"/>
        </w:rPr>
        <w:t>Academia de Desarrollo Formativo</w:t>
      </w:r>
      <w:r w:rsidRPr="00DF4AC2">
        <w:rPr>
          <w:rFonts w:ascii="Times New Roman" w:hAnsi="Times New Roman" w:cs="Times New Roman"/>
          <w:b w:val="0"/>
          <w:w w:val="120"/>
          <w:sz w:val="24"/>
          <w:szCs w:val="28"/>
        </w:rPr>
        <w:t xml:space="preserve"> (7</w:t>
      </w:r>
      <w:r w:rsidR="00E14264">
        <w:rPr>
          <w:rFonts w:ascii="Times New Roman" w:hAnsi="Times New Roman" w:cs="Times New Roman"/>
          <w:b w:val="0"/>
          <w:w w:val="120"/>
          <w:sz w:val="24"/>
          <w:szCs w:val="28"/>
        </w:rPr>
        <w:t>5</w:t>
      </w:r>
      <w:r w:rsidRPr="00DF4AC2">
        <w:rPr>
          <w:rFonts w:ascii="Times New Roman" w:hAnsi="Times New Roman" w:cs="Times New Roman"/>
          <w:b w:val="0"/>
          <w:w w:val="120"/>
          <w:sz w:val="24"/>
          <w:szCs w:val="28"/>
        </w:rPr>
        <w:t xml:space="preserve">%) no tiene hijos. En esta misma situación se encuentran el </w:t>
      </w:r>
      <w:r w:rsidR="00E14264">
        <w:rPr>
          <w:rFonts w:ascii="Times New Roman" w:hAnsi="Times New Roman" w:cs="Times New Roman"/>
          <w:b w:val="0"/>
          <w:w w:val="120"/>
          <w:sz w:val="24"/>
          <w:szCs w:val="28"/>
        </w:rPr>
        <w:t>61,11</w:t>
      </w:r>
      <w:r w:rsidRPr="00DF4AC2">
        <w:rPr>
          <w:rFonts w:ascii="Times New Roman" w:hAnsi="Times New Roman" w:cs="Times New Roman"/>
          <w:b w:val="0"/>
          <w:w w:val="120"/>
          <w:sz w:val="24"/>
          <w:szCs w:val="28"/>
        </w:rPr>
        <w:t>% de las mujeres y el 88,89% de los hombres.</w:t>
      </w:r>
    </w:p>
    <w:p w14:paraId="6054E4FE" w14:textId="6D49CDDC" w:rsidR="00DF4AC2" w:rsidRPr="00DF4AC2" w:rsidRDefault="00DF4AC2" w:rsidP="00DF4AC2">
      <w:pPr>
        <w:pStyle w:val="Ttulo91"/>
        <w:spacing w:before="105" w:line="360" w:lineRule="auto"/>
        <w:jc w:val="both"/>
        <w:rPr>
          <w:rFonts w:ascii="Times New Roman" w:hAnsi="Times New Roman" w:cs="Times New Roman"/>
          <w:b w:val="0"/>
          <w:w w:val="120"/>
          <w:sz w:val="24"/>
          <w:szCs w:val="28"/>
        </w:rPr>
      </w:pPr>
      <w:r w:rsidRPr="00DF4AC2">
        <w:rPr>
          <w:rFonts w:ascii="Times New Roman" w:hAnsi="Times New Roman" w:cs="Times New Roman"/>
          <w:b w:val="0"/>
          <w:w w:val="120"/>
          <w:sz w:val="24"/>
          <w:szCs w:val="28"/>
        </w:rPr>
        <w:t>Solo el 10</w:t>
      </w:r>
      <w:r w:rsidR="00E14264">
        <w:rPr>
          <w:rFonts w:ascii="Times New Roman" w:hAnsi="Times New Roman" w:cs="Times New Roman"/>
          <w:b w:val="0"/>
          <w:w w:val="120"/>
          <w:sz w:val="24"/>
          <w:szCs w:val="28"/>
        </w:rPr>
        <w:t>,71</w:t>
      </w:r>
      <w:r w:rsidRPr="00DF4AC2">
        <w:rPr>
          <w:rFonts w:ascii="Times New Roman" w:hAnsi="Times New Roman" w:cs="Times New Roman"/>
          <w:b w:val="0"/>
          <w:w w:val="120"/>
          <w:sz w:val="24"/>
          <w:szCs w:val="28"/>
        </w:rPr>
        <w:t>% de la plantilla tiene un hijo/a de de</w:t>
      </w:r>
      <w:r>
        <w:rPr>
          <w:rFonts w:ascii="Times New Roman" w:hAnsi="Times New Roman" w:cs="Times New Roman"/>
          <w:b w:val="0"/>
          <w:w w:val="120"/>
          <w:sz w:val="24"/>
          <w:szCs w:val="28"/>
        </w:rPr>
        <w:t>s</w:t>
      </w:r>
      <w:r w:rsidRPr="00DF4AC2">
        <w:rPr>
          <w:rFonts w:ascii="Times New Roman" w:hAnsi="Times New Roman" w:cs="Times New Roman"/>
          <w:b w:val="0"/>
          <w:w w:val="120"/>
          <w:sz w:val="24"/>
          <w:szCs w:val="28"/>
        </w:rPr>
        <w:t>cen</w:t>
      </w:r>
      <w:r w:rsidR="00002F13">
        <w:rPr>
          <w:rFonts w:ascii="Times New Roman" w:hAnsi="Times New Roman" w:cs="Times New Roman"/>
          <w:b w:val="0"/>
          <w:w w:val="120"/>
          <w:sz w:val="24"/>
          <w:szCs w:val="28"/>
        </w:rPr>
        <w:t>den</w:t>
      </w:r>
      <w:r w:rsidRPr="00DF4AC2">
        <w:rPr>
          <w:rFonts w:ascii="Times New Roman" w:hAnsi="Times New Roman" w:cs="Times New Roman"/>
          <w:b w:val="0"/>
          <w:w w:val="120"/>
          <w:sz w:val="24"/>
          <w:szCs w:val="28"/>
        </w:rPr>
        <w:t>cia. Por mujeres un 1</w:t>
      </w:r>
      <w:r w:rsidR="00E14264">
        <w:rPr>
          <w:rFonts w:ascii="Times New Roman" w:hAnsi="Times New Roman" w:cs="Times New Roman"/>
          <w:b w:val="0"/>
          <w:w w:val="120"/>
          <w:sz w:val="24"/>
          <w:szCs w:val="28"/>
        </w:rPr>
        <w:t>6,67</w:t>
      </w:r>
      <w:r w:rsidRPr="00DF4AC2">
        <w:rPr>
          <w:rFonts w:ascii="Times New Roman" w:hAnsi="Times New Roman" w:cs="Times New Roman"/>
          <w:b w:val="0"/>
          <w:w w:val="120"/>
          <w:sz w:val="24"/>
          <w:szCs w:val="28"/>
        </w:rPr>
        <w:t>% y ninguno de los hombres.</w:t>
      </w:r>
    </w:p>
    <w:p w14:paraId="349B404E" w14:textId="6981C1FA" w:rsidR="00DF4AC2" w:rsidRPr="00DF4AC2" w:rsidRDefault="00982563" w:rsidP="00DF4AC2">
      <w:pPr>
        <w:pStyle w:val="Ttulo91"/>
        <w:spacing w:before="105" w:line="360" w:lineRule="auto"/>
        <w:jc w:val="both"/>
        <w:rPr>
          <w:rFonts w:ascii="Times New Roman" w:hAnsi="Times New Roman" w:cs="Times New Roman"/>
          <w:b w:val="0"/>
          <w:w w:val="120"/>
          <w:sz w:val="24"/>
          <w:szCs w:val="28"/>
        </w:rPr>
      </w:pPr>
      <w:r>
        <w:rPr>
          <w:rFonts w:ascii="Times New Roman" w:hAnsi="Times New Roman" w:cs="Times New Roman"/>
          <w:b w:val="0"/>
          <w:w w:val="120"/>
          <w:sz w:val="24"/>
          <w:szCs w:val="28"/>
        </w:rPr>
        <w:t>Menos de una</w:t>
      </w:r>
      <w:r w:rsidR="00DF4AC2" w:rsidRPr="00DF4AC2">
        <w:rPr>
          <w:rFonts w:ascii="Times New Roman" w:hAnsi="Times New Roman" w:cs="Times New Roman"/>
          <w:b w:val="0"/>
          <w:w w:val="120"/>
          <w:sz w:val="24"/>
          <w:szCs w:val="28"/>
        </w:rPr>
        <w:t xml:space="preserve"> cuarta parte (17,</w:t>
      </w:r>
      <w:r>
        <w:rPr>
          <w:rFonts w:ascii="Times New Roman" w:hAnsi="Times New Roman" w:cs="Times New Roman"/>
          <w:b w:val="0"/>
          <w:w w:val="120"/>
          <w:sz w:val="24"/>
          <w:szCs w:val="28"/>
        </w:rPr>
        <w:t>24</w:t>
      </w:r>
      <w:r w:rsidR="00DF4AC2" w:rsidRPr="00DF4AC2">
        <w:rPr>
          <w:rFonts w:ascii="Times New Roman" w:hAnsi="Times New Roman" w:cs="Times New Roman"/>
          <w:b w:val="0"/>
          <w:w w:val="120"/>
          <w:sz w:val="24"/>
          <w:szCs w:val="28"/>
        </w:rPr>
        <w:t xml:space="preserve">%) tiene 2 hijos/as, siendo este el caso del </w:t>
      </w:r>
      <w:r>
        <w:rPr>
          <w:rFonts w:ascii="Times New Roman" w:hAnsi="Times New Roman" w:cs="Times New Roman"/>
          <w:b w:val="0"/>
          <w:w w:val="120"/>
          <w:sz w:val="24"/>
          <w:szCs w:val="28"/>
        </w:rPr>
        <w:t>17,24</w:t>
      </w:r>
      <w:r w:rsidR="00DF4AC2" w:rsidRPr="00DF4AC2">
        <w:rPr>
          <w:rFonts w:ascii="Times New Roman" w:hAnsi="Times New Roman" w:cs="Times New Roman"/>
          <w:b w:val="0"/>
          <w:w w:val="120"/>
          <w:sz w:val="24"/>
          <w:szCs w:val="28"/>
        </w:rPr>
        <w:t>% de las mujeres y del 11,11% de los hombres</w:t>
      </w:r>
      <w:r w:rsidR="007C15B7">
        <w:rPr>
          <w:rFonts w:ascii="Times New Roman" w:hAnsi="Times New Roman" w:cs="Times New Roman"/>
          <w:b w:val="0"/>
          <w:w w:val="120"/>
          <w:sz w:val="24"/>
          <w:szCs w:val="28"/>
        </w:rPr>
        <w:t xml:space="preserve">. </w:t>
      </w:r>
      <w:r w:rsidR="00DF4AC2" w:rsidRPr="00DF4AC2">
        <w:rPr>
          <w:rFonts w:ascii="Times New Roman" w:hAnsi="Times New Roman" w:cs="Times New Roman"/>
          <w:b w:val="0"/>
          <w:w w:val="120"/>
          <w:sz w:val="24"/>
          <w:szCs w:val="28"/>
        </w:rPr>
        <w:t xml:space="preserve">No hay representación de personas con familias numerosas, es decir de tres hijos en adelante, </w:t>
      </w:r>
    </w:p>
    <w:p w14:paraId="670B9251" w14:textId="4CE99A2D" w:rsidR="00DF4AC2" w:rsidRPr="00DF4AC2" w:rsidRDefault="00DF4AC2" w:rsidP="00DF4AC2">
      <w:pPr>
        <w:pStyle w:val="Ttulo91"/>
        <w:spacing w:before="105" w:line="360" w:lineRule="auto"/>
        <w:jc w:val="both"/>
        <w:rPr>
          <w:rFonts w:ascii="Times New Roman" w:hAnsi="Times New Roman" w:cs="Times New Roman"/>
          <w:b w:val="0"/>
          <w:w w:val="120"/>
          <w:sz w:val="24"/>
          <w:szCs w:val="28"/>
        </w:rPr>
      </w:pPr>
      <w:r w:rsidRPr="00DF4AC2">
        <w:rPr>
          <w:rFonts w:ascii="Times New Roman" w:hAnsi="Times New Roman" w:cs="Times New Roman"/>
          <w:b w:val="0"/>
          <w:w w:val="120"/>
          <w:sz w:val="24"/>
          <w:szCs w:val="28"/>
        </w:rPr>
        <w:t xml:space="preserve">En total, la plantilla de </w:t>
      </w:r>
      <w:r w:rsidR="005C7FA8" w:rsidRPr="005C7FA8">
        <w:rPr>
          <w:rFonts w:ascii="Times New Roman" w:hAnsi="Times New Roman" w:cs="Times New Roman"/>
          <w:b w:val="0"/>
          <w:w w:val="120"/>
          <w:sz w:val="24"/>
          <w:szCs w:val="28"/>
        </w:rPr>
        <w:t>Academia de Desarrollo Formativo</w:t>
      </w:r>
      <w:r w:rsidRPr="00DF4AC2">
        <w:rPr>
          <w:rFonts w:ascii="Times New Roman" w:hAnsi="Times New Roman" w:cs="Times New Roman"/>
          <w:b w:val="0"/>
          <w:w w:val="120"/>
          <w:sz w:val="24"/>
          <w:szCs w:val="28"/>
        </w:rPr>
        <w:t xml:space="preserve"> del </w:t>
      </w:r>
      <w:proofErr w:type="gramStart"/>
      <w:r w:rsidRPr="00DF4AC2">
        <w:rPr>
          <w:rFonts w:ascii="Times New Roman" w:hAnsi="Times New Roman" w:cs="Times New Roman"/>
          <w:b w:val="0"/>
          <w:w w:val="120"/>
          <w:sz w:val="24"/>
          <w:szCs w:val="28"/>
        </w:rPr>
        <w:t>2020,</w:t>
      </w:r>
      <w:proofErr w:type="gramEnd"/>
      <w:r w:rsidRPr="00DF4AC2">
        <w:rPr>
          <w:rFonts w:ascii="Times New Roman" w:hAnsi="Times New Roman" w:cs="Times New Roman"/>
          <w:b w:val="0"/>
          <w:w w:val="120"/>
          <w:sz w:val="24"/>
          <w:szCs w:val="28"/>
        </w:rPr>
        <w:t xml:space="preserve"> había engendrado o adoptado un mínimo de </w:t>
      </w:r>
      <w:r w:rsidR="00BE70D5">
        <w:rPr>
          <w:rFonts w:ascii="Times New Roman" w:hAnsi="Times New Roman" w:cs="Times New Roman"/>
          <w:b w:val="0"/>
          <w:w w:val="120"/>
          <w:sz w:val="24"/>
          <w:szCs w:val="28"/>
        </w:rPr>
        <w:t>13</w:t>
      </w:r>
      <w:r w:rsidRPr="00DF4AC2">
        <w:rPr>
          <w:rFonts w:ascii="Times New Roman" w:hAnsi="Times New Roman" w:cs="Times New Roman"/>
          <w:b w:val="0"/>
          <w:w w:val="120"/>
          <w:sz w:val="24"/>
          <w:szCs w:val="28"/>
        </w:rPr>
        <w:t xml:space="preserve"> hijos/as.</w:t>
      </w:r>
    </w:p>
    <w:p w14:paraId="5516670B" w14:textId="273A9A6B" w:rsidR="00771E37" w:rsidRPr="00CD59BD" w:rsidRDefault="00DF4AC2" w:rsidP="007C15B7">
      <w:pPr>
        <w:pStyle w:val="Ttulo91"/>
        <w:spacing w:before="105" w:line="360" w:lineRule="auto"/>
        <w:jc w:val="both"/>
        <w:rPr>
          <w:rFonts w:ascii="Times New Roman" w:hAnsi="Times New Roman" w:cs="Times New Roman"/>
          <w:b w:val="0"/>
          <w:w w:val="120"/>
          <w:sz w:val="24"/>
          <w:szCs w:val="28"/>
        </w:rPr>
      </w:pPr>
      <w:r w:rsidRPr="00DF4AC2">
        <w:rPr>
          <w:rFonts w:ascii="Times New Roman" w:hAnsi="Times New Roman" w:cs="Times New Roman"/>
          <w:b w:val="0"/>
          <w:w w:val="120"/>
          <w:sz w:val="24"/>
          <w:szCs w:val="28"/>
        </w:rPr>
        <w:t xml:space="preserve">Según los datos que nos ha facilitado la empresa, ninguna persona integrante de la plantilla de </w:t>
      </w:r>
      <w:proofErr w:type="gramStart"/>
      <w:r w:rsidRPr="00DF4AC2">
        <w:rPr>
          <w:rFonts w:ascii="Times New Roman" w:hAnsi="Times New Roman" w:cs="Times New Roman"/>
          <w:b w:val="0"/>
          <w:w w:val="120"/>
          <w:sz w:val="24"/>
          <w:szCs w:val="28"/>
        </w:rPr>
        <w:t>la misma</w:t>
      </w:r>
      <w:proofErr w:type="gramEnd"/>
      <w:r w:rsidRPr="00DF4AC2">
        <w:rPr>
          <w:rFonts w:ascii="Times New Roman" w:hAnsi="Times New Roman" w:cs="Times New Roman"/>
          <w:b w:val="0"/>
          <w:w w:val="120"/>
          <w:sz w:val="24"/>
          <w:szCs w:val="28"/>
        </w:rPr>
        <w:t xml:space="preserve"> tiene algún hijo o hija con algún grado de discapacidad</w:t>
      </w:r>
      <w:r w:rsidR="007C15B7" w:rsidRPr="00DF4AC2">
        <w:rPr>
          <w:rFonts w:ascii="Times New Roman" w:hAnsi="Times New Roman" w:cs="Times New Roman"/>
          <w:b w:val="0"/>
          <w:w w:val="120"/>
          <w:sz w:val="24"/>
          <w:szCs w:val="28"/>
        </w:rPr>
        <w:t xml:space="preserve"> </w:t>
      </w:r>
      <w:r w:rsidR="007C15B7">
        <w:rPr>
          <w:rFonts w:ascii="Times New Roman" w:hAnsi="Times New Roman" w:cs="Times New Roman"/>
          <w:b w:val="0"/>
          <w:w w:val="120"/>
          <w:sz w:val="24"/>
          <w:szCs w:val="28"/>
        </w:rPr>
        <w:t>y t</w:t>
      </w:r>
      <w:r w:rsidRPr="00DF4AC2">
        <w:rPr>
          <w:rFonts w:ascii="Times New Roman" w:hAnsi="Times New Roman" w:cs="Times New Roman"/>
          <w:b w:val="0"/>
          <w:w w:val="120"/>
          <w:sz w:val="24"/>
          <w:szCs w:val="28"/>
        </w:rPr>
        <w:t xml:space="preserve">ampoco ninguna persona perteneciente a la plantilla de </w:t>
      </w:r>
      <w:r w:rsidR="005C7FA8" w:rsidRPr="005C7FA8">
        <w:rPr>
          <w:rFonts w:ascii="Times New Roman" w:hAnsi="Times New Roman" w:cs="Times New Roman"/>
          <w:b w:val="0"/>
          <w:w w:val="120"/>
          <w:sz w:val="24"/>
          <w:szCs w:val="28"/>
        </w:rPr>
        <w:t>Academia de Desarrollo Formativo</w:t>
      </w:r>
      <w:r w:rsidRPr="00DF4AC2">
        <w:rPr>
          <w:rFonts w:ascii="Times New Roman" w:hAnsi="Times New Roman" w:cs="Times New Roman"/>
          <w:b w:val="0"/>
          <w:w w:val="120"/>
          <w:sz w:val="24"/>
          <w:szCs w:val="28"/>
        </w:rPr>
        <w:t>, y según la información disponible, tiene a su cargo a personas en situación de dependencia</w:t>
      </w:r>
      <w:r w:rsidR="007C15B7">
        <w:rPr>
          <w:rFonts w:ascii="Times New Roman" w:hAnsi="Times New Roman" w:cs="Times New Roman"/>
          <w:b w:val="0"/>
          <w:w w:val="120"/>
          <w:sz w:val="24"/>
          <w:szCs w:val="28"/>
        </w:rPr>
        <w:t>.</w:t>
      </w:r>
    </w:p>
    <w:p w14:paraId="0636E482" w14:textId="1D15CA77" w:rsidR="00771E37" w:rsidRPr="007C15B7" w:rsidRDefault="007C15B7" w:rsidP="00771E37">
      <w:pPr>
        <w:pStyle w:val="Ttulo91"/>
        <w:spacing w:before="105" w:line="360" w:lineRule="auto"/>
        <w:ind w:left="0"/>
        <w:jc w:val="both"/>
        <w:rPr>
          <w:rFonts w:ascii="Times New Roman" w:hAnsi="Times New Roman" w:cs="Times New Roman"/>
          <w:i/>
          <w:w w:val="120"/>
          <w:sz w:val="28"/>
          <w:szCs w:val="28"/>
          <w:u w:val="single"/>
        </w:rPr>
      </w:pPr>
      <w:r w:rsidRPr="007C15B7">
        <w:rPr>
          <w:rFonts w:ascii="Times New Roman" w:hAnsi="Times New Roman" w:cs="Times New Roman"/>
          <w:i/>
          <w:w w:val="120"/>
          <w:sz w:val="28"/>
          <w:szCs w:val="28"/>
          <w:u w:val="single"/>
        </w:rPr>
        <w:t>VISIÓN DE LA DIRECCIÓN DE LA EMPRESA EN POLÍTICA DE CONCILIACIÓN</w:t>
      </w:r>
    </w:p>
    <w:p w14:paraId="02E8FA9D" w14:textId="59606D76" w:rsidR="00771E37" w:rsidRDefault="005C7FA8" w:rsidP="007C15B7">
      <w:pPr>
        <w:pStyle w:val="Ttulo91"/>
        <w:spacing w:before="105" w:line="360" w:lineRule="auto"/>
        <w:jc w:val="both"/>
        <w:rPr>
          <w:rFonts w:ascii="Times New Roman" w:hAnsi="Times New Roman" w:cs="Times New Roman"/>
          <w:b w:val="0"/>
          <w:w w:val="120"/>
          <w:sz w:val="24"/>
          <w:szCs w:val="28"/>
        </w:rPr>
      </w:pPr>
      <w:r w:rsidRPr="005C7FA8">
        <w:rPr>
          <w:rFonts w:ascii="Times New Roman" w:hAnsi="Times New Roman" w:cs="Times New Roman"/>
          <w:b w:val="0"/>
          <w:w w:val="120"/>
          <w:sz w:val="24"/>
          <w:szCs w:val="28"/>
        </w:rPr>
        <w:t>Academia de Desarrollo Formativo</w:t>
      </w:r>
      <w:r w:rsidR="007C15B7" w:rsidRPr="007C15B7">
        <w:rPr>
          <w:rFonts w:ascii="Times New Roman" w:hAnsi="Times New Roman" w:cs="Times New Roman"/>
          <w:b w:val="0"/>
          <w:w w:val="120"/>
          <w:sz w:val="24"/>
          <w:szCs w:val="28"/>
        </w:rPr>
        <w:t xml:space="preserve">, es una organización muy sensibilizada desde hace años con la elaboración y creación de medidas de conciliación. La apuesta por crear un entorno feliz de trabajo constituye la mejor manera de lograr objetivos retadores. Resaltar que el </w:t>
      </w:r>
      <w:r w:rsidR="007C15B7" w:rsidRPr="008C1EA2">
        <w:rPr>
          <w:rFonts w:ascii="Times New Roman" w:hAnsi="Times New Roman" w:cs="Times New Roman"/>
          <w:b w:val="0"/>
          <w:w w:val="120"/>
          <w:sz w:val="24"/>
          <w:szCs w:val="28"/>
        </w:rPr>
        <w:t xml:space="preserve">pasado </w:t>
      </w:r>
      <w:r w:rsidR="008C1EA2" w:rsidRPr="008C1EA2">
        <w:rPr>
          <w:rFonts w:ascii="Times New Roman" w:hAnsi="Times New Roman" w:cs="Times New Roman"/>
          <w:b w:val="0"/>
          <w:w w:val="120"/>
          <w:sz w:val="24"/>
          <w:szCs w:val="28"/>
        </w:rPr>
        <w:t>09 de agosto 2021</w:t>
      </w:r>
      <w:r w:rsidR="007C15B7" w:rsidRPr="008C1EA2">
        <w:rPr>
          <w:rFonts w:ascii="Times New Roman" w:hAnsi="Times New Roman" w:cs="Times New Roman"/>
          <w:b w:val="0"/>
          <w:w w:val="120"/>
          <w:sz w:val="24"/>
          <w:szCs w:val="28"/>
        </w:rPr>
        <w:t>,</w:t>
      </w:r>
      <w:r w:rsidR="007C15B7" w:rsidRPr="007C15B7">
        <w:rPr>
          <w:rFonts w:ascii="Times New Roman" w:hAnsi="Times New Roman" w:cs="Times New Roman"/>
          <w:b w:val="0"/>
          <w:w w:val="120"/>
          <w:sz w:val="24"/>
          <w:szCs w:val="28"/>
        </w:rPr>
        <w:t xml:space="preserve"> se </w:t>
      </w:r>
      <w:r w:rsidR="007C15B7">
        <w:rPr>
          <w:rFonts w:ascii="Times New Roman" w:hAnsi="Times New Roman" w:cs="Times New Roman"/>
          <w:b w:val="0"/>
          <w:w w:val="120"/>
          <w:sz w:val="24"/>
          <w:szCs w:val="28"/>
        </w:rPr>
        <w:t>ha realizado la tercera</w:t>
      </w:r>
      <w:r w:rsidR="007C15B7" w:rsidRPr="007C15B7">
        <w:rPr>
          <w:rFonts w:ascii="Times New Roman" w:hAnsi="Times New Roman" w:cs="Times New Roman"/>
          <w:b w:val="0"/>
          <w:w w:val="120"/>
          <w:sz w:val="24"/>
          <w:szCs w:val="28"/>
        </w:rPr>
        <w:t xml:space="preserve"> renovación del certificado EFR</w:t>
      </w:r>
      <w:r w:rsidR="007C15B7">
        <w:rPr>
          <w:rFonts w:ascii="Times New Roman" w:hAnsi="Times New Roman" w:cs="Times New Roman"/>
          <w:b w:val="0"/>
          <w:w w:val="120"/>
          <w:sz w:val="24"/>
          <w:szCs w:val="28"/>
        </w:rPr>
        <w:t>, lo que destaca la implicación de la empresa en materia de conciliación familiar.</w:t>
      </w:r>
    </w:p>
    <w:p w14:paraId="1589F869" w14:textId="77777777" w:rsidR="007C15B7" w:rsidRPr="007C15B7" w:rsidRDefault="007C15B7" w:rsidP="007C15B7">
      <w:pPr>
        <w:pStyle w:val="Ttulo91"/>
        <w:spacing w:before="105" w:line="360" w:lineRule="auto"/>
        <w:jc w:val="both"/>
        <w:rPr>
          <w:rFonts w:ascii="Times New Roman" w:hAnsi="Times New Roman" w:cs="Times New Roman"/>
          <w:b w:val="0"/>
          <w:w w:val="120"/>
          <w:sz w:val="24"/>
          <w:szCs w:val="28"/>
        </w:rPr>
      </w:pPr>
      <w:r w:rsidRPr="007C15B7">
        <w:rPr>
          <w:rFonts w:ascii="Times New Roman" w:hAnsi="Times New Roman" w:cs="Times New Roman"/>
          <w:b w:val="0"/>
          <w:w w:val="120"/>
          <w:sz w:val="24"/>
          <w:szCs w:val="28"/>
        </w:rPr>
        <w:t>Las medidas que tienen referenciadas son las siguientes:</w:t>
      </w:r>
    </w:p>
    <w:p w14:paraId="03FB2E92" w14:textId="6807643E" w:rsidR="007C15B7" w:rsidRPr="007C15B7" w:rsidRDefault="007C15B7" w:rsidP="007C15B7">
      <w:pPr>
        <w:pStyle w:val="Ttulo91"/>
        <w:spacing w:before="105" w:line="360" w:lineRule="auto"/>
        <w:jc w:val="both"/>
        <w:rPr>
          <w:rFonts w:ascii="Times New Roman" w:hAnsi="Times New Roman" w:cs="Times New Roman"/>
          <w:w w:val="120"/>
          <w:sz w:val="24"/>
          <w:szCs w:val="28"/>
        </w:rPr>
      </w:pPr>
      <w:r w:rsidRPr="007C15B7">
        <w:rPr>
          <w:rFonts w:ascii="Times New Roman" w:hAnsi="Times New Roman" w:cs="Times New Roman"/>
          <w:w w:val="120"/>
          <w:sz w:val="24"/>
          <w:szCs w:val="28"/>
        </w:rPr>
        <w:t>APOYO PROFESIONAL Y CALIDAD EN EL EMPLEO</w:t>
      </w:r>
    </w:p>
    <w:p w14:paraId="7C9EB292" w14:textId="328AF2DC" w:rsidR="007C15B7" w:rsidRPr="007C15B7" w:rsidRDefault="007C15B7" w:rsidP="00FE2098">
      <w:pPr>
        <w:pStyle w:val="Ttulo91"/>
        <w:numPr>
          <w:ilvl w:val="0"/>
          <w:numId w:val="13"/>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Excedencia de un mes por fallecimiento de uno de los dos progenitores hijos/as, con reserva del puesto de trabajo.</w:t>
      </w:r>
    </w:p>
    <w:p w14:paraId="6F3576DC" w14:textId="1675FEB8" w:rsidR="007C15B7" w:rsidRPr="007C15B7" w:rsidRDefault="007C15B7" w:rsidP="00FE2098">
      <w:pPr>
        <w:pStyle w:val="Ttulo91"/>
        <w:numPr>
          <w:ilvl w:val="0"/>
          <w:numId w:val="13"/>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Excedenc</w:t>
      </w:r>
      <w:r>
        <w:rPr>
          <w:rFonts w:ascii="Times New Roman" w:hAnsi="Times New Roman" w:cs="Times New Roman"/>
          <w:b w:val="0"/>
          <w:w w:val="120"/>
          <w:sz w:val="24"/>
          <w:szCs w:val="24"/>
        </w:rPr>
        <w:t>i</w:t>
      </w:r>
      <w:r w:rsidRPr="007C15B7">
        <w:rPr>
          <w:rFonts w:ascii="Times New Roman" w:hAnsi="Times New Roman" w:cs="Times New Roman"/>
          <w:b w:val="0"/>
          <w:w w:val="120"/>
          <w:sz w:val="24"/>
          <w:szCs w:val="24"/>
        </w:rPr>
        <w:t>a para el cuidado de familiares dependientes por consanguineidad hasta que cese la causa, hasta un máximo de cinco años. Durante el tiempo que dure la excedencia se reservara el mismo puesto de trabajo.</w:t>
      </w:r>
    </w:p>
    <w:p w14:paraId="711DBE72" w14:textId="20027D1D" w:rsidR="007C15B7" w:rsidRPr="007C15B7" w:rsidRDefault="007C15B7" w:rsidP="00FE2098">
      <w:pPr>
        <w:pStyle w:val="Ttulo91"/>
        <w:numPr>
          <w:ilvl w:val="0"/>
          <w:numId w:val="13"/>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Una vez al mes, realizamos actividad física o de relajamiento con trabajadores/as y alumn</w:t>
      </w:r>
      <w:r>
        <w:rPr>
          <w:rFonts w:ascii="Times New Roman" w:hAnsi="Times New Roman" w:cs="Times New Roman"/>
          <w:b w:val="0"/>
          <w:w w:val="120"/>
          <w:sz w:val="24"/>
          <w:szCs w:val="24"/>
        </w:rPr>
        <w:t>ado</w:t>
      </w:r>
      <w:r w:rsidRPr="007C15B7">
        <w:rPr>
          <w:rFonts w:ascii="Times New Roman" w:hAnsi="Times New Roman" w:cs="Times New Roman"/>
          <w:b w:val="0"/>
          <w:w w:val="120"/>
          <w:sz w:val="24"/>
          <w:szCs w:val="24"/>
        </w:rPr>
        <w:t>.</w:t>
      </w:r>
    </w:p>
    <w:p w14:paraId="1D20043E" w14:textId="692055F4" w:rsidR="007C15B7" w:rsidRPr="007C15B7" w:rsidRDefault="007C15B7" w:rsidP="00FE2098">
      <w:pPr>
        <w:pStyle w:val="Ttulo91"/>
        <w:numPr>
          <w:ilvl w:val="0"/>
          <w:numId w:val="13"/>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A lo largo del año realizamos senderismo por diferentes espacios naturales de la isla.</w:t>
      </w:r>
      <w:r w:rsidR="00D734F1">
        <w:rPr>
          <w:rFonts w:ascii="Times New Roman" w:hAnsi="Times New Roman" w:cs="Times New Roman"/>
          <w:b w:val="0"/>
          <w:w w:val="120"/>
          <w:sz w:val="24"/>
          <w:szCs w:val="24"/>
        </w:rPr>
        <w:t xml:space="preserve"> </w:t>
      </w:r>
    </w:p>
    <w:p w14:paraId="704F767E" w14:textId="04A1A5BF" w:rsidR="007C15B7" w:rsidRPr="007C15B7" w:rsidRDefault="005C7FA8" w:rsidP="00FE2098">
      <w:pPr>
        <w:pStyle w:val="Ttulo91"/>
        <w:numPr>
          <w:ilvl w:val="0"/>
          <w:numId w:val="13"/>
        </w:numPr>
        <w:spacing w:before="105" w:line="360" w:lineRule="auto"/>
        <w:jc w:val="both"/>
        <w:rPr>
          <w:rFonts w:ascii="Times New Roman" w:hAnsi="Times New Roman" w:cs="Times New Roman"/>
          <w:b w:val="0"/>
          <w:w w:val="120"/>
          <w:sz w:val="24"/>
          <w:szCs w:val="24"/>
        </w:rPr>
      </w:pPr>
      <w:r w:rsidRPr="005C7FA8">
        <w:rPr>
          <w:rFonts w:ascii="Times New Roman" w:hAnsi="Times New Roman" w:cs="Times New Roman"/>
          <w:b w:val="0"/>
          <w:w w:val="120"/>
          <w:sz w:val="24"/>
          <w:szCs w:val="24"/>
        </w:rPr>
        <w:t>Academia de Desarrollo Formativo</w:t>
      </w:r>
      <w:r w:rsidR="007C15B7" w:rsidRPr="007C15B7">
        <w:rPr>
          <w:rFonts w:ascii="Times New Roman" w:hAnsi="Times New Roman" w:cs="Times New Roman"/>
          <w:b w:val="0"/>
          <w:w w:val="120"/>
          <w:sz w:val="24"/>
          <w:szCs w:val="24"/>
        </w:rPr>
        <w:t xml:space="preserve"> es consciente de la importancia que tiene la formación y educación de su personal, para el logro de los objetivos empresariales y para el propio desarrollo de las personas. Contamos con un plan de formación anual y además los líderes fomentan la formación en la red social corporativa Yammer.</w:t>
      </w:r>
    </w:p>
    <w:p w14:paraId="3381B3EA" w14:textId="732AE9A4" w:rsidR="007C15B7" w:rsidRPr="007C15B7" w:rsidRDefault="007C15B7" w:rsidP="00FE2098">
      <w:pPr>
        <w:pStyle w:val="Ttulo91"/>
        <w:numPr>
          <w:ilvl w:val="0"/>
          <w:numId w:val="13"/>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Semestralmente recabamos la opinión de nuestros y nuestras trabajadoras, en la encuesta de clima laboral, en el que vienen recogidas preguntas relacionadas con la conciliación.</w:t>
      </w:r>
    </w:p>
    <w:p w14:paraId="11DFE077" w14:textId="5052236D" w:rsidR="007C15B7" w:rsidRPr="007C15B7" w:rsidRDefault="007C15B7" w:rsidP="00FE2098">
      <w:pPr>
        <w:pStyle w:val="Ttulo91"/>
        <w:numPr>
          <w:ilvl w:val="0"/>
          <w:numId w:val="13"/>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Sistema de premios por antigüedad de un año en la empresa.</w:t>
      </w:r>
    </w:p>
    <w:p w14:paraId="54B30182" w14:textId="273B2C76" w:rsidR="007C15B7" w:rsidRPr="007C15B7" w:rsidRDefault="007C15B7" w:rsidP="00FE2098">
      <w:pPr>
        <w:pStyle w:val="Ttulo91"/>
        <w:numPr>
          <w:ilvl w:val="0"/>
          <w:numId w:val="13"/>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Formación para el uso correcto de las nuevas tecnologías (Excel, Acces</w:t>
      </w:r>
      <w:r w:rsidR="00557307">
        <w:rPr>
          <w:rFonts w:ascii="Times New Roman" w:hAnsi="Times New Roman" w:cs="Times New Roman"/>
          <w:b w:val="0"/>
          <w:w w:val="120"/>
          <w:sz w:val="24"/>
          <w:szCs w:val="24"/>
        </w:rPr>
        <w:t>s</w:t>
      </w:r>
      <w:r w:rsidRPr="007C15B7">
        <w:rPr>
          <w:rFonts w:ascii="Times New Roman" w:hAnsi="Times New Roman" w:cs="Times New Roman"/>
          <w:b w:val="0"/>
          <w:w w:val="120"/>
          <w:sz w:val="24"/>
          <w:szCs w:val="24"/>
        </w:rPr>
        <w:t>, Navision, etc).</w:t>
      </w:r>
    </w:p>
    <w:p w14:paraId="47E26685" w14:textId="1BAE4FFE" w:rsidR="007C15B7" w:rsidRPr="007F0EC2" w:rsidRDefault="007C15B7" w:rsidP="007F0EC2">
      <w:pPr>
        <w:pStyle w:val="Ttulo91"/>
        <w:numPr>
          <w:ilvl w:val="0"/>
          <w:numId w:val="13"/>
        </w:numPr>
        <w:spacing w:before="105" w:line="360" w:lineRule="auto"/>
        <w:jc w:val="both"/>
        <w:rPr>
          <w:rFonts w:ascii="Times New Roman" w:hAnsi="Times New Roman" w:cs="Times New Roman"/>
          <w:b w:val="0"/>
          <w:w w:val="120"/>
          <w:sz w:val="24"/>
          <w:szCs w:val="24"/>
        </w:rPr>
      </w:pPr>
      <w:r w:rsidRPr="007F0EC2">
        <w:rPr>
          <w:rFonts w:ascii="Times New Roman" w:hAnsi="Times New Roman" w:cs="Times New Roman"/>
          <w:b w:val="0"/>
          <w:w w:val="120"/>
          <w:sz w:val="24"/>
          <w:szCs w:val="24"/>
        </w:rPr>
        <w:t>Fomento el uso de las nuevas tecnologías: videoconferencias, facilitar la infraestructura para el teletrabajo.</w:t>
      </w:r>
    </w:p>
    <w:p w14:paraId="22A5E10F" w14:textId="2C099EEA" w:rsidR="007C15B7" w:rsidRDefault="007C15B7" w:rsidP="00FE2098">
      <w:pPr>
        <w:pStyle w:val="Prrafodelista"/>
        <w:numPr>
          <w:ilvl w:val="0"/>
          <w:numId w:val="13"/>
        </w:numPr>
        <w:rPr>
          <w:rFonts w:ascii="Times New Roman" w:eastAsia="Gill Sans MT" w:hAnsi="Times New Roman"/>
          <w:w w:val="120"/>
          <w:sz w:val="24"/>
          <w:szCs w:val="24"/>
          <w:lang w:eastAsia="en-US"/>
        </w:rPr>
      </w:pPr>
      <w:r w:rsidRPr="534E326B">
        <w:rPr>
          <w:rFonts w:ascii="Times New Roman" w:eastAsia="Gill Sans MT" w:hAnsi="Times New Roman"/>
          <w:w w:val="120"/>
          <w:sz w:val="24"/>
          <w:szCs w:val="24"/>
          <w:lang w:eastAsia="en-US"/>
        </w:rPr>
        <w:t>Actividades de ocio para mejorar las relaciones interpersonales entre los/las trabajadores/as y entre la dirección y responsables de Departamento de la empresa.</w:t>
      </w:r>
    </w:p>
    <w:p w14:paraId="445ADB94" w14:textId="77777777" w:rsidR="00AB6CED" w:rsidRDefault="00AB6CED" w:rsidP="007C15B7">
      <w:pPr>
        <w:rPr>
          <w:rFonts w:ascii="Times New Roman" w:eastAsia="Gill Sans MT" w:hAnsi="Times New Roman"/>
          <w:b/>
          <w:bCs/>
          <w:i/>
          <w:w w:val="120"/>
          <w:sz w:val="24"/>
          <w:szCs w:val="28"/>
          <w:u w:val="single"/>
          <w:lang w:eastAsia="en-US"/>
        </w:rPr>
      </w:pPr>
    </w:p>
    <w:p w14:paraId="4CCA370B" w14:textId="62C01947" w:rsidR="00AB6CED" w:rsidRDefault="00AB6CED" w:rsidP="007C15B7">
      <w:pPr>
        <w:rPr>
          <w:rFonts w:ascii="Times New Roman" w:eastAsia="Gill Sans MT" w:hAnsi="Times New Roman"/>
          <w:b/>
          <w:bCs/>
          <w:i/>
          <w:w w:val="120"/>
          <w:sz w:val="24"/>
          <w:szCs w:val="28"/>
          <w:u w:val="single"/>
          <w:lang w:eastAsia="en-US"/>
        </w:rPr>
      </w:pPr>
    </w:p>
    <w:p w14:paraId="7E969D7E" w14:textId="77777777" w:rsidR="007F0EC2" w:rsidRDefault="007F0EC2" w:rsidP="007C15B7">
      <w:pPr>
        <w:rPr>
          <w:rFonts w:ascii="Times New Roman" w:eastAsia="Gill Sans MT" w:hAnsi="Times New Roman"/>
          <w:b/>
          <w:bCs/>
          <w:i/>
          <w:w w:val="120"/>
          <w:sz w:val="24"/>
          <w:szCs w:val="28"/>
          <w:u w:val="single"/>
          <w:lang w:eastAsia="en-US"/>
        </w:rPr>
      </w:pPr>
    </w:p>
    <w:p w14:paraId="6283488B" w14:textId="6CA68F09" w:rsidR="007C15B7" w:rsidRPr="007C15B7" w:rsidRDefault="007C15B7" w:rsidP="007C15B7">
      <w:pPr>
        <w:rPr>
          <w:rFonts w:ascii="Times New Roman" w:eastAsia="Gill Sans MT" w:hAnsi="Times New Roman"/>
          <w:b/>
          <w:bCs/>
          <w:i/>
          <w:w w:val="120"/>
          <w:sz w:val="24"/>
          <w:szCs w:val="28"/>
          <w:u w:val="single"/>
          <w:lang w:eastAsia="en-US"/>
        </w:rPr>
      </w:pPr>
      <w:r w:rsidRPr="007C15B7">
        <w:rPr>
          <w:rFonts w:ascii="Times New Roman" w:eastAsia="Gill Sans MT" w:hAnsi="Times New Roman"/>
          <w:b/>
          <w:bCs/>
          <w:i/>
          <w:w w:val="120"/>
          <w:sz w:val="24"/>
          <w:szCs w:val="28"/>
          <w:u w:val="single"/>
          <w:lang w:eastAsia="en-US"/>
        </w:rPr>
        <w:t>FLEXIBILIDAD LABORAL</w:t>
      </w:r>
    </w:p>
    <w:p w14:paraId="6182E1A6" w14:textId="5D9CD292" w:rsidR="007C15B7" w:rsidRPr="007C15B7" w:rsidRDefault="007C15B7" w:rsidP="00FE2098">
      <w:pPr>
        <w:pStyle w:val="Prrafodelista"/>
        <w:numPr>
          <w:ilvl w:val="0"/>
          <w:numId w:val="13"/>
        </w:numPr>
        <w:rPr>
          <w:rFonts w:ascii="Times New Roman" w:eastAsia="Gill Sans MT" w:hAnsi="Times New Roman"/>
          <w:w w:val="120"/>
          <w:sz w:val="24"/>
          <w:szCs w:val="24"/>
          <w:lang w:eastAsia="en-US"/>
        </w:rPr>
      </w:pPr>
      <w:r w:rsidRPr="534E326B">
        <w:rPr>
          <w:rFonts w:ascii="Times New Roman" w:eastAsia="Gill Sans MT" w:hAnsi="Times New Roman"/>
          <w:w w:val="120"/>
          <w:sz w:val="24"/>
          <w:szCs w:val="24"/>
          <w:lang w:eastAsia="en-US"/>
        </w:rPr>
        <w:t>Flexibilización de una hora el horario de entrada y salida de la jornada para quienes tengan a su cargo hijos de menos de 12 años o dependientes a su cargo. Siempre de mutuo acuerdo entre la empresa y el trabajado.</w:t>
      </w:r>
    </w:p>
    <w:p w14:paraId="2336961A" w14:textId="47B99A7B" w:rsidR="007C15B7" w:rsidRPr="007C15B7" w:rsidRDefault="007C15B7" w:rsidP="00FE2098">
      <w:pPr>
        <w:pStyle w:val="Prrafodelista"/>
        <w:numPr>
          <w:ilvl w:val="0"/>
          <w:numId w:val="13"/>
        </w:numPr>
        <w:rPr>
          <w:rFonts w:ascii="Times New Roman" w:eastAsia="Gill Sans MT" w:hAnsi="Times New Roman"/>
          <w:w w:val="120"/>
          <w:sz w:val="24"/>
          <w:szCs w:val="24"/>
          <w:lang w:eastAsia="en-US"/>
        </w:rPr>
      </w:pPr>
      <w:r w:rsidRPr="534E326B">
        <w:rPr>
          <w:rFonts w:ascii="Times New Roman" w:eastAsia="Gill Sans MT" w:hAnsi="Times New Roman"/>
          <w:w w:val="120"/>
          <w:sz w:val="24"/>
          <w:szCs w:val="24"/>
          <w:lang w:eastAsia="en-US"/>
        </w:rPr>
        <w:t>Dar preferencia a la movilidad geográfica por motivos de cuidados a menores y familiares hasta segundo grado de consanguineidad, dependientes.</w:t>
      </w:r>
    </w:p>
    <w:p w14:paraId="479FBC85" w14:textId="228BCB7F" w:rsidR="007C15B7" w:rsidRPr="007C15B7" w:rsidRDefault="007C15B7" w:rsidP="00FE2098">
      <w:pPr>
        <w:pStyle w:val="Prrafodelista"/>
        <w:numPr>
          <w:ilvl w:val="0"/>
          <w:numId w:val="13"/>
        </w:numPr>
        <w:rPr>
          <w:rFonts w:ascii="Times New Roman" w:eastAsia="Gill Sans MT" w:hAnsi="Times New Roman"/>
          <w:w w:val="120"/>
          <w:sz w:val="24"/>
          <w:szCs w:val="24"/>
          <w:lang w:eastAsia="en-US"/>
        </w:rPr>
      </w:pPr>
      <w:r w:rsidRPr="534E326B">
        <w:rPr>
          <w:rFonts w:ascii="Times New Roman" w:eastAsia="Gill Sans MT" w:hAnsi="Times New Roman"/>
          <w:w w:val="120"/>
          <w:sz w:val="24"/>
          <w:szCs w:val="24"/>
          <w:lang w:eastAsia="en-US"/>
        </w:rPr>
        <w:t>Dos horas de flexibilidad horaria diaria a fin de conciliar los horarios del centro de educación especial y otros centros, donde el hijo o hija con discapacidad reciba atención, con los horarios de los propios puestos de trabajo, para las personas que tengan hijos /as con discapacidad intelectual, física o sensorial.</w:t>
      </w:r>
    </w:p>
    <w:p w14:paraId="561022D8" w14:textId="37CC0FD3" w:rsidR="007C15B7" w:rsidRPr="007C15B7" w:rsidRDefault="007C15B7" w:rsidP="00FE2098">
      <w:pPr>
        <w:pStyle w:val="Prrafodelista"/>
        <w:numPr>
          <w:ilvl w:val="0"/>
          <w:numId w:val="13"/>
        </w:numPr>
        <w:rPr>
          <w:rFonts w:ascii="Times New Roman" w:eastAsia="Gill Sans MT" w:hAnsi="Times New Roman"/>
          <w:w w:val="120"/>
          <w:sz w:val="24"/>
          <w:szCs w:val="24"/>
          <w:lang w:eastAsia="en-US"/>
        </w:rPr>
      </w:pPr>
      <w:r w:rsidRPr="534E326B">
        <w:rPr>
          <w:rFonts w:ascii="Times New Roman" w:eastAsia="Gill Sans MT" w:hAnsi="Times New Roman"/>
          <w:w w:val="120"/>
          <w:sz w:val="24"/>
          <w:szCs w:val="24"/>
          <w:lang w:eastAsia="en-US"/>
        </w:rPr>
        <w:t>Facilitar el cambio de turno y de movilidad geográfica con el objetivo de atender situaciones parentales relacionadas con el régimen de visitas de hijos/as u otras situaciones para padres o madres separados/divorciados o cuya guardia y custodia recaiga en uno de los dos progenitores.</w:t>
      </w:r>
      <w:r w:rsidR="00D734F1">
        <w:rPr>
          <w:rFonts w:ascii="Times New Roman" w:eastAsia="Gill Sans MT" w:hAnsi="Times New Roman"/>
          <w:w w:val="120"/>
          <w:sz w:val="24"/>
          <w:szCs w:val="24"/>
          <w:lang w:eastAsia="en-US"/>
        </w:rPr>
        <w:t xml:space="preserve"> </w:t>
      </w:r>
    </w:p>
    <w:p w14:paraId="4415893E" w14:textId="3F50C7D5" w:rsidR="007C15B7" w:rsidRPr="007C15B7" w:rsidRDefault="007C15B7" w:rsidP="00FE2098">
      <w:pPr>
        <w:pStyle w:val="Prrafodelista"/>
        <w:numPr>
          <w:ilvl w:val="0"/>
          <w:numId w:val="13"/>
        </w:numPr>
        <w:rPr>
          <w:rFonts w:ascii="Times New Roman" w:eastAsia="Gill Sans MT" w:hAnsi="Times New Roman"/>
          <w:w w:val="120"/>
          <w:sz w:val="24"/>
          <w:szCs w:val="24"/>
          <w:lang w:eastAsia="en-US"/>
        </w:rPr>
      </w:pPr>
      <w:r w:rsidRPr="534E326B">
        <w:rPr>
          <w:rFonts w:ascii="Times New Roman" w:eastAsia="Gill Sans MT" w:hAnsi="Times New Roman"/>
          <w:w w:val="120"/>
          <w:sz w:val="24"/>
          <w:szCs w:val="24"/>
          <w:lang w:eastAsia="en-US"/>
        </w:rPr>
        <w:t xml:space="preserve">Bolsa de horas y Horas de máximo rendimiento, que se pueden compensar con días de descansos </w:t>
      </w:r>
      <w:proofErr w:type="gramStart"/>
      <w:r w:rsidRPr="534E326B">
        <w:rPr>
          <w:rFonts w:ascii="Times New Roman" w:eastAsia="Gill Sans MT" w:hAnsi="Times New Roman"/>
          <w:w w:val="120"/>
          <w:sz w:val="24"/>
          <w:szCs w:val="24"/>
          <w:lang w:eastAsia="en-US"/>
        </w:rPr>
        <w:t>e</w:t>
      </w:r>
      <w:proofErr w:type="gramEnd"/>
      <w:r w:rsidRPr="534E326B">
        <w:rPr>
          <w:rFonts w:ascii="Times New Roman" w:eastAsia="Gill Sans MT" w:hAnsi="Times New Roman"/>
          <w:w w:val="120"/>
          <w:sz w:val="24"/>
          <w:szCs w:val="24"/>
          <w:lang w:eastAsia="en-US"/>
        </w:rPr>
        <w:t xml:space="preserve"> elección del trabajador.</w:t>
      </w:r>
    </w:p>
    <w:p w14:paraId="093EE206" w14:textId="70CF1D4E" w:rsidR="007C15B7" w:rsidRPr="007C15B7" w:rsidRDefault="007C15B7" w:rsidP="00FE2098">
      <w:pPr>
        <w:pStyle w:val="Prrafodelista"/>
        <w:numPr>
          <w:ilvl w:val="0"/>
          <w:numId w:val="13"/>
        </w:numPr>
        <w:rPr>
          <w:rFonts w:ascii="Times New Roman" w:eastAsia="Gill Sans MT" w:hAnsi="Times New Roman"/>
          <w:w w:val="120"/>
          <w:sz w:val="24"/>
          <w:szCs w:val="24"/>
          <w:lang w:eastAsia="en-US"/>
        </w:rPr>
      </w:pPr>
      <w:r w:rsidRPr="534E326B">
        <w:rPr>
          <w:rFonts w:ascii="Times New Roman" w:eastAsia="Gill Sans MT" w:hAnsi="Times New Roman"/>
          <w:w w:val="120"/>
          <w:sz w:val="24"/>
          <w:szCs w:val="24"/>
          <w:lang w:eastAsia="en-US"/>
        </w:rPr>
        <w:t xml:space="preserve">Implementación del teletrabajo, para </w:t>
      </w:r>
      <w:r w:rsidR="00002F13" w:rsidRPr="534E326B">
        <w:rPr>
          <w:rFonts w:ascii="Times New Roman" w:eastAsia="Gill Sans MT" w:hAnsi="Times New Roman"/>
          <w:w w:val="120"/>
          <w:sz w:val="24"/>
          <w:szCs w:val="24"/>
          <w:lang w:eastAsia="en-US"/>
        </w:rPr>
        <w:t xml:space="preserve">la </w:t>
      </w:r>
      <w:r w:rsidR="00D734F1" w:rsidRPr="534E326B">
        <w:rPr>
          <w:rFonts w:ascii="Times New Roman" w:eastAsia="Gill Sans MT" w:hAnsi="Times New Roman"/>
          <w:w w:val="120"/>
          <w:sz w:val="24"/>
          <w:szCs w:val="24"/>
          <w:lang w:eastAsia="en-US"/>
        </w:rPr>
        <w:t xml:space="preserve">realización </w:t>
      </w:r>
      <w:proofErr w:type="gramStart"/>
      <w:r w:rsidR="00D734F1" w:rsidRPr="534E326B">
        <w:rPr>
          <w:rFonts w:ascii="Times New Roman" w:eastAsia="Gill Sans MT" w:hAnsi="Times New Roman"/>
          <w:w w:val="120"/>
          <w:sz w:val="24"/>
          <w:szCs w:val="24"/>
          <w:lang w:eastAsia="en-US"/>
        </w:rPr>
        <w:t>de</w:t>
      </w:r>
      <w:r w:rsidRPr="534E326B">
        <w:rPr>
          <w:rFonts w:ascii="Times New Roman" w:eastAsia="Gill Sans MT" w:hAnsi="Times New Roman"/>
          <w:w w:val="120"/>
          <w:sz w:val="24"/>
          <w:szCs w:val="24"/>
          <w:lang w:eastAsia="en-US"/>
        </w:rPr>
        <w:t xml:space="preserve">  trabajos</w:t>
      </w:r>
      <w:proofErr w:type="gramEnd"/>
      <w:r w:rsidRPr="534E326B">
        <w:rPr>
          <w:rFonts w:ascii="Times New Roman" w:eastAsia="Gill Sans MT" w:hAnsi="Times New Roman"/>
          <w:w w:val="120"/>
          <w:sz w:val="24"/>
          <w:szCs w:val="24"/>
          <w:lang w:eastAsia="en-US"/>
        </w:rPr>
        <w:t xml:space="preserve">  que  requieran concentración, siguiendo el protocolo que existe.</w:t>
      </w:r>
    </w:p>
    <w:p w14:paraId="4C71B321" w14:textId="77F737FA" w:rsidR="007C15B7" w:rsidRPr="007C15B7" w:rsidRDefault="007C15B7" w:rsidP="00FE2098">
      <w:pPr>
        <w:pStyle w:val="Prrafodelista"/>
        <w:numPr>
          <w:ilvl w:val="0"/>
          <w:numId w:val="13"/>
        </w:numPr>
        <w:rPr>
          <w:rFonts w:ascii="Times New Roman" w:eastAsia="Gill Sans MT" w:hAnsi="Times New Roman"/>
          <w:w w:val="120"/>
          <w:sz w:val="24"/>
          <w:szCs w:val="24"/>
          <w:lang w:eastAsia="en-US"/>
        </w:rPr>
      </w:pPr>
      <w:r w:rsidRPr="534E326B">
        <w:rPr>
          <w:rFonts w:ascii="Times New Roman" w:eastAsia="Gill Sans MT" w:hAnsi="Times New Roman"/>
          <w:w w:val="120"/>
          <w:sz w:val="24"/>
          <w:szCs w:val="24"/>
          <w:lang w:eastAsia="en-US"/>
        </w:rPr>
        <w:t>Flexibilidad horaria diaria a título personal para atender necesidades parentales, que afecta al personal no docente.</w:t>
      </w:r>
    </w:p>
    <w:p w14:paraId="08223AAC" w14:textId="620E2C61" w:rsidR="007C15B7" w:rsidRDefault="007C15B7" w:rsidP="00FE2098">
      <w:pPr>
        <w:pStyle w:val="Prrafodelista"/>
        <w:numPr>
          <w:ilvl w:val="0"/>
          <w:numId w:val="13"/>
        </w:numPr>
        <w:rPr>
          <w:rFonts w:ascii="Times New Roman" w:eastAsia="Gill Sans MT" w:hAnsi="Times New Roman"/>
          <w:w w:val="120"/>
          <w:sz w:val="24"/>
          <w:szCs w:val="24"/>
          <w:lang w:eastAsia="en-US"/>
        </w:rPr>
      </w:pPr>
      <w:r w:rsidRPr="534E326B">
        <w:rPr>
          <w:rFonts w:ascii="Times New Roman" w:eastAsia="Gill Sans MT" w:hAnsi="Times New Roman"/>
          <w:w w:val="120"/>
          <w:sz w:val="24"/>
          <w:szCs w:val="24"/>
          <w:lang w:eastAsia="en-US"/>
        </w:rPr>
        <w:t>Flexibilidad horaria diaria a título personal para asistencia a cursos, charlas, talleres, etc., que afecta a toda la plantilla.</w:t>
      </w:r>
    </w:p>
    <w:p w14:paraId="54C961EC" w14:textId="2B361712" w:rsidR="007F0EC2" w:rsidRDefault="007F0EC2" w:rsidP="007F0EC2">
      <w:pPr>
        <w:rPr>
          <w:rFonts w:ascii="Times New Roman" w:eastAsia="Gill Sans MT" w:hAnsi="Times New Roman"/>
          <w:w w:val="120"/>
          <w:sz w:val="24"/>
          <w:szCs w:val="24"/>
          <w:lang w:eastAsia="en-US"/>
        </w:rPr>
      </w:pPr>
    </w:p>
    <w:p w14:paraId="551FD120" w14:textId="77777777" w:rsidR="007F0EC2" w:rsidRPr="007F0EC2" w:rsidRDefault="007F0EC2" w:rsidP="007F0EC2">
      <w:pPr>
        <w:rPr>
          <w:rFonts w:ascii="Times New Roman" w:eastAsia="Gill Sans MT" w:hAnsi="Times New Roman"/>
          <w:w w:val="120"/>
          <w:sz w:val="24"/>
          <w:szCs w:val="24"/>
          <w:lang w:eastAsia="en-US"/>
        </w:rPr>
      </w:pPr>
    </w:p>
    <w:p w14:paraId="6FD5AB92" w14:textId="36E701B3" w:rsidR="007C15B7" w:rsidRPr="007C15B7" w:rsidRDefault="007C15B7" w:rsidP="007C15B7">
      <w:pPr>
        <w:pStyle w:val="Ttulo91"/>
        <w:spacing w:before="105" w:line="360" w:lineRule="auto"/>
        <w:jc w:val="both"/>
        <w:rPr>
          <w:rFonts w:ascii="Times New Roman" w:hAnsi="Times New Roman" w:cs="Times New Roman"/>
          <w:i/>
          <w:w w:val="120"/>
          <w:sz w:val="24"/>
          <w:szCs w:val="28"/>
          <w:u w:val="single"/>
        </w:rPr>
      </w:pPr>
      <w:r w:rsidRPr="007C15B7">
        <w:rPr>
          <w:rFonts w:ascii="Times New Roman" w:hAnsi="Times New Roman" w:cs="Times New Roman"/>
          <w:i/>
          <w:w w:val="120"/>
          <w:sz w:val="24"/>
          <w:szCs w:val="28"/>
          <w:u w:val="single"/>
        </w:rPr>
        <w:t>APOYO A LA PERSONA</w:t>
      </w:r>
    </w:p>
    <w:p w14:paraId="63962A20" w14:textId="3D03E60F" w:rsidR="007C15B7" w:rsidRPr="007C15B7" w:rsidRDefault="007C15B7" w:rsidP="007C15B7">
      <w:pPr>
        <w:pStyle w:val="Ttulo91"/>
        <w:spacing w:before="105" w:line="360" w:lineRule="auto"/>
        <w:jc w:val="both"/>
        <w:rPr>
          <w:rFonts w:ascii="Times New Roman" w:hAnsi="Times New Roman" w:cs="Times New Roman"/>
          <w:b w:val="0"/>
          <w:w w:val="120"/>
          <w:sz w:val="24"/>
          <w:szCs w:val="28"/>
        </w:rPr>
      </w:pPr>
    </w:p>
    <w:p w14:paraId="6B1CD385" w14:textId="696E7715" w:rsidR="007C15B7" w:rsidRDefault="007C15B7" w:rsidP="00FE2098">
      <w:pPr>
        <w:pStyle w:val="Ttulo91"/>
        <w:numPr>
          <w:ilvl w:val="0"/>
          <w:numId w:val="15"/>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 xml:space="preserve">Quincenalmente lo dedicamos al día de la fruta, haciendo entrega e informando de las propiedades de </w:t>
      </w:r>
      <w:proofErr w:type="gramStart"/>
      <w:r w:rsidRPr="007C15B7">
        <w:rPr>
          <w:rFonts w:ascii="Times New Roman" w:hAnsi="Times New Roman" w:cs="Times New Roman"/>
          <w:b w:val="0"/>
          <w:w w:val="120"/>
          <w:sz w:val="24"/>
          <w:szCs w:val="24"/>
        </w:rPr>
        <w:t>la misma</w:t>
      </w:r>
      <w:proofErr w:type="gramEnd"/>
      <w:r w:rsidRPr="007C15B7">
        <w:rPr>
          <w:rFonts w:ascii="Times New Roman" w:hAnsi="Times New Roman" w:cs="Times New Roman"/>
          <w:b w:val="0"/>
          <w:w w:val="120"/>
          <w:sz w:val="24"/>
          <w:szCs w:val="24"/>
        </w:rPr>
        <w:t>, a los/as alumnos/as y trabajadores/as.</w:t>
      </w:r>
    </w:p>
    <w:p w14:paraId="78217605" w14:textId="36683F05" w:rsidR="007C15B7" w:rsidRPr="007C15B7" w:rsidRDefault="007C15B7" w:rsidP="00FE2098">
      <w:pPr>
        <w:pStyle w:val="Ttulo91"/>
        <w:numPr>
          <w:ilvl w:val="0"/>
          <w:numId w:val="15"/>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 xml:space="preserve">Contamos con un grupo dedicado a fomentar hábitos saludables en la red social interna </w:t>
      </w:r>
      <w:r>
        <w:rPr>
          <w:rFonts w:ascii="Times New Roman" w:hAnsi="Times New Roman" w:cs="Times New Roman"/>
          <w:b w:val="0"/>
          <w:w w:val="120"/>
          <w:sz w:val="24"/>
          <w:szCs w:val="24"/>
        </w:rPr>
        <w:t xml:space="preserve">Yammer </w:t>
      </w:r>
      <w:r w:rsidRPr="007C15B7">
        <w:rPr>
          <w:rFonts w:ascii="Times New Roman" w:hAnsi="Times New Roman" w:cs="Times New Roman"/>
          <w:b w:val="0"/>
          <w:w w:val="120"/>
          <w:sz w:val="24"/>
          <w:szCs w:val="24"/>
        </w:rPr>
        <w:t>llamado “la salud es lo primero”.</w:t>
      </w:r>
    </w:p>
    <w:p w14:paraId="36B9A7AF" w14:textId="00566D51" w:rsidR="007C15B7" w:rsidRPr="007C15B7" w:rsidRDefault="007C15B7" w:rsidP="00FE2098">
      <w:pPr>
        <w:pStyle w:val="Ttulo91"/>
        <w:numPr>
          <w:ilvl w:val="0"/>
          <w:numId w:val="15"/>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Dar licencias a la pareja para acompañar a las clases de preparación al parto y exámenes prenatales.</w:t>
      </w:r>
    </w:p>
    <w:p w14:paraId="0B62C6CF" w14:textId="09C93186" w:rsidR="007C15B7" w:rsidRPr="007C15B7" w:rsidRDefault="007C15B7" w:rsidP="00FE2098">
      <w:pPr>
        <w:pStyle w:val="Ttulo91"/>
        <w:numPr>
          <w:ilvl w:val="0"/>
          <w:numId w:val="15"/>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Conceder el tiempo necesario a las personas que se someten a un tratamiento de fecundación asistida: ausentarse del trabajo para someterse a técnicas de fecundación asistida por el tiempo necesario para su realización.</w:t>
      </w:r>
    </w:p>
    <w:p w14:paraId="6771ABB1" w14:textId="1BDD6D15" w:rsidR="007C15B7" w:rsidRPr="007C15B7" w:rsidRDefault="007C15B7" w:rsidP="00FE2098">
      <w:pPr>
        <w:pStyle w:val="Ttulo91"/>
        <w:numPr>
          <w:ilvl w:val="0"/>
          <w:numId w:val="15"/>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Conceder permisos no retribuidos, por el tiempo imprescindible para las trabajadoras en tratamiento de técnicas de reproducción asistida, previa justificación y con aviso dentro de los primeros quince días del mes anterior al tratamiento para no perjudicar la organización del centro.</w:t>
      </w:r>
    </w:p>
    <w:p w14:paraId="0ED4A3DC" w14:textId="14963CE9" w:rsidR="007C15B7" w:rsidRPr="007C15B7" w:rsidRDefault="007C15B7" w:rsidP="00FE2098">
      <w:pPr>
        <w:pStyle w:val="Ttulo91"/>
        <w:numPr>
          <w:ilvl w:val="0"/>
          <w:numId w:val="15"/>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Establecer un permiso retribuido para los empleados que vayan a ser padre; incluso si los dos trabajan en la academia por el tiempo indispensable para la asistencia a pruebas de diagnóstico de embarazo/o de preparación al parto, con un máximo de 15 horas.</w:t>
      </w:r>
      <w:r w:rsidR="00D734F1">
        <w:rPr>
          <w:rFonts w:ascii="Times New Roman" w:hAnsi="Times New Roman" w:cs="Times New Roman"/>
          <w:b w:val="0"/>
          <w:w w:val="120"/>
          <w:sz w:val="24"/>
          <w:szCs w:val="24"/>
        </w:rPr>
        <w:t xml:space="preserve"> </w:t>
      </w:r>
    </w:p>
    <w:p w14:paraId="0E9EDA62" w14:textId="015D05FE" w:rsidR="007C15B7" w:rsidRPr="007C15B7" w:rsidRDefault="007C15B7" w:rsidP="00FE2098">
      <w:pPr>
        <w:pStyle w:val="Ttulo91"/>
        <w:numPr>
          <w:ilvl w:val="0"/>
          <w:numId w:val="15"/>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Garantizar un permiso no retribuido de hasta un mes y previa justificación, para los tramites derivados de las adopciones internacionales.</w:t>
      </w:r>
    </w:p>
    <w:p w14:paraId="7F2CA290" w14:textId="7DEA8B11" w:rsidR="007C15B7" w:rsidRPr="007C15B7" w:rsidRDefault="007C15B7" w:rsidP="00FE2098">
      <w:pPr>
        <w:pStyle w:val="Ttulo91"/>
        <w:numPr>
          <w:ilvl w:val="0"/>
          <w:numId w:val="15"/>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Excedencia de un mes por fallecimiento de uno de los dos progenitores hijos/as, con reserva del puesto de trabajo.</w:t>
      </w:r>
    </w:p>
    <w:p w14:paraId="6E655AA8" w14:textId="58467097" w:rsidR="007C15B7" w:rsidRPr="007C15B7" w:rsidRDefault="007C15B7" w:rsidP="00FE2098">
      <w:pPr>
        <w:pStyle w:val="Ttulo91"/>
        <w:numPr>
          <w:ilvl w:val="0"/>
          <w:numId w:val="15"/>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Aumentar de dos meses a tres años el tiempo de excedencia que se puede solicitar para el cuidado de menores.</w:t>
      </w:r>
    </w:p>
    <w:p w14:paraId="4153D20C" w14:textId="3C4D8C10" w:rsidR="007C15B7" w:rsidRPr="007C15B7" w:rsidRDefault="007C15B7" w:rsidP="00FE2098">
      <w:pPr>
        <w:pStyle w:val="Ttulo91"/>
        <w:numPr>
          <w:ilvl w:val="0"/>
          <w:numId w:val="15"/>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Excedencia para el cuidado de familiares dependientes por consanguineidad hasta que cese la causa, hasta un máximo de cinco años. Durante el tiempo que dure la excedencia se reservara el mismo puesto de trabajo.</w:t>
      </w:r>
    </w:p>
    <w:p w14:paraId="5BF34D4B" w14:textId="5DE42C9A" w:rsidR="007C15B7" w:rsidRPr="007C15B7" w:rsidRDefault="007C15B7" w:rsidP="007C15B7">
      <w:pPr>
        <w:pStyle w:val="Ttulo91"/>
        <w:spacing w:before="105" w:line="360" w:lineRule="auto"/>
        <w:jc w:val="both"/>
        <w:rPr>
          <w:rFonts w:ascii="Times New Roman" w:hAnsi="Times New Roman" w:cs="Times New Roman"/>
          <w:i/>
          <w:w w:val="120"/>
          <w:sz w:val="24"/>
          <w:szCs w:val="28"/>
          <w:u w:val="single"/>
        </w:rPr>
      </w:pPr>
      <w:r w:rsidRPr="007C15B7">
        <w:rPr>
          <w:rFonts w:ascii="Times New Roman" w:hAnsi="Times New Roman" w:cs="Times New Roman"/>
          <w:i/>
          <w:w w:val="120"/>
          <w:sz w:val="24"/>
          <w:szCs w:val="28"/>
          <w:u w:val="single"/>
        </w:rPr>
        <w:t>BENEFICIOS EXTRASALARIALES</w:t>
      </w:r>
      <w:r w:rsidR="00D734F1">
        <w:rPr>
          <w:rFonts w:ascii="Times New Roman" w:hAnsi="Times New Roman" w:cs="Times New Roman"/>
          <w:i/>
          <w:w w:val="120"/>
          <w:sz w:val="24"/>
          <w:szCs w:val="28"/>
          <w:u w:val="single"/>
        </w:rPr>
        <w:t xml:space="preserve"> </w:t>
      </w:r>
    </w:p>
    <w:p w14:paraId="1FE9285D" w14:textId="5CD61D11" w:rsidR="007C15B7" w:rsidRPr="007C15B7" w:rsidRDefault="007C15B7" w:rsidP="00FE2098">
      <w:pPr>
        <w:pStyle w:val="Ttulo91"/>
        <w:numPr>
          <w:ilvl w:val="0"/>
          <w:numId w:val="16"/>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Los y las empleadas de la empresa tienen la posibilidad de tener seguro sanitario (1 año antigüedad).</w:t>
      </w:r>
    </w:p>
    <w:p w14:paraId="4EBE43C3" w14:textId="57938CFB" w:rsidR="007C15B7" w:rsidRPr="007C15B7" w:rsidRDefault="007C15B7" w:rsidP="00FE2098">
      <w:pPr>
        <w:pStyle w:val="Ttulo91"/>
        <w:numPr>
          <w:ilvl w:val="0"/>
          <w:numId w:val="16"/>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Los y las trabajadores que así lo desean, disponen de una tarjeta flexible para gastos de guardería, gimnasio, restaurante (1 año de antigüedad).</w:t>
      </w:r>
    </w:p>
    <w:p w14:paraId="743A70B8" w14:textId="203913BB" w:rsidR="007C15B7" w:rsidRPr="007C15B7" w:rsidRDefault="007C15B7" w:rsidP="00FE2098">
      <w:pPr>
        <w:pStyle w:val="Ttulo91"/>
        <w:numPr>
          <w:ilvl w:val="0"/>
          <w:numId w:val="16"/>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Para los y las trabajadoras que realizan desplazamiento continuo entre nuestras sedes, se les hace entrega de una tarjeta combustible.</w:t>
      </w:r>
    </w:p>
    <w:p w14:paraId="68005302" w14:textId="11E4F0AE" w:rsidR="007C15B7" w:rsidRDefault="007C15B7" w:rsidP="00FE2098">
      <w:pPr>
        <w:pStyle w:val="Ttulo91"/>
        <w:numPr>
          <w:ilvl w:val="0"/>
          <w:numId w:val="16"/>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Ayuda del 30% en los libros durante el mes de septiembre de cada año, con el fin de ayudar a las familias.</w:t>
      </w:r>
    </w:p>
    <w:p w14:paraId="16F20CB8" w14:textId="77777777" w:rsidR="007C15B7" w:rsidRDefault="007C15B7" w:rsidP="007C15B7">
      <w:pPr>
        <w:pStyle w:val="Ttulo91"/>
        <w:spacing w:before="105" w:line="360" w:lineRule="auto"/>
        <w:ind w:left="858"/>
        <w:jc w:val="both"/>
        <w:rPr>
          <w:rFonts w:ascii="Times New Roman" w:hAnsi="Times New Roman" w:cs="Times New Roman"/>
          <w:b w:val="0"/>
          <w:w w:val="120"/>
          <w:sz w:val="24"/>
          <w:szCs w:val="28"/>
        </w:rPr>
      </w:pPr>
    </w:p>
    <w:p w14:paraId="075E7D2E" w14:textId="694D2585" w:rsidR="007C15B7" w:rsidRPr="007C15B7" w:rsidRDefault="007C15B7" w:rsidP="007C15B7">
      <w:pPr>
        <w:pStyle w:val="Ttulo91"/>
        <w:spacing w:before="105" w:line="360" w:lineRule="auto"/>
        <w:jc w:val="both"/>
        <w:rPr>
          <w:rFonts w:ascii="Times New Roman" w:hAnsi="Times New Roman" w:cs="Times New Roman"/>
          <w:i/>
          <w:w w:val="120"/>
          <w:sz w:val="24"/>
          <w:szCs w:val="28"/>
          <w:u w:val="single"/>
        </w:rPr>
      </w:pPr>
      <w:r w:rsidRPr="007C15B7">
        <w:rPr>
          <w:rFonts w:ascii="Times New Roman" w:hAnsi="Times New Roman" w:cs="Times New Roman"/>
          <w:i/>
          <w:w w:val="120"/>
          <w:sz w:val="24"/>
          <w:szCs w:val="28"/>
          <w:u w:val="single"/>
        </w:rPr>
        <w:t>APOYO A LA FAMILIA</w:t>
      </w:r>
    </w:p>
    <w:p w14:paraId="4EF50A2D" w14:textId="13548543" w:rsidR="007C15B7" w:rsidRPr="007C15B7" w:rsidRDefault="007C15B7" w:rsidP="00FE2098">
      <w:pPr>
        <w:pStyle w:val="Ttulo91"/>
        <w:numPr>
          <w:ilvl w:val="0"/>
          <w:numId w:val="17"/>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Trimestralmente llevamos a cabo el día de la familia, pasando un día distendido para hacer grupo.</w:t>
      </w:r>
    </w:p>
    <w:p w14:paraId="29945098" w14:textId="23A7FB77" w:rsidR="007C15B7" w:rsidRPr="007C15B7" w:rsidRDefault="007C15B7" w:rsidP="00FE2098">
      <w:pPr>
        <w:pStyle w:val="Ttulo91"/>
        <w:numPr>
          <w:ilvl w:val="0"/>
          <w:numId w:val="17"/>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Regalo por nacimiento de los hijos.</w:t>
      </w:r>
    </w:p>
    <w:p w14:paraId="39E48E71" w14:textId="4B25CCED" w:rsidR="007C15B7" w:rsidRPr="007C15B7" w:rsidRDefault="007C15B7" w:rsidP="00FE2098">
      <w:pPr>
        <w:pStyle w:val="Ttulo91"/>
        <w:numPr>
          <w:ilvl w:val="0"/>
          <w:numId w:val="17"/>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Becas de estudios, ayudas para los libros etc. ofrecidas por para los hijos de las personas trabajadoras.</w:t>
      </w:r>
    </w:p>
    <w:p w14:paraId="103959DF" w14:textId="4743ED90" w:rsidR="007C15B7" w:rsidRPr="007C15B7" w:rsidRDefault="007C15B7" w:rsidP="00FE2098">
      <w:pPr>
        <w:pStyle w:val="Ttulo91"/>
        <w:numPr>
          <w:ilvl w:val="0"/>
          <w:numId w:val="17"/>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Permiso de maternidad,4 semanas adicionales, a las ya 16 semanas que corresponden por ley. Total 20 semanas.</w:t>
      </w:r>
    </w:p>
    <w:p w14:paraId="03398B2B" w14:textId="02D196D7" w:rsidR="007C15B7" w:rsidRPr="007C15B7" w:rsidRDefault="007C15B7" w:rsidP="00FE2098">
      <w:pPr>
        <w:pStyle w:val="Ttulo91"/>
        <w:numPr>
          <w:ilvl w:val="0"/>
          <w:numId w:val="17"/>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Permiso de paternidad, 2 semanas adicionales, a las ya 5 semanas que corresponden por ley. Total 7 semanas.</w:t>
      </w:r>
    </w:p>
    <w:p w14:paraId="519CAB37" w14:textId="1E43DC63" w:rsidR="007C15B7" w:rsidRPr="007C15B7" w:rsidRDefault="007C15B7" w:rsidP="00FE2098">
      <w:pPr>
        <w:pStyle w:val="Ttulo91"/>
        <w:numPr>
          <w:ilvl w:val="0"/>
          <w:numId w:val="17"/>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Periodo de lactancia hijos/as menor de 12 meses. (3 meses más de la normativa legal)</w:t>
      </w:r>
      <w:r w:rsidR="00D734F1">
        <w:rPr>
          <w:rFonts w:ascii="Times New Roman" w:hAnsi="Times New Roman" w:cs="Times New Roman"/>
          <w:b w:val="0"/>
          <w:w w:val="120"/>
          <w:sz w:val="24"/>
          <w:szCs w:val="24"/>
        </w:rPr>
        <w:t xml:space="preserve"> </w:t>
      </w:r>
    </w:p>
    <w:p w14:paraId="02613879" w14:textId="70E82A57" w:rsidR="007C15B7" w:rsidRPr="007C15B7" w:rsidRDefault="007C15B7" w:rsidP="00FE2098">
      <w:pPr>
        <w:pStyle w:val="Ttulo91"/>
        <w:numPr>
          <w:ilvl w:val="0"/>
          <w:numId w:val="17"/>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 xml:space="preserve">Aumento </w:t>
      </w:r>
      <w:r w:rsidR="00002F13" w:rsidRPr="007C15B7">
        <w:rPr>
          <w:rFonts w:ascii="Times New Roman" w:hAnsi="Times New Roman" w:cs="Times New Roman"/>
          <w:b w:val="0"/>
          <w:w w:val="120"/>
          <w:sz w:val="24"/>
          <w:szCs w:val="24"/>
        </w:rPr>
        <w:t xml:space="preserve">del </w:t>
      </w:r>
      <w:proofErr w:type="gramStart"/>
      <w:r w:rsidR="00002F13" w:rsidRPr="007C15B7">
        <w:rPr>
          <w:rFonts w:ascii="Times New Roman" w:hAnsi="Times New Roman" w:cs="Times New Roman"/>
          <w:b w:val="0"/>
          <w:w w:val="120"/>
          <w:sz w:val="24"/>
          <w:szCs w:val="24"/>
        </w:rPr>
        <w:t>tiempo</w:t>
      </w:r>
      <w:r w:rsidRPr="007C15B7">
        <w:rPr>
          <w:rFonts w:ascii="Times New Roman" w:hAnsi="Times New Roman" w:cs="Times New Roman"/>
          <w:b w:val="0"/>
          <w:w w:val="120"/>
          <w:sz w:val="24"/>
          <w:szCs w:val="24"/>
        </w:rPr>
        <w:t xml:space="preserve">  de</w:t>
      </w:r>
      <w:proofErr w:type="gramEnd"/>
      <w:r w:rsidRPr="007C15B7">
        <w:rPr>
          <w:rFonts w:ascii="Times New Roman" w:hAnsi="Times New Roman" w:cs="Times New Roman"/>
          <w:b w:val="0"/>
          <w:w w:val="120"/>
          <w:sz w:val="24"/>
          <w:szCs w:val="24"/>
        </w:rPr>
        <w:t xml:space="preserve">  excedencia  de  2  a  3  años  para  cuidado  de  familiares dependientes.</w:t>
      </w:r>
    </w:p>
    <w:p w14:paraId="66C03C1E" w14:textId="0B1CA964" w:rsidR="007C15B7" w:rsidRPr="007C15B7" w:rsidRDefault="007C15B7" w:rsidP="00FE2098">
      <w:pPr>
        <w:pStyle w:val="Ttulo91"/>
        <w:numPr>
          <w:ilvl w:val="0"/>
          <w:numId w:val="17"/>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Permisos retribuidos para realizar las gestiones previas a adopciones internacionales.</w:t>
      </w:r>
    </w:p>
    <w:p w14:paraId="77CF33A6" w14:textId="08B39D6F" w:rsidR="007C15B7" w:rsidRPr="007C15B7" w:rsidRDefault="007C15B7" w:rsidP="00FE2098">
      <w:pPr>
        <w:pStyle w:val="Ttulo91"/>
        <w:numPr>
          <w:ilvl w:val="0"/>
          <w:numId w:val="17"/>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Mejorar el permiso retribuido que se da por convenio por fallecimiento de familiar hasta segundo grado de consanguinidad o afinidad siempre que se precise desplazamiento mayor de 200km</w:t>
      </w:r>
    </w:p>
    <w:p w14:paraId="62FD5599" w14:textId="64ADF5A1" w:rsidR="007C15B7" w:rsidRPr="007C15B7" w:rsidRDefault="007C15B7" w:rsidP="00FE2098">
      <w:pPr>
        <w:pStyle w:val="Ttulo91"/>
        <w:numPr>
          <w:ilvl w:val="0"/>
          <w:numId w:val="17"/>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La empresa regala a las personas trabajadoras la cena y/o Fiesta de Navidad</w:t>
      </w:r>
    </w:p>
    <w:p w14:paraId="2BC9B6CF" w14:textId="3FAC570B" w:rsidR="007C15B7" w:rsidRPr="007C15B7" w:rsidRDefault="007C15B7" w:rsidP="00FE2098">
      <w:pPr>
        <w:pStyle w:val="Ttulo91"/>
        <w:numPr>
          <w:ilvl w:val="0"/>
          <w:numId w:val="17"/>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Jornadas temáticas para las familias de las personas trabajadoras (carnaval, concurso de dibujo, deportes etc.).</w:t>
      </w:r>
    </w:p>
    <w:p w14:paraId="363D9807" w14:textId="7F91366B" w:rsidR="007C15B7" w:rsidRDefault="007C15B7" w:rsidP="00FE2098">
      <w:pPr>
        <w:pStyle w:val="Ttulo91"/>
        <w:numPr>
          <w:ilvl w:val="0"/>
          <w:numId w:val="17"/>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Defunción de familiares: Envío de flores</w:t>
      </w:r>
    </w:p>
    <w:p w14:paraId="00E1A50E" w14:textId="6B85B910" w:rsidR="007767FC" w:rsidRDefault="007767FC" w:rsidP="007767FC">
      <w:pPr>
        <w:pStyle w:val="Ttulo91"/>
        <w:spacing w:before="105" w:line="360" w:lineRule="auto"/>
        <w:ind w:left="858"/>
        <w:jc w:val="both"/>
        <w:rPr>
          <w:rFonts w:ascii="Times New Roman" w:hAnsi="Times New Roman" w:cs="Times New Roman"/>
          <w:b w:val="0"/>
          <w:w w:val="120"/>
          <w:sz w:val="24"/>
          <w:szCs w:val="24"/>
        </w:rPr>
      </w:pPr>
    </w:p>
    <w:p w14:paraId="041996C0" w14:textId="77777777" w:rsidR="007767FC" w:rsidRDefault="007767FC" w:rsidP="007767FC">
      <w:pPr>
        <w:pStyle w:val="Ttulo91"/>
        <w:spacing w:before="105" w:line="360" w:lineRule="auto"/>
        <w:ind w:left="858"/>
        <w:jc w:val="both"/>
        <w:rPr>
          <w:rFonts w:ascii="Times New Roman" w:hAnsi="Times New Roman" w:cs="Times New Roman"/>
          <w:b w:val="0"/>
          <w:w w:val="120"/>
          <w:sz w:val="24"/>
          <w:szCs w:val="24"/>
        </w:rPr>
      </w:pPr>
    </w:p>
    <w:p w14:paraId="76732C2F" w14:textId="47327C6D" w:rsidR="007C15B7" w:rsidRDefault="007C15B7" w:rsidP="007C15B7">
      <w:pPr>
        <w:pStyle w:val="Ttulo91"/>
        <w:spacing w:before="105" w:line="360" w:lineRule="auto"/>
        <w:jc w:val="both"/>
        <w:rPr>
          <w:rFonts w:ascii="Times New Roman" w:hAnsi="Times New Roman" w:cs="Times New Roman"/>
          <w:b w:val="0"/>
          <w:w w:val="120"/>
          <w:sz w:val="24"/>
          <w:szCs w:val="28"/>
        </w:rPr>
      </w:pPr>
    </w:p>
    <w:p w14:paraId="50EB3B82" w14:textId="0A8458E2" w:rsidR="007C15B7" w:rsidRPr="007C15B7" w:rsidRDefault="007C15B7" w:rsidP="007C15B7">
      <w:pPr>
        <w:pStyle w:val="Ttulo91"/>
        <w:spacing w:before="105" w:line="360" w:lineRule="auto"/>
        <w:jc w:val="both"/>
        <w:rPr>
          <w:rFonts w:ascii="Times New Roman" w:hAnsi="Times New Roman" w:cs="Times New Roman"/>
          <w:i/>
          <w:w w:val="120"/>
          <w:sz w:val="24"/>
          <w:szCs w:val="28"/>
          <w:u w:val="single"/>
        </w:rPr>
      </w:pPr>
      <w:r w:rsidRPr="007C15B7">
        <w:rPr>
          <w:rFonts w:ascii="Times New Roman" w:hAnsi="Times New Roman" w:cs="Times New Roman"/>
          <w:i/>
          <w:w w:val="120"/>
          <w:sz w:val="24"/>
          <w:szCs w:val="28"/>
          <w:u w:val="single"/>
        </w:rPr>
        <w:t>OTRAS MEDIDAS DE CONCILACIÓN y RESPONSABILIDAD SOCIAL CORPORATIVA</w:t>
      </w:r>
    </w:p>
    <w:p w14:paraId="6B56C783" w14:textId="64FABCD3" w:rsidR="007C15B7" w:rsidRPr="007C15B7" w:rsidRDefault="007C15B7" w:rsidP="00FE2098">
      <w:pPr>
        <w:pStyle w:val="Ttulo91"/>
        <w:numPr>
          <w:ilvl w:val="0"/>
          <w:numId w:val="18"/>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Voluntariado corporativo relacionadas con la atención al mayor o medio ambiental.</w:t>
      </w:r>
    </w:p>
    <w:p w14:paraId="7B30CBE5" w14:textId="078E0D7D" w:rsidR="007C15B7" w:rsidRPr="007C15B7" w:rsidRDefault="007C15B7" w:rsidP="00FE2098">
      <w:pPr>
        <w:pStyle w:val="Ttulo91"/>
        <w:numPr>
          <w:ilvl w:val="0"/>
          <w:numId w:val="18"/>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Celebración anual del día internacional de la mujer.</w:t>
      </w:r>
    </w:p>
    <w:p w14:paraId="76DC42A0" w14:textId="215A3F87" w:rsidR="007C15B7" w:rsidRDefault="007C15B7" w:rsidP="00FE2098">
      <w:pPr>
        <w:pStyle w:val="Ttulo91"/>
        <w:numPr>
          <w:ilvl w:val="0"/>
          <w:numId w:val="18"/>
        </w:numPr>
        <w:spacing w:before="105" w:line="360" w:lineRule="auto"/>
        <w:jc w:val="both"/>
        <w:rPr>
          <w:rFonts w:ascii="Times New Roman" w:hAnsi="Times New Roman" w:cs="Times New Roman"/>
          <w:b w:val="0"/>
          <w:w w:val="120"/>
          <w:sz w:val="24"/>
          <w:szCs w:val="24"/>
        </w:rPr>
      </w:pPr>
      <w:r w:rsidRPr="007C15B7">
        <w:rPr>
          <w:rFonts w:ascii="Times New Roman" w:hAnsi="Times New Roman" w:cs="Times New Roman"/>
          <w:b w:val="0"/>
          <w:w w:val="120"/>
          <w:sz w:val="24"/>
          <w:szCs w:val="24"/>
        </w:rPr>
        <w:t>Celebración del día de la igualdad con eventos de todo tipo en las sedes de la empresa</w:t>
      </w:r>
    </w:p>
    <w:p w14:paraId="23989D78" w14:textId="30DDB812" w:rsidR="007C15B7" w:rsidRDefault="007C15B7" w:rsidP="007C15B7">
      <w:pPr>
        <w:pStyle w:val="Ttulo91"/>
        <w:spacing w:before="105" w:line="360" w:lineRule="auto"/>
        <w:jc w:val="both"/>
        <w:rPr>
          <w:rFonts w:ascii="Times New Roman" w:hAnsi="Times New Roman" w:cs="Times New Roman"/>
          <w:b w:val="0"/>
          <w:w w:val="120"/>
          <w:sz w:val="24"/>
          <w:szCs w:val="28"/>
        </w:rPr>
      </w:pPr>
    </w:p>
    <w:p w14:paraId="44EB5C36" w14:textId="57AB2B8A" w:rsidR="007C15B7" w:rsidRDefault="00847C42" w:rsidP="007C15B7">
      <w:pPr>
        <w:pStyle w:val="Ttulo91"/>
        <w:spacing w:before="105" w:line="360" w:lineRule="auto"/>
        <w:jc w:val="both"/>
        <w:rPr>
          <w:rFonts w:ascii="Times New Roman" w:hAnsi="Times New Roman" w:cs="Times New Roman"/>
          <w:b w:val="0"/>
          <w:w w:val="120"/>
          <w:sz w:val="24"/>
          <w:szCs w:val="28"/>
        </w:rPr>
      </w:pPr>
      <w:r>
        <w:rPr>
          <w:rFonts w:ascii="Times New Roman" w:hAnsi="Times New Roman" w:cs="Times New Roman"/>
          <w:b w:val="0"/>
          <w:w w:val="120"/>
          <w:sz w:val="24"/>
          <w:szCs w:val="28"/>
        </w:rPr>
        <w:t>ANÁLISIS CUALITATIVO</w:t>
      </w:r>
    </w:p>
    <w:p w14:paraId="5CB23714" w14:textId="77777777" w:rsidR="00847C42" w:rsidRDefault="00847C42" w:rsidP="007C15B7">
      <w:pPr>
        <w:pStyle w:val="Ttulo91"/>
        <w:spacing w:before="105" w:line="360" w:lineRule="auto"/>
        <w:jc w:val="both"/>
        <w:rPr>
          <w:rFonts w:ascii="Times New Roman" w:hAnsi="Times New Roman" w:cs="Times New Roman"/>
          <w:b w:val="0"/>
          <w:w w:val="120"/>
          <w:sz w:val="24"/>
          <w:szCs w:val="28"/>
        </w:rPr>
      </w:pPr>
    </w:p>
    <w:p w14:paraId="3EE31308" w14:textId="4924CE12" w:rsidR="00771E37" w:rsidRDefault="00771E37" w:rsidP="00771E37">
      <w:pPr>
        <w:pStyle w:val="Ttulo91"/>
        <w:spacing w:before="105" w:line="360" w:lineRule="auto"/>
        <w:ind w:left="0"/>
        <w:jc w:val="both"/>
        <w:rPr>
          <w:rFonts w:ascii="Times New Roman" w:hAnsi="Times New Roman" w:cs="Times New Roman"/>
          <w:b w:val="0"/>
          <w:w w:val="120"/>
          <w:sz w:val="24"/>
          <w:szCs w:val="24"/>
        </w:rPr>
      </w:pPr>
      <w:r w:rsidRPr="00847C42">
        <w:rPr>
          <w:rFonts w:ascii="Times New Roman" w:hAnsi="Times New Roman" w:cs="Times New Roman"/>
          <w:b w:val="0"/>
          <w:w w:val="120"/>
          <w:sz w:val="24"/>
          <w:szCs w:val="24"/>
        </w:rPr>
        <w:t>Para analizar este punto desde el punto de vista cualitativo, nos servimos de los promedios de los resultados obtenidos en el cuestionario dirigido a la plantilla, en el que se hacen referencia al ejercicio corresponsable de los derechos de la vida personal, familiar y laboral.</w:t>
      </w:r>
    </w:p>
    <w:p w14:paraId="24025DE2" w14:textId="02C92CC1" w:rsidR="00D734F1" w:rsidRDefault="00D734F1" w:rsidP="00771E37">
      <w:pPr>
        <w:pStyle w:val="Ttulo91"/>
        <w:spacing w:before="105" w:line="360" w:lineRule="auto"/>
        <w:ind w:left="0"/>
        <w:jc w:val="both"/>
        <w:rPr>
          <w:rFonts w:ascii="Times New Roman" w:hAnsi="Times New Roman" w:cs="Times New Roman"/>
          <w:b w:val="0"/>
          <w:w w:val="120"/>
          <w:sz w:val="24"/>
          <w:szCs w:val="24"/>
        </w:rPr>
      </w:pPr>
    </w:p>
    <w:p w14:paraId="7AC6966A" w14:textId="6656E516" w:rsidR="00D734F1" w:rsidRDefault="00D734F1" w:rsidP="00771E37">
      <w:pPr>
        <w:pStyle w:val="Ttulo91"/>
        <w:spacing w:before="105" w:line="360" w:lineRule="auto"/>
        <w:ind w:left="0"/>
        <w:jc w:val="both"/>
        <w:rPr>
          <w:rFonts w:ascii="Times New Roman" w:hAnsi="Times New Roman" w:cs="Times New Roman"/>
          <w:b w:val="0"/>
          <w:w w:val="120"/>
          <w:sz w:val="24"/>
          <w:szCs w:val="24"/>
        </w:rPr>
      </w:pPr>
    </w:p>
    <w:p w14:paraId="33BF8005" w14:textId="64B8ED09" w:rsidR="00AB6CED" w:rsidRDefault="00AB6CED" w:rsidP="00847C42">
      <w:pPr>
        <w:pStyle w:val="Ttulo91"/>
        <w:spacing w:before="105" w:line="360" w:lineRule="auto"/>
        <w:ind w:left="0"/>
        <w:jc w:val="center"/>
        <w:rPr>
          <w:rFonts w:ascii="Verdana" w:eastAsia="Verdana" w:hAnsi="Verdana" w:cs="Verdana"/>
          <w:spacing w:val="-1"/>
          <w:position w:val="-1"/>
        </w:rPr>
      </w:pPr>
    </w:p>
    <w:p w14:paraId="256A4F55" w14:textId="7A723A48" w:rsidR="007767FC" w:rsidRDefault="007767FC" w:rsidP="00847C42">
      <w:pPr>
        <w:pStyle w:val="Ttulo91"/>
        <w:spacing w:before="105" w:line="360" w:lineRule="auto"/>
        <w:ind w:left="0"/>
        <w:jc w:val="center"/>
        <w:rPr>
          <w:rFonts w:ascii="Verdana" w:eastAsia="Verdana" w:hAnsi="Verdana" w:cs="Verdana"/>
          <w:spacing w:val="-1"/>
          <w:position w:val="-1"/>
        </w:rPr>
      </w:pPr>
    </w:p>
    <w:p w14:paraId="0B32C429" w14:textId="359C10DE" w:rsidR="007767FC" w:rsidRDefault="007767FC" w:rsidP="00847C42">
      <w:pPr>
        <w:pStyle w:val="Ttulo91"/>
        <w:spacing w:before="105" w:line="360" w:lineRule="auto"/>
        <w:ind w:left="0"/>
        <w:jc w:val="center"/>
        <w:rPr>
          <w:rFonts w:ascii="Verdana" w:eastAsia="Verdana" w:hAnsi="Verdana" w:cs="Verdana"/>
          <w:spacing w:val="-1"/>
          <w:position w:val="-1"/>
        </w:rPr>
      </w:pPr>
    </w:p>
    <w:p w14:paraId="3F3FE26D" w14:textId="44CFEE7A" w:rsidR="007767FC" w:rsidRDefault="007767FC" w:rsidP="00847C42">
      <w:pPr>
        <w:pStyle w:val="Ttulo91"/>
        <w:spacing w:before="105" w:line="360" w:lineRule="auto"/>
        <w:ind w:left="0"/>
        <w:jc w:val="center"/>
        <w:rPr>
          <w:rFonts w:ascii="Verdana" w:eastAsia="Verdana" w:hAnsi="Verdana" w:cs="Verdana"/>
          <w:spacing w:val="-1"/>
          <w:position w:val="-1"/>
        </w:rPr>
      </w:pPr>
    </w:p>
    <w:p w14:paraId="757D2126" w14:textId="3A39C64D" w:rsidR="00AB6CED" w:rsidRDefault="00AB6CED" w:rsidP="00847C42">
      <w:pPr>
        <w:pStyle w:val="Ttulo91"/>
        <w:spacing w:before="105" w:line="360" w:lineRule="auto"/>
        <w:ind w:left="0"/>
        <w:jc w:val="center"/>
        <w:rPr>
          <w:rFonts w:ascii="Verdana" w:eastAsia="Verdana" w:hAnsi="Verdana" w:cs="Verdana"/>
          <w:spacing w:val="-1"/>
          <w:position w:val="-1"/>
        </w:rPr>
      </w:pPr>
    </w:p>
    <w:p w14:paraId="02AD87C6" w14:textId="6E0B8799" w:rsidR="00847C42" w:rsidRDefault="00847C42" w:rsidP="00847C42">
      <w:pPr>
        <w:pStyle w:val="Ttulo91"/>
        <w:spacing w:before="105" w:line="360" w:lineRule="auto"/>
        <w:ind w:left="0"/>
        <w:jc w:val="center"/>
        <w:rPr>
          <w:rFonts w:ascii="Verdana" w:eastAsia="Verdana" w:hAnsi="Verdana" w:cs="Verdana"/>
          <w:spacing w:val="1"/>
          <w:w w:val="99"/>
          <w:position w:val="-1"/>
        </w:rPr>
      </w:pPr>
      <w:r w:rsidRPr="00847C42">
        <w:rPr>
          <w:rFonts w:ascii="Verdana" w:eastAsia="Verdana" w:hAnsi="Verdana" w:cs="Verdana"/>
          <w:spacing w:val="-1"/>
          <w:position w:val="-1"/>
        </w:rPr>
        <w:t>V</w:t>
      </w:r>
      <w:r w:rsidRPr="00847C42">
        <w:rPr>
          <w:rFonts w:ascii="Verdana" w:eastAsia="Verdana" w:hAnsi="Verdana" w:cs="Verdana"/>
          <w:spacing w:val="1"/>
          <w:position w:val="-1"/>
        </w:rPr>
        <w:t>a</w:t>
      </w:r>
      <w:r w:rsidRPr="00847C42">
        <w:rPr>
          <w:rFonts w:ascii="Verdana" w:eastAsia="Verdana" w:hAnsi="Verdana" w:cs="Verdana"/>
          <w:spacing w:val="-1"/>
          <w:position w:val="-1"/>
        </w:rPr>
        <w:t>l</w:t>
      </w:r>
      <w:r w:rsidRPr="00847C42">
        <w:rPr>
          <w:rFonts w:ascii="Verdana" w:eastAsia="Verdana" w:hAnsi="Verdana" w:cs="Verdana"/>
          <w:position w:val="-1"/>
        </w:rPr>
        <w:t>o</w:t>
      </w:r>
      <w:r w:rsidRPr="00847C42">
        <w:rPr>
          <w:rFonts w:ascii="Verdana" w:eastAsia="Verdana" w:hAnsi="Verdana" w:cs="Verdana"/>
          <w:spacing w:val="2"/>
          <w:position w:val="-1"/>
        </w:rPr>
        <w:t>r</w:t>
      </w:r>
      <w:r w:rsidRPr="00847C42">
        <w:rPr>
          <w:rFonts w:ascii="Verdana" w:eastAsia="Verdana" w:hAnsi="Verdana" w:cs="Verdana"/>
          <w:spacing w:val="-1"/>
          <w:position w:val="-1"/>
        </w:rPr>
        <w:t>a</w:t>
      </w:r>
      <w:r w:rsidRPr="00847C42">
        <w:rPr>
          <w:rFonts w:ascii="Verdana" w:eastAsia="Verdana" w:hAnsi="Verdana" w:cs="Verdana"/>
          <w:spacing w:val="3"/>
          <w:position w:val="-1"/>
        </w:rPr>
        <w:t>c</w:t>
      </w:r>
      <w:r w:rsidRPr="00847C42">
        <w:rPr>
          <w:rFonts w:ascii="Verdana" w:eastAsia="Verdana" w:hAnsi="Verdana" w:cs="Verdana"/>
          <w:spacing w:val="-1"/>
          <w:position w:val="-1"/>
        </w:rPr>
        <w:t>i</w:t>
      </w:r>
      <w:r w:rsidRPr="00847C42">
        <w:rPr>
          <w:rFonts w:ascii="Verdana" w:eastAsia="Verdana" w:hAnsi="Verdana" w:cs="Verdana"/>
          <w:position w:val="-1"/>
        </w:rPr>
        <w:t>ón</w:t>
      </w:r>
      <w:r w:rsidRPr="00847C42">
        <w:rPr>
          <w:rFonts w:ascii="Verdana" w:eastAsia="Verdana" w:hAnsi="Verdana" w:cs="Verdana"/>
          <w:spacing w:val="-9"/>
          <w:position w:val="-1"/>
        </w:rPr>
        <w:t xml:space="preserve"> </w:t>
      </w:r>
      <w:r w:rsidRPr="00847C42">
        <w:rPr>
          <w:rFonts w:ascii="Verdana" w:eastAsia="Verdana" w:hAnsi="Verdana" w:cs="Verdana"/>
          <w:position w:val="-1"/>
        </w:rPr>
        <w:t>de</w:t>
      </w:r>
      <w:r w:rsidRPr="00847C42">
        <w:rPr>
          <w:rFonts w:ascii="Verdana" w:eastAsia="Verdana" w:hAnsi="Verdana" w:cs="Verdana"/>
          <w:spacing w:val="-2"/>
          <w:position w:val="-1"/>
        </w:rPr>
        <w:t xml:space="preserve"> </w:t>
      </w:r>
      <w:r w:rsidRPr="00847C42">
        <w:rPr>
          <w:rFonts w:ascii="Verdana" w:eastAsia="Verdana" w:hAnsi="Verdana" w:cs="Verdana"/>
          <w:spacing w:val="-1"/>
          <w:position w:val="-1"/>
        </w:rPr>
        <w:t>l</w:t>
      </w:r>
      <w:r w:rsidRPr="00847C42">
        <w:rPr>
          <w:rFonts w:ascii="Verdana" w:eastAsia="Verdana" w:hAnsi="Verdana" w:cs="Verdana"/>
          <w:spacing w:val="1"/>
          <w:position w:val="-1"/>
        </w:rPr>
        <w:t>a</w:t>
      </w:r>
      <w:r w:rsidRPr="00847C42">
        <w:rPr>
          <w:rFonts w:ascii="Verdana" w:eastAsia="Verdana" w:hAnsi="Verdana" w:cs="Verdana"/>
          <w:position w:val="-1"/>
        </w:rPr>
        <w:t>s</w:t>
      </w:r>
      <w:r w:rsidRPr="00847C42">
        <w:rPr>
          <w:rFonts w:ascii="Verdana" w:eastAsia="Verdana" w:hAnsi="Verdana" w:cs="Verdana"/>
          <w:spacing w:val="-5"/>
          <w:position w:val="-1"/>
        </w:rPr>
        <w:t xml:space="preserve"> </w:t>
      </w:r>
      <w:r w:rsidRPr="00847C42">
        <w:rPr>
          <w:rFonts w:ascii="Verdana" w:eastAsia="Verdana" w:hAnsi="Verdana" w:cs="Verdana"/>
          <w:spacing w:val="3"/>
          <w:position w:val="-1"/>
        </w:rPr>
        <w:t>m</w:t>
      </w:r>
      <w:r w:rsidRPr="00847C42">
        <w:rPr>
          <w:rFonts w:ascii="Verdana" w:eastAsia="Verdana" w:hAnsi="Verdana" w:cs="Verdana"/>
          <w:position w:val="-1"/>
        </w:rPr>
        <w:t>ed</w:t>
      </w:r>
      <w:r w:rsidRPr="00847C42">
        <w:rPr>
          <w:rFonts w:ascii="Verdana" w:eastAsia="Verdana" w:hAnsi="Verdana" w:cs="Verdana"/>
          <w:spacing w:val="1"/>
          <w:position w:val="-1"/>
        </w:rPr>
        <w:t>i</w:t>
      </w:r>
      <w:r w:rsidRPr="00847C42">
        <w:rPr>
          <w:rFonts w:ascii="Verdana" w:eastAsia="Verdana" w:hAnsi="Verdana" w:cs="Verdana"/>
          <w:position w:val="-1"/>
        </w:rPr>
        <w:t>d</w:t>
      </w:r>
      <w:r w:rsidRPr="00847C42">
        <w:rPr>
          <w:rFonts w:ascii="Verdana" w:eastAsia="Verdana" w:hAnsi="Verdana" w:cs="Verdana"/>
          <w:spacing w:val="1"/>
          <w:position w:val="-1"/>
        </w:rPr>
        <w:t>a</w:t>
      </w:r>
      <w:r w:rsidRPr="00847C42">
        <w:rPr>
          <w:rFonts w:ascii="Verdana" w:eastAsia="Verdana" w:hAnsi="Verdana" w:cs="Verdana"/>
          <w:position w:val="-1"/>
        </w:rPr>
        <w:t>s</w:t>
      </w:r>
      <w:r w:rsidRPr="00847C42">
        <w:rPr>
          <w:rFonts w:ascii="Verdana" w:eastAsia="Verdana" w:hAnsi="Verdana" w:cs="Verdana"/>
          <w:spacing w:val="-9"/>
          <w:position w:val="-1"/>
        </w:rPr>
        <w:t xml:space="preserve"> </w:t>
      </w:r>
      <w:r w:rsidRPr="00847C42">
        <w:rPr>
          <w:rFonts w:ascii="Verdana" w:eastAsia="Verdana" w:hAnsi="Verdana" w:cs="Verdana"/>
          <w:position w:val="-1"/>
        </w:rPr>
        <w:t>de</w:t>
      </w:r>
      <w:r w:rsidRPr="00847C42">
        <w:rPr>
          <w:rFonts w:ascii="Verdana" w:eastAsia="Verdana" w:hAnsi="Verdana" w:cs="Verdana"/>
          <w:spacing w:val="-4"/>
          <w:position w:val="-1"/>
        </w:rPr>
        <w:t xml:space="preserve"> </w:t>
      </w:r>
      <w:r w:rsidRPr="00847C42">
        <w:rPr>
          <w:rFonts w:ascii="Verdana" w:eastAsia="Verdana" w:hAnsi="Verdana" w:cs="Verdana"/>
          <w:spacing w:val="3"/>
          <w:position w:val="-1"/>
        </w:rPr>
        <w:t>c</w:t>
      </w:r>
      <w:r w:rsidRPr="00847C42">
        <w:rPr>
          <w:rFonts w:ascii="Verdana" w:eastAsia="Verdana" w:hAnsi="Verdana" w:cs="Verdana"/>
          <w:spacing w:val="2"/>
          <w:position w:val="-1"/>
        </w:rPr>
        <w:t>o</w:t>
      </w:r>
      <w:r w:rsidRPr="00847C42">
        <w:rPr>
          <w:rFonts w:ascii="Verdana" w:eastAsia="Verdana" w:hAnsi="Verdana" w:cs="Verdana"/>
          <w:position w:val="-1"/>
        </w:rPr>
        <w:t>nc</w:t>
      </w:r>
      <w:r w:rsidRPr="00847C42">
        <w:rPr>
          <w:rFonts w:ascii="Verdana" w:eastAsia="Verdana" w:hAnsi="Verdana" w:cs="Verdana"/>
          <w:spacing w:val="-1"/>
          <w:position w:val="-1"/>
        </w:rPr>
        <w:t>i</w:t>
      </w:r>
      <w:r w:rsidRPr="00847C42">
        <w:rPr>
          <w:rFonts w:ascii="Verdana" w:eastAsia="Verdana" w:hAnsi="Verdana" w:cs="Verdana"/>
          <w:spacing w:val="1"/>
          <w:position w:val="-1"/>
        </w:rPr>
        <w:t>li</w:t>
      </w:r>
      <w:r w:rsidRPr="00847C42">
        <w:rPr>
          <w:rFonts w:ascii="Verdana" w:eastAsia="Verdana" w:hAnsi="Verdana" w:cs="Verdana"/>
          <w:spacing w:val="-1"/>
          <w:position w:val="-1"/>
        </w:rPr>
        <w:t>a</w:t>
      </w:r>
      <w:r w:rsidRPr="00847C42">
        <w:rPr>
          <w:rFonts w:ascii="Verdana" w:eastAsia="Verdana" w:hAnsi="Verdana" w:cs="Verdana"/>
          <w:position w:val="-1"/>
        </w:rPr>
        <w:t>ci</w:t>
      </w:r>
      <w:r w:rsidRPr="00847C42">
        <w:rPr>
          <w:rFonts w:ascii="Verdana" w:eastAsia="Verdana" w:hAnsi="Verdana" w:cs="Verdana"/>
          <w:spacing w:val="2"/>
          <w:position w:val="-1"/>
        </w:rPr>
        <w:t>ó</w:t>
      </w:r>
      <w:r w:rsidRPr="00847C42">
        <w:rPr>
          <w:rFonts w:ascii="Verdana" w:eastAsia="Verdana" w:hAnsi="Verdana" w:cs="Verdana"/>
          <w:position w:val="-1"/>
        </w:rPr>
        <w:t>n</w:t>
      </w:r>
      <w:r w:rsidRPr="00847C42">
        <w:rPr>
          <w:rFonts w:ascii="Verdana" w:eastAsia="Verdana" w:hAnsi="Verdana" w:cs="Verdana"/>
          <w:spacing w:val="-14"/>
          <w:position w:val="-1"/>
        </w:rPr>
        <w:t xml:space="preserve"> </w:t>
      </w:r>
      <w:r w:rsidRPr="00847C42">
        <w:rPr>
          <w:rFonts w:ascii="Verdana" w:eastAsia="Verdana" w:hAnsi="Verdana" w:cs="Verdana"/>
          <w:spacing w:val="2"/>
          <w:position w:val="-1"/>
        </w:rPr>
        <w:t>d</w:t>
      </w:r>
      <w:r w:rsidRPr="00847C42">
        <w:rPr>
          <w:rFonts w:ascii="Verdana" w:eastAsia="Verdana" w:hAnsi="Verdana" w:cs="Verdana"/>
          <w:spacing w:val="-1"/>
          <w:position w:val="-1"/>
        </w:rPr>
        <w:t>i</w:t>
      </w:r>
      <w:r w:rsidRPr="00847C42">
        <w:rPr>
          <w:rFonts w:ascii="Verdana" w:eastAsia="Verdana" w:hAnsi="Verdana" w:cs="Verdana"/>
          <w:spacing w:val="2"/>
          <w:position w:val="-1"/>
        </w:rPr>
        <w:t>s</w:t>
      </w:r>
      <w:r w:rsidRPr="00847C42">
        <w:rPr>
          <w:rFonts w:ascii="Verdana" w:eastAsia="Verdana" w:hAnsi="Verdana" w:cs="Verdana"/>
          <w:position w:val="-1"/>
        </w:rPr>
        <w:t>po</w:t>
      </w:r>
      <w:r w:rsidRPr="00847C42">
        <w:rPr>
          <w:rFonts w:ascii="Verdana" w:eastAsia="Verdana" w:hAnsi="Verdana" w:cs="Verdana"/>
          <w:spacing w:val="2"/>
          <w:position w:val="-1"/>
        </w:rPr>
        <w:t>n</w:t>
      </w:r>
      <w:r w:rsidRPr="00847C42">
        <w:rPr>
          <w:rFonts w:ascii="Verdana" w:eastAsia="Verdana" w:hAnsi="Verdana" w:cs="Verdana"/>
          <w:spacing w:val="-1"/>
          <w:position w:val="-1"/>
        </w:rPr>
        <w:t>i</w:t>
      </w:r>
      <w:r w:rsidRPr="00847C42">
        <w:rPr>
          <w:rFonts w:ascii="Verdana" w:eastAsia="Verdana" w:hAnsi="Verdana" w:cs="Verdana"/>
          <w:position w:val="-1"/>
        </w:rPr>
        <w:t>b</w:t>
      </w:r>
      <w:r w:rsidRPr="00847C42">
        <w:rPr>
          <w:rFonts w:ascii="Verdana" w:eastAsia="Verdana" w:hAnsi="Verdana" w:cs="Verdana"/>
          <w:spacing w:val="1"/>
          <w:position w:val="-1"/>
        </w:rPr>
        <w:t>l</w:t>
      </w:r>
      <w:r w:rsidRPr="00847C42">
        <w:rPr>
          <w:rFonts w:ascii="Verdana" w:eastAsia="Verdana" w:hAnsi="Verdana" w:cs="Verdana"/>
          <w:position w:val="-1"/>
        </w:rPr>
        <w:t>es</w:t>
      </w:r>
      <w:r w:rsidRPr="00847C42">
        <w:rPr>
          <w:rFonts w:ascii="Verdana" w:eastAsia="Verdana" w:hAnsi="Verdana" w:cs="Verdana"/>
          <w:spacing w:val="-13"/>
          <w:position w:val="-1"/>
        </w:rPr>
        <w:t xml:space="preserve"> </w:t>
      </w:r>
      <w:r w:rsidRPr="00847C42">
        <w:rPr>
          <w:rFonts w:ascii="Verdana" w:eastAsia="Verdana" w:hAnsi="Verdana" w:cs="Verdana"/>
          <w:position w:val="-1"/>
        </w:rPr>
        <w:t>en</w:t>
      </w:r>
      <w:r w:rsidRPr="00847C42">
        <w:rPr>
          <w:rFonts w:ascii="Verdana" w:eastAsia="Verdana" w:hAnsi="Verdana" w:cs="Verdana"/>
          <w:spacing w:val="-3"/>
          <w:position w:val="-1"/>
        </w:rPr>
        <w:t xml:space="preserve"> </w:t>
      </w:r>
      <w:r w:rsidR="00FE5CEC">
        <w:rPr>
          <w:rFonts w:ascii="Verdana" w:eastAsia="Verdana" w:hAnsi="Verdana" w:cs="Verdana"/>
          <w:spacing w:val="1"/>
          <w:w w:val="99"/>
          <w:position w:val="-1"/>
        </w:rPr>
        <w:t>Academia de Desarrollo Formativo</w:t>
      </w:r>
    </w:p>
    <w:p w14:paraId="79F03DCD" w14:textId="0BE03973" w:rsidR="00847C42" w:rsidRDefault="00847C42" w:rsidP="00847C42">
      <w:pPr>
        <w:pStyle w:val="Ttulo91"/>
        <w:spacing w:before="105" w:line="360" w:lineRule="auto"/>
        <w:ind w:left="0"/>
        <w:jc w:val="center"/>
        <w:rPr>
          <w:rFonts w:ascii="Times New Roman" w:hAnsi="Times New Roman" w:cs="Times New Roman"/>
          <w:w w:val="120"/>
          <w:sz w:val="24"/>
          <w:szCs w:val="24"/>
          <w:highlight w:val="yellow"/>
        </w:rPr>
      </w:pPr>
    </w:p>
    <w:tbl>
      <w:tblPr>
        <w:tblW w:w="0" w:type="auto"/>
        <w:tblInd w:w="1693" w:type="dxa"/>
        <w:tblLayout w:type="fixed"/>
        <w:tblCellMar>
          <w:left w:w="0" w:type="dxa"/>
          <w:right w:w="0" w:type="dxa"/>
        </w:tblCellMar>
        <w:tblLook w:val="01E0" w:firstRow="1" w:lastRow="1" w:firstColumn="1" w:lastColumn="1" w:noHBand="0" w:noVBand="0"/>
      </w:tblPr>
      <w:tblGrid>
        <w:gridCol w:w="6359"/>
        <w:gridCol w:w="708"/>
        <w:gridCol w:w="713"/>
        <w:gridCol w:w="709"/>
        <w:gridCol w:w="713"/>
        <w:gridCol w:w="710"/>
        <w:gridCol w:w="711"/>
      </w:tblGrid>
      <w:tr w:rsidR="00847C42" w14:paraId="39227111" w14:textId="77777777" w:rsidTr="00847C42">
        <w:trPr>
          <w:trHeight w:hRule="exact" w:val="276"/>
        </w:trPr>
        <w:tc>
          <w:tcPr>
            <w:tcW w:w="6359" w:type="dxa"/>
            <w:vMerge w:val="restart"/>
            <w:tcBorders>
              <w:top w:val="nil"/>
              <w:left w:val="nil"/>
              <w:right w:val="single" w:sz="4" w:space="0" w:color="auto"/>
            </w:tcBorders>
          </w:tcPr>
          <w:p w14:paraId="5F2C9DFF" w14:textId="77777777" w:rsidR="00847C42" w:rsidRPr="00F62C6B" w:rsidRDefault="00847C42" w:rsidP="006A0320"/>
        </w:tc>
        <w:tc>
          <w:tcPr>
            <w:tcW w:w="1421" w:type="dxa"/>
            <w:gridSpan w:val="2"/>
            <w:tcBorders>
              <w:top w:val="single" w:sz="4" w:space="0" w:color="auto"/>
              <w:left w:val="single" w:sz="4" w:space="0" w:color="auto"/>
              <w:bottom w:val="single" w:sz="4" w:space="0" w:color="auto"/>
              <w:right w:val="single" w:sz="4" w:space="0" w:color="auto"/>
            </w:tcBorders>
          </w:tcPr>
          <w:p w14:paraId="4DB61BB9" w14:textId="77777777" w:rsidR="00847C42" w:rsidRPr="00F62C6B" w:rsidRDefault="00847C42" w:rsidP="006A0320">
            <w:pPr>
              <w:spacing w:before="37"/>
              <w:ind w:left="445" w:right="445"/>
              <w:jc w:val="center"/>
              <w:rPr>
                <w:rFonts w:ascii="Verdana" w:eastAsia="Verdana" w:hAnsi="Verdana" w:cs="Verdana"/>
                <w:sz w:val="16"/>
                <w:szCs w:val="16"/>
              </w:rPr>
            </w:pPr>
            <w:r w:rsidRPr="00F62C6B">
              <w:rPr>
                <w:rFonts w:ascii="Verdana" w:eastAsia="Verdana" w:hAnsi="Verdana" w:cs="Verdana"/>
                <w:b/>
                <w:spacing w:val="1"/>
                <w:sz w:val="16"/>
                <w:szCs w:val="16"/>
              </w:rPr>
              <w:t>T</w:t>
            </w:r>
            <w:r w:rsidRPr="00F62C6B">
              <w:rPr>
                <w:rFonts w:ascii="Verdana" w:eastAsia="Verdana" w:hAnsi="Verdana" w:cs="Verdana"/>
                <w:b/>
                <w:sz w:val="16"/>
                <w:szCs w:val="16"/>
              </w:rPr>
              <w:t>o</w:t>
            </w:r>
            <w:r w:rsidRPr="00F62C6B">
              <w:rPr>
                <w:rFonts w:ascii="Verdana" w:eastAsia="Verdana" w:hAnsi="Verdana" w:cs="Verdana"/>
                <w:b/>
                <w:spacing w:val="-1"/>
                <w:sz w:val="16"/>
                <w:szCs w:val="16"/>
              </w:rPr>
              <w:t>t</w:t>
            </w:r>
            <w:r w:rsidRPr="00F62C6B">
              <w:rPr>
                <w:rFonts w:ascii="Verdana" w:eastAsia="Verdana" w:hAnsi="Verdana" w:cs="Verdana"/>
                <w:b/>
                <w:sz w:val="16"/>
                <w:szCs w:val="16"/>
              </w:rPr>
              <w:t>al</w:t>
            </w:r>
          </w:p>
        </w:tc>
        <w:tc>
          <w:tcPr>
            <w:tcW w:w="1422" w:type="dxa"/>
            <w:gridSpan w:val="2"/>
            <w:tcBorders>
              <w:top w:val="single" w:sz="4" w:space="0" w:color="auto"/>
              <w:left w:val="single" w:sz="4" w:space="0" w:color="auto"/>
              <w:bottom w:val="single" w:sz="4" w:space="0" w:color="auto"/>
              <w:right w:val="single" w:sz="4" w:space="0" w:color="auto"/>
            </w:tcBorders>
          </w:tcPr>
          <w:p w14:paraId="5E526B1C" w14:textId="77777777" w:rsidR="00847C42" w:rsidRPr="00F62C6B" w:rsidRDefault="00847C42" w:rsidP="006A0320">
            <w:pPr>
              <w:spacing w:before="37"/>
              <w:ind w:left="345"/>
              <w:rPr>
                <w:rFonts w:ascii="Verdana" w:eastAsia="Verdana" w:hAnsi="Verdana" w:cs="Verdana"/>
                <w:sz w:val="16"/>
                <w:szCs w:val="16"/>
              </w:rPr>
            </w:pPr>
            <w:r w:rsidRPr="00F62C6B">
              <w:rPr>
                <w:rFonts w:ascii="Verdana" w:eastAsia="Verdana" w:hAnsi="Verdana" w:cs="Verdana"/>
                <w:b/>
                <w:spacing w:val="1"/>
                <w:sz w:val="16"/>
                <w:szCs w:val="16"/>
              </w:rPr>
              <w:t>M</w:t>
            </w:r>
            <w:r w:rsidRPr="00F62C6B">
              <w:rPr>
                <w:rFonts w:ascii="Verdana" w:eastAsia="Verdana" w:hAnsi="Verdana" w:cs="Verdana"/>
                <w:b/>
                <w:sz w:val="16"/>
                <w:szCs w:val="16"/>
              </w:rPr>
              <w:t>u</w:t>
            </w:r>
            <w:r w:rsidRPr="00F62C6B">
              <w:rPr>
                <w:rFonts w:ascii="Verdana" w:eastAsia="Verdana" w:hAnsi="Verdana" w:cs="Verdana"/>
                <w:b/>
                <w:spacing w:val="-2"/>
                <w:sz w:val="16"/>
                <w:szCs w:val="16"/>
              </w:rPr>
              <w:t>j</w:t>
            </w:r>
            <w:r w:rsidRPr="00F62C6B">
              <w:rPr>
                <w:rFonts w:ascii="Verdana" w:eastAsia="Verdana" w:hAnsi="Verdana" w:cs="Verdana"/>
                <w:b/>
                <w:spacing w:val="1"/>
                <w:sz w:val="16"/>
                <w:szCs w:val="16"/>
              </w:rPr>
              <w:t>e</w:t>
            </w:r>
            <w:r w:rsidRPr="00F62C6B">
              <w:rPr>
                <w:rFonts w:ascii="Verdana" w:eastAsia="Verdana" w:hAnsi="Verdana" w:cs="Verdana"/>
                <w:b/>
                <w:spacing w:val="-3"/>
                <w:sz w:val="16"/>
                <w:szCs w:val="16"/>
              </w:rPr>
              <w:t>r</w:t>
            </w:r>
            <w:r w:rsidRPr="00F62C6B">
              <w:rPr>
                <w:rFonts w:ascii="Verdana" w:eastAsia="Verdana" w:hAnsi="Verdana" w:cs="Verdana"/>
                <w:b/>
                <w:spacing w:val="1"/>
                <w:sz w:val="16"/>
                <w:szCs w:val="16"/>
              </w:rPr>
              <w:t>e</w:t>
            </w:r>
            <w:r w:rsidRPr="00F62C6B">
              <w:rPr>
                <w:rFonts w:ascii="Verdana" w:eastAsia="Verdana" w:hAnsi="Verdana" w:cs="Verdana"/>
                <w:b/>
                <w:sz w:val="16"/>
                <w:szCs w:val="16"/>
              </w:rPr>
              <w:t>s</w:t>
            </w:r>
          </w:p>
        </w:tc>
        <w:tc>
          <w:tcPr>
            <w:tcW w:w="1421" w:type="dxa"/>
            <w:gridSpan w:val="2"/>
            <w:tcBorders>
              <w:top w:val="single" w:sz="4" w:space="0" w:color="auto"/>
              <w:left w:val="single" w:sz="4" w:space="0" w:color="auto"/>
              <w:bottom w:val="single" w:sz="4" w:space="0" w:color="auto"/>
              <w:right w:val="single" w:sz="4" w:space="0" w:color="auto"/>
            </w:tcBorders>
          </w:tcPr>
          <w:p w14:paraId="1AE40863" w14:textId="77777777" w:rsidR="00847C42" w:rsidRPr="00F62C6B" w:rsidRDefault="00847C42" w:rsidP="006A0320">
            <w:pPr>
              <w:spacing w:before="37"/>
              <w:ind w:left="301"/>
              <w:rPr>
                <w:rFonts w:ascii="Verdana" w:eastAsia="Verdana" w:hAnsi="Verdana" w:cs="Verdana"/>
                <w:sz w:val="16"/>
                <w:szCs w:val="16"/>
              </w:rPr>
            </w:pPr>
            <w:r w:rsidRPr="00F62C6B">
              <w:rPr>
                <w:rFonts w:ascii="Verdana" w:eastAsia="Verdana" w:hAnsi="Verdana" w:cs="Verdana"/>
                <w:b/>
                <w:sz w:val="16"/>
                <w:szCs w:val="16"/>
              </w:rPr>
              <w:t>Homb</w:t>
            </w:r>
            <w:r w:rsidRPr="00F62C6B">
              <w:rPr>
                <w:rFonts w:ascii="Verdana" w:eastAsia="Verdana" w:hAnsi="Verdana" w:cs="Verdana"/>
                <w:b/>
                <w:spacing w:val="-3"/>
                <w:sz w:val="16"/>
                <w:szCs w:val="16"/>
              </w:rPr>
              <w:t>r</w:t>
            </w:r>
            <w:r w:rsidRPr="00F62C6B">
              <w:rPr>
                <w:rFonts w:ascii="Verdana" w:eastAsia="Verdana" w:hAnsi="Verdana" w:cs="Verdana"/>
                <w:b/>
                <w:spacing w:val="1"/>
                <w:sz w:val="16"/>
                <w:szCs w:val="16"/>
              </w:rPr>
              <w:t>e</w:t>
            </w:r>
            <w:r w:rsidRPr="00F62C6B">
              <w:rPr>
                <w:rFonts w:ascii="Verdana" w:eastAsia="Verdana" w:hAnsi="Verdana" w:cs="Verdana"/>
                <w:b/>
                <w:sz w:val="16"/>
                <w:szCs w:val="16"/>
              </w:rPr>
              <w:t>s</w:t>
            </w:r>
          </w:p>
        </w:tc>
      </w:tr>
      <w:tr w:rsidR="00847C42" w14:paraId="0E0EDDC3" w14:textId="77777777" w:rsidTr="00847C42">
        <w:trPr>
          <w:trHeight w:hRule="exact" w:val="398"/>
        </w:trPr>
        <w:tc>
          <w:tcPr>
            <w:tcW w:w="6359" w:type="dxa"/>
            <w:vMerge/>
            <w:tcBorders>
              <w:left w:val="nil"/>
              <w:bottom w:val="single" w:sz="5" w:space="0" w:color="528E21"/>
              <w:right w:val="single" w:sz="4" w:space="0" w:color="auto"/>
            </w:tcBorders>
          </w:tcPr>
          <w:p w14:paraId="79586E5E" w14:textId="77777777" w:rsidR="00847C42" w:rsidRPr="00F62C6B" w:rsidRDefault="00847C42" w:rsidP="006A0320"/>
        </w:tc>
        <w:tc>
          <w:tcPr>
            <w:tcW w:w="70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08EFA24" w14:textId="77777777" w:rsidR="00847C42" w:rsidRPr="00F62C6B" w:rsidRDefault="00847C42" w:rsidP="006A0320">
            <w:pPr>
              <w:spacing w:before="1"/>
              <w:ind w:left="265" w:right="80" w:hanging="154"/>
              <w:rPr>
                <w:rFonts w:ascii="Verdana" w:eastAsia="Verdana" w:hAnsi="Verdana" w:cs="Verdana"/>
                <w:sz w:val="16"/>
                <w:szCs w:val="16"/>
              </w:rPr>
            </w:pPr>
            <w:r w:rsidRPr="00F62C6B">
              <w:rPr>
                <w:rFonts w:ascii="Verdana" w:eastAsia="Verdana" w:hAnsi="Verdana" w:cs="Verdana"/>
                <w:b/>
                <w:sz w:val="16"/>
                <w:szCs w:val="16"/>
              </w:rPr>
              <w:t xml:space="preserve">Valor </w:t>
            </w:r>
            <w:r w:rsidRPr="00F62C6B">
              <w:rPr>
                <w:rFonts w:ascii="Verdana" w:eastAsia="Verdana" w:hAnsi="Verdana" w:cs="Verdana"/>
                <w:b/>
                <w:spacing w:val="1"/>
                <w:sz w:val="16"/>
                <w:szCs w:val="16"/>
              </w:rPr>
              <w:t>a.</w:t>
            </w:r>
          </w:p>
        </w:tc>
        <w:tc>
          <w:tcPr>
            <w:tcW w:w="71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81F29CC" w14:textId="77777777" w:rsidR="00847C42" w:rsidRPr="00F62C6B" w:rsidRDefault="00847C42" w:rsidP="006A0320">
            <w:pPr>
              <w:spacing w:before="14"/>
              <w:ind w:left="175" w:right="175"/>
              <w:jc w:val="center"/>
              <w:rPr>
                <w:rFonts w:ascii="Verdana" w:eastAsia="Verdana" w:hAnsi="Verdana" w:cs="Verdana"/>
                <w:sz w:val="14"/>
                <w:szCs w:val="14"/>
              </w:rPr>
            </w:pPr>
            <w:r w:rsidRPr="00F62C6B">
              <w:rPr>
                <w:rFonts w:ascii="Verdana" w:eastAsia="Verdana" w:hAnsi="Verdana" w:cs="Verdana"/>
                <w:b/>
                <w:w w:val="99"/>
                <w:sz w:val="14"/>
                <w:szCs w:val="14"/>
              </w:rPr>
              <w:t>U</w:t>
            </w:r>
            <w:r w:rsidRPr="00F62C6B">
              <w:rPr>
                <w:rFonts w:ascii="Verdana" w:eastAsia="Verdana" w:hAnsi="Verdana" w:cs="Verdana"/>
                <w:b/>
                <w:spacing w:val="-1"/>
                <w:w w:val="99"/>
                <w:sz w:val="14"/>
                <w:szCs w:val="14"/>
              </w:rPr>
              <w:t>s</w:t>
            </w:r>
            <w:r w:rsidRPr="00F62C6B">
              <w:rPr>
                <w:rFonts w:ascii="Verdana" w:eastAsia="Verdana" w:hAnsi="Verdana" w:cs="Verdana"/>
                <w:b/>
                <w:w w:val="99"/>
                <w:sz w:val="14"/>
                <w:szCs w:val="14"/>
              </w:rPr>
              <w:t>o</w:t>
            </w:r>
          </w:p>
          <w:p w14:paraId="7E932E1A" w14:textId="77777777" w:rsidR="00847C42" w:rsidRPr="00F62C6B" w:rsidRDefault="00847C42" w:rsidP="006A0320">
            <w:pPr>
              <w:ind w:left="230" w:right="233"/>
              <w:jc w:val="center"/>
              <w:rPr>
                <w:rFonts w:ascii="Verdana" w:eastAsia="Verdana" w:hAnsi="Verdana" w:cs="Verdana"/>
                <w:sz w:val="14"/>
                <w:szCs w:val="14"/>
              </w:rPr>
            </w:pPr>
            <w:r w:rsidRPr="00F62C6B">
              <w:rPr>
                <w:rFonts w:ascii="Verdana" w:eastAsia="Verdana" w:hAnsi="Verdana" w:cs="Verdana"/>
                <w:b/>
                <w:w w:val="99"/>
                <w:sz w:val="14"/>
                <w:szCs w:val="14"/>
              </w:rPr>
              <w:t>%</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F5CA815" w14:textId="77777777" w:rsidR="00847C42" w:rsidRPr="00F62C6B" w:rsidRDefault="00847C42" w:rsidP="006A0320">
            <w:pPr>
              <w:spacing w:before="1"/>
              <w:ind w:left="265" w:right="81" w:hanging="154"/>
              <w:rPr>
                <w:rFonts w:ascii="Verdana" w:eastAsia="Verdana" w:hAnsi="Verdana" w:cs="Verdana"/>
                <w:sz w:val="16"/>
                <w:szCs w:val="16"/>
              </w:rPr>
            </w:pPr>
            <w:r w:rsidRPr="00F62C6B">
              <w:rPr>
                <w:rFonts w:ascii="Verdana" w:eastAsia="Verdana" w:hAnsi="Verdana" w:cs="Verdana"/>
                <w:b/>
                <w:sz w:val="16"/>
                <w:szCs w:val="16"/>
              </w:rPr>
              <w:t xml:space="preserve">Valor </w:t>
            </w:r>
            <w:r w:rsidRPr="00F62C6B">
              <w:rPr>
                <w:rFonts w:ascii="Verdana" w:eastAsia="Verdana" w:hAnsi="Verdana" w:cs="Verdana"/>
                <w:b/>
                <w:spacing w:val="1"/>
                <w:sz w:val="16"/>
                <w:szCs w:val="16"/>
              </w:rPr>
              <w:t>a.</w:t>
            </w:r>
          </w:p>
        </w:tc>
        <w:tc>
          <w:tcPr>
            <w:tcW w:w="71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0A92B95" w14:textId="77777777" w:rsidR="00847C42" w:rsidRPr="00F62C6B" w:rsidRDefault="00847C42" w:rsidP="006A0320">
            <w:pPr>
              <w:spacing w:before="14"/>
              <w:ind w:left="173" w:right="178"/>
              <w:jc w:val="center"/>
              <w:rPr>
                <w:rFonts w:ascii="Verdana" w:eastAsia="Verdana" w:hAnsi="Verdana" w:cs="Verdana"/>
                <w:sz w:val="14"/>
                <w:szCs w:val="14"/>
              </w:rPr>
            </w:pPr>
            <w:r w:rsidRPr="00F62C6B">
              <w:rPr>
                <w:rFonts w:ascii="Verdana" w:eastAsia="Verdana" w:hAnsi="Verdana" w:cs="Verdana"/>
                <w:b/>
                <w:w w:val="99"/>
                <w:sz w:val="14"/>
                <w:szCs w:val="14"/>
              </w:rPr>
              <w:t>U</w:t>
            </w:r>
            <w:r w:rsidRPr="00F62C6B">
              <w:rPr>
                <w:rFonts w:ascii="Verdana" w:eastAsia="Verdana" w:hAnsi="Verdana" w:cs="Verdana"/>
                <w:b/>
                <w:spacing w:val="-1"/>
                <w:w w:val="99"/>
                <w:sz w:val="14"/>
                <w:szCs w:val="14"/>
              </w:rPr>
              <w:t>s</w:t>
            </w:r>
            <w:r w:rsidRPr="00F62C6B">
              <w:rPr>
                <w:rFonts w:ascii="Verdana" w:eastAsia="Verdana" w:hAnsi="Verdana" w:cs="Verdana"/>
                <w:b/>
                <w:w w:val="99"/>
                <w:sz w:val="14"/>
                <w:szCs w:val="14"/>
              </w:rPr>
              <w:t>o</w:t>
            </w:r>
          </w:p>
          <w:p w14:paraId="04F9DA02" w14:textId="77777777" w:rsidR="00847C42" w:rsidRPr="00F62C6B" w:rsidRDefault="00847C42" w:rsidP="006A0320">
            <w:pPr>
              <w:ind w:left="230" w:right="233"/>
              <w:jc w:val="center"/>
              <w:rPr>
                <w:rFonts w:ascii="Verdana" w:eastAsia="Verdana" w:hAnsi="Verdana" w:cs="Verdana"/>
                <w:sz w:val="14"/>
                <w:szCs w:val="14"/>
              </w:rPr>
            </w:pPr>
            <w:r w:rsidRPr="00F62C6B">
              <w:rPr>
                <w:rFonts w:ascii="Verdana" w:eastAsia="Verdana" w:hAnsi="Verdana" w:cs="Verdana"/>
                <w:b/>
                <w:w w:val="99"/>
                <w:sz w:val="14"/>
                <w:szCs w:val="14"/>
              </w:rPr>
              <w:t>%</w:t>
            </w:r>
          </w:p>
        </w:tc>
        <w:tc>
          <w:tcPr>
            <w:tcW w:w="7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02D4144" w14:textId="77777777" w:rsidR="00847C42" w:rsidRPr="00F62C6B" w:rsidRDefault="00847C42" w:rsidP="006A0320">
            <w:pPr>
              <w:spacing w:before="1"/>
              <w:ind w:left="265" w:right="82" w:hanging="154"/>
              <w:rPr>
                <w:rFonts w:ascii="Verdana" w:eastAsia="Verdana" w:hAnsi="Verdana" w:cs="Verdana"/>
                <w:sz w:val="16"/>
                <w:szCs w:val="16"/>
              </w:rPr>
            </w:pPr>
            <w:r w:rsidRPr="00F62C6B">
              <w:rPr>
                <w:rFonts w:ascii="Verdana" w:eastAsia="Verdana" w:hAnsi="Verdana" w:cs="Verdana"/>
                <w:b/>
                <w:sz w:val="16"/>
                <w:szCs w:val="16"/>
              </w:rPr>
              <w:t xml:space="preserve">Valor </w:t>
            </w:r>
            <w:r w:rsidRPr="00F62C6B">
              <w:rPr>
                <w:rFonts w:ascii="Verdana" w:eastAsia="Verdana" w:hAnsi="Verdana" w:cs="Verdana"/>
                <w:b/>
                <w:spacing w:val="1"/>
                <w:sz w:val="16"/>
                <w:szCs w:val="16"/>
              </w:rPr>
              <w:t>a.</w:t>
            </w:r>
          </w:p>
        </w:tc>
        <w:tc>
          <w:tcPr>
            <w:tcW w:w="71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32D8C91" w14:textId="77777777" w:rsidR="00847C42" w:rsidRPr="00F62C6B" w:rsidRDefault="00847C42" w:rsidP="006A0320">
            <w:pPr>
              <w:spacing w:before="14"/>
              <w:ind w:left="171" w:right="174"/>
              <w:jc w:val="center"/>
              <w:rPr>
                <w:rFonts w:ascii="Verdana" w:eastAsia="Verdana" w:hAnsi="Verdana" w:cs="Verdana"/>
                <w:sz w:val="14"/>
                <w:szCs w:val="14"/>
              </w:rPr>
            </w:pPr>
            <w:r w:rsidRPr="00F62C6B">
              <w:rPr>
                <w:rFonts w:ascii="Verdana" w:eastAsia="Verdana" w:hAnsi="Verdana" w:cs="Verdana"/>
                <w:b/>
                <w:w w:val="99"/>
                <w:sz w:val="14"/>
                <w:szCs w:val="14"/>
              </w:rPr>
              <w:t>U</w:t>
            </w:r>
            <w:r w:rsidRPr="00F62C6B">
              <w:rPr>
                <w:rFonts w:ascii="Verdana" w:eastAsia="Verdana" w:hAnsi="Verdana" w:cs="Verdana"/>
                <w:b/>
                <w:spacing w:val="-1"/>
                <w:w w:val="99"/>
                <w:sz w:val="14"/>
                <w:szCs w:val="14"/>
              </w:rPr>
              <w:t>s</w:t>
            </w:r>
            <w:r w:rsidRPr="00F62C6B">
              <w:rPr>
                <w:rFonts w:ascii="Verdana" w:eastAsia="Verdana" w:hAnsi="Verdana" w:cs="Verdana"/>
                <w:b/>
                <w:w w:val="99"/>
                <w:sz w:val="14"/>
                <w:szCs w:val="14"/>
              </w:rPr>
              <w:t>o</w:t>
            </w:r>
          </w:p>
          <w:p w14:paraId="65767FBA" w14:textId="77777777" w:rsidR="00847C42" w:rsidRPr="00F62C6B" w:rsidRDefault="00847C42" w:rsidP="006A0320">
            <w:pPr>
              <w:ind w:left="228" w:right="229"/>
              <w:jc w:val="center"/>
              <w:rPr>
                <w:rFonts w:ascii="Verdana" w:eastAsia="Verdana" w:hAnsi="Verdana" w:cs="Verdana"/>
                <w:sz w:val="14"/>
                <w:szCs w:val="14"/>
              </w:rPr>
            </w:pPr>
            <w:r w:rsidRPr="00F62C6B">
              <w:rPr>
                <w:rFonts w:ascii="Verdana" w:eastAsia="Verdana" w:hAnsi="Verdana" w:cs="Verdana"/>
                <w:b/>
                <w:w w:val="99"/>
                <w:sz w:val="14"/>
                <w:szCs w:val="14"/>
              </w:rPr>
              <w:t>%</w:t>
            </w:r>
          </w:p>
        </w:tc>
      </w:tr>
      <w:tr w:rsidR="00847C42" w14:paraId="7B970B6D" w14:textId="77777777" w:rsidTr="00847C42">
        <w:trPr>
          <w:trHeight w:hRule="exact" w:val="260"/>
        </w:trPr>
        <w:tc>
          <w:tcPr>
            <w:tcW w:w="6359" w:type="dxa"/>
            <w:vMerge w:val="restart"/>
            <w:tcBorders>
              <w:top w:val="single" w:sz="5" w:space="0" w:color="528E21"/>
              <w:left w:val="nil"/>
              <w:right w:val="single" w:sz="4" w:space="0" w:color="auto"/>
            </w:tcBorders>
          </w:tcPr>
          <w:p w14:paraId="6B5E377C" w14:textId="77777777" w:rsidR="00847C42" w:rsidRPr="00F62C6B" w:rsidRDefault="00847C42" w:rsidP="006A0320">
            <w:pPr>
              <w:spacing w:before="27" w:line="333" w:lineRule="auto"/>
              <w:ind w:left="122" w:right="727"/>
              <w:rPr>
                <w:rFonts w:ascii="Verdana" w:eastAsia="Verdana" w:hAnsi="Verdana" w:cs="Verdana"/>
                <w:sz w:val="16"/>
                <w:szCs w:val="16"/>
              </w:rPr>
            </w:pPr>
            <w:r w:rsidRPr="00F62C6B">
              <w:rPr>
                <w:rFonts w:ascii="Verdana" w:eastAsia="Verdana" w:hAnsi="Verdana" w:cs="Verdana"/>
                <w:b/>
                <w:sz w:val="16"/>
                <w:szCs w:val="16"/>
              </w:rPr>
              <w:t>A</w:t>
            </w:r>
            <w:r w:rsidRPr="00F62C6B">
              <w:rPr>
                <w:rFonts w:ascii="Verdana" w:eastAsia="Verdana" w:hAnsi="Verdana" w:cs="Verdana"/>
                <w:b/>
                <w:spacing w:val="-1"/>
                <w:sz w:val="16"/>
                <w:szCs w:val="16"/>
              </w:rPr>
              <w:t>c</w:t>
            </w:r>
            <w:r w:rsidRPr="00F62C6B">
              <w:rPr>
                <w:rFonts w:ascii="Verdana" w:eastAsia="Verdana" w:hAnsi="Verdana" w:cs="Verdana"/>
                <w:b/>
                <w:spacing w:val="1"/>
                <w:sz w:val="16"/>
                <w:szCs w:val="16"/>
              </w:rPr>
              <w:t>t</w:t>
            </w:r>
            <w:r w:rsidRPr="00F62C6B">
              <w:rPr>
                <w:rFonts w:ascii="Verdana" w:eastAsia="Verdana" w:hAnsi="Verdana" w:cs="Verdana"/>
                <w:b/>
                <w:spacing w:val="-2"/>
                <w:sz w:val="16"/>
                <w:szCs w:val="16"/>
              </w:rPr>
              <w:t>i</w:t>
            </w:r>
            <w:r w:rsidRPr="00F62C6B">
              <w:rPr>
                <w:rFonts w:ascii="Verdana" w:eastAsia="Verdana" w:hAnsi="Verdana" w:cs="Verdana"/>
                <w:b/>
                <w:spacing w:val="1"/>
                <w:sz w:val="16"/>
                <w:szCs w:val="16"/>
              </w:rPr>
              <w:t>v</w:t>
            </w:r>
            <w:r w:rsidRPr="00F62C6B">
              <w:rPr>
                <w:rFonts w:ascii="Verdana" w:eastAsia="Verdana" w:hAnsi="Verdana" w:cs="Verdana"/>
                <w:b/>
                <w:sz w:val="16"/>
                <w:szCs w:val="16"/>
              </w:rPr>
              <w:t>i</w:t>
            </w:r>
            <w:r w:rsidRPr="00F62C6B">
              <w:rPr>
                <w:rFonts w:ascii="Verdana" w:eastAsia="Verdana" w:hAnsi="Verdana" w:cs="Verdana"/>
                <w:b/>
                <w:spacing w:val="-2"/>
                <w:sz w:val="16"/>
                <w:szCs w:val="16"/>
              </w:rPr>
              <w:t>d</w:t>
            </w:r>
            <w:r w:rsidRPr="00F62C6B">
              <w:rPr>
                <w:rFonts w:ascii="Verdana" w:eastAsia="Verdana" w:hAnsi="Verdana" w:cs="Verdana"/>
                <w:b/>
                <w:sz w:val="16"/>
                <w:szCs w:val="16"/>
              </w:rPr>
              <w:t>ad</w:t>
            </w:r>
            <w:r w:rsidRPr="00F62C6B">
              <w:rPr>
                <w:rFonts w:ascii="Verdana" w:eastAsia="Verdana" w:hAnsi="Verdana" w:cs="Verdana"/>
                <w:b/>
                <w:spacing w:val="1"/>
                <w:sz w:val="16"/>
                <w:szCs w:val="16"/>
              </w:rPr>
              <w:t xml:space="preserve"> </w:t>
            </w:r>
            <w:r w:rsidRPr="00F62C6B">
              <w:rPr>
                <w:rFonts w:ascii="Verdana" w:eastAsia="Verdana" w:hAnsi="Verdana" w:cs="Verdana"/>
                <w:b/>
                <w:spacing w:val="-1"/>
                <w:sz w:val="16"/>
                <w:szCs w:val="16"/>
              </w:rPr>
              <w:t>f</w:t>
            </w:r>
            <w:r w:rsidRPr="00F62C6B">
              <w:rPr>
                <w:rFonts w:ascii="Verdana" w:eastAsia="Verdana" w:hAnsi="Verdana" w:cs="Verdana"/>
                <w:b/>
                <w:spacing w:val="-2"/>
                <w:sz w:val="16"/>
                <w:szCs w:val="16"/>
              </w:rPr>
              <w:t>í</w:t>
            </w:r>
            <w:r w:rsidRPr="00F62C6B">
              <w:rPr>
                <w:rFonts w:ascii="Verdana" w:eastAsia="Verdana" w:hAnsi="Verdana" w:cs="Verdana"/>
                <w:b/>
                <w:sz w:val="16"/>
                <w:szCs w:val="16"/>
              </w:rPr>
              <w:t>si</w:t>
            </w:r>
            <w:r w:rsidRPr="00F62C6B">
              <w:rPr>
                <w:rFonts w:ascii="Verdana" w:eastAsia="Verdana" w:hAnsi="Verdana" w:cs="Verdana"/>
                <w:b/>
                <w:spacing w:val="-1"/>
                <w:sz w:val="16"/>
                <w:szCs w:val="16"/>
              </w:rPr>
              <w:t>c</w:t>
            </w:r>
            <w:r w:rsidRPr="00F62C6B">
              <w:rPr>
                <w:rFonts w:ascii="Verdana" w:eastAsia="Verdana" w:hAnsi="Verdana" w:cs="Verdana"/>
                <w:b/>
                <w:sz w:val="16"/>
                <w:szCs w:val="16"/>
              </w:rPr>
              <w:t>a</w:t>
            </w:r>
            <w:r w:rsidRPr="00F62C6B">
              <w:rPr>
                <w:rFonts w:ascii="Verdana" w:eastAsia="Verdana" w:hAnsi="Verdana" w:cs="Verdana"/>
                <w:b/>
                <w:spacing w:val="-1"/>
                <w:sz w:val="16"/>
                <w:szCs w:val="16"/>
              </w:rPr>
              <w:t xml:space="preserve"> </w:t>
            </w:r>
            <w:r w:rsidRPr="00F62C6B">
              <w:rPr>
                <w:rFonts w:ascii="Verdana" w:eastAsia="Verdana" w:hAnsi="Verdana" w:cs="Verdana"/>
                <w:b/>
                <w:sz w:val="16"/>
                <w:szCs w:val="16"/>
              </w:rPr>
              <w:t xml:space="preserve">o </w:t>
            </w:r>
            <w:r w:rsidRPr="00F62C6B">
              <w:rPr>
                <w:rFonts w:ascii="Verdana" w:eastAsia="Verdana" w:hAnsi="Verdana" w:cs="Verdana"/>
                <w:b/>
                <w:spacing w:val="-2"/>
                <w:sz w:val="16"/>
                <w:szCs w:val="16"/>
              </w:rPr>
              <w:t>d</w:t>
            </w:r>
            <w:r w:rsidRPr="00F62C6B">
              <w:rPr>
                <w:rFonts w:ascii="Verdana" w:eastAsia="Verdana" w:hAnsi="Verdana" w:cs="Verdana"/>
                <w:b/>
                <w:sz w:val="16"/>
                <w:szCs w:val="16"/>
              </w:rPr>
              <w:t>e</w:t>
            </w:r>
            <w:r w:rsidRPr="00F62C6B">
              <w:rPr>
                <w:rFonts w:ascii="Verdana" w:eastAsia="Verdana" w:hAnsi="Verdana" w:cs="Verdana"/>
                <w:b/>
                <w:spacing w:val="2"/>
                <w:sz w:val="16"/>
                <w:szCs w:val="16"/>
              </w:rPr>
              <w:t xml:space="preserve"> </w:t>
            </w:r>
            <w:r w:rsidRPr="00F62C6B">
              <w:rPr>
                <w:rFonts w:ascii="Verdana" w:eastAsia="Verdana" w:hAnsi="Verdana" w:cs="Verdana"/>
                <w:b/>
                <w:spacing w:val="-3"/>
                <w:sz w:val="16"/>
                <w:szCs w:val="16"/>
              </w:rPr>
              <w:t>r</w:t>
            </w:r>
            <w:r w:rsidRPr="00F62C6B">
              <w:rPr>
                <w:rFonts w:ascii="Verdana" w:eastAsia="Verdana" w:hAnsi="Verdana" w:cs="Verdana"/>
                <w:b/>
                <w:spacing w:val="1"/>
                <w:sz w:val="16"/>
                <w:szCs w:val="16"/>
              </w:rPr>
              <w:t>e</w:t>
            </w:r>
            <w:r w:rsidRPr="00F62C6B">
              <w:rPr>
                <w:rFonts w:ascii="Verdana" w:eastAsia="Verdana" w:hAnsi="Verdana" w:cs="Verdana"/>
                <w:b/>
                <w:sz w:val="16"/>
                <w:szCs w:val="16"/>
              </w:rPr>
              <w:t>l</w:t>
            </w:r>
            <w:r w:rsidRPr="00F62C6B">
              <w:rPr>
                <w:rFonts w:ascii="Verdana" w:eastAsia="Verdana" w:hAnsi="Verdana" w:cs="Verdana"/>
                <w:b/>
                <w:spacing w:val="1"/>
                <w:sz w:val="16"/>
                <w:szCs w:val="16"/>
              </w:rPr>
              <w:t>a</w:t>
            </w:r>
            <w:r w:rsidRPr="00F62C6B">
              <w:rPr>
                <w:rFonts w:ascii="Verdana" w:eastAsia="Verdana" w:hAnsi="Verdana" w:cs="Verdana"/>
                <w:b/>
                <w:spacing w:val="-2"/>
                <w:sz w:val="16"/>
                <w:szCs w:val="16"/>
              </w:rPr>
              <w:t>ja</w:t>
            </w:r>
            <w:r w:rsidRPr="00F62C6B">
              <w:rPr>
                <w:rFonts w:ascii="Verdana" w:eastAsia="Verdana" w:hAnsi="Verdana" w:cs="Verdana"/>
                <w:b/>
                <w:sz w:val="16"/>
                <w:szCs w:val="16"/>
              </w:rPr>
              <w:t>mi</w:t>
            </w:r>
            <w:r w:rsidRPr="00F62C6B">
              <w:rPr>
                <w:rFonts w:ascii="Verdana" w:eastAsia="Verdana" w:hAnsi="Verdana" w:cs="Verdana"/>
                <w:b/>
                <w:spacing w:val="-1"/>
                <w:sz w:val="16"/>
                <w:szCs w:val="16"/>
              </w:rPr>
              <w:t>e</w:t>
            </w:r>
            <w:r w:rsidRPr="00F62C6B">
              <w:rPr>
                <w:rFonts w:ascii="Verdana" w:eastAsia="Verdana" w:hAnsi="Verdana" w:cs="Verdana"/>
                <w:b/>
                <w:spacing w:val="-2"/>
                <w:sz w:val="16"/>
                <w:szCs w:val="16"/>
              </w:rPr>
              <w:t>n</w:t>
            </w:r>
            <w:r w:rsidRPr="00F62C6B">
              <w:rPr>
                <w:rFonts w:ascii="Verdana" w:eastAsia="Verdana" w:hAnsi="Verdana" w:cs="Verdana"/>
                <w:b/>
                <w:spacing w:val="1"/>
                <w:sz w:val="16"/>
                <w:szCs w:val="16"/>
              </w:rPr>
              <w:t>t</w:t>
            </w:r>
            <w:r w:rsidRPr="00F62C6B">
              <w:rPr>
                <w:rFonts w:ascii="Verdana" w:eastAsia="Verdana" w:hAnsi="Verdana" w:cs="Verdana"/>
                <w:b/>
                <w:sz w:val="16"/>
                <w:szCs w:val="16"/>
              </w:rPr>
              <w:t xml:space="preserve">o </w:t>
            </w:r>
            <w:r w:rsidRPr="00F62C6B">
              <w:rPr>
                <w:rFonts w:ascii="Verdana" w:eastAsia="Verdana" w:hAnsi="Verdana" w:cs="Verdana"/>
                <w:b/>
                <w:spacing w:val="-1"/>
                <w:sz w:val="16"/>
                <w:szCs w:val="16"/>
              </w:rPr>
              <w:t>c</w:t>
            </w:r>
            <w:r w:rsidRPr="00F62C6B">
              <w:rPr>
                <w:rFonts w:ascii="Verdana" w:eastAsia="Verdana" w:hAnsi="Verdana" w:cs="Verdana"/>
                <w:b/>
                <w:sz w:val="16"/>
                <w:szCs w:val="16"/>
              </w:rPr>
              <w:t>on</w:t>
            </w:r>
            <w:r w:rsidRPr="00F62C6B">
              <w:rPr>
                <w:rFonts w:ascii="Verdana" w:eastAsia="Verdana" w:hAnsi="Verdana" w:cs="Verdana"/>
                <w:b/>
                <w:spacing w:val="-1"/>
                <w:sz w:val="16"/>
                <w:szCs w:val="16"/>
              </w:rPr>
              <w:t xml:space="preserve"> </w:t>
            </w:r>
            <w:r w:rsidRPr="00F62C6B">
              <w:rPr>
                <w:rFonts w:ascii="Verdana" w:eastAsia="Verdana" w:hAnsi="Verdana" w:cs="Verdana"/>
                <w:b/>
                <w:sz w:val="16"/>
                <w:szCs w:val="16"/>
              </w:rPr>
              <w:t>la</w:t>
            </w:r>
            <w:r w:rsidRPr="00F62C6B">
              <w:rPr>
                <w:rFonts w:ascii="Verdana" w:eastAsia="Verdana" w:hAnsi="Verdana" w:cs="Verdana"/>
                <w:b/>
                <w:spacing w:val="-1"/>
                <w:sz w:val="16"/>
                <w:szCs w:val="16"/>
              </w:rPr>
              <w:t xml:space="preserve"> </w:t>
            </w:r>
            <w:r w:rsidRPr="00F62C6B">
              <w:rPr>
                <w:rFonts w:ascii="Verdana" w:eastAsia="Verdana" w:hAnsi="Verdana" w:cs="Verdana"/>
                <w:b/>
                <w:sz w:val="16"/>
                <w:szCs w:val="16"/>
              </w:rPr>
              <w:t>p</w:t>
            </w:r>
            <w:r w:rsidRPr="00F62C6B">
              <w:rPr>
                <w:rFonts w:ascii="Verdana" w:eastAsia="Verdana" w:hAnsi="Verdana" w:cs="Verdana"/>
                <w:b/>
                <w:spacing w:val="-2"/>
                <w:sz w:val="16"/>
                <w:szCs w:val="16"/>
              </w:rPr>
              <w:t>l</w:t>
            </w:r>
            <w:r w:rsidRPr="00F62C6B">
              <w:rPr>
                <w:rFonts w:ascii="Verdana" w:eastAsia="Verdana" w:hAnsi="Verdana" w:cs="Verdana"/>
                <w:b/>
                <w:sz w:val="16"/>
                <w:szCs w:val="16"/>
              </w:rPr>
              <w:t>a</w:t>
            </w:r>
            <w:r w:rsidRPr="00F62C6B">
              <w:rPr>
                <w:rFonts w:ascii="Verdana" w:eastAsia="Verdana" w:hAnsi="Verdana" w:cs="Verdana"/>
                <w:b/>
                <w:spacing w:val="-2"/>
                <w:sz w:val="16"/>
                <w:szCs w:val="16"/>
              </w:rPr>
              <w:t>n</w:t>
            </w:r>
            <w:r w:rsidRPr="00F62C6B">
              <w:rPr>
                <w:rFonts w:ascii="Verdana" w:eastAsia="Verdana" w:hAnsi="Verdana" w:cs="Verdana"/>
                <w:b/>
                <w:spacing w:val="1"/>
                <w:sz w:val="16"/>
                <w:szCs w:val="16"/>
              </w:rPr>
              <w:t>t</w:t>
            </w:r>
            <w:r w:rsidRPr="00F62C6B">
              <w:rPr>
                <w:rFonts w:ascii="Verdana" w:eastAsia="Verdana" w:hAnsi="Verdana" w:cs="Verdana"/>
                <w:b/>
                <w:sz w:val="16"/>
                <w:szCs w:val="16"/>
              </w:rPr>
              <w:t>il</w:t>
            </w:r>
            <w:r w:rsidRPr="00F62C6B">
              <w:rPr>
                <w:rFonts w:ascii="Verdana" w:eastAsia="Verdana" w:hAnsi="Verdana" w:cs="Verdana"/>
                <w:b/>
                <w:spacing w:val="-2"/>
                <w:sz w:val="16"/>
                <w:szCs w:val="16"/>
              </w:rPr>
              <w:t>l</w:t>
            </w:r>
            <w:r w:rsidRPr="00F62C6B">
              <w:rPr>
                <w:rFonts w:ascii="Verdana" w:eastAsia="Verdana" w:hAnsi="Verdana" w:cs="Verdana"/>
                <w:b/>
                <w:sz w:val="16"/>
                <w:szCs w:val="16"/>
              </w:rPr>
              <w:t>a</w:t>
            </w:r>
            <w:r w:rsidRPr="00F62C6B">
              <w:rPr>
                <w:rFonts w:ascii="Verdana" w:eastAsia="Verdana" w:hAnsi="Verdana" w:cs="Verdana"/>
                <w:b/>
                <w:spacing w:val="-1"/>
                <w:sz w:val="16"/>
                <w:szCs w:val="16"/>
              </w:rPr>
              <w:t xml:space="preserve"> </w:t>
            </w:r>
            <w:r w:rsidRPr="00F62C6B">
              <w:rPr>
                <w:rFonts w:ascii="Verdana" w:eastAsia="Verdana" w:hAnsi="Verdana" w:cs="Verdana"/>
                <w:b/>
                <w:sz w:val="16"/>
                <w:szCs w:val="16"/>
              </w:rPr>
              <w:t>y</w:t>
            </w:r>
            <w:r w:rsidRPr="00F62C6B">
              <w:rPr>
                <w:rFonts w:ascii="Verdana" w:eastAsia="Verdana" w:hAnsi="Verdana" w:cs="Verdana"/>
                <w:b/>
                <w:spacing w:val="1"/>
                <w:sz w:val="16"/>
                <w:szCs w:val="16"/>
              </w:rPr>
              <w:t xml:space="preserve"> </w:t>
            </w:r>
            <w:r w:rsidRPr="00F62C6B">
              <w:rPr>
                <w:rFonts w:ascii="Verdana" w:eastAsia="Verdana" w:hAnsi="Verdana" w:cs="Verdana"/>
                <w:b/>
                <w:spacing w:val="-2"/>
                <w:sz w:val="16"/>
                <w:szCs w:val="16"/>
              </w:rPr>
              <w:t>al</w:t>
            </w:r>
            <w:r w:rsidRPr="00F62C6B">
              <w:rPr>
                <w:rFonts w:ascii="Verdana" w:eastAsia="Verdana" w:hAnsi="Verdana" w:cs="Verdana"/>
                <w:b/>
                <w:sz w:val="16"/>
                <w:szCs w:val="16"/>
              </w:rPr>
              <w:t>um</w:t>
            </w:r>
            <w:r w:rsidRPr="00F62C6B">
              <w:rPr>
                <w:rFonts w:ascii="Verdana" w:eastAsia="Verdana" w:hAnsi="Verdana" w:cs="Verdana"/>
                <w:b/>
                <w:spacing w:val="-2"/>
                <w:sz w:val="16"/>
                <w:szCs w:val="16"/>
              </w:rPr>
              <w:t>n</w:t>
            </w:r>
            <w:r w:rsidRPr="00F62C6B">
              <w:rPr>
                <w:rFonts w:ascii="Verdana" w:eastAsia="Verdana" w:hAnsi="Verdana" w:cs="Verdana"/>
                <w:b/>
                <w:sz w:val="16"/>
                <w:szCs w:val="16"/>
              </w:rPr>
              <w:t>a</w:t>
            </w:r>
            <w:r w:rsidRPr="00F62C6B">
              <w:rPr>
                <w:rFonts w:ascii="Verdana" w:eastAsia="Verdana" w:hAnsi="Verdana" w:cs="Verdana"/>
                <w:b/>
                <w:spacing w:val="-2"/>
                <w:sz w:val="16"/>
                <w:szCs w:val="16"/>
              </w:rPr>
              <w:t>d</w:t>
            </w:r>
            <w:r w:rsidRPr="00F62C6B">
              <w:rPr>
                <w:rFonts w:ascii="Verdana" w:eastAsia="Verdana" w:hAnsi="Verdana" w:cs="Verdana"/>
                <w:b/>
                <w:sz w:val="16"/>
                <w:szCs w:val="16"/>
              </w:rPr>
              <w:t xml:space="preserve">o </w:t>
            </w:r>
            <w:r w:rsidRPr="00F62C6B">
              <w:rPr>
                <w:rFonts w:ascii="Verdana" w:eastAsia="Verdana" w:hAnsi="Verdana" w:cs="Verdana"/>
                <w:b/>
                <w:spacing w:val="1"/>
                <w:sz w:val="16"/>
                <w:szCs w:val="16"/>
              </w:rPr>
              <w:t>F</w:t>
            </w:r>
            <w:r w:rsidRPr="00F62C6B">
              <w:rPr>
                <w:rFonts w:ascii="Verdana" w:eastAsia="Verdana" w:hAnsi="Verdana" w:cs="Verdana"/>
                <w:b/>
                <w:sz w:val="16"/>
                <w:szCs w:val="16"/>
              </w:rPr>
              <w:t>o</w:t>
            </w:r>
            <w:r w:rsidRPr="00F62C6B">
              <w:rPr>
                <w:rFonts w:ascii="Verdana" w:eastAsia="Verdana" w:hAnsi="Verdana" w:cs="Verdana"/>
                <w:b/>
                <w:spacing w:val="-2"/>
                <w:sz w:val="16"/>
                <w:szCs w:val="16"/>
              </w:rPr>
              <w:t>m</w:t>
            </w:r>
            <w:r w:rsidRPr="00F62C6B">
              <w:rPr>
                <w:rFonts w:ascii="Verdana" w:eastAsia="Verdana" w:hAnsi="Verdana" w:cs="Verdana"/>
                <w:b/>
                <w:spacing w:val="-1"/>
                <w:sz w:val="16"/>
                <w:szCs w:val="16"/>
              </w:rPr>
              <w:t>e</w:t>
            </w:r>
            <w:r w:rsidRPr="00F62C6B">
              <w:rPr>
                <w:rFonts w:ascii="Verdana" w:eastAsia="Verdana" w:hAnsi="Verdana" w:cs="Verdana"/>
                <w:b/>
                <w:sz w:val="16"/>
                <w:szCs w:val="16"/>
              </w:rPr>
              <w:t>n</w:t>
            </w:r>
            <w:r w:rsidRPr="00F62C6B">
              <w:rPr>
                <w:rFonts w:ascii="Verdana" w:eastAsia="Verdana" w:hAnsi="Verdana" w:cs="Verdana"/>
                <w:b/>
                <w:spacing w:val="1"/>
                <w:sz w:val="16"/>
                <w:szCs w:val="16"/>
              </w:rPr>
              <w:t>t</w:t>
            </w:r>
            <w:r w:rsidRPr="00F62C6B">
              <w:rPr>
                <w:rFonts w:ascii="Verdana" w:eastAsia="Verdana" w:hAnsi="Verdana" w:cs="Verdana"/>
                <w:b/>
                <w:sz w:val="16"/>
                <w:szCs w:val="16"/>
              </w:rPr>
              <w:t>o</w:t>
            </w:r>
            <w:r w:rsidRPr="00F62C6B">
              <w:rPr>
                <w:rFonts w:ascii="Verdana" w:eastAsia="Verdana" w:hAnsi="Verdana" w:cs="Verdana"/>
                <w:b/>
                <w:spacing w:val="-2"/>
                <w:sz w:val="16"/>
                <w:szCs w:val="16"/>
              </w:rPr>
              <w:t xml:space="preserve"> d</w:t>
            </w:r>
            <w:r w:rsidRPr="00F62C6B">
              <w:rPr>
                <w:rFonts w:ascii="Verdana" w:eastAsia="Verdana" w:hAnsi="Verdana" w:cs="Verdana"/>
                <w:b/>
                <w:sz w:val="16"/>
                <w:szCs w:val="16"/>
              </w:rPr>
              <w:t>e</w:t>
            </w:r>
            <w:r w:rsidRPr="00F62C6B">
              <w:rPr>
                <w:rFonts w:ascii="Verdana" w:eastAsia="Verdana" w:hAnsi="Verdana" w:cs="Verdana"/>
                <w:b/>
                <w:spacing w:val="2"/>
                <w:sz w:val="16"/>
                <w:szCs w:val="16"/>
              </w:rPr>
              <w:t xml:space="preserve"> </w:t>
            </w:r>
            <w:r w:rsidRPr="00F62C6B">
              <w:rPr>
                <w:rFonts w:ascii="Verdana" w:eastAsia="Verdana" w:hAnsi="Verdana" w:cs="Verdana"/>
                <w:b/>
                <w:spacing w:val="-1"/>
                <w:sz w:val="16"/>
                <w:szCs w:val="16"/>
              </w:rPr>
              <w:t>h</w:t>
            </w:r>
            <w:r w:rsidRPr="00F62C6B">
              <w:rPr>
                <w:rFonts w:ascii="Verdana" w:eastAsia="Verdana" w:hAnsi="Verdana" w:cs="Verdana"/>
                <w:b/>
                <w:sz w:val="16"/>
                <w:szCs w:val="16"/>
              </w:rPr>
              <w:t>áb</w:t>
            </w:r>
            <w:r w:rsidRPr="00F62C6B">
              <w:rPr>
                <w:rFonts w:ascii="Verdana" w:eastAsia="Verdana" w:hAnsi="Verdana" w:cs="Verdana"/>
                <w:b/>
                <w:spacing w:val="-2"/>
                <w:sz w:val="16"/>
                <w:szCs w:val="16"/>
              </w:rPr>
              <w:t>i</w:t>
            </w:r>
            <w:r w:rsidRPr="00F62C6B">
              <w:rPr>
                <w:rFonts w:ascii="Verdana" w:eastAsia="Verdana" w:hAnsi="Verdana" w:cs="Verdana"/>
                <w:b/>
                <w:spacing w:val="1"/>
                <w:sz w:val="16"/>
                <w:szCs w:val="16"/>
              </w:rPr>
              <w:t>t</w:t>
            </w:r>
            <w:r w:rsidRPr="00F62C6B">
              <w:rPr>
                <w:rFonts w:ascii="Verdana" w:eastAsia="Verdana" w:hAnsi="Verdana" w:cs="Verdana"/>
                <w:b/>
                <w:spacing w:val="-2"/>
                <w:sz w:val="16"/>
                <w:szCs w:val="16"/>
              </w:rPr>
              <w:t>o</w:t>
            </w:r>
            <w:r w:rsidRPr="00F62C6B">
              <w:rPr>
                <w:rFonts w:ascii="Verdana" w:eastAsia="Verdana" w:hAnsi="Verdana" w:cs="Verdana"/>
                <w:b/>
                <w:sz w:val="16"/>
                <w:szCs w:val="16"/>
              </w:rPr>
              <w:t>s</w:t>
            </w:r>
            <w:r w:rsidRPr="00F62C6B">
              <w:rPr>
                <w:rFonts w:ascii="Verdana" w:eastAsia="Verdana" w:hAnsi="Verdana" w:cs="Verdana"/>
                <w:b/>
                <w:spacing w:val="1"/>
                <w:sz w:val="16"/>
                <w:szCs w:val="16"/>
              </w:rPr>
              <w:t xml:space="preserve"> </w:t>
            </w:r>
            <w:r w:rsidRPr="00F62C6B">
              <w:rPr>
                <w:rFonts w:ascii="Verdana" w:eastAsia="Verdana" w:hAnsi="Verdana" w:cs="Verdana"/>
                <w:b/>
                <w:spacing w:val="-2"/>
                <w:sz w:val="16"/>
                <w:szCs w:val="16"/>
              </w:rPr>
              <w:t>s</w:t>
            </w:r>
            <w:r w:rsidRPr="00F62C6B">
              <w:rPr>
                <w:rFonts w:ascii="Verdana" w:eastAsia="Verdana" w:hAnsi="Verdana" w:cs="Verdana"/>
                <w:b/>
                <w:sz w:val="16"/>
                <w:szCs w:val="16"/>
              </w:rPr>
              <w:t>a</w:t>
            </w:r>
            <w:r w:rsidRPr="00F62C6B">
              <w:rPr>
                <w:rFonts w:ascii="Verdana" w:eastAsia="Verdana" w:hAnsi="Verdana" w:cs="Verdana"/>
                <w:b/>
                <w:spacing w:val="-2"/>
                <w:sz w:val="16"/>
                <w:szCs w:val="16"/>
              </w:rPr>
              <w:t>l</w:t>
            </w:r>
            <w:r w:rsidRPr="00F62C6B">
              <w:rPr>
                <w:rFonts w:ascii="Verdana" w:eastAsia="Verdana" w:hAnsi="Verdana" w:cs="Verdana"/>
                <w:b/>
                <w:sz w:val="16"/>
                <w:szCs w:val="16"/>
              </w:rPr>
              <w:t>ud</w:t>
            </w:r>
            <w:r w:rsidRPr="00F62C6B">
              <w:rPr>
                <w:rFonts w:ascii="Verdana" w:eastAsia="Verdana" w:hAnsi="Verdana" w:cs="Verdana"/>
                <w:b/>
                <w:spacing w:val="-1"/>
                <w:sz w:val="16"/>
                <w:szCs w:val="16"/>
              </w:rPr>
              <w:t>a</w:t>
            </w:r>
            <w:r w:rsidRPr="00F62C6B">
              <w:rPr>
                <w:rFonts w:ascii="Verdana" w:eastAsia="Verdana" w:hAnsi="Verdana" w:cs="Verdana"/>
                <w:b/>
                <w:sz w:val="16"/>
                <w:szCs w:val="16"/>
              </w:rPr>
              <w:t>bl</w:t>
            </w:r>
            <w:r w:rsidRPr="00F62C6B">
              <w:rPr>
                <w:rFonts w:ascii="Verdana" w:eastAsia="Verdana" w:hAnsi="Verdana" w:cs="Verdana"/>
                <w:b/>
                <w:spacing w:val="-1"/>
                <w:sz w:val="16"/>
                <w:szCs w:val="16"/>
              </w:rPr>
              <w:t>e</w:t>
            </w:r>
            <w:r w:rsidRPr="00F62C6B">
              <w:rPr>
                <w:rFonts w:ascii="Verdana" w:eastAsia="Verdana" w:hAnsi="Verdana" w:cs="Verdana"/>
                <w:b/>
                <w:sz w:val="16"/>
                <w:szCs w:val="16"/>
              </w:rPr>
              <w:t>s</w:t>
            </w:r>
            <w:r w:rsidRPr="00F62C6B">
              <w:rPr>
                <w:rFonts w:ascii="Verdana" w:eastAsia="Verdana" w:hAnsi="Verdana" w:cs="Verdana"/>
                <w:b/>
                <w:spacing w:val="1"/>
                <w:sz w:val="16"/>
                <w:szCs w:val="16"/>
              </w:rPr>
              <w:t xml:space="preserve"> </w:t>
            </w:r>
            <w:r w:rsidRPr="00F62C6B">
              <w:rPr>
                <w:rFonts w:ascii="Verdana" w:eastAsia="Verdana" w:hAnsi="Verdana" w:cs="Verdana"/>
                <w:b/>
                <w:spacing w:val="-1"/>
                <w:sz w:val="16"/>
                <w:szCs w:val="16"/>
              </w:rPr>
              <w:t>“</w:t>
            </w:r>
            <w:r w:rsidRPr="00F62C6B">
              <w:rPr>
                <w:rFonts w:ascii="Verdana" w:eastAsia="Verdana" w:hAnsi="Verdana" w:cs="Verdana"/>
                <w:b/>
                <w:sz w:val="16"/>
                <w:szCs w:val="16"/>
              </w:rPr>
              <w:t>la</w:t>
            </w:r>
            <w:r w:rsidRPr="00F62C6B">
              <w:rPr>
                <w:rFonts w:ascii="Verdana" w:eastAsia="Verdana" w:hAnsi="Verdana" w:cs="Verdana"/>
                <w:b/>
                <w:spacing w:val="-1"/>
                <w:sz w:val="16"/>
                <w:szCs w:val="16"/>
              </w:rPr>
              <w:t xml:space="preserve"> </w:t>
            </w:r>
            <w:r w:rsidRPr="00F62C6B">
              <w:rPr>
                <w:rFonts w:ascii="Verdana" w:eastAsia="Verdana" w:hAnsi="Verdana" w:cs="Verdana"/>
                <w:b/>
                <w:spacing w:val="-2"/>
                <w:sz w:val="16"/>
                <w:szCs w:val="16"/>
              </w:rPr>
              <w:t>s</w:t>
            </w:r>
            <w:r w:rsidRPr="00F62C6B">
              <w:rPr>
                <w:rFonts w:ascii="Verdana" w:eastAsia="Verdana" w:hAnsi="Verdana" w:cs="Verdana"/>
                <w:b/>
                <w:sz w:val="16"/>
                <w:szCs w:val="16"/>
              </w:rPr>
              <w:t>al</w:t>
            </w:r>
            <w:r w:rsidRPr="00F62C6B">
              <w:rPr>
                <w:rFonts w:ascii="Verdana" w:eastAsia="Verdana" w:hAnsi="Verdana" w:cs="Verdana"/>
                <w:b/>
                <w:spacing w:val="-1"/>
                <w:sz w:val="16"/>
                <w:szCs w:val="16"/>
              </w:rPr>
              <w:t>u</w:t>
            </w:r>
            <w:r w:rsidRPr="00F62C6B">
              <w:rPr>
                <w:rFonts w:ascii="Verdana" w:eastAsia="Verdana" w:hAnsi="Verdana" w:cs="Verdana"/>
                <w:b/>
                <w:sz w:val="16"/>
                <w:szCs w:val="16"/>
              </w:rPr>
              <w:t>d</w:t>
            </w:r>
            <w:r w:rsidRPr="00F62C6B">
              <w:rPr>
                <w:rFonts w:ascii="Verdana" w:eastAsia="Verdana" w:hAnsi="Verdana" w:cs="Verdana"/>
                <w:b/>
                <w:spacing w:val="-1"/>
                <w:sz w:val="16"/>
                <w:szCs w:val="16"/>
              </w:rPr>
              <w:t xml:space="preserve"> </w:t>
            </w:r>
            <w:r w:rsidRPr="00F62C6B">
              <w:rPr>
                <w:rFonts w:ascii="Verdana" w:eastAsia="Verdana" w:hAnsi="Verdana" w:cs="Verdana"/>
                <w:b/>
                <w:spacing w:val="1"/>
                <w:sz w:val="16"/>
                <w:szCs w:val="16"/>
              </w:rPr>
              <w:t>e</w:t>
            </w:r>
            <w:r w:rsidRPr="00F62C6B">
              <w:rPr>
                <w:rFonts w:ascii="Verdana" w:eastAsia="Verdana" w:hAnsi="Verdana" w:cs="Verdana"/>
                <w:b/>
                <w:sz w:val="16"/>
                <w:szCs w:val="16"/>
              </w:rPr>
              <w:t>s</w:t>
            </w:r>
            <w:r w:rsidRPr="00F62C6B">
              <w:rPr>
                <w:rFonts w:ascii="Verdana" w:eastAsia="Verdana" w:hAnsi="Verdana" w:cs="Verdana"/>
                <w:b/>
                <w:spacing w:val="-1"/>
                <w:sz w:val="16"/>
                <w:szCs w:val="16"/>
              </w:rPr>
              <w:t xml:space="preserve"> </w:t>
            </w:r>
            <w:r w:rsidRPr="00F62C6B">
              <w:rPr>
                <w:rFonts w:ascii="Verdana" w:eastAsia="Verdana" w:hAnsi="Verdana" w:cs="Verdana"/>
                <w:b/>
                <w:sz w:val="16"/>
                <w:szCs w:val="16"/>
              </w:rPr>
              <w:t xml:space="preserve">lo </w:t>
            </w:r>
            <w:r w:rsidRPr="00F62C6B">
              <w:rPr>
                <w:rFonts w:ascii="Verdana" w:eastAsia="Verdana" w:hAnsi="Verdana" w:cs="Verdana"/>
                <w:b/>
                <w:spacing w:val="1"/>
                <w:sz w:val="16"/>
                <w:szCs w:val="16"/>
              </w:rPr>
              <w:t>p</w:t>
            </w:r>
            <w:r w:rsidRPr="00F62C6B">
              <w:rPr>
                <w:rFonts w:ascii="Verdana" w:eastAsia="Verdana" w:hAnsi="Verdana" w:cs="Verdana"/>
                <w:b/>
                <w:spacing w:val="-1"/>
                <w:sz w:val="16"/>
                <w:szCs w:val="16"/>
              </w:rPr>
              <w:t>r</w:t>
            </w:r>
            <w:r w:rsidRPr="00F62C6B">
              <w:rPr>
                <w:rFonts w:ascii="Verdana" w:eastAsia="Verdana" w:hAnsi="Verdana" w:cs="Verdana"/>
                <w:b/>
                <w:spacing w:val="-2"/>
                <w:sz w:val="16"/>
                <w:szCs w:val="16"/>
              </w:rPr>
              <w:t>im</w:t>
            </w:r>
            <w:r w:rsidRPr="00F62C6B">
              <w:rPr>
                <w:rFonts w:ascii="Verdana" w:eastAsia="Verdana" w:hAnsi="Verdana" w:cs="Verdana"/>
                <w:b/>
                <w:spacing w:val="1"/>
                <w:sz w:val="16"/>
                <w:szCs w:val="16"/>
              </w:rPr>
              <w:t>e</w:t>
            </w:r>
            <w:r w:rsidRPr="00F62C6B">
              <w:rPr>
                <w:rFonts w:ascii="Verdana" w:eastAsia="Verdana" w:hAnsi="Verdana" w:cs="Verdana"/>
                <w:b/>
                <w:spacing w:val="-1"/>
                <w:sz w:val="16"/>
                <w:szCs w:val="16"/>
              </w:rPr>
              <w:t>r</w:t>
            </w:r>
            <w:r w:rsidRPr="00F62C6B">
              <w:rPr>
                <w:rFonts w:ascii="Verdana" w:eastAsia="Verdana" w:hAnsi="Verdana" w:cs="Verdana"/>
                <w:b/>
                <w:spacing w:val="-2"/>
                <w:sz w:val="16"/>
                <w:szCs w:val="16"/>
              </w:rPr>
              <w:t>o</w:t>
            </w:r>
            <w:r w:rsidRPr="00F62C6B">
              <w:rPr>
                <w:rFonts w:ascii="Verdana" w:eastAsia="Verdana" w:hAnsi="Verdana" w:cs="Verdana"/>
                <w:b/>
                <w:sz w:val="16"/>
                <w:szCs w:val="16"/>
              </w:rPr>
              <w:t>” Ho</w:t>
            </w:r>
            <w:r w:rsidRPr="00F62C6B">
              <w:rPr>
                <w:rFonts w:ascii="Verdana" w:eastAsia="Verdana" w:hAnsi="Verdana" w:cs="Verdana"/>
                <w:b/>
                <w:spacing w:val="-1"/>
                <w:sz w:val="16"/>
                <w:szCs w:val="16"/>
              </w:rPr>
              <w:t>r</w:t>
            </w:r>
            <w:r w:rsidRPr="00F62C6B">
              <w:rPr>
                <w:rFonts w:ascii="Verdana" w:eastAsia="Verdana" w:hAnsi="Verdana" w:cs="Verdana"/>
                <w:b/>
                <w:sz w:val="16"/>
                <w:szCs w:val="16"/>
              </w:rPr>
              <w:t>a</w:t>
            </w:r>
            <w:r w:rsidRPr="00F62C6B">
              <w:rPr>
                <w:rFonts w:ascii="Verdana" w:eastAsia="Verdana" w:hAnsi="Verdana" w:cs="Verdana"/>
                <w:b/>
                <w:spacing w:val="-1"/>
                <w:sz w:val="16"/>
                <w:szCs w:val="16"/>
              </w:rPr>
              <w:t>r</w:t>
            </w:r>
            <w:r w:rsidRPr="00F62C6B">
              <w:rPr>
                <w:rFonts w:ascii="Verdana" w:eastAsia="Verdana" w:hAnsi="Verdana" w:cs="Verdana"/>
                <w:b/>
                <w:sz w:val="16"/>
                <w:szCs w:val="16"/>
              </w:rPr>
              <w:t>io f</w:t>
            </w:r>
            <w:r w:rsidRPr="00F62C6B">
              <w:rPr>
                <w:rFonts w:ascii="Verdana" w:eastAsia="Verdana" w:hAnsi="Verdana" w:cs="Verdana"/>
                <w:b/>
                <w:spacing w:val="-3"/>
                <w:sz w:val="16"/>
                <w:szCs w:val="16"/>
              </w:rPr>
              <w:t>l</w:t>
            </w:r>
            <w:r w:rsidRPr="00F62C6B">
              <w:rPr>
                <w:rFonts w:ascii="Verdana" w:eastAsia="Verdana" w:hAnsi="Verdana" w:cs="Verdana"/>
                <w:b/>
                <w:spacing w:val="1"/>
                <w:sz w:val="16"/>
                <w:szCs w:val="16"/>
              </w:rPr>
              <w:t>e</w:t>
            </w:r>
            <w:r w:rsidRPr="00F62C6B">
              <w:rPr>
                <w:rFonts w:ascii="Verdana" w:eastAsia="Verdana" w:hAnsi="Verdana" w:cs="Verdana"/>
                <w:b/>
                <w:spacing w:val="-2"/>
                <w:sz w:val="16"/>
                <w:szCs w:val="16"/>
              </w:rPr>
              <w:t>x</w:t>
            </w:r>
            <w:r w:rsidRPr="00F62C6B">
              <w:rPr>
                <w:rFonts w:ascii="Verdana" w:eastAsia="Verdana" w:hAnsi="Verdana" w:cs="Verdana"/>
                <w:b/>
                <w:sz w:val="16"/>
                <w:szCs w:val="16"/>
              </w:rPr>
              <w:t>ib</w:t>
            </w:r>
            <w:r w:rsidRPr="00F62C6B">
              <w:rPr>
                <w:rFonts w:ascii="Verdana" w:eastAsia="Verdana" w:hAnsi="Verdana" w:cs="Verdana"/>
                <w:b/>
                <w:spacing w:val="-2"/>
                <w:sz w:val="16"/>
                <w:szCs w:val="16"/>
              </w:rPr>
              <w:t>l</w:t>
            </w:r>
            <w:r w:rsidRPr="00F62C6B">
              <w:rPr>
                <w:rFonts w:ascii="Verdana" w:eastAsia="Verdana" w:hAnsi="Verdana" w:cs="Verdana"/>
                <w:b/>
                <w:sz w:val="16"/>
                <w:szCs w:val="16"/>
              </w:rPr>
              <w:t>e</w:t>
            </w:r>
            <w:r w:rsidRPr="00F62C6B">
              <w:rPr>
                <w:rFonts w:ascii="Verdana" w:eastAsia="Verdana" w:hAnsi="Verdana" w:cs="Verdana"/>
                <w:b/>
                <w:spacing w:val="-1"/>
                <w:sz w:val="16"/>
                <w:szCs w:val="16"/>
              </w:rPr>
              <w:t xml:space="preserve"> </w:t>
            </w:r>
            <w:r w:rsidRPr="00F62C6B">
              <w:rPr>
                <w:rFonts w:ascii="Verdana" w:eastAsia="Verdana" w:hAnsi="Verdana" w:cs="Verdana"/>
                <w:b/>
                <w:sz w:val="16"/>
                <w:szCs w:val="16"/>
              </w:rPr>
              <w:t xml:space="preserve">de </w:t>
            </w:r>
            <w:r w:rsidRPr="00F62C6B">
              <w:rPr>
                <w:rFonts w:ascii="Verdana" w:eastAsia="Verdana" w:hAnsi="Verdana" w:cs="Verdana"/>
                <w:b/>
                <w:spacing w:val="-1"/>
                <w:sz w:val="16"/>
                <w:szCs w:val="16"/>
              </w:rPr>
              <w:t>e</w:t>
            </w:r>
            <w:r w:rsidRPr="00F62C6B">
              <w:rPr>
                <w:rFonts w:ascii="Verdana" w:eastAsia="Verdana" w:hAnsi="Verdana" w:cs="Verdana"/>
                <w:b/>
                <w:sz w:val="16"/>
                <w:szCs w:val="16"/>
              </w:rPr>
              <w:t>n</w:t>
            </w:r>
            <w:r w:rsidRPr="00F62C6B">
              <w:rPr>
                <w:rFonts w:ascii="Verdana" w:eastAsia="Verdana" w:hAnsi="Verdana" w:cs="Verdana"/>
                <w:b/>
                <w:spacing w:val="1"/>
                <w:sz w:val="16"/>
                <w:szCs w:val="16"/>
              </w:rPr>
              <w:t>t</w:t>
            </w:r>
            <w:r w:rsidRPr="00F62C6B">
              <w:rPr>
                <w:rFonts w:ascii="Verdana" w:eastAsia="Verdana" w:hAnsi="Verdana" w:cs="Verdana"/>
                <w:b/>
                <w:spacing w:val="-3"/>
                <w:sz w:val="16"/>
                <w:szCs w:val="16"/>
              </w:rPr>
              <w:t>r</w:t>
            </w:r>
            <w:r w:rsidRPr="00F62C6B">
              <w:rPr>
                <w:rFonts w:ascii="Verdana" w:eastAsia="Verdana" w:hAnsi="Verdana" w:cs="Verdana"/>
                <w:b/>
                <w:sz w:val="16"/>
                <w:szCs w:val="16"/>
              </w:rPr>
              <w:t>ada</w:t>
            </w:r>
            <w:r w:rsidRPr="00F62C6B">
              <w:rPr>
                <w:rFonts w:ascii="Verdana" w:eastAsia="Verdana" w:hAnsi="Verdana" w:cs="Verdana"/>
                <w:b/>
                <w:spacing w:val="-1"/>
                <w:sz w:val="16"/>
                <w:szCs w:val="16"/>
              </w:rPr>
              <w:t xml:space="preserve"> </w:t>
            </w:r>
            <w:r w:rsidRPr="00F62C6B">
              <w:rPr>
                <w:rFonts w:ascii="Verdana" w:eastAsia="Verdana" w:hAnsi="Verdana" w:cs="Verdana"/>
                <w:b/>
                <w:sz w:val="16"/>
                <w:szCs w:val="16"/>
              </w:rPr>
              <w:t>y</w:t>
            </w:r>
            <w:r w:rsidRPr="00F62C6B">
              <w:rPr>
                <w:rFonts w:ascii="Verdana" w:eastAsia="Verdana" w:hAnsi="Verdana" w:cs="Verdana"/>
                <w:b/>
                <w:spacing w:val="1"/>
                <w:sz w:val="16"/>
                <w:szCs w:val="16"/>
              </w:rPr>
              <w:t xml:space="preserve"> </w:t>
            </w:r>
            <w:r w:rsidRPr="00F62C6B">
              <w:rPr>
                <w:rFonts w:ascii="Verdana" w:eastAsia="Verdana" w:hAnsi="Verdana" w:cs="Verdana"/>
                <w:b/>
                <w:spacing w:val="-2"/>
                <w:sz w:val="16"/>
                <w:szCs w:val="16"/>
              </w:rPr>
              <w:t>s</w:t>
            </w:r>
            <w:r w:rsidRPr="00F62C6B">
              <w:rPr>
                <w:rFonts w:ascii="Verdana" w:eastAsia="Verdana" w:hAnsi="Verdana" w:cs="Verdana"/>
                <w:b/>
                <w:sz w:val="16"/>
                <w:szCs w:val="16"/>
              </w:rPr>
              <w:t>al</w:t>
            </w:r>
            <w:r w:rsidRPr="00F62C6B">
              <w:rPr>
                <w:rFonts w:ascii="Verdana" w:eastAsia="Verdana" w:hAnsi="Verdana" w:cs="Verdana"/>
                <w:b/>
                <w:spacing w:val="-2"/>
                <w:sz w:val="16"/>
                <w:szCs w:val="16"/>
              </w:rPr>
              <w:t>i</w:t>
            </w:r>
            <w:r w:rsidRPr="00F62C6B">
              <w:rPr>
                <w:rFonts w:ascii="Verdana" w:eastAsia="Verdana" w:hAnsi="Verdana" w:cs="Verdana"/>
                <w:b/>
                <w:sz w:val="16"/>
                <w:szCs w:val="16"/>
              </w:rPr>
              <w:t>da</w:t>
            </w:r>
            <w:r w:rsidRPr="00F62C6B">
              <w:rPr>
                <w:rFonts w:ascii="Verdana" w:eastAsia="Verdana" w:hAnsi="Verdana" w:cs="Verdana"/>
                <w:b/>
                <w:spacing w:val="-1"/>
                <w:sz w:val="16"/>
                <w:szCs w:val="16"/>
              </w:rPr>
              <w:t xml:space="preserve"> </w:t>
            </w:r>
            <w:r w:rsidRPr="00F62C6B">
              <w:rPr>
                <w:rFonts w:ascii="Verdana" w:eastAsia="Verdana" w:hAnsi="Verdana" w:cs="Verdana"/>
                <w:b/>
                <w:spacing w:val="-2"/>
                <w:sz w:val="16"/>
                <w:szCs w:val="16"/>
              </w:rPr>
              <w:t>d</w:t>
            </w:r>
            <w:r w:rsidRPr="00F62C6B">
              <w:rPr>
                <w:rFonts w:ascii="Verdana" w:eastAsia="Verdana" w:hAnsi="Verdana" w:cs="Verdana"/>
                <w:b/>
                <w:sz w:val="16"/>
                <w:szCs w:val="16"/>
              </w:rPr>
              <w:t>e</w:t>
            </w:r>
            <w:r w:rsidRPr="00F62C6B">
              <w:rPr>
                <w:rFonts w:ascii="Verdana" w:eastAsia="Verdana" w:hAnsi="Verdana" w:cs="Verdana"/>
                <w:b/>
                <w:spacing w:val="2"/>
                <w:sz w:val="16"/>
                <w:szCs w:val="16"/>
              </w:rPr>
              <w:t xml:space="preserve"> </w:t>
            </w:r>
            <w:r w:rsidRPr="00F62C6B">
              <w:rPr>
                <w:rFonts w:ascii="Verdana" w:eastAsia="Verdana" w:hAnsi="Verdana" w:cs="Verdana"/>
                <w:b/>
                <w:sz w:val="16"/>
                <w:szCs w:val="16"/>
              </w:rPr>
              <w:t>la</w:t>
            </w:r>
            <w:r w:rsidRPr="00F62C6B">
              <w:rPr>
                <w:rFonts w:ascii="Verdana" w:eastAsia="Verdana" w:hAnsi="Verdana" w:cs="Verdana"/>
                <w:b/>
                <w:spacing w:val="-1"/>
                <w:sz w:val="16"/>
                <w:szCs w:val="16"/>
              </w:rPr>
              <w:t xml:space="preserve"> </w:t>
            </w:r>
            <w:r w:rsidRPr="00F62C6B">
              <w:rPr>
                <w:rFonts w:ascii="Verdana" w:eastAsia="Verdana" w:hAnsi="Verdana" w:cs="Verdana"/>
                <w:b/>
                <w:sz w:val="16"/>
                <w:szCs w:val="16"/>
              </w:rPr>
              <w:t>ofi</w:t>
            </w:r>
            <w:r w:rsidRPr="00F62C6B">
              <w:rPr>
                <w:rFonts w:ascii="Verdana" w:eastAsia="Verdana" w:hAnsi="Verdana" w:cs="Verdana"/>
                <w:b/>
                <w:spacing w:val="-1"/>
                <w:sz w:val="16"/>
                <w:szCs w:val="16"/>
              </w:rPr>
              <w:t>c</w:t>
            </w:r>
            <w:r w:rsidRPr="00F62C6B">
              <w:rPr>
                <w:rFonts w:ascii="Verdana" w:eastAsia="Verdana" w:hAnsi="Verdana" w:cs="Verdana"/>
                <w:b/>
                <w:sz w:val="16"/>
                <w:szCs w:val="16"/>
              </w:rPr>
              <w:t>i</w:t>
            </w:r>
            <w:r w:rsidRPr="00F62C6B">
              <w:rPr>
                <w:rFonts w:ascii="Verdana" w:eastAsia="Verdana" w:hAnsi="Verdana" w:cs="Verdana"/>
                <w:b/>
                <w:spacing w:val="-1"/>
                <w:sz w:val="16"/>
                <w:szCs w:val="16"/>
              </w:rPr>
              <w:t>n</w:t>
            </w:r>
            <w:r w:rsidRPr="00F62C6B">
              <w:rPr>
                <w:rFonts w:ascii="Verdana" w:eastAsia="Verdana" w:hAnsi="Verdana" w:cs="Verdana"/>
                <w:b/>
                <w:sz w:val="16"/>
                <w:szCs w:val="16"/>
              </w:rPr>
              <w:t>a</w:t>
            </w:r>
          </w:p>
          <w:p w14:paraId="1883925A" w14:textId="77777777" w:rsidR="00847C42" w:rsidRPr="00F62C6B" w:rsidRDefault="00847C42" w:rsidP="006A0320">
            <w:pPr>
              <w:spacing w:before="5"/>
              <w:ind w:left="122"/>
              <w:rPr>
                <w:rFonts w:ascii="Verdana" w:eastAsia="Verdana" w:hAnsi="Verdana" w:cs="Verdana"/>
                <w:sz w:val="16"/>
                <w:szCs w:val="16"/>
              </w:rPr>
            </w:pPr>
            <w:r w:rsidRPr="00F62C6B">
              <w:rPr>
                <w:rFonts w:ascii="Verdana" w:eastAsia="Verdana" w:hAnsi="Verdana" w:cs="Verdana"/>
                <w:b/>
                <w:spacing w:val="1"/>
                <w:sz w:val="16"/>
                <w:szCs w:val="16"/>
              </w:rPr>
              <w:t>Te</w:t>
            </w:r>
            <w:r w:rsidRPr="00F62C6B">
              <w:rPr>
                <w:rFonts w:ascii="Verdana" w:eastAsia="Verdana" w:hAnsi="Verdana" w:cs="Verdana"/>
                <w:b/>
                <w:spacing w:val="-2"/>
                <w:sz w:val="16"/>
                <w:szCs w:val="16"/>
              </w:rPr>
              <w:t>l</w:t>
            </w:r>
            <w:r w:rsidRPr="00F62C6B">
              <w:rPr>
                <w:rFonts w:ascii="Verdana" w:eastAsia="Verdana" w:hAnsi="Verdana" w:cs="Verdana"/>
                <w:b/>
                <w:spacing w:val="-1"/>
                <w:sz w:val="16"/>
                <w:szCs w:val="16"/>
              </w:rPr>
              <w:t>e</w:t>
            </w:r>
            <w:r w:rsidRPr="00F62C6B">
              <w:rPr>
                <w:rFonts w:ascii="Verdana" w:eastAsia="Verdana" w:hAnsi="Verdana" w:cs="Verdana"/>
                <w:b/>
                <w:spacing w:val="1"/>
                <w:sz w:val="16"/>
                <w:szCs w:val="16"/>
              </w:rPr>
              <w:t>t</w:t>
            </w:r>
            <w:r w:rsidRPr="00F62C6B">
              <w:rPr>
                <w:rFonts w:ascii="Verdana" w:eastAsia="Verdana" w:hAnsi="Verdana" w:cs="Verdana"/>
                <w:b/>
                <w:spacing w:val="-1"/>
                <w:sz w:val="16"/>
                <w:szCs w:val="16"/>
              </w:rPr>
              <w:t>r</w:t>
            </w:r>
            <w:r w:rsidRPr="00F62C6B">
              <w:rPr>
                <w:rFonts w:ascii="Verdana" w:eastAsia="Verdana" w:hAnsi="Verdana" w:cs="Verdana"/>
                <w:b/>
                <w:spacing w:val="-2"/>
                <w:sz w:val="16"/>
                <w:szCs w:val="16"/>
              </w:rPr>
              <w:t>a</w:t>
            </w:r>
            <w:r w:rsidRPr="00F62C6B">
              <w:rPr>
                <w:rFonts w:ascii="Verdana" w:eastAsia="Verdana" w:hAnsi="Verdana" w:cs="Verdana"/>
                <w:b/>
                <w:sz w:val="16"/>
                <w:szCs w:val="16"/>
              </w:rPr>
              <w:t>b</w:t>
            </w:r>
            <w:r w:rsidRPr="00F62C6B">
              <w:rPr>
                <w:rFonts w:ascii="Verdana" w:eastAsia="Verdana" w:hAnsi="Verdana" w:cs="Verdana"/>
                <w:b/>
                <w:spacing w:val="1"/>
                <w:sz w:val="16"/>
                <w:szCs w:val="16"/>
              </w:rPr>
              <w:t>a</w:t>
            </w:r>
            <w:r w:rsidRPr="00F62C6B">
              <w:rPr>
                <w:rFonts w:ascii="Verdana" w:eastAsia="Verdana" w:hAnsi="Verdana" w:cs="Verdana"/>
                <w:b/>
                <w:sz w:val="16"/>
                <w:szCs w:val="16"/>
              </w:rPr>
              <w:t>jo</w:t>
            </w:r>
          </w:p>
          <w:p w14:paraId="0A923561" w14:textId="77777777" w:rsidR="00847C42" w:rsidRPr="00F62C6B" w:rsidRDefault="00847C42" w:rsidP="006A0320">
            <w:pPr>
              <w:spacing w:before="69" w:line="333" w:lineRule="auto"/>
              <w:ind w:left="122" w:right="496"/>
              <w:rPr>
                <w:rFonts w:ascii="Verdana" w:eastAsia="Verdana" w:hAnsi="Verdana" w:cs="Verdana"/>
                <w:sz w:val="10"/>
                <w:szCs w:val="10"/>
              </w:rPr>
            </w:pPr>
            <w:r w:rsidRPr="00F62C6B">
              <w:rPr>
                <w:rFonts w:ascii="Verdana" w:eastAsia="Verdana" w:hAnsi="Verdana" w:cs="Verdana"/>
                <w:b/>
                <w:spacing w:val="1"/>
                <w:sz w:val="16"/>
                <w:szCs w:val="16"/>
              </w:rPr>
              <w:t>F</w:t>
            </w:r>
            <w:r w:rsidRPr="00F62C6B">
              <w:rPr>
                <w:rFonts w:ascii="Verdana" w:eastAsia="Verdana" w:hAnsi="Verdana" w:cs="Verdana"/>
                <w:b/>
                <w:sz w:val="16"/>
                <w:szCs w:val="16"/>
              </w:rPr>
              <w:t>a</w:t>
            </w:r>
            <w:r w:rsidRPr="00F62C6B">
              <w:rPr>
                <w:rFonts w:ascii="Verdana" w:eastAsia="Verdana" w:hAnsi="Verdana" w:cs="Verdana"/>
                <w:b/>
                <w:spacing w:val="-1"/>
                <w:sz w:val="16"/>
                <w:szCs w:val="16"/>
              </w:rPr>
              <w:t>c</w:t>
            </w:r>
            <w:r w:rsidRPr="00F62C6B">
              <w:rPr>
                <w:rFonts w:ascii="Verdana" w:eastAsia="Verdana" w:hAnsi="Verdana" w:cs="Verdana"/>
                <w:b/>
                <w:sz w:val="16"/>
                <w:szCs w:val="16"/>
              </w:rPr>
              <w:t>i</w:t>
            </w:r>
            <w:r w:rsidRPr="00F62C6B">
              <w:rPr>
                <w:rFonts w:ascii="Verdana" w:eastAsia="Verdana" w:hAnsi="Verdana" w:cs="Verdana"/>
                <w:b/>
                <w:spacing w:val="-2"/>
                <w:sz w:val="16"/>
                <w:szCs w:val="16"/>
              </w:rPr>
              <w:t>l</w:t>
            </w:r>
            <w:r w:rsidRPr="00F62C6B">
              <w:rPr>
                <w:rFonts w:ascii="Verdana" w:eastAsia="Verdana" w:hAnsi="Verdana" w:cs="Verdana"/>
                <w:b/>
                <w:sz w:val="16"/>
                <w:szCs w:val="16"/>
              </w:rPr>
              <w:t>i</w:t>
            </w:r>
            <w:r w:rsidRPr="00F62C6B">
              <w:rPr>
                <w:rFonts w:ascii="Verdana" w:eastAsia="Verdana" w:hAnsi="Verdana" w:cs="Verdana"/>
                <w:b/>
                <w:spacing w:val="-1"/>
                <w:sz w:val="16"/>
                <w:szCs w:val="16"/>
              </w:rPr>
              <w:t>t</w:t>
            </w:r>
            <w:r w:rsidRPr="00F62C6B">
              <w:rPr>
                <w:rFonts w:ascii="Verdana" w:eastAsia="Verdana" w:hAnsi="Verdana" w:cs="Verdana"/>
                <w:b/>
                <w:sz w:val="16"/>
                <w:szCs w:val="16"/>
              </w:rPr>
              <w:t xml:space="preserve">ar </w:t>
            </w:r>
            <w:r w:rsidRPr="00F62C6B">
              <w:rPr>
                <w:rFonts w:ascii="Verdana" w:eastAsia="Verdana" w:hAnsi="Verdana" w:cs="Verdana"/>
                <w:b/>
                <w:spacing w:val="-1"/>
                <w:sz w:val="16"/>
                <w:szCs w:val="16"/>
              </w:rPr>
              <w:t>e</w:t>
            </w:r>
            <w:r w:rsidRPr="00F62C6B">
              <w:rPr>
                <w:rFonts w:ascii="Verdana" w:eastAsia="Verdana" w:hAnsi="Verdana" w:cs="Verdana"/>
                <w:b/>
                <w:sz w:val="16"/>
                <w:szCs w:val="16"/>
              </w:rPr>
              <w:t xml:space="preserve">l </w:t>
            </w:r>
            <w:r w:rsidRPr="00F62C6B">
              <w:rPr>
                <w:rFonts w:ascii="Verdana" w:eastAsia="Verdana" w:hAnsi="Verdana" w:cs="Verdana"/>
                <w:b/>
                <w:spacing w:val="-1"/>
                <w:sz w:val="16"/>
                <w:szCs w:val="16"/>
              </w:rPr>
              <w:t>c</w:t>
            </w:r>
            <w:r w:rsidRPr="00F62C6B">
              <w:rPr>
                <w:rFonts w:ascii="Verdana" w:eastAsia="Verdana" w:hAnsi="Verdana" w:cs="Verdana"/>
                <w:b/>
                <w:spacing w:val="-2"/>
                <w:sz w:val="16"/>
                <w:szCs w:val="16"/>
              </w:rPr>
              <w:t>a</w:t>
            </w:r>
            <w:r w:rsidRPr="00F62C6B">
              <w:rPr>
                <w:rFonts w:ascii="Verdana" w:eastAsia="Verdana" w:hAnsi="Verdana" w:cs="Verdana"/>
                <w:b/>
                <w:sz w:val="16"/>
                <w:szCs w:val="16"/>
              </w:rPr>
              <w:t>mbio</w:t>
            </w:r>
            <w:r w:rsidRPr="00F62C6B">
              <w:rPr>
                <w:rFonts w:ascii="Verdana" w:eastAsia="Verdana" w:hAnsi="Verdana" w:cs="Verdana"/>
                <w:b/>
                <w:spacing w:val="-2"/>
                <w:sz w:val="16"/>
                <w:szCs w:val="16"/>
              </w:rPr>
              <w:t xml:space="preserve"> d</w:t>
            </w:r>
            <w:r w:rsidRPr="00F62C6B">
              <w:rPr>
                <w:rFonts w:ascii="Verdana" w:eastAsia="Verdana" w:hAnsi="Verdana" w:cs="Verdana"/>
                <w:b/>
                <w:sz w:val="16"/>
                <w:szCs w:val="16"/>
              </w:rPr>
              <w:t>e</w:t>
            </w:r>
            <w:r w:rsidRPr="00F62C6B">
              <w:rPr>
                <w:rFonts w:ascii="Verdana" w:eastAsia="Verdana" w:hAnsi="Verdana" w:cs="Verdana"/>
                <w:b/>
                <w:spacing w:val="2"/>
                <w:sz w:val="16"/>
                <w:szCs w:val="16"/>
              </w:rPr>
              <w:t xml:space="preserve"> </w:t>
            </w:r>
            <w:r w:rsidRPr="00F62C6B">
              <w:rPr>
                <w:rFonts w:ascii="Verdana" w:eastAsia="Verdana" w:hAnsi="Verdana" w:cs="Verdana"/>
                <w:b/>
                <w:spacing w:val="-1"/>
                <w:sz w:val="16"/>
                <w:szCs w:val="16"/>
              </w:rPr>
              <w:t>t</w:t>
            </w:r>
            <w:r w:rsidRPr="00F62C6B">
              <w:rPr>
                <w:rFonts w:ascii="Verdana" w:eastAsia="Verdana" w:hAnsi="Verdana" w:cs="Verdana"/>
                <w:b/>
                <w:sz w:val="16"/>
                <w:szCs w:val="16"/>
              </w:rPr>
              <w:t>u</w:t>
            </w:r>
            <w:r w:rsidRPr="00F62C6B">
              <w:rPr>
                <w:rFonts w:ascii="Verdana" w:eastAsia="Verdana" w:hAnsi="Verdana" w:cs="Verdana"/>
                <w:b/>
                <w:spacing w:val="-1"/>
                <w:sz w:val="16"/>
                <w:szCs w:val="16"/>
              </w:rPr>
              <w:t>r</w:t>
            </w:r>
            <w:r w:rsidRPr="00F62C6B">
              <w:rPr>
                <w:rFonts w:ascii="Verdana" w:eastAsia="Verdana" w:hAnsi="Verdana" w:cs="Verdana"/>
                <w:b/>
                <w:spacing w:val="-2"/>
                <w:sz w:val="16"/>
                <w:szCs w:val="16"/>
              </w:rPr>
              <w:t>n</w:t>
            </w:r>
            <w:r w:rsidRPr="00F62C6B">
              <w:rPr>
                <w:rFonts w:ascii="Verdana" w:eastAsia="Verdana" w:hAnsi="Verdana" w:cs="Verdana"/>
                <w:b/>
                <w:sz w:val="16"/>
                <w:szCs w:val="16"/>
              </w:rPr>
              <w:t>o y</w:t>
            </w:r>
            <w:r w:rsidRPr="00F62C6B">
              <w:rPr>
                <w:rFonts w:ascii="Verdana" w:eastAsia="Verdana" w:hAnsi="Verdana" w:cs="Verdana"/>
                <w:b/>
                <w:spacing w:val="-1"/>
                <w:sz w:val="16"/>
                <w:szCs w:val="16"/>
              </w:rPr>
              <w:t xml:space="preserve"> </w:t>
            </w:r>
            <w:r w:rsidRPr="00F62C6B">
              <w:rPr>
                <w:rFonts w:ascii="Verdana" w:eastAsia="Verdana" w:hAnsi="Verdana" w:cs="Verdana"/>
                <w:b/>
                <w:sz w:val="16"/>
                <w:szCs w:val="16"/>
              </w:rPr>
              <w:t>de m</w:t>
            </w:r>
            <w:r w:rsidRPr="00F62C6B">
              <w:rPr>
                <w:rFonts w:ascii="Verdana" w:eastAsia="Verdana" w:hAnsi="Verdana" w:cs="Verdana"/>
                <w:b/>
                <w:spacing w:val="-2"/>
                <w:sz w:val="16"/>
                <w:szCs w:val="16"/>
              </w:rPr>
              <w:t>o</w:t>
            </w:r>
            <w:r w:rsidRPr="00F62C6B">
              <w:rPr>
                <w:rFonts w:ascii="Verdana" w:eastAsia="Verdana" w:hAnsi="Verdana" w:cs="Verdana"/>
                <w:b/>
                <w:spacing w:val="1"/>
                <w:sz w:val="16"/>
                <w:szCs w:val="16"/>
              </w:rPr>
              <w:t>v</w:t>
            </w:r>
            <w:r w:rsidRPr="00F62C6B">
              <w:rPr>
                <w:rFonts w:ascii="Verdana" w:eastAsia="Verdana" w:hAnsi="Verdana" w:cs="Verdana"/>
                <w:b/>
                <w:sz w:val="16"/>
                <w:szCs w:val="16"/>
              </w:rPr>
              <w:t>i</w:t>
            </w:r>
            <w:r w:rsidRPr="00F62C6B">
              <w:rPr>
                <w:rFonts w:ascii="Verdana" w:eastAsia="Verdana" w:hAnsi="Verdana" w:cs="Verdana"/>
                <w:b/>
                <w:spacing w:val="-2"/>
                <w:sz w:val="16"/>
                <w:szCs w:val="16"/>
              </w:rPr>
              <w:t>l</w:t>
            </w:r>
            <w:r w:rsidRPr="00F62C6B">
              <w:rPr>
                <w:rFonts w:ascii="Verdana" w:eastAsia="Verdana" w:hAnsi="Verdana" w:cs="Verdana"/>
                <w:b/>
                <w:sz w:val="16"/>
                <w:szCs w:val="16"/>
              </w:rPr>
              <w:t>id</w:t>
            </w:r>
            <w:r w:rsidRPr="00F62C6B">
              <w:rPr>
                <w:rFonts w:ascii="Verdana" w:eastAsia="Verdana" w:hAnsi="Verdana" w:cs="Verdana"/>
                <w:b/>
                <w:spacing w:val="-2"/>
                <w:sz w:val="16"/>
                <w:szCs w:val="16"/>
              </w:rPr>
              <w:t>a</w:t>
            </w:r>
            <w:r w:rsidRPr="00F62C6B">
              <w:rPr>
                <w:rFonts w:ascii="Verdana" w:eastAsia="Verdana" w:hAnsi="Verdana" w:cs="Verdana"/>
                <w:b/>
                <w:sz w:val="16"/>
                <w:szCs w:val="16"/>
              </w:rPr>
              <w:t>d</w:t>
            </w:r>
            <w:r w:rsidRPr="00F62C6B">
              <w:rPr>
                <w:rFonts w:ascii="Verdana" w:eastAsia="Verdana" w:hAnsi="Verdana" w:cs="Verdana"/>
                <w:b/>
                <w:spacing w:val="1"/>
                <w:sz w:val="16"/>
                <w:szCs w:val="16"/>
              </w:rPr>
              <w:t xml:space="preserve"> </w:t>
            </w:r>
            <w:r w:rsidRPr="00F62C6B">
              <w:rPr>
                <w:rFonts w:ascii="Verdana" w:eastAsia="Verdana" w:hAnsi="Verdana" w:cs="Verdana"/>
                <w:b/>
                <w:spacing w:val="-2"/>
                <w:sz w:val="16"/>
                <w:szCs w:val="16"/>
              </w:rPr>
              <w:t>g</w:t>
            </w:r>
            <w:r w:rsidRPr="00F62C6B">
              <w:rPr>
                <w:rFonts w:ascii="Verdana" w:eastAsia="Verdana" w:hAnsi="Verdana" w:cs="Verdana"/>
                <w:b/>
                <w:spacing w:val="1"/>
                <w:sz w:val="16"/>
                <w:szCs w:val="16"/>
              </w:rPr>
              <w:t>e</w:t>
            </w:r>
            <w:r w:rsidRPr="00F62C6B">
              <w:rPr>
                <w:rFonts w:ascii="Verdana" w:eastAsia="Verdana" w:hAnsi="Verdana" w:cs="Verdana"/>
                <w:b/>
                <w:spacing w:val="-2"/>
                <w:sz w:val="16"/>
                <w:szCs w:val="16"/>
              </w:rPr>
              <w:t>o</w:t>
            </w:r>
            <w:r w:rsidRPr="00F62C6B">
              <w:rPr>
                <w:rFonts w:ascii="Verdana" w:eastAsia="Verdana" w:hAnsi="Verdana" w:cs="Verdana"/>
                <w:b/>
                <w:sz w:val="16"/>
                <w:szCs w:val="16"/>
              </w:rPr>
              <w:t>gráfi</w:t>
            </w:r>
            <w:r w:rsidRPr="00F62C6B">
              <w:rPr>
                <w:rFonts w:ascii="Verdana" w:eastAsia="Verdana" w:hAnsi="Verdana" w:cs="Verdana"/>
                <w:b/>
                <w:spacing w:val="-4"/>
                <w:sz w:val="16"/>
                <w:szCs w:val="16"/>
              </w:rPr>
              <w:t>c</w:t>
            </w:r>
            <w:r w:rsidRPr="00F62C6B">
              <w:rPr>
                <w:rFonts w:ascii="Verdana" w:eastAsia="Verdana" w:hAnsi="Verdana" w:cs="Verdana"/>
                <w:b/>
                <w:sz w:val="16"/>
                <w:szCs w:val="16"/>
              </w:rPr>
              <w:t xml:space="preserve">a </w:t>
            </w:r>
            <w:r w:rsidRPr="00F62C6B">
              <w:rPr>
                <w:rFonts w:ascii="Verdana" w:eastAsia="Verdana" w:hAnsi="Verdana" w:cs="Verdana"/>
                <w:b/>
                <w:spacing w:val="-1"/>
                <w:sz w:val="16"/>
                <w:szCs w:val="16"/>
              </w:rPr>
              <w:t>C</w:t>
            </w:r>
            <w:r w:rsidRPr="00F62C6B">
              <w:rPr>
                <w:rFonts w:ascii="Verdana" w:eastAsia="Verdana" w:hAnsi="Verdana" w:cs="Verdana"/>
                <w:b/>
                <w:sz w:val="16"/>
                <w:szCs w:val="16"/>
              </w:rPr>
              <w:t>on</w:t>
            </w:r>
            <w:r w:rsidRPr="00F62C6B">
              <w:rPr>
                <w:rFonts w:ascii="Verdana" w:eastAsia="Verdana" w:hAnsi="Verdana" w:cs="Verdana"/>
                <w:b/>
                <w:spacing w:val="-1"/>
                <w:sz w:val="16"/>
                <w:szCs w:val="16"/>
              </w:rPr>
              <w:t>c</w:t>
            </w:r>
            <w:r w:rsidRPr="00F62C6B">
              <w:rPr>
                <w:rFonts w:ascii="Verdana" w:eastAsia="Verdana" w:hAnsi="Verdana" w:cs="Verdana"/>
                <w:b/>
                <w:spacing w:val="1"/>
                <w:sz w:val="16"/>
                <w:szCs w:val="16"/>
              </w:rPr>
              <w:t>e</w:t>
            </w:r>
            <w:r w:rsidRPr="00F62C6B">
              <w:rPr>
                <w:rFonts w:ascii="Verdana" w:eastAsia="Verdana" w:hAnsi="Verdana" w:cs="Verdana"/>
                <w:b/>
                <w:spacing w:val="-2"/>
                <w:sz w:val="16"/>
                <w:szCs w:val="16"/>
              </w:rPr>
              <w:t>s</w:t>
            </w:r>
            <w:r w:rsidRPr="00F62C6B">
              <w:rPr>
                <w:rFonts w:ascii="Verdana" w:eastAsia="Verdana" w:hAnsi="Verdana" w:cs="Verdana"/>
                <w:b/>
                <w:sz w:val="16"/>
                <w:szCs w:val="16"/>
              </w:rPr>
              <w:t>ión</w:t>
            </w:r>
            <w:r w:rsidRPr="00F62C6B">
              <w:rPr>
                <w:rFonts w:ascii="Verdana" w:eastAsia="Verdana" w:hAnsi="Verdana" w:cs="Verdana"/>
                <w:b/>
                <w:spacing w:val="-1"/>
                <w:sz w:val="16"/>
                <w:szCs w:val="16"/>
              </w:rPr>
              <w:t xml:space="preserve"> </w:t>
            </w:r>
            <w:r w:rsidRPr="00F62C6B">
              <w:rPr>
                <w:rFonts w:ascii="Verdana" w:eastAsia="Verdana" w:hAnsi="Verdana" w:cs="Verdana"/>
                <w:b/>
                <w:spacing w:val="-2"/>
                <w:sz w:val="16"/>
                <w:szCs w:val="16"/>
              </w:rPr>
              <w:t>d</w:t>
            </w:r>
            <w:r w:rsidRPr="00F62C6B">
              <w:rPr>
                <w:rFonts w:ascii="Verdana" w:eastAsia="Verdana" w:hAnsi="Verdana" w:cs="Verdana"/>
                <w:b/>
                <w:sz w:val="16"/>
                <w:szCs w:val="16"/>
              </w:rPr>
              <w:t>e</w:t>
            </w:r>
            <w:r w:rsidRPr="00F62C6B">
              <w:rPr>
                <w:rFonts w:ascii="Verdana" w:eastAsia="Verdana" w:hAnsi="Verdana" w:cs="Verdana"/>
                <w:b/>
                <w:spacing w:val="-1"/>
                <w:sz w:val="16"/>
                <w:szCs w:val="16"/>
              </w:rPr>
              <w:t xml:space="preserve"> </w:t>
            </w:r>
            <w:r w:rsidRPr="00F62C6B">
              <w:rPr>
                <w:rFonts w:ascii="Verdana" w:eastAsia="Verdana" w:hAnsi="Verdana" w:cs="Verdana"/>
                <w:b/>
                <w:spacing w:val="1"/>
                <w:sz w:val="16"/>
                <w:szCs w:val="16"/>
              </w:rPr>
              <w:t>t</w:t>
            </w:r>
            <w:r w:rsidRPr="00F62C6B">
              <w:rPr>
                <w:rFonts w:ascii="Verdana" w:eastAsia="Verdana" w:hAnsi="Verdana" w:cs="Verdana"/>
                <w:b/>
                <w:sz w:val="16"/>
                <w:szCs w:val="16"/>
              </w:rPr>
              <w:t>i</w:t>
            </w:r>
            <w:r w:rsidRPr="00F62C6B">
              <w:rPr>
                <w:rFonts w:ascii="Verdana" w:eastAsia="Verdana" w:hAnsi="Verdana" w:cs="Verdana"/>
                <w:b/>
                <w:spacing w:val="-1"/>
                <w:sz w:val="16"/>
                <w:szCs w:val="16"/>
              </w:rPr>
              <w:t>e</w:t>
            </w:r>
            <w:r w:rsidRPr="00F62C6B">
              <w:rPr>
                <w:rFonts w:ascii="Verdana" w:eastAsia="Verdana" w:hAnsi="Verdana" w:cs="Verdana"/>
                <w:b/>
                <w:sz w:val="16"/>
                <w:szCs w:val="16"/>
              </w:rPr>
              <w:t>m</w:t>
            </w:r>
            <w:r w:rsidRPr="00F62C6B">
              <w:rPr>
                <w:rFonts w:ascii="Verdana" w:eastAsia="Verdana" w:hAnsi="Verdana" w:cs="Verdana"/>
                <w:b/>
                <w:spacing w:val="-2"/>
                <w:sz w:val="16"/>
                <w:szCs w:val="16"/>
              </w:rPr>
              <w:t>p</w:t>
            </w:r>
            <w:r w:rsidRPr="00F62C6B">
              <w:rPr>
                <w:rFonts w:ascii="Verdana" w:eastAsia="Verdana" w:hAnsi="Verdana" w:cs="Verdana"/>
                <w:b/>
                <w:sz w:val="16"/>
                <w:szCs w:val="16"/>
              </w:rPr>
              <w:t xml:space="preserve">o </w:t>
            </w:r>
            <w:r w:rsidRPr="00F62C6B">
              <w:rPr>
                <w:rFonts w:ascii="Verdana" w:eastAsia="Verdana" w:hAnsi="Verdana" w:cs="Verdana"/>
                <w:b/>
                <w:spacing w:val="-2"/>
                <w:sz w:val="16"/>
                <w:szCs w:val="16"/>
              </w:rPr>
              <w:t>p</w:t>
            </w:r>
            <w:r w:rsidRPr="00F62C6B">
              <w:rPr>
                <w:rFonts w:ascii="Verdana" w:eastAsia="Verdana" w:hAnsi="Verdana" w:cs="Verdana"/>
                <w:b/>
                <w:sz w:val="16"/>
                <w:szCs w:val="16"/>
              </w:rPr>
              <w:t>a</w:t>
            </w:r>
            <w:r w:rsidRPr="00F62C6B">
              <w:rPr>
                <w:rFonts w:ascii="Verdana" w:eastAsia="Verdana" w:hAnsi="Verdana" w:cs="Verdana"/>
                <w:b/>
                <w:spacing w:val="-1"/>
                <w:sz w:val="16"/>
                <w:szCs w:val="16"/>
              </w:rPr>
              <w:t>r</w:t>
            </w:r>
            <w:r w:rsidRPr="00F62C6B">
              <w:rPr>
                <w:rFonts w:ascii="Verdana" w:eastAsia="Verdana" w:hAnsi="Verdana" w:cs="Verdana"/>
                <w:b/>
                <w:sz w:val="16"/>
                <w:szCs w:val="16"/>
              </w:rPr>
              <w:t>a</w:t>
            </w:r>
            <w:r w:rsidRPr="00F62C6B">
              <w:rPr>
                <w:rFonts w:ascii="Verdana" w:eastAsia="Verdana" w:hAnsi="Verdana" w:cs="Verdana"/>
                <w:b/>
                <w:spacing w:val="-1"/>
                <w:sz w:val="16"/>
                <w:szCs w:val="16"/>
              </w:rPr>
              <w:t xml:space="preserve"> tr</w:t>
            </w:r>
            <w:r w:rsidRPr="00F62C6B">
              <w:rPr>
                <w:rFonts w:ascii="Verdana" w:eastAsia="Verdana" w:hAnsi="Verdana" w:cs="Verdana"/>
                <w:b/>
                <w:sz w:val="16"/>
                <w:szCs w:val="16"/>
              </w:rPr>
              <w:t>a</w:t>
            </w:r>
            <w:r w:rsidRPr="00F62C6B">
              <w:rPr>
                <w:rFonts w:ascii="Verdana" w:eastAsia="Verdana" w:hAnsi="Verdana" w:cs="Verdana"/>
                <w:b/>
                <w:spacing w:val="1"/>
                <w:sz w:val="16"/>
                <w:szCs w:val="16"/>
              </w:rPr>
              <w:t>t</w:t>
            </w:r>
            <w:r w:rsidRPr="00F62C6B">
              <w:rPr>
                <w:rFonts w:ascii="Verdana" w:eastAsia="Verdana" w:hAnsi="Verdana" w:cs="Verdana"/>
                <w:b/>
                <w:spacing w:val="-2"/>
                <w:sz w:val="16"/>
                <w:szCs w:val="16"/>
              </w:rPr>
              <w:t>a</w:t>
            </w:r>
            <w:r w:rsidRPr="00F62C6B">
              <w:rPr>
                <w:rFonts w:ascii="Verdana" w:eastAsia="Verdana" w:hAnsi="Verdana" w:cs="Verdana"/>
                <w:b/>
                <w:sz w:val="16"/>
                <w:szCs w:val="16"/>
              </w:rPr>
              <w:t>m</w:t>
            </w:r>
            <w:r w:rsidRPr="00F62C6B">
              <w:rPr>
                <w:rFonts w:ascii="Verdana" w:eastAsia="Verdana" w:hAnsi="Verdana" w:cs="Verdana"/>
                <w:b/>
                <w:spacing w:val="-2"/>
                <w:sz w:val="16"/>
                <w:szCs w:val="16"/>
              </w:rPr>
              <w:t>i</w:t>
            </w:r>
            <w:r w:rsidRPr="00F62C6B">
              <w:rPr>
                <w:rFonts w:ascii="Verdana" w:eastAsia="Verdana" w:hAnsi="Verdana" w:cs="Verdana"/>
                <w:b/>
                <w:spacing w:val="1"/>
                <w:sz w:val="16"/>
                <w:szCs w:val="16"/>
              </w:rPr>
              <w:t>e</w:t>
            </w:r>
            <w:r w:rsidRPr="00F62C6B">
              <w:rPr>
                <w:rFonts w:ascii="Verdana" w:eastAsia="Verdana" w:hAnsi="Verdana" w:cs="Verdana"/>
                <w:b/>
                <w:spacing w:val="-2"/>
                <w:sz w:val="16"/>
                <w:szCs w:val="16"/>
              </w:rPr>
              <w:t>n</w:t>
            </w:r>
            <w:r w:rsidRPr="00F62C6B">
              <w:rPr>
                <w:rFonts w:ascii="Verdana" w:eastAsia="Verdana" w:hAnsi="Verdana" w:cs="Verdana"/>
                <w:b/>
                <w:spacing w:val="1"/>
                <w:sz w:val="16"/>
                <w:szCs w:val="16"/>
              </w:rPr>
              <w:t>t</w:t>
            </w:r>
            <w:r w:rsidRPr="00F62C6B">
              <w:rPr>
                <w:rFonts w:ascii="Verdana" w:eastAsia="Verdana" w:hAnsi="Verdana" w:cs="Verdana"/>
                <w:b/>
                <w:spacing w:val="-2"/>
                <w:sz w:val="16"/>
                <w:szCs w:val="16"/>
              </w:rPr>
              <w:t>o</w:t>
            </w:r>
            <w:r w:rsidRPr="00F62C6B">
              <w:rPr>
                <w:rFonts w:ascii="Verdana" w:eastAsia="Verdana" w:hAnsi="Verdana" w:cs="Verdana"/>
                <w:b/>
                <w:sz w:val="16"/>
                <w:szCs w:val="16"/>
              </w:rPr>
              <w:t>s</w:t>
            </w:r>
            <w:r w:rsidRPr="00F62C6B">
              <w:rPr>
                <w:rFonts w:ascii="Verdana" w:eastAsia="Verdana" w:hAnsi="Verdana" w:cs="Verdana"/>
                <w:b/>
                <w:spacing w:val="1"/>
                <w:sz w:val="16"/>
                <w:szCs w:val="16"/>
              </w:rPr>
              <w:t xml:space="preserve"> </w:t>
            </w:r>
            <w:r w:rsidRPr="00F62C6B">
              <w:rPr>
                <w:rFonts w:ascii="Verdana" w:eastAsia="Verdana" w:hAnsi="Verdana" w:cs="Verdana"/>
                <w:b/>
                <w:spacing w:val="-2"/>
                <w:sz w:val="16"/>
                <w:szCs w:val="16"/>
              </w:rPr>
              <w:t>d</w:t>
            </w:r>
            <w:r w:rsidRPr="00F62C6B">
              <w:rPr>
                <w:rFonts w:ascii="Verdana" w:eastAsia="Verdana" w:hAnsi="Verdana" w:cs="Verdana"/>
                <w:b/>
                <w:sz w:val="16"/>
                <w:szCs w:val="16"/>
              </w:rPr>
              <w:t>e</w:t>
            </w:r>
            <w:r w:rsidRPr="00F62C6B">
              <w:rPr>
                <w:rFonts w:ascii="Verdana" w:eastAsia="Verdana" w:hAnsi="Verdana" w:cs="Verdana"/>
                <w:b/>
                <w:spacing w:val="2"/>
                <w:sz w:val="16"/>
                <w:szCs w:val="16"/>
              </w:rPr>
              <w:t xml:space="preserve"> </w:t>
            </w:r>
            <w:r w:rsidRPr="00F62C6B">
              <w:rPr>
                <w:rFonts w:ascii="Verdana" w:eastAsia="Verdana" w:hAnsi="Verdana" w:cs="Verdana"/>
                <w:b/>
                <w:spacing w:val="-3"/>
                <w:sz w:val="16"/>
                <w:szCs w:val="16"/>
              </w:rPr>
              <w:t>f</w:t>
            </w:r>
            <w:r w:rsidRPr="00F62C6B">
              <w:rPr>
                <w:rFonts w:ascii="Verdana" w:eastAsia="Verdana" w:hAnsi="Verdana" w:cs="Verdana"/>
                <w:b/>
                <w:spacing w:val="1"/>
                <w:sz w:val="16"/>
                <w:szCs w:val="16"/>
              </w:rPr>
              <w:t>e</w:t>
            </w:r>
            <w:r w:rsidRPr="00F62C6B">
              <w:rPr>
                <w:rFonts w:ascii="Verdana" w:eastAsia="Verdana" w:hAnsi="Verdana" w:cs="Verdana"/>
                <w:b/>
                <w:spacing w:val="-1"/>
                <w:sz w:val="16"/>
                <w:szCs w:val="16"/>
              </w:rPr>
              <w:t>c</w:t>
            </w:r>
            <w:r w:rsidRPr="00F62C6B">
              <w:rPr>
                <w:rFonts w:ascii="Verdana" w:eastAsia="Verdana" w:hAnsi="Verdana" w:cs="Verdana"/>
                <w:b/>
                <w:sz w:val="16"/>
                <w:szCs w:val="16"/>
              </w:rPr>
              <w:t>u</w:t>
            </w:r>
            <w:r w:rsidRPr="00F62C6B">
              <w:rPr>
                <w:rFonts w:ascii="Verdana" w:eastAsia="Verdana" w:hAnsi="Verdana" w:cs="Verdana"/>
                <w:b/>
                <w:spacing w:val="-2"/>
                <w:sz w:val="16"/>
                <w:szCs w:val="16"/>
              </w:rPr>
              <w:t>n</w:t>
            </w:r>
            <w:r w:rsidRPr="00F62C6B">
              <w:rPr>
                <w:rFonts w:ascii="Verdana" w:eastAsia="Verdana" w:hAnsi="Verdana" w:cs="Verdana"/>
                <w:b/>
                <w:sz w:val="16"/>
                <w:szCs w:val="16"/>
              </w:rPr>
              <w:t>d</w:t>
            </w:r>
            <w:r w:rsidRPr="00F62C6B">
              <w:rPr>
                <w:rFonts w:ascii="Verdana" w:eastAsia="Verdana" w:hAnsi="Verdana" w:cs="Verdana"/>
                <w:b/>
                <w:spacing w:val="1"/>
                <w:sz w:val="16"/>
                <w:szCs w:val="16"/>
              </w:rPr>
              <w:t>a</w:t>
            </w:r>
            <w:r w:rsidRPr="00F62C6B">
              <w:rPr>
                <w:rFonts w:ascii="Verdana" w:eastAsia="Verdana" w:hAnsi="Verdana" w:cs="Verdana"/>
                <w:b/>
                <w:spacing w:val="-1"/>
                <w:sz w:val="16"/>
                <w:szCs w:val="16"/>
              </w:rPr>
              <w:t>c</w:t>
            </w:r>
            <w:r w:rsidRPr="00F62C6B">
              <w:rPr>
                <w:rFonts w:ascii="Verdana" w:eastAsia="Verdana" w:hAnsi="Verdana" w:cs="Verdana"/>
                <w:b/>
                <w:spacing w:val="-2"/>
                <w:sz w:val="16"/>
                <w:szCs w:val="16"/>
              </w:rPr>
              <w:t>ió</w:t>
            </w:r>
            <w:r w:rsidRPr="00F62C6B">
              <w:rPr>
                <w:rFonts w:ascii="Verdana" w:eastAsia="Verdana" w:hAnsi="Verdana" w:cs="Verdana"/>
                <w:b/>
                <w:sz w:val="16"/>
                <w:szCs w:val="16"/>
              </w:rPr>
              <w:t>n</w:t>
            </w:r>
            <w:r w:rsidRPr="00F62C6B">
              <w:rPr>
                <w:rFonts w:ascii="Verdana" w:eastAsia="Verdana" w:hAnsi="Verdana" w:cs="Verdana"/>
                <w:b/>
                <w:spacing w:val="1"/>
                <w:sz w:val="16"/>
                <w:szCs w:val="16"/>
              </w:rPr>
              <w:t xml:space="preserve"> </w:t>
            </w:r>
            <w:r w:rsidRPr="00F62C6B">
              <w:rPr>
                <w:rFonts w:ascii="Verdana" w:eastAsia="Verdana" w:hAnsi="Verdana" w:cs="Verdana"/>
                <w:b/>
                <w:spacing w:val="-2"/>
                <w:sz w:val="16"/>
                <w:szCs w:val="16"/>
              </w:rPr>
              <w:t>a</w:t>
            </w:r>
            <w:r w:rsidRPr="00F62C6B">
              <w:rPr>
                <w:rFonts w:ascii="Verdana" w:eastAsia="Verdana" w:hAnsi="Verdana" w:cs="Verdana"/>
                <w:b/>
                <w:sz w:val="16"/>
                <w:szCs w:val="16"/>
              </w:rPr>
              <w:t>si</w:t>
            </w:r>
            <w:r w:rsidRPr="00F62C6B">
              <w:rPr>
                <w:rFonts w:ascii="Verdana" w:eastAsia="Verdana" w:hAnsi="Verdana" w:cs="Verdana"/>
                <w:b/>
                <w:spacing w:val="-2"/>
                <w:sz w:val="16"/>
                <w:szCs w:val="16"/>
              </w:rPr>
              <w:t>s</w:t>
            </w:r>
            <w:r w:rsidRPr="00F62C6B">
              <w:rPr>
                <w:rFonts w:ascii="Verdana" w:eastAsia="Verdana" w:hAnsi="Verdana" w:cs="Verdana"/>
                <w:b/>
                <w:spacing w:val="1"/>
                <w:sz w:val="16"/>
                <w:szCs w:val="16"/>
              </w:rPr>
              <w:t>t</w:t>
            </w:r>
            <w:r w:rsidRPr="00F62C6B">
              <w:rPr>
                <w:rFonts w:ascii="Verdana" w:eastAsia="Verdana" w:hAnsi="Verdana" w:cs="Verdana"/>
                <w:b/>
                <w:spacing w:val="-2"/>
                <w:sz w:val="16"/>
                <w:szCs w:val="16"/>
              </w:rPr>
              <w:t>i</w:t>
            </w:r>
            <w:r w:rsidRPr="00F62C6B">
              <w:rPr>
                <w:rFonts w:ascii="Verdana" w:eastAsia="Verdana" w:hAnsi="Verdana" w:cs="Verdana"/>
                <w:b/>
                <w:sz w:val="16"/>
                <w:szCs w:val="16"/>
              </w:rPr>
              <w:t>da Va</w:t>
            </w:r>
            <w:r w:rsidRPr="00F62C6B">
              <w:rPr>
                <w:rFonts w:ascii="Verdana" w:eastAsia="Verdana" w:hAnsi="Verdana" w:cs="Verdana"/>
                <w:b/>
                <w:spacing w:val="-1"/>
                <w:sz w:val="16"/>
                <w:szCs w:val="16"/>
              </w:rPr>
              <w:t>c</w:t>
            </w:r>
            <w:r w:rsidRPr="00F62C6B">
              <w:rPr>
                <w:rFonts w:ascii="Verdana" w:eastAsia="Verdana" w:hAnsi="Verdana" w:cs="Verdana"/>
                <w:b/>
                <w:sz w:val="16"/>
                <w:szCs w:val="16"/>
              </w:rPr>
              <w:t>a</w:t>
            </w:r>
            <w:r w:rsidRPr="00F62C6B">
              <w:rPr>
                <w:rFonts w:ascii="Verdana" w:eastAsia="Verdana" w:hAnsi="Verdana" w:cs="Verdana"/>
                <w:b/>
                <w:spacing w:val="-1"/>
                <w:sz w:val="16"/>
                <w:szCs w:val="16"/>
              </w:rPr>
              <w:t>c</w:t>
            </w:r>
            <w:r w:rsidRPr="00F62C6B">
              <w:rPr>
                <w:rFonts w:ascii="Verdana" w:eastAsia="Verdana" w:hAnsi="Verdana" w:cs="Verdana"/>
                <w:b/>
                <w:sz w:val="16"/>
                <w:szCs w:val="16"/>
              </w:rPr>
              <w:t>i</w:t>
            </w:r>
            <w:r w:rsidRPr="00F62C6B">
              <w:rPr>
                <w:rFonts w:ascii="Verdana" w:eastAsia="Verdana" w:hAnsi="Verdana" w:cs="Verdana"/>
                <w:b/>
                <w:spacing w:val="-2"/>
                <w:sz w:val="16"/>
                <w:szCs w:val="16"/>
              </w:rPr>
              <w:t>o</w:t>
            </w:r>
            <w:r w:rsidRPr="00F62C6B">
              <w:rPr>
                <w:rFonts w:ascii="Verdana" w:eastAsia="Verdana" w:hAnsi="Verdana" w:cs="Verdana"/>
                <w:b/>
                <w:sz w:val="16"/>
                <w:szCs w:val="16"/>
              </w:rPr>
              <w:t>n</w:t>
            </w:r>
            <w:r w:rsidRPr="00F62C6B">
              <w:rPr>
                <w:rFonts w:ascii="Verdana" w:eastAsia="Verdana" w:hAnsi="Verdana" w:cs="Verdana"/>
                <w:b/>
                <w:spacing w:val="-1"/>
                <w:sz w:val="16"/>
                <w:szCs w:val="16"/>
              </w:rPr>
              <w:t>e</w:t>
            </w:r>
            <w:r w:rsidRPr="00F62C6B">
              <w:rPr>
                <w:rFonts w:ascii="Verdana" w:eastAsia="Verdana" w:hAnsi="Verdana" w:cs="Verdana"/>
                <w:b/>
                <w:sz w:val="16"/>
                <w:szCs w:val="16"/>
              </w:rPr>
              <w:t>s</w:t>
            </w:r>
            <w:r w:rsidRPr="00F62C6B">
              <w:rPr>
                <w:rFonts w:ascii="Verdana" w:eastAsia="Verdana" w:hAnsi="Verdana" w:cs="Verdana"/>
                <w:b/>
                <w:spacing w:val="1"/>
                <w:sz w:val="16"/>
                <w:szCs w:val="16"/>
              </w:rPr>
              <w:t xml:space="preserve"> </w:t>
            </w:r>
            <w:r w:rsidRPr="00F62C6B">
              <w:rPr>
                <w:rFonts w:ascii="Verdana" w:eastAsia="Verdana" w:hAnsi="Verdana" w:cs="Verdana"/>
                <w:b/>
                <w:sz w:val="16"/>
                <w:szCs w:val="16"/>
              </w:rPr>
              <w:t>f</w:t>
            </w:r>
            <w:r w:rsidRPr="00F62C6B">
              <w:rPr>
                <w:rFonts w:ascii="Verdana" w:eastAsia="Verdana" w:hAnsi="Verdana" w:cs="Verdana"/>
                <w:b/>
                <w:spacing w:val="-2"/>
                <w:sz w:val="16"/>
                <w:szCs w:val="16"/>
              </w:rPr>
              <w:t>a</w:t>
            </w:r>
            <w:r w:rsidRPr="00F62C6B">
              <w:rPr>
                <w:rFonts w:ascii="Verdana" w:eastAsia="Verdana" w:hAnsi="Verdana" w:cs="Verdana"/>
                <w:b/>
                <w:sz w:val="16"/>
                <w:szCs w:val="16"/>
              </w:rPr>
              <w:t>mi</w:t>
            </w:r>
            <w:r w:rsidRPr="00F62C6B">
              <w:rPr>
                <w:rFonts w:ascii="Verdana" w:eastAsia="Verdana" w:hAnsi="Verdana" w:cs="Verdana"/>
                <w:b/>
                <w:spacing w:val="1"/>
                <w:sz w:val="16"/>
                <w:szCs w:val="16"/>
              </w:rPr>
              <w:t>l</w:t>
            </w:r>
            <w:r w:rsidRPr="00F62C6B">
              <w:rPr>
                <w:rFonts w:ascii="Verdana" w:eastAsia="Verdana" w:hAnsi="Verdana" w:cs="Verdana"/>
                <w:b/>
                <w:spacing w:val="-2"/>
                <w:sz w:val="16"/>
                <w:szCs w:val="16"/>
              </w:rPr>
              <w:t>i</w:t>
            </w:r>
            <w:r w:rsidRPr="00F62C6B">
              <w:rPr>
                <w:rFonts w:ascii="Verdana" w:eastAsia="Verdana" w:hAnsi="Verdana" w:cs="Verdana"/>
                <w:b/>
                <w:sz w:val="16"/>
                <w:szCs w:val="16"/>
              </w:rPr>
              <w:t>as</w:t>
            </w:r>
            <w:r w:rsidRPr="00F62C6B">
              <w:rPr>
                <w:rFonts w:ascii="Verdana" w:eastAsia="Verdana" w:hAnsi="Verdana" w:cs="Verdana"/>
                <w:b/>
                <w:spacing w:val="-1"/>
                <w:sz w:val="16"/>
                <w:szCs w:val="16"/>
              </w:rPr>
              <w:t xml:space="preserve"> </w:t>
            </w:r>
            <w:r w:rsidRPr="00F62C6B">
              <w:rPr>
                <w:rFonts w:ascii="Verdana" w:eastAsia="Verdana" w:hAnsi="Verdana" w:cs="Verdana"/>
                <w:b/>
                <w:sz w:val="16"/>
                <w:szCs w:val="16"/>
              </w:rPr>
              <w:t>m</w:t>
            </w:r>
            <w:r w:rsidRPr="00F62C6B">
              <w:rPr>
                <w:rFonts w:ascii="Verdana" w:eastAsia="Verdana" w:hAnsi="Verdana" w:cs="Verdana"/>
                <w:b/>
                <w:spacing w:val="-2"/>
                <w:sz w:val="16"/>
                <w:szCs w:val="16"/>
              </w:rPr>
              <w:t>o</w:t>
            </w:r>
            <w:r w:rsidRPr="00F62C6B">
              <w:rPr>
                <w:rFonts w:ascii="Verdana" w:eastAsia="Verdana" w:hAnsi="Verdana" w:cs="Verdana"/>
                <w:b/>
                <w:sz w:val="16"/>
                <w:szCs w:val="16"/>
              </w:rPr>
              <w:t>no</w:t>
            </w:r>
            <w:r w:rsidRPr="00F62C6B">
              <w:rPr>
                <w:rFonts w:ascii="Verdana" w:eastAsia="Verdana" w:hAnsi="Verdana" w:cs="Verdana"/>
                <w:b/>
                <w:spacing w:val="-2"/>
                <w:sz w:val="16"/>
                <w:szCs w:val="16"/>
              </w:rPr>
              <w:t>p</w:t>
            </w:r>
            <w:r w:rsidRPr="00F62C6B">
              <w:rPr>
                <w:rFonts w:ascii="Verdana" w:eastAsia="Verdana" w:hAnsi="Verdana" w:cs="Verdana"/>
                <w:b/>
                <w:sz w:val="16"/>
                <w:szCs w:val="16"/>
              </w:rPr>
              <w:t>a</w:t>
            </w:r>
            <w:r w:rsidRPr="00F62C6B">
              <w:rPr>
                <w:rFonts w:ascii="Verdana" w:eastAsia="Verdana" w:hAnsi="Verdana" w:cs="Verdana"/>
                <w:b/>
                <w:spacing w:val="-1"/>
                <w:sz w:val="16"/>
                <w:szCs w:val="16"/>
              </w:rPr>
              <w:t>re</w:t>
            </w:r>
            <w:r w:rsidRPr="00F62C6B">
              <w:rPr>
                <w:rFonts w:ascii="Verdana" w:eastAsia="Verdana" w:hAnsi="Verdana" w:cs="Verdana"/>
                <w:b/>
                <w:sz w:val="16"/>
                <w:szCs w:val="16"/>
              </w:rPr>
              <w:t>n</w:t>
            </w:r>
            <w:r w:rsidRPr="00F62C6B">
              <w:rPr>
                <w:rFonts w:ascii="Verdana" w:eastAsia="Verdana" w:hAnsi="Verdana" w:cs="Verdana"/>
                <w:b/>
                <w:spacing w:val="-1"/>
                <w:sz w:val="16"/>
                <w:szCs w:val="16"/>
              </w:rPr>
              <w:t>t</w:t>
            </w:r>
            <w:r w:rsidRPr="00F62C6B">
              <w:rPr>
                <w:rFonts w:ascii="Verdana" w:eastAsia="Verdana" w:hAnsi="Verdana" w:cs="Verdana"/>
                <w:b/>
                <w:sz w:val="16"/>
                <w:szCs w:val="16"/>
              </w:rPr>
              <w:t>a</w:t>
            </w:r>
            <w:r w:rsidRPr="00F62C6B">
              <w:rPr>
                <w:rFonts w:ascii="Verdana" w:eastAsia="Verdana" w:hAnsi="Verdana" w:cs="Verdana"/>
                <w:b/>
                <w:spacing w:val="-2"/>
                <w:sz w:val="16"/>
                <w:szCs w:val="16"/>
              </w:rPr>
              <w:t>l</w:t>
            </w:r>
            <w:r w:rsidRPr="00F62C6B">
              <w:rPr>
                <w:rFonts w:ascii="Verdana" w:eastAsia="Verdana" w:hAnsi="Verdana" w:cs="Verdana"/>
                <w:b/>
                <w:spacing w:val="1"/>
                <w:sz w:val="16"/>
                <w:szCs w:val="16"/>
              </w:rPr>
              <w:t>es</w:t>
            </w:r>
            <w:r w:rsidRPr="00F62C6B">
              <w:rPr>
                <w:rFonts w:ascii="Verdana" w:eastAsia="Verdana" w:hAnsi="Verdana" w:cs="Verdana"/>
                <w:b/>
                <w:position w:val="6"/>
                <w:sz w:val="10"/>
                <w:szCs w:val="10"/>
              </w:rPr>
              <w:t>13</w:t>
            </w:r>
          </w:p>
          <w:p w14:paraId="261683EF" w14:textId="77777777" w:rsidR="00847C42" w:rsidRPr="00F62C6B" w:rsidRDefault="00847C42" w:rsidP="006A0320">
            <w:pPr>
              <w:spacing w:before="6"/>
              <w:ind w:left="122"/>
              <w:rPr>
                <w:rFonts w:ascii="Verdana" w:eastAsia="Verdana" w:hAnsi="Verdana" w:cs="Verdana"/>
                <w:sz w:val="16"/>
                <w:szCs w:val="16"/>
              </w:rPr>
            </w:pPr>
            <w:r w:rsidRPr="00F62C6B">
              <w:rPr>
                <w:rFonts w:ascii="Verdana" w:eastAsia="Verdana" w:hAnsi="Verdana" w:cs="Verdana"/>
                <w:b/>
                <w:spacing w:val="1"/>
                <w:sz w:val="16"/>
                <w:szCs w:val="16"/>
              </w:rPr>
              <w:t>T</w:t>
            </w:r>
            <w:r w:rsidRPr="00F62C6B">
              <w:rPr>
                <w:rFonts w:ascii="Verdana" w:eastAsia="Verdana" w:hAnsi="Verdana" w:cs="Verdana"/>
                <w:b/>
                <w:sz w:val="16"/>
                <w:szCs w:val="16"/>
              </w:rPr>
              <w:t>a</w:t>
            </w:r>
            <w:r w:rsidRPr="00F62C6B">
              <w:rPr>
                <w:rFonts w:ascii="Verdana" w:eastAsia="Verdana" w:hAnsi="Verdana" w:cs="Verdana"/>
                <w:b/>
                <w:spacing w:val="-1"/>
                <w:sz w:val="16"/>
                <w:szCs w:val="16"/>
              </w:rPr>
              <w:t>r</w:t>
            </w:r>
            <w:r w:rsidRPr="00F62C6B">
              <w:rPr>
                <w:rFonts w:ascii="Verdana" w:eastAsia="Verdana" w:hAnsi="Verdana" w:cs="Verdana"/>
                <w:b/>
                <w:spacing w:val="-2"/>
                <w:sz w:val="16"/>
                <w:szCs w:val="16"/>
              </w:rPr>
              <w:t>j</w:t>
            </w:r>
            <w:r w:rsidRPr="00F62C6B">
              <w:rPr>
                <w:rFonts w:ascii="Verdana" w:eastAsia="Verdana" w:hAnsi="Verdana" w:cs="Verdana"/>
                <w:b/>
                <w:spacing w:val="1"/>
                <w:sz w:val="16"/>
                <w:szCs w:val="16"/>
              </w:rPr>
              <w:t>e</w:t>
            </w:r>
            <w:r w:rsidRPr="00F62C6B">
              <w:rPr>
                <w:rFonts w:ascii="Verdana" w:eastAsia="Verdana" w:hAnsi="Verdana" w:cs="Verdana"/>
                <w:b/>
                <w:spacing w:val="-1"/>
                <w:sz w:val="16"/>
                <w:szCs w:val="16"/>
              </w:rPr>
              <w:t>t</w:t>
            </w:r>
            <w:r w:rsidRPr="00F62C6B">
              <w:rPr>
                <w:rFonts w:ascii="Verdana" w:eastAsia="Verdana" w:hAnsi="Verdana" w:cs="Verdana"/>
                <w:b/>
                <w:sz w:val="16"/>
                <w:szCs w:val="16"/>
              </w:rPr>
              <w:t>a</w:t>
            </w:r>
            <w:r w:rsidRPr="00F62C6B">
              <w:rPr>
                <w:rFonts w:ascii="Verdana" w:eastAsia="Verdana" w:hAnsi="Verdana" w:cs="Verdana"/>
                <w:b/>
                <w:spacing w:val="1"/>
                <w:sz w:val="16"/>
                <w:szCs w:val="16"/>
              </w:rPr>
              <w:t xml:space="preserve"> </w:t>
            </w:r>
            <w:r w:rsidRPr="00F62C6B">
              <w:rPr>
                <w:rFonts w:ascii="Verdana" w:eastAsia="Verdana" w:hAnsi="Verdana" w:cs="Verdana"/>
                <w:b/>
                <w:sz w:val="16"/>
                <w:szCs w:val="16"/>
              </w:rPr>
              <w:t>f</w:t>
            </w:r>
            <w:r w:rsidRPr="00F62C6B">
              <w:rPr>
                <w:rFonts w:ascii="Verdana" w:eastAsia="Verdana" w:hAnsi="Verdana" w:cs="Verdana"/>
                <w:b/>
                <w:spacing w:val="-3"/>
                <w:sz w:val="16"/>
                <w:szCs w:val="16"/>
              </w:rPr>
              <w:t>l</w:t>
            </w:r>
            <w:r w:rsidRPr="00F62C6B">
              <w:rPr>
                <w:rFonts w:ascii="Verdana" w:eastAsia="Verdana" w:hAnsi="Verdana" w:cs="Verdana"/>
                <w:b/>
                <w:spacing w:val="1"/>
                <w:sz w:val="16"/>
                <w:szCs w:val="16"/>
              </w:rPr>
              <w:t>e</w:t>
            </w:r>
            <w:r w:rsidRPr="00F62C6B">
              <w:rPr>
                <w:rFonts w:ascii="Verdana" w:eastAsia="Verdana" w:hAnsi="Verdana" w:cs="Verdana"/>
                <w:b/>
                <w:sz w:val="16"/>
                <w:szCs w:val="16"/>
              </w:rPr>
              <w:t>x</w:t>
            </w:r>
            <w:r w:rsidRPr="00F62C6B">
              <w:rPr>
                <w:rFonts w:ascii="Verdana" w:eastAsia="Verdana" w:hAnsi="Verdana" w:cs="Verdana"/>
                <w:b/>
                <w:spacing w:val="-2"/>
                <w:sz w:val="16"/>
                <w:szCs w:val="16"/>
              </w:rPr>
              <w:t>i</w:t>
            </w:r>
            <w:r w:rsidRPr="00F62C6B">
              <w:rPr>
                <w:rFonts w:ascii="Verdana" w:eastAsia="Verdana" w:hAnsi="Verdana" w:cs="Verdana"/>
                <w:b/>
                <w:sz w:val="16"/>
                <w:szCs w:val="16"/>
              </w:rPr>
              <w:t>b</w:t>
            </w:r>
            <w:r w:rsidRPr="00F62C6B">
              <w:rPr>
                <w:rFonts w:ascii="Verdana" w:eastAsia="Verdana" w:hAnsi="Verdana" w:cs="Verdana"/>
                <w:b/>
                <w:spacing w:val="-2"/>
                <w:sz w:val="16"/>
                <w:szCs w:val="16"/>
              </w:rPr>
              <w:t>l</w:t>
            </w:r>
            <w:r w:rsidRPr="00F62C6B">
              <w:rPr>
                <w:rFonts w:ascii="Verdana" w:eastAsia="Verdana" w:hAnsi="Verdana" w:cs="Verdana"/>
                <w:b/>
                <w:sz w:val="16"/>
                <w:szCs w:val="16"/>
              </w:rPr>
              <w:t>e</w:t>
            </w:r>
            <w:r w:rsidRPr="00F62C6B">
              <w:rPr>
                <w:rFonts w:ascii="Verdana" w:eastAsia="Verdana" w:hAnsi="Verdana" w:cs="Verdana"/>
                <w:b/>
                <w:spacing w:val="2"/>
                <w:sz w:val="16"/>
                <w:szCs w:val="16"/>
              </w:rPr>
              <w:t xml:space="preserve"> </w:t>
            </w:r>
            <w:r w:rsidRPr="00F62C6B">
              <w:rPr>
                <w:rFonts w:ascii="Verdana" w:eastAsia="Verdana" w:hAnsi="Verdana" w:cs="Verdana"/>
                <w:b/>
                <w:spacing w:val="-2"/>
                <w:sz w:val="16"/>
                <w:szCs w:val="16"/>
              </w:rPr>
              <w:t>p</w:t>
            </w:r>
            <w:r w:rsidRPr="00F62C6B">
              <w:rPr>
                <w:rFonts w:ascii="Verdana" w:eastAsia="Verdana" w:hAnsi="Verdana" w:cs="Verdana"/>
                <w:b/>
                <w:sz w:val="16"/>
                <w:szCs w:val="16"/>
              </w:rPr>
              <w:t>a</w:t>
            </w:r>
            <w:r w:rsidRPr="00F62C6B">
              <w:rPr>
                <w:rFonts w:ascii="Verdana" w:eastAsia="Verdana" w:hAnsi="Verdana" w:cs="Verdana"/>
                <w:b/>
                <w:spacing w:val="-1"/>
                <w:sz w:val="16"/>
                <w:szCs w:val="16"/>
              </w:rPr>
              <w:t>r</w:t>
            </w:r>
            <w:r w:rsidRPr="00F62C6B">
              <w:rPr>
                <w:rFonts w:ascii="Verdana" w:eastAsia="Verdana" w:hAnsi="Verdana" w:cs="Verdana"/>
                <w:b/>
                <w:sz w:val="16"/>
                <w:szCs w:val="16"/>
              </w:rPr>
              <w:t>a</w:t>
            </w:r>
            <w:r w:rsidRPr="00F62C6B">
              <w:rPr>
                <w:rFonts w:ascii="Verdana" w:eastAsia="Verdana" w:hAnsi="Verdana" w:cs="Verdana"/>
                <w:b/>
                <w:spacing w:val="-1"/>
                <w:sz w:val="16"/>
                <w:szCs w:val="16"/>
              </w:rPr>
              <w:t xml:space="preserve"> </w:t>
            </w:r>
            <w:r w:rsidRPr="00F62C6B">
              <w:rPr>
                <w:rFonts w:ascii="Verdana" w:eastAsia="Verdana" w:hAnsi="Verdana" w:cs="Verdana"/>
                <w:b/>
                <w:sz w:val="16"/>
                <w:szCs w:val="16"/>
              </w:rPr>
              <w:t>g</w:t>
            </w:r>
            <w:r w:rsidRPr="00F62C6B">
              <w:rPr>
                <w:rFonts w:ascii="Verdana" w:eastAsia="Verdana" w:hAnsi="Verdana" w:cs="Verdana"/>
                <w:b/>
                <w:spacing w:val="-1"/>
                <w:sz w:val="16"/>
                <w:szCs w:val="16"/>
              </w:rPr>
              <w:t>a</w:t>
            </w:r>
            <w:r w:rsidRPr="00F62C6B">
              <w:rPr>
                <w:rFonts w:ascii="Verdana" w:eastAsia="Verdana" w:hAnsi="Verdana" w:cs="Verdana"/>
                <w:b/>
                <w:sz w:val="16"/>
                <w:szCs w:val="16"/>
              </w:rPr>
              <w:t>s</w:t>
            </w:r>
            <w:r w:rsidRPr="00F62C6B">
              <w:rPr>
                <w:rFonts w:ascii="Verdana" w:eastAsia="Verdana" w:hAnsi="Verdana" w:cs="Verdana"/>
                <w:b/>
                <w:spacing w:val="-1"/>
                <w:sz w:val="16"/>
                <w:szCs w:val="16"/>
              </w:rPr>
              <w:t>t</w:t>
            </w:r>
            <w:r w:rsidRPr="00F62C6B">
              <w:rPr>
                <w:rFonts w:ascii="Verdana" w:eastAsia="Verdana" w:hAnsi="Verdana" w:cs="Verdana"/>
                <w:b/>
                <w:spacing w:val="-2"/>
                <w:sz w:val="16"/>
                <w:szCs w:val="16"/>
              </w:rPr>
              <w:t>o</w:t>
            </w:r>
            <w:r w:rsidRPr="00F62C6B">
              <w:rPr>
                <w:rFonts w:ascii="Verdana" w:eastAsia="Verdana" w:hAnsi="Verdana" w:cs="Verdana"/>
                <w:b/>
                <w:sz w:val="16"/>
                <w:szCs w:val="16"/>
              </w:rPr>
              <w:t>s</w:t>
            </w:r>
            <w:r w:rsidRPr="00F62C6B">
              <w:rPr>
                <w:rFonts w:ascii="Verdana" w:eastAsia="Verdana" w:hAnsi="Verdana" w:cs="Verdana"/>
                <w:b/>
                <w:spacing w:val="1"/>
                <w:sz w:val="16"/>
                <w:szCs w:val="16"/>
              </w:rPr>
              <w:t xml:space="preserve"> </w:t>
            </w:r>
            <w:r w:rsidRPr="00F62C6B">
              <w:rPr>
                <w:rFonts w:ascii="Verdana" w:eastAsia="Verdana" w:hAnsi="Verdana" w:cs="Verdana"/>
                <w:b/>
                <w:spacing w:val="-2"/>
                <w:sz w:val="16"/>
                <w:szCs w:val="16"/>
              </w:rPr>
              <w:t>d</w:t>
            </w:r>
            <w:r w:rsidRPr="00F62C6B">
              <w:rPr>
                <w:rFonts w:ascii="Verdana" w:eastAsia="Verdana" w:hAnsi="Verdana" w:cs="Verdana"/>
                <w:b/>
                <w:sz w:val="16"/>
                <w:szCs w:val="16"/>
              </w:rPr>
              <w:t>e</w:t>
            </w:r>
            <w:r w:rsidRPr="00F62C6B">
              <w:rPr>
                <w:rFonts w:ascii="Verdana" w:eastAsia="Verdana" w:hAnsi="Verdana" w:cs="Verdana"/>
                <w:b/>
                <w:spacing w:val="2"/>
                <w:sz w:val="16"/>
                <w:szCs w:val="16"/>
              </w:rPr>
              <w:t xml:space="preserve"> </w:t>
            </w:r>
            <w:r w:rsidRPr="00F62C6B">
              <w:rPr>
                <w:rFonts w:ascii="Verdana" w:eastAsia="Verdana" w:hAnsi="Verdana" w:cs="Verdana"/>
                <w:b/>
                <w:spacing w:val="-2"/>
                <w:sz w:val="16"/>
                <w:szCs w:val="16"/>
              </w:rPr>
              <w:t>g</w:t>
            </w:r>
            <w:r w:rsidRPr="00F62C6B">
              <w:rPr>
                <w:rFonts w:ascii="Verdana" w:eastAsia="Verdana" w:hAnsi="Verdana" w:cs="Verdana"/>
                <w:b/>
                <w:sz w:val="16"/>
                <w:szCs w:val="16"/>
              </w:rPr>
              <w:t>ua</w:t>
            </w:r>
            <w:r w:rsidRPr="00F62C6B">
              <w:rPr>
                <w:rFonts w:ascii="Verdana" w:eastAsia="Verdana" w:hAnsi="Verdana" w:cs="Verdana"/>
                <w:b/>
                <w:spacing w:val="-3"/>
                <w:sz w:val="16"/>
                <w:szCs w:val="16"/>
              </w:rPr>
              <w:t>r</w:t>
            </w:r>
            <w:r w:rsidRPr="00F62C6B">
              <w:rPr>
                <w:rFonts w:ascii="Verdana" w:eastAsia="Verdana" w:hAnsi="Verdana" w:cs="Verdana"/>
                <w:b/>
                <w:sz w:val="16"/>
                <w:szCs w:val="16"/>
              </w:rPr>
              <w:t>d</w:t>
            </w:r>
            <w:r w:rsidRPr="00F62C6B">
              <w:rPr>
                <w:rFonts w:ascii="Verdana" w:eastAsia="Verdana" w:hAnsi="Verdana" w:cs="Verdana"/>
                <w:b/>
                <w:spacing w:val="1"/>
                <w:sz w:val="16"/>
                <w:szCs w:val="16"/>
              </w:rPr>
              <w:t>e</w:t>
            </w:r>
            <w:r w:rsidRPr="00F62C6B">
              <w:rPr>
                <w:rFonts w:ascii="Verdana" w:eastAsia="Verdana" w:hAnsi="Verdana" w:cs="Verdana"/>
                <w:b/>
                <w:spacing w:val="-1"/>
                <w:sz w:val="16"/>
                <w:szCs w:val="16"/>
              </w:rPr>
              <w:t>r</w:t>
            </w:r>
            <w:r w:rsidRPr="00F62C6B">
              <w:rPr>
                <w:rFonts w:ascii="Verdana" w:eastAsia="Verdana" w:hAnsi="Verdana" w:cs="Verdana"/>
                <w:b/>
                <w:spacing w:val="-2"/>
                <w:sz w:val="16"/>
                <w:szCs w:val="16"/>
              </w:rPr>
              <w:t>í</w:t>
            </w:r>
            <w:r w:rsidRPr="00F62C6B">
              <w:rPr>
                <w:rFonts w:ascii="Verdana" w:eastAsia="Verdana" w:hAnsi="Verdana" w:cs="Verdana"/>
                <w:b/>
                <w:sz w:val="16"/>
                <w:szCs w:val="16"/>
              </w:rPr>
              <w:t>a</w:t>
            </w:r>
            <w:r w:rsidRPr="00F62C6B">
              <w:rPr>
                <w:rFonts w:ascii="Verdana" w:eastAsia="Verdana" w:hAnsi="Verdana" w:cs="Verdana"/>
                <w:b/>
                <w:spacing w:val="1"/>
                <w:sz w:val="16"/>
                <w:szCs w:val="16"/>
              </w:rPr>
              <w:t xml:space="preserve"> </w:t>
            </w:r>
            <w:r w:rsidRPr="00F62C6B">
              <w:rPr>
                <w:rFonts w:ascii="Verdana" w:eastAsia="Verdana" w:hAnsi="Verdana" w:cs="Verdana"/>
                <w:b/>
                <w:spacing w:val="-2"/>
                <w:sz w:val="16"/>
                <w:szCs w:val="16"/>
              </w:rPr>
              <w:t>g</w:t>
            </w:r>
            <w:r w:rsidRPr="00F62C6B">
              <w:rPr>
                <w:rFonts w:ascii="Verdana" w:eastAsia="Verdana" w:hAnsi="Verdana" w:cs="Verdana"/>
                <w:b/>
                <w:sz w:val="16"/>
                <w:szCs w:val="16"/>
              </w:rPr>
              <w:t>i</w:t>
            </w:r>
            <w:r w:rsidRPr="00F62C6B">
              <w:rPr>
                <w:rFonts w:ascii="Verdana" w:eastAsia="Verdana" w:hAnsi="Verdana" w:cs="Verdana"/>
                <w:b/>
                <w:spacing w:val="-2"/>
                <w:sz w:val="16"/>
                <w:szCs w:val="16"/>
              </w:rPr>
              <w:t>m</w:t>
            </w:r>
            <w:r w:rsidRPr="00F62C6B">
              <w:rPr>
                <w:rFonts w:ascii="Verdana" w:eastAsia="Verdana" w:hAnsi="Verdana" w:cs="Verdana"/>
                <w:b/>
                <w:sz w:val="16"/>
                <w:szCs w:val="16"/>
              </w:rPr>
              <w:t>n</w:t>
            </w:r>
            <w:r w:rsidRPr="00F62C6B">
              <w:rPr>
                <w:rFonts w:ascii="Verdana" w:eastAsia="Verdana" w:hAnsi="Verdana" w:cs="Verdana"/>
                <w:b/>
                <w:spacing w:val="-2"/>
                <w:sz w:val="16"/>
                <w:szCs w:val="16"/>
              </w:rPr>
              <w:t>a</w:t>
            </w:r>
            <w:r w:rsidRPr="00F62C6B">
              <w:rPr>
                <w:rFonts w:ascii="Verdana" w:eastAsia="Verdana" w:hAnsi="Verdana" w:cs="Verdana"/>
                <w:b/>
                <w:sz w:val="16"/>
                <w:szCs w:val="16"/>
              </w:rPr>
              <w:t xml:space="preserve">sio, </w:t>
            </w:r>
            <w:r w:rsidRPr="00F62C6B">
              <w:rPr>
                <w:rFonts w:ascii="Verdana" w:eastAsia="Verdana" w:hAnsi="Verdana" w:cs="Verdana"/>
                <w:b/>
                <w:spacing w:val="-3"/>
                <w:sz w:val="16"/>
                <w:szCs w:val="16"/>
              </w:rPr>
              <w:t>r</w:t>
            </w:r>
            <w:r w:rsidRPr="00F62C6B">
              <w:rPr>
                <w:rFonts w:ascii="Verdana" w:eastAsia="Verdana" w:hAnsi="Verdana" w:cs="Verdana"/>
                <w:b/>
                <w:spacing w:val="1"/>
                <w:sz w:val="16"/>
                <w:szCs w:val="16"/>
              </w:rPr>
              <w:t>e</w:t>
            </w:r>
            <w:r w:rsidRPr="00F62C6B">
              <w:rPr>
                <w:rFonts w:ascii="Verdana" w:eastAsia="Verdana" w:hAnsi="Verdana" w:cs="Verdana"/>
                <w:b/>
                <w:spacing w:val="-2"/>
                <w:sz w:val="16"/>
                <w:szCs w:val="16"/>
              </w:rPr>
              <w:t>s</w:t>
            </w:r>
            <w:r w:rsidRPr="00F62C6B">
              <w:rPr>
                <w:rFonts w:ascii="Verdana" w:eastAsia="Verdana" w:hAnsi="Verdana" w:cs="Verdana"/>
                <w:b/>
                <w:spacing w:val="1"/>
                <w:sz w:val="16"/>
                <w:szCs w:val="16"/>
              </w:rPr>
              <w:t>t</w:t>
            </w:r>
            <w:r w:rsidRPr="00F62C6B">
              <w:rPr>
                <w:rFonts w:ascii="Verdana" w:eastAsia="Verdana" w:hAnsi="Verdana" w:cs="Verdana"/>
                <w:b/>
                <w:spacing w:val="-2"/>
                <w:sz w:val="16"/>
                <w:szCs w:val="16"/>
              </w:rPr>
              <w:t>a</w:t>
            </w:r>
            <w:r w:rsidRPr="00F62C6B">
              <w:rPr>
                <w:rFonts w:ascii="Verdana" w:eastAsia="Verdana" w:hAnsi="Verdana" w:cs="Verdana"/>
                <w:b/>
                <w:sz w:val="16"/>
                <w:szCs w:val="16"/>
              </w:rPr>
              <w:t>u</w:t>
            </w:r>
            <w:r w:rsidRPr="00F62C6B">
              <w:rPr>
                <w:rFonts w:ascii="Verdana" w:eastAsia="Verdana" w:hAnsi="Verdana" w:cs="Verdana"/>
                <w:b/>
                <w:spacing w:val="-1"/>
                <w:sz w:val="16"/>
                <w:szCs w:val="16"/>
              </w:rPr>
              <w:t>r</w:t>
            </w:r>
            <w:r w:rsidRPr="00F62C6B">
              <w:rPr>
                <w:rFonts w:ascii="Verdana" w:eastAsia="Verdana" w:hAnsi="Verdana" w:cs="Verdana"/>
                <w:b/>
                <w:spacing w:val="-2"/>
                <w:sz w:val="16"/>
                <w:szCs w:val="16"/>
              </w:rPr>
              <w:t>a</w:t>
            </w:r>
            <w:r w:rsidRPr="00F62C6B">
              <w:rPr>
                <w:rFonts w:ascii="Verdana" w:eastAsia="Verdana" w:hAnsi="Verdana" w:cs="Verdana"/>
                <w:b/>
                <w:sz w:val="16"/>
                <w:szCs w:val="16"/>
              </w:rPr>
              <w:t>n</w:t>
            </w:r>
            <w:r w:rsidRPr="00F62C6B">
              <w:rPr>
                <w:rFonts w:ascii="Verdana" w:eastAsia="Verdana" w:hAnsi="Verdana" w:cs="Verdana"/>
                <w:b/>
                <w:spacing w:val="-1"/>
                <w:sz w:val="16"/>
                <w:szCs w:val="16"/>
              </w:rPr>
              <w:t>t</w:t>
            </w:r>
            <w:r w:rsidRPr="00F62C6B">
              <w:rPr>
                <w:rFonts w:ascii="Verdana" w:eastAsia="Verdana" w:hAnsi="Verdana" w:cs="Verdana"/>
                <w:b/>
                <w:sz w:val="16"/>
                <w:szCs w:val="16"/>
              </w:rPr>
              <w:t>e</w:t>
            </w:r>
          </w:p>
          <w:p w14:paraId="48D03C6B" w14:textId="77777777" w:rsidR="00847C42" w:rsidRPr="00F62C6B" w:rsidRDefault="00847C42" w:rsidP="006A0320">
            <w:pPr>
              <w:spacing w:before="81"/>
              <w:ind w:left="122"/>
              <w:rPr>
                <w:rFonts w:ascii="Verdana" w:eastAsia="Verdana" w:hAnsi="Verdana" w:cs="Verdana"/>
                <w:sz w:val="16"/>
                <w:szCs w:val="16"/>
              </w:rPr>
            </w:pPr>
            <w:r w:rsidRPr="00F62C6B">
              <w:rPr>
                <w:rFonts w:ascii="Verdana" w:eastAsia="Verdana" w:hAnsi="Verdana" w:cs="Verdana"/>
                <w:b/>
                <w:sz w:val="16"/>
                <w:szCs w:val="16"/>
              </w:rPr>
              <w:t>Posi</w:t>
            </w:r>
            <w:r w:rsidRPr="00F62C6B">
              <w:rPr>
                <w:rFonts w:ascii="Verdana" w:eastAsia="Verdana" w:hAnsi="Verdana" w:cs="Verdana"/>
                <w:b/>
                <w:spacing w:val="-2"/>
                <w:sz w:val="16"/>
                <w:szCs w:val="16"/>
              </w:rPr>
              <w:t>b</w:t>
            </w:r>
            <w:r w:rsidRPr="00F62C6B">
              <w:rPr>
                <w:rFonts w:ascii="Verdana" w:eastAsia="Verdana" w:hAnsi="Verdana" w:cs="Verdana"/>
                <w:b/>
                <w:sz w:val="16"/>
                <w:szCs w:val="16"/>
              </w:rPr>
              <w:t>il</w:t>
            </w:r>
            <w:r w:rsidRPr="00F62C6B">
              <w:rPr>
                <w:rFonts w:ascii="Verdana" w:eastAsia="Verdana" w:hAnsi="Verdana" w:cs="Verdana"/>
                <w:b/>
                <w:spacing w:val="1"/>
                <w:sz w:val="16"/>
                <w:szCs w:val="16"/>
              </w:rPr>
              <w:t>i</w:t>
            </w:r>
            <w:r w:rsidRPr="00F62C6B">
              <w:rPr>
                <w:rFonts w:ascii="Verdana" w:eastAsia="Verdana" w:hAnsi="Verdana" w:cs="Verdana"/>
                <w:b/>
                <w:spacing w:val="-2"/>
                <w:sz w:val="16"/>
                <w:szCs w:val="16"/>
              </w:rPr>
              <w:t>d</w:t>
            </w:r>
            <w:r w:rsidRPr="00F62C6B">
              <w:rPr>
                <w:rFonts w:ascii="Verdana" w:eastAsia="Verdana" w:hAnsi="Verdana" w:cs="Verdana"/>
                <w:b/>
                <w:sz w:val="16"/>
                <w:szCs w:val="16"/>
              </w:rPr>
              <w:t>ad</w:t>
            </w:r>
            <w:r w:rsidRPr="00F62C6B">
              <w:rPr>
                <w:rFonts w:ascii="Verdana" w:eastAsia="Verdana" w:hAnsi="Verdana" w:cs="Verdana"/>
                <w:b/>
                <w:spacing w:val="-1"/>
                <w:sz w:val="16"/>
                <w:szCs w:val="16"/>
              </w:rPr>
              <w:t xml:space="preserve"> </w:t>
            </w:r>
            <w:r w:rsidRPr="00F62C6B">
              <w:rPr>
                <w:rFonts w:ascii="Verdana" w:eastAsia="Verdana" w:hAnsi="Verdana" w:cs="Verdana"/>
                <w:b/>
                <w:spacing w:val="-2"/>
                <w:sz w:val="16"/>
                <w:szCs w:val="16"/>
              </w:rPr>
              <w:t>d</w:t>
            </w:r>
            <w:r w:rsidRPr="00F62C6B">
              <w:rPr>
                <w:rFonts w:ascii="Verdana" w:eastAsia="Verdana" w:hAnsi="Verdana" w:cs="Verdana"/>
                <w:b/>
                <w:sz w:val="16"/>
                <w:szCs w:val="16"/>
              </w:rPr>
              <w:t>e</w:t>
            </w:r>
            <w:r w:rsidRPr="00F62C6B">
              <w:rPr>
                <w:rFonts w:ascii="Verdana" w:eastAsia="Verdana" w:hAnsi="Verdana" w:cs="Verdana"/>
                <w:b/>
                <w:spacing w:val="2"/>
                <w:sz w:val="16"/>
                <w:szCs w:val="16"/>
              </w:rPr>
              <w:t xml:space="preserve"> </w:t>
            </w:r>
            <w:r w:rsidRPr="00F62C6B">
              <w:rPr>
                <w:rFonts w:ascii="Verdana" w:eastAsia="Verdana" w:hAnsi="Verdana" w:cs="Verdana"/>
                <w:b/>
                <w:spacing w:val="-2"/>
                <w:sz w:val="16"/>
                <w:szCs w:val="16"/>
              </w:rPr>
              <w:t>s</w:t>
            </w:r>
            <w:r w:rsidRPr="00F62C6B">
              <w:rPr>
                <w:rFonts w:ascii="Verdana" w:eastAsia="Verdana" w:hAnsi="Verdana" w:cs="Verdana"/>
                <w:b/>
                <w:spacing w:val="1"/>
                <w:sz w:val="16"/>
                <w:szCs w:val="16"/>
              </w:rPr>
              <w:t>e</w:t>
            </w:r>
            <w:r w:rsidRPr="00F62C6B">
              <w:rPr>
                <w:rFonts w:ascii="Verdana" w:eastAsia="Verdana" w:hAnsi="Verdana" w:cs="Verdana"/>
                <w:b/>
                <w:spacing w:val="-2"/>
                <w:sz w:val="16"/>
                <w:szCs w:val="16"/>
              </w:rPr>
              <w:t>g</w:t>
            </w:r>
            <w:r w:rsidRPr="00F62C6B">
              <w:rPr>
                <w:rFonts w:ascii="Verdana" w:eastAsia="Verdana" w:hAnsi="Verdana" w:cs="Verdana"/>
                <w:b/>
                <w:sz w:val="16"/>
                <w:szCs w:val="16"/>
              </w:rPr>
              <w:t>u</w:t>
            </w:r>
            <w:r w:rsidRPr="00F62C6B">
              <w:rPr>
                <w:rFonts w:ascii="Verdana" w:eastAsia="Verdana" w:hAnsi="Verdana" w:cs="Verdana"/>
                <w:b/>
                <w:spacing w:val="-1"/>
                <w:sz w:val="16"/>
                <w:szCs w:val="16"/>
              </w:rPr>
              <w:t>r</w:t>
            </w:r>
            <w:r w:rsidRPr="00F62C6B">
              <w:rPr>
                <w:rFonts w:ascii="Verdana" w:eastAsia="Verdana" w:hAnsi="Verdana" w:cs="Verdana"/>
                <w:b/>
                <w:sz w:val="16"/>
                <w:szCs w:val="16"/>
              </w:rPr>
              <w:t>o</w:t>
            </w:r>
            <w:r w:rsidRPr="00F62C6B">
              <w:rPr>
                <w:rFonts w:ascii="Verdana" w:eastAsia="Verdana" w:hAnsi="Verdana" w:cs="Verdana"/>
                <w:b/>
                <w:spacing w:val="-2"/>
                <w:sz w:val="16"/>
                <w:szCs w:val="16"/>
              </w:rPr>
              <w:t xml:space="preserve"> </w:t>
            </w:r>
            <w:r w:rsidRPr="00F62C6B">
              <w:rPr>
                <w:rFonts w:ascii="Verdana" w:eastAsia="Verdana" w:hAnsi="Verdana" w:cs="Verdana"/>
                <w:b/>
                <w:sz w:val="16"/>
                <w:szCs w:val="16"/>
              </w:rPr>
              <w:t>s</w:t>
            </w:r>
            <w:r w:rsidRPr="00F62C6B">
              <w:rPr>
                <w:rFonts w:ascii="Verdana" w:eastAsia="Verdana" w:hAnsi="Verdana" w:cs="Verdana"/>
                <w:b/>
                <w:spacing w:val="-2"/>
                <w:sz w:val="16"/>
                <w:szCs w:val="16"/>
              </w:rPr>
              <w:t>a</w:t>
            </w:r>
            <w:r w:rsidRPr="00F62C6B">
              <w:rPr>
                <w:rFonts w:ascii="Verdana" w:eastAsia="Verdana" w:hAnsi="Verdana" w:cs="Verdana"/>
                <w:b/>
                <w:sz w:val="16"/>
                <w:szCs w:val="16"/>
              </w:rPr>
              <w:t>ni</w:t>
            </w:r>
            <w:r w:rsidRPr="00F62C6B">
              <w:rPr>
                <w:rFonts w:ascii="Verdana" w:eastAsia="Verdana" w:hAnsi="Verdana" w:cs="Verdana"/>
                <w:b/>
                <w:spacing w:val="-1"/>
                <w:sz w:val="16"/>
                <w:szCs w:val="16"/>
              </w:rPr>
              <w:t>t</w:t>
            </w:r>
            <w:r w:rsidRPr="00F62C6B">
              <w:rPr>
                <w:rFonts w:ascii="Verdana" w:eastAsia="Verdana" w:hAnsi="Verdana" w:cs="Verdana"/>
                <w:b/>
                <w:sz w:val="16"/>
                <w:szCs w:val="16"/>
              </w:rPr>
              <w:t>a</w:t>
            </w:r>
            <w:r w:rsidRPr="00F62C6B">
              <w:rPr>
                <w:rFonts w:ascii="Verdana" w:eastAsia="Verdana" w:hAnsi="Verdana" w:cs="Verdana"/>
                <w:b/>
                <w:spacing w:val="-1"/>
                <w:sz w:val="16"/>
                <w:szCs w:val="16"/>
              </w:rPr>
              <w:t>r</w:t>
            </w:r>
            <w:r w:rsidRPr="00F62C6B">
              <w:rPr>
                <w:rFonts w:ascii="Verdana" w:eastAsia="Verdana" w:hAnsi="Verdana" w:cs="Verdana"/>
                <w:b/>
                <w:sz w:val="16"/>
                <w:szCs w:val="16"/>
              </w:rPr>
              <w:t>io</w:t>
            </w:r>
          </w:p>
          <w:p w14:paraId="77AAB17B" w14:textId="77777777" w:rsidR="00847C42" w:rsidRPr="00F62C6B" w:rsidRDefault="00847C42" w:rsidP="006A0320">
            <w:pPr>
              <w:spacing w:before="69" w:line="262" w:lineRule="auto"/>
              <w:ind w:left="122" w:right="411"/>
              <w:rPr>
                <w:rFonts w:ascii="Verdana" w:eastAsia="Verdana" w:hAnsi="Verdana" w:cs="Verdana"/>
                <w:sz w:val="16"/>
                <w:szCs w:val="16"/>
              </w:rPr>
            </w:pPr>
            <w:r w:rsidRPr="00F62C6B">
              <w:rPr>
                <w:rFonts w:ascii="Verdana" w:eastAsia="Verdana" w:hAnsi="Verdana" w:cs="Verdana"/>
                <w:b/>
                <w:sz w:val="16"/>
                <w:szCs w:val="16"/>
              </w:rPr>
              <w:t>A</w:t>
            </w:r>
            <w:r w:rsidRPr="00F62C6B">
              <w:rPr>
                <w:rFonts w:ascii="Verdana" w:eastAsia="Verdana" w:hAnsi="Verdana" w:cs="Verdana"/>
                <w:b/>
                <w:spacing w:val="1"/>
                <w:sz w:val="16"/>
                <w:szCs w:val="16"/>
              </w:rPr>
              <w:t>y</w:t>
            </w:r>
            <w:r w:rsidRPr="00F62C6B">
              <w:rPr>
                <w:rFonts w:ascii="Verdana" w:eastAsia="Verdana" w:hAnsi="Verdana" w:cs="Verdana"/>
                <w:b/>
                <w:spacing w:val="-2"/>
                <w:sz w:val="16"/>
                <w:szCs w:val="16"/>
              </w:rPr>
              <w:t>u</w:t>
            </w:r>
            <w:r w:rsidRPr="00F62C6B">
              <w:rPr>
                <w:rFonts w:ascii="Verdana" w:eastAsia="Verdana" w:hAnsi="Verdana" w:cs="Verdana"/>
                <w:b/>
                <w:sz w:val="16"/>
                <w:szCs w:val="16"/>
              </w:rPr>
              <w:t>da</w:t>
            </w:r>
            <w:r w:rsidRPr="00F62C6B">
              <w:rPr>
                <w:rFonts w:ascii="Verdana" w:eastAsia="Verdana" w:hAnsi="Verdana" w:cs="Verdana"/>
                <w:b/>
                <w:spacing w:val="-1"/>
                <w:sz w:val="16"/>
                <w:szCs w:val="16"/>
              </w:rPr>
              <w:t xml:space="preserve"> </w:t>
            </w:r>
            <w:r w:rsidRPr="00F62C6B">
              <w:rPr>
                <w:rFonts w:ascii="Verdana" w:eastAsia="Verdana" w:hAnsi="Verdana" w:cs="Verdana"/>
                <w:b/>
                <w:spacing w:val="-2"/>
                <w:sz w:val="16"/>
                <w:szCs w:val="16"/>
              </w:rPr>
              <w:t>d</w:t>
            </w:r>
            <w:r w:rsidRPr="00F62C6B">
              <w:rPr>
                <w:rFonts w:ascii="Verdana" w:eastAsia="Verdana" w:hAnsi="Verdana" w:cs="Verdana"/>
                <w:b/>
                <w:spacing w:val="1"/>
                <w:sz w:val="16"/>
                <w:szCs w:val="16"/>
              </w:rPr>
              <w:t>e</w:t>
            </w:r>
            <w:r w:rsidRPr="00F62C6B">
              <w:rPr>
                <w:rFonts w:ascii="Verdana" w:eastAsia="Verdana" w:hAnsi="Verdana" w:cs="Verdana"/>
                <w:b/>
                <w:sz w:val="16"/>
                <w:szCs w:val="16"/>
              </w:rPr>
              <w:t>l</w:t>
            </w:r>
            <w:r w:rsidRPr="00F62C6B">
              <w:rPr>
                <w:rFonts w:ascii="Verdana" w:eastAsia="Verdana" w:hAnsi="Verdana" w:cs="Verdana"/>
                <w:b/>
                <w:spacing w:val="-1"/>
                <w:sz w:val="16"/>
                <w:szCs w:val="16"/>
              </w:rPr>
              <w:t xml:space="preserve"> </w:t>
            </w:r>
            <w:r w:rsidRPr="00F62C6B">
              <w:rPr>
                <w:rFonts w:ascii="Verdana" w:eastAsia="Verdana" w:hAnsi="Verdana" w:cs="Verdana"/>
                <w:b/>
                <w:spacing w:val="1"/>
                <w:sz w:val="16"/>
                <w:szCs w:val="16"/>
              </w:rPr>
              <w:t>30</w:t>
            </w:r>
            <w:r w:rsidRPr="00F62C6B">
              <w:rPr>
                <w:rFonts w:ascii="Verdana" w:eastAsia="Verdana" w:hAnsi="Verdana" w:cs="Verdana"/>
                <w:b/>
                <w:sz w:val="16"/>
                <w:szCs w:val="16"/>
              </w:rPr>
              <w:t>%</w:t>
            </w:r>
            <w:r w:rsidRPr="00F62C6B">
              <w:rPr>
                <w:rFonts w:ascii="Verdana" w:eastAsia="Verdana" w:hAnsi="Verdana" w:cs="Verdana"/>
                <w:b/>
                <w:spacing w:val="-2"/>
                <w:sz w:val="16"/>
                <w:szCs w:val="16"/>
              </w:rPr>
              <w:t xml:space="preserve"> </w:t>
            </w:r>
            <w:r w:rsidRPr="00F62C6B">
              <w:rPr>
                <w:rFonts w:ascii="Verdana" w:eastAsia="Verdana" w:hAnsi="Verdana" w:cs="Verdana"/>
                <w:b/>
                <w:spacing w:val="-1"/>
                <w:sz w:val="16"/>
                <w:szCs w:val="16"/>
              </w:rPr>
              <w:t>e</w:t>
            </w:r>
            <w:r w:rsidRPr="00F62C6B">
              <w:rPr>
                <w:rFonts w:ascii="Verdana" w:eastAsia="Verdana" w:hAnsi="Verdana" w:cs="Verdana"/>
                <w:b/>
                <w:sz w:val="16"/>
                <w:szCs w:val="16"/>
              </w:rPr>
              <w:t>n</w:t>
            </w:r>
            <w:r w:rsidRPr="00F62C6B">
              <w:rPr>
                <w:rFonts w:ascii="Verdana" w:eastAsia="Verdana" w:hAnsi="Verdana" w:cs="Verdana"/>
                <w:b/>
                <w:spacing w:val="1"/>
                <w:sz w:val="16"/>
                <w:szCs w:val="16"/>
              </w:rPr>
              <w:t xml:space="preserve"> </w:t>
            </w:r>
            <w:r w:rsidRPr="00F62C6B">
              <w:rPr>
                <w:rFonts w:ascii="Verdana" w:eastAsia="Verdana" w:hAnsi="Verdana" w:cs="Verdana"/>
                <w:b/>
                <w:sz w:val="16"/>
                <w:szCs w:val="16"/>
              </w:rPr>
              <w:t>l</w:t>
            </w:r>
            <w:r w:rsidRPr="00F62C6B">
              <w:rPr>
                <w:rFonts w:ascii="Verdana" w:eastAsia="Verdana" w:hAnsi="Verdana" w:cs="Verdana"/>
                <w:b/>
                <w:spacing w:val="-2"/>
                <w:sz w:val="16"/>
                <w:szCs w:val="16"/>
              </w:rPr>
              <w:t>o</w:t>
            </w:r>
            <w:r w:rsidRPr="00F62C6B">
              <w:rPr>
                <w:rFonts w:ascii="Verdana" w:eastAsia="Verdana" w:hAnsi="Verdana" w:cs="Verdana"/>
                <w:b/>
                <w:sz w:val="16"/>
                <w:szCs w:val="16"/>
              </w:rPr>
              <w:t>s</w:t>
            </w:r>
            <w:r w:rsidRPr="00F62C6B">
              <w:rPr>
                <w:rFonts w:ascii="Verdana" w:eastAsia="Verdana" w:hAnsi="Verdana" w:cs="Verdana"/>
                <w:b/>
                <w:spacing w:val="1"/>
                <w:sz w:val="16"/>
                <w:szCs w:val="16"/>
              </w:rPr>
              <w:t xml:space="preserve"> </w:t>
            </w:r>
            <w:r w:rsidRPr="00F62C6B">
              <w:rPr>
                <w:rFonts w:ascii="Verdana" w:eastAsia="Verdana" w:hAnsi="Verdana" w:cs="Verdana"/>
                <w:b/>
                <w:spacing w:val="-2"/>
                <w:sz w:val="16"/>
                <w:szCs w:val="16"/>
              </w:rPr>
              <w:t>l</w:t>
            </w:r>
            <w:r w:rsidRPr="00F62C6B">
              <w:rPr>
                <w:rFonts w:ascii="Verdana" w:eastAsia="Verdana" w:hAnsi="Verdana" w:cs="Verdana"/>
                <w:b/>
                <w:sz w:val="16"/>
                <w:szCs w:val="16"/>
              </w:rPr>
              <w:t>ib</w:t>
            </w:r>
            <w:r w:rsidRPr="00F62C6B">
              <w:rPr>
                <w:rFonts w:ascii="Verdana" w:eastAsia="Verdana" w:hAnsi="Verdana" w:cs="Verdana"/>
                <w:b/>
                <w:spacing w:val="-1"/>
                <w:sz w:val="16"/>
                <w:szCs w:val="16"/>
              </w:rPr>
              <w:t>r</w:t>
            </w:r>
            <w:r w:rsidRPr="00F62C6B">
              <w:rPr>
                <w:rFonts w:ascii="Verdana" w:eastAsia="Verdana" w:hAnsi="Verdana" w:cs="Verdana"/>
                <w:b/>
                <w:spacing w:val="-2"/>
                <w:sz w:val="16"/>
                <w:szCs w:val="16"/>
              </w:rPr>
              <w:t>o</w:t>
            </w:r>
            <w:r w:rsidRPr="00F62C6B">
              <w:rPr>
                <w:rFonts w:ascii="Verdana" w:eastAsia="Verdana" w:hAnsi="Verdana" w:cs="Verdana"/>
                <w:b/>
                <w:sz w:val="16"/>
                <w:szCs w:val="16"/>
              </w:rPr>
              <w:t>s</w:t>
            </w:r>
            <w:r w:rsidRPr="00F62C6B">
              <w:rPr>
                <w:rFonts w:ascii="Verdana" w:eastAsia="Verdana" w:hAnsi="Verdana" w:cs="Verdana"/>
                <w:b/>
                <w:spacing w:val="1"/>
                <w:sz w:val="16"/>
                <w:szCs w:val="16"/>
              </w:rPr>
              <w:t xml:space="preserve"> </w:t>
            </w:r>
            <w:r w:rsidRPr="00F62C6B">
              <w:rPr>
                <w:rFonts w:ascii="Verdana" w:eastAsia="Verdana" w:hAnsi="Verdana" w:cs="Verdana"/>
                <w:b/>
                <w:spacing w:val="-1"/>
                <w:sz w:val="16"/>
                <w:szCs w:val="16"/>
              </w:rPr>
              <w:t>e</w:t>
            </w:r>
            <w:r w:rsidRPr="00F62C6B">
              <w:rPr>
                <w:rFonts w:ascii="Verdana" w:eastAsia="Verdana" w:hAnsi="Verdana" w:cs="Verdana"/>
                <w:b/>
                <w:sz w:val="16"/>
                <w:szCs w:val="16"/>
              </w:rPr>
              <w:t>s</w:t>
            </w:r>
            <w:r w:rsidRPr="00F62C6B">
              <w:rPr>
                <w:rFonts w:ascii="Verdana" w:eastAsia="Verdana" w:hAnsi="Verdana" w:cs="Verdana"/>
                <w:b/>
                <w:spacing w:val="-1"/>
                <w:sz w:val="16"/>
                <w:szCs w:val="16"/>
              </w:rPr>
              <w:t>c</w:t>
            </w:r>
            <w:r w:rsidRPr="00F62C6B">
              <w:rPr>
                <w:rFonts w:ascii="Verdana" w:eastAsia="Verdana" w:hAnsi="Verdana" w:cs="Verdana"/>
                <w:b/>
                <w:sz w:val="16"/>
                <w:szCs w:val="16"/>
              </w:rPr>
              <w:t>o</w:t>
            </w:r>
            <w:r w:rsidRPr="00F62C6B">
              <w:rPr>
                <w:rFonts w:ascii="Verdana" w:eastAsia="Verdana" w:hAnsi="Verdana" w:cs="Verdana"/>
                <w:b/>
                <w:spacing w:val="-2"/>
                <w:sz w:val="16"/>
                <w:szCs w:val="16"/>
              </w:rPr>
              <w:t>l</w:t>
            </w:r>
            <w:r w:rsidRPr="00F62C6B">
              <w:rPr>
                <w:rFonts w:ascii="Verdana" w:eastAsia="Verdana" w:hAnsi="Verdana" w:cs="Verdana"/>
                <w:b/>
                <w:sz w:val="16"/>
                <w:szCs w:val="16"/>
              </w:rPr>
              <w:t>a</w:t>
            </w:r>
            <w:r w:rsidRPr="00F62C6B">
              <w:rPr>
                <w:rFonts w:ascii="Verdana" w:eastAsia="Verdana" w:hAnsi="Verdana" w:cs="Verdana"/>
                <w:b/>
                <w:spacing w:val="-1"/>
                <w:sz w:val="16"/>
                <w:szCs w:val="16"/>
              </w:rPr>
              <w:t>re</w:t>
            </w:r>
            <w:r w:rsidRPr="00F62C6B">
              <w:rPr>
                <w:rFonts w:ascii="Verdana" w:eastAsia="Verdana" w:hAnsi="Verdana" w:cs="Verdana"/>
                <w:b/>
                <w:sz w:val="16"/>
                <w:szCs w:val="16"/>
              </w:rPr>
              <w:t>s</w:t>
            </w:r>
            <w:r w:rsidRPr="00F62C6B">
              <w:rPr>
                <w:rFonts w:ascii="Verdana" w:eastAsia="Verdana" w:hAnsi="Verdana" w:cs="Verdana"/>
                <w:b/>
                <w:spacing w:val="1"/>
                <w:sz w:val="16"/>
                <w:szCs w:val="16"/>
              </w:rPr>
              <w:t xml:space="preserve"> </w:t>
            </w:r>
            <w:r w:rsidRPr="00F62C6B">
              <w:rPr>
                <w:rFonts w:ascii="Verdana" w:eastAsia="Verdana" w:hAnsi="Verdana" w:cs="Verdana"/>
                <w:b/>
                <w:spacing w:val="-1"/>
                <w:sz w:val="16"/>
                <w:szCs w:val="16"/>
              </w:rPr>
              <w:t>e</w:t>
            </w:r>
            <w:r w:rsidRPr="00F62C6B">
              <w:rPr>
                <w:rFonts w:ascii="Verdana" w:eastAsia="Verdana" w:hAnsi="Verdana" w:cs="Verdana"/>
                <w:b/>
                <w:sz w:val="16"/>
                <w:szCs w:val="16"/>
              </w:rPr>
              <w:t>n</w:t>
            </w:r>
            <w:r w:rsidRPr="00F62C6B">
              <w:rPr>
                <w:rFonts w:ascii="Verdana" w:eastAsia="Verdana" w:hAnsi="Verdana" w:cs="Verdana"/>
                <w:b/>
                <w:spacing w:val="-1"/>
                <w:sz w:val="16"/>
                <w:szCs w:val="16"/>
              </w:rPr>
              <w:t xml:space="preserve"> </w:t>
            </w:r>
            <w:r w:rsidRPr="00F62C6B">
              <w:rPr>
                <w:rFonts w:ascii="Verdana" w:eastAsia="Verdana" w:hAnsi="Verdana" w:cs="Verdana"/>
                <w:b/>
                <w:sz w:val="16"/>
                <w:szCs w:val="16"/>
              </w:rPr>
              <w:t>s</w:t>
            </w:r>
            <w:r w:rsidRPr="00F62C6B">
              <w:rPr>
                <w:rFonts w:ascii="Verdana" w:eastAsia="Verdana" w:hAnsi="Verdana" w:cs="Verdana"/>
                <w:b/>
                <w:spacing w:val="-1"/>
                <w:sz w:val="16"/>
                <w:szCs w:val="16"/>
              </w:rPr>
              <w:t>e</w:t>
            </w:r>
            <w:r w:rsidRPr="00F62C6B">
              <w:rPr>
                <w:rFonts w:ascii="Verdana" w:eastAsia="Verdana" w:hAnsi="Verdana" w:cs="Verdana"/>
                <w:b/>
                <w:spacing w:val="1"/>
                <w:sz w:val="16"/>
                <w:szCs w:val="16"/>
              </w:rPr>
              <w:t>t</w:t>
            </w:r>
            <w:r w:rsidRPr="00F62C6B">
              <w:rPr>
                <w:rFonts w:ascii="Verdana" w:eastAsia="Verdana" w:hAnsi="Verdana" w:cs="Verdana"/>
                <w:b/>
                <w:spacing w:val="-2"/>
                <w:sz w:val="16"/>
                <w:szCs w:val="16"/>
              </w:rPr>
              <w:t>i</w:t>
            </w:r>
            <w:r w:rsidRPr="00F62C6B">
              <w:rPr>
                <w:rFonts w:ascii="Verdana" w:eastAsia="Verdana" w:hAnsi="Verdana" w:cs="Verdana"/>
                <w:b/>
                <w:spacing w:val="1"/>
                <w:sz w:val="16"/>
                <w:szCs w:val="16"/>
              </w:rPr>
              <w:t>e</w:t>
            </w:r>
            <w:r w:rsidRPr="00F62C6B">
              <w:rPr>
                <w:rFonts w:ascii="Verdana" w:eastAsia="Verdana" w:hAnsi="Verdana" w:cs="Verdana"/>
                <w:b/>
                <w:spacing w:val="-2"/>
                <w:sz w:val="16"/>
                <w:szCs w:val="16"/>
              </w:rPr>
              <w:t>m</w:t>
            </w:r>
            <w:r w:rsidRPr="00F62C6B">
              <w:rPr>
                <w:rFonts w:ascii="Verdana" w:eastAsia="Verdana" w:hAnsi="Verdana" w:cs="Verdana"/>
                <w:b/>
                <w:sz w:val="16"/>
                <w:szCs w:val="16"/>
              </w:rPr>
              <w:t>bre</w:t>
            </w:r>
            <w:r w:rsidRPr="00F62C6B">
              <w:rPr>
                <w:rFonts w:ascii="Verdana" w:eastAsia="Verdana" w:hAnsi="Verdana" w:cs="Verdana"/>
                <w:b/>
                <w:spacing w:val="-1"/>
                <w:sz w:val="16"/>
                <w:szCs w:val="16"/>
              </w:rPr>
              <w:t xml:space="preserve"> </w:t>
            </w:r>
            <w:r w:rsidRPr="00F62C6B">
              <w:rPr>
                <w:rFonts w:ascii="Verdana" w:eastAsia="Verdana" w:hAnsi="Verdana" w:cs="Verdana"/>
                <w:b/>
                <w:spacing w:val="-2"/>
                <w:sz w:val="16"/>
                <w:szCs w:val="16"/>
              </w:rPr>
              <w:t>d</w:t>
            </w:r>
            <w:r w:rsidRPr="00F62C6B">
              <w:rPr>
                <w:rFonts w:ascii="Verdana" w:eastAsia="Verdana" w:hAnsi="Verdana" w:cs="Verdana"/>
                <w:b/>
                <w:sz w:val="16"/>
                <w:szCs w:val="16"/>
              </w:rPr>
              <w:t>e</w:t>
            </w:r>
            <w:r w:rsidRPr="00F62C6B">
              <w:rPr>
                <w:rFonts w:ascii="Verdana" w:eastAsia="Verdana" w:hAnsi="Verdana" w:cs="Verdana"/>
                <w:b/>
                <w:spacing w:val="2"/>
                <w:sz w:val="16"/>
                <w:szCs w:val="16"/>
              </w:rPr>
              <w:t xml:space="preserve"> </w:t>
            </w:r>
            <w:r w:rsidRPr="00F62C6B">
              <w:rPr>
                <w:rFonts w:ascii="Verdana" w:eastAsia="Verdana" w:hAnsi="Verdana" w:cs="Verdana"/>
                <w:b/>
                <w:spacing w:val="-1"/>
                <w:sz w:val="16"/>
                <w:szCs w:val="16"/>
              </w:rPr>
              <w:t>c</w:t>
            </w:r>
            <w:r w:rsidRPr="00F62C6B">
              <w:rPr>
                <w:rFonts w:ascii="Verdana" w:eastAsia="Verdana" w:hAnsi="Verdana" w:cs="Verdana"/>
                <w:b/>
                <w:spacing w:val="-2"/>
                <w:sz w:val="16"/>
                <w:szCs w:val="16"/>
              </w:rPr>
              <w:t>a</w:t>
            </w:r>
            <w:r w:rsidRPr="00F62C6B">
              <w:rPr>
                <w:rFonts w:ascii="Verdana" w:eastAsia="Verdana" w:hAnsi="Verdana" w:cs="Verdana"/>
                <w:b/>
                <w:sz w:val="16"/>
                <w:szCs w:val="16"/>
              </w:rPr>
              <w:t>da</w:t>
            </w:r>
            <w:r w:rsidRPr="00F62C6B">
              <w:rPr>
                <w:rFonts w:ascii="Verdana" w:eastAsia="Verdana" w:hAnsi="Verdana" w:cs="Verdana"/>
                <w:b/>
                <w:spacing w:val="-1"/>
                <w:sz w:val="16"/>
                <w:szCs w:val="16"/>
              </w:rPr>
              <w:t xml:space="preserve"> </w:t>
            </w:r>
            <w:r w:rsidRPr="00F62C6B">
              <w:rPr>
                <w:rFonts w:ascii="Verdana" w:eastAsia="Verdana" w:hAnsi="Verdana" w:cs="Verdana"/>
                <w:b/>
                <w:sz w:val="16"/>
                <w:szCs w:val="16"/>
              </w:rPr>
              <w:t xml:space="preserve">año </w:t>
            </w:r>
            <w:r w:rsidRPr="00F62C6B">
              <w:rPr>
                <w:rFonts w:ascii="Verdana" w:eastAsia="Verdana" w:hAnsi="Verdana" w:cs="Verdana"/>
                <w:b/>
                <w:spacing w:val="1"/>
                <w:sz w:val="16"/>
                <w:szCs w:val="16"/>
              </w:rPr>
              <w:t>T</w:t>
            </w:r>
            <w:r w:rsidRPr="00F62C6B">
              <w:rPr>
                <w:rFonts w:ascii="Verdana" w:eastAsia="Verdana" w:hAnsi="Verdana" w:cs="Verdana"/>
                <w:b/>
                <w:sz w:val="16"/>
                <w:szCs w:val="16"/>
              </w:rPr>
              <w:t>a</w:t>
            </w:r>
            <w:r w:rsidRPr="00F62C6B">
              <w:rPr>
                <w:rFonts w:ascii="Verdana" w:eastAsia="Verdana" w:hAnsi="Verdana" w:cs="Verdana"/>
                <w:b/>
                <w:spacing w:val="-1"/>
                <w:sz w:val="16"/>
                <w:szCs w:val="16"/>
              </w:rPr>
              <w:t>r</w:t>
            </w:r>
            <w:r w:rsidRPr="00F62C6B">
              <w:rPr>
                <w:rFonts w:ascii="Verdana" w:eastAsia="Verdana" w:hAnsi="Verdana" w:cs="Verdana"/>
                <w:b/>
                <w:spacing w:val="-2"/>
                <w:sz w:val="16"/>
                <w:szCs w:val="16"/>
              </w:rPr>
              <w:t>j</w:t>
            </w:r>
            <w:r w:rsidRPr="00F62C6B">
              <w:rPr>
                <w:rFonts w:ascii="Verdana" w:eastAsia="Verdana" w:hAnsi="Verdana" w:cs="Verdana"/>
                <w:b/>
                <w:spacing w:val="1"/>
                <w:sz w:val="16"/>
                <w:szCs w:val="16"/>
              </w:rPr>
              <w:t>e</w:t>
            </w:r>
            <w:r w:rsidRPr="00F62C6B">
              <w:rPr>
                <w:rFonts w:ascii="Verdana" w:eastAsia="Verdana" w:hAnsi="Verdana" w:cs="Verdana"/>
                <w:b/>
                <w:spacing w:val="-1"/>
                <w:sz w:val="16"/>
                <w:szCs w:val="16"/>
              </w:rPr>
              <w:t>t</w:t>
            </w:r>
            <w:r w:rsidRPr="00F62C6B">
              <w:rPr>
                <w:rFonts w:ascii="Verdana" w:eastAsia="Verdana" w:hAnsi="Verdana" w:cs="Verdana"/>
                <w:b/>
                <w:sz w:val="16"/>
                <w:szCs w:val="16"/>
              </w:rPr>
              <w:t>a</w:t>
            </w:r>
            <w:r w:rsidRPr="00F62C6B">
              <w:rPr>
                <w:rFonts w:ascii="Verdana" w:eastAsia="Verdana" w:hAnsi="Verdana" w:cs="Verdana"/>
                <w:b/>
                <w:spacing w:val="1"/>
                <w:sz w:val="16"/>
                <w:szCs w:val="16"/>
              </w:rPr>
              <w:t xml:space="preserve"> </w:t>
            </w:r>
            <w:r w:rsidRPr="00F62C6B">
              <w:rPr>
                <w:rFonts w:ascii="Verdana" w:eastAsia="Verdana" w:hAnsi="Verdana" w:cs="Verdana"/>
                <w:b/>
                <w:spacing w:val="-2"/>
                <w:sz w:val="16"/>
                <w:szCs w:val="16"/>
              </w:rPr>
              <w:t>d</w:t>
            </w:r>
            <w:r w:rsidRPr="00F62C6B">
              <w:rPr>
                <w:rFonts w:ascii="Verdana" w:eastAsia="Verdana" w:hAnsi="Verdana" w:cs="Verdana"/>
                <w:b/>
                <w:sz w:val="16"/>
                <w:szCs w:val="16"/>
              </w:rPr>
              <w:t>e</w:t>
            </w:r>
            <w:r w:rsidRPr="00F62C6B">
              <w:rPr>
                <w:rFonts w:ascii="Verdana" w:eastAsia="Verdana" w:hAnsi="Verdana" w:cs="Verdana"/>
                <w:b/>
                <w:spacing w:val="3"/>
                <w:sz w:val="16"/>
                <w:szCs w:val="16"/>
              </w:rPr>
              <w:t xml:space="preserve"> </w:t>
            </w:r>
            <w:r w:rsidRPr="00F62C6B">
              <w:rPr>
                <w:rFonts w:ascii="Verdana" w:eastAsia="Verdana" w:hAnsi="Verdana" w:cs="Verdana"/>
                <w:b/>
                <w:spacing w:val="-1"/>
                <w:sz w:val="16"/>
                <w:szCs w:val="16"/>
              </w:rPr>
              <w:t>c</w:t>
            </w:r>
            <w:r w:rsidRPr="00F62C6B">
              <w:rPr>
                <w:rFonts w:ascii="Verdana" w:eastAsia="Verdana" w:hAnsi="Verdana" w:cs="Verdana"/>
                <w:b/>
                <w:spacing w:val="-2"/>
                <w:sz w:val="16"/>
                <w:szCs w:val="16"/>
              </w:rPr>
              <w:t>o</w:t>
            </w:r>
            <w:r w:rsidRPr="00F62C6B">
              <w:rPr>
                <w:rFonts w:ascii="Verdana" w:eastAsia="Verdana" w:hAnsi="Verdana" w:cs="Verdana"/>
                <w:b/>
                <w:sz w:val="16"/>
                <w:szCs w:val="16"/>
              </w:rPr>
              <w:t>m</w:t>
            </w:r>
            <w:r w:rsidRPr="00F62C6B">
              <w:rPr>
                <w:rFonts w:ascii="Verdana" w:eastAsia="Verdana" w:hAnsi="Verdana" w:cs="Verdana"/>
                <w:b/>
                <w:spacing w:val="-2"/>
                <w:sz w:val="16"/>
                <w:szCs w:val="16"/>
              </w:rPr>
              <w:t>b</w:t>
            </w:r>
            <w:r w:rsidRPr="00F62C6B">
              <w:rPr>
                <w:rFonts w:ascii="Verdana" w:eastAsia="Verdana" w:hAnsi="Verdana" w:cs="Verdana"/>
                <w:b/>
                <w:sz w:val="16"/>
                <w:szCs w:val="16"/>
              </w:rPr>
              <w:t>u</w:t>
            </w:r>
            <w:r w:rsidRPr="00F62C6B">
              <w:rPr>
                <w:rFonts w:ascii="Verdana" w:eastAsia="Verdana" w:hAnsi="Verdana" w:cs="Verdana"/>
                <w:b/>
                <w:spacing w:val="-2"/>
                <w:sz w:val="16"/>
                <w:szCs w:val="16"/>
              </w:rPr>
              <w:t>s</w:t>
            </w:r>
            <w:r w:rsidRPr="00F62C6B">
              <w:rPr>
                <w:rFonts w:ascii="Verdana" w:eastAsia="Verdana" w:hAnsi="Verdana" w:cs="Verdana"/>
                <w:b/>
                <w:spacing w:val="1"/>
                <w:sz w:val="16"/>
                <w:szCs w:val="16"/>
              </w:rPr>
              <w:t>t</w:t>
            </w:r>
            <w:r w:rsidRPr="00F62C6B">
              <w:rPr>
                <w:rFonts w:ascii="Verdana" w:eastAsia="Verdana" w:hAnsi="Verdana" w:cs="Verdana"/>
                <w:b/>
                <w:sz w:val="16"/>
                <w:szCs w:val="16"/>
              </w:rPr>
              <w:t>i</w:t>
            </w:r>
            <w:r w:rsidRPr="00F62C6B">
              <w:rPr>
                <w:rFonts w:ascii="Verdana" w:eastAsia="Verdana" w:hAnsi="Verdana" w:cs="Verdana"/>
                <w:b/>
                <w:spacing w:val="-2"/>
                <w:sz w:val="16"/>
                <w:szCs w:val="16"/>
              </w:rPr>
              <w:t>b</w:t>
            </w:r>
            <w:r w:rsidRPr="00F62C6B">
              <w:rPr>
                <w:rFonts w:ascii="Verdana" w:eastAsia="Verdana" w:hAnsi="Verdana" w:cs="Verdana"/>
                <w:b/>
                <w:sz w:val="16"/>
                <w:szCs w:val="16"/>
              </w:rPr>
              <w:t>le pa</w:t>
            </w:r>
            <w:r w:rsidRPr="00F62C6B">
              <w:rPr>
                <w:rFonts w:ascii="Verdana" w:eastAsia="Verdana" w:hAnsi="Verdana" w:cs="Verdana"/>
                <w:b/>
                <w:spacing w:val="-3"/>
                <w:sz w:val="16"/>
                <w:szCs w:val="16"/>
              </w:rPr>
              <w:t>r</w:t>
            </w:r>
            <w:r w:rsidRPr="00F62C6B">
              <w:rPr>
                <w:rFonts w:ascii="Verdana" w:eastAsia="Verdana" w:hAnsi="Verdana" w:cs="Verdana"/>
                <w:b/>
                <w:sz w:val="16"/>
                <w:szCs w:val="16"/>
              </w:rPr>
              <w:t>a</w:t>
            </w:r>
            <w:r w:rsidRPr="00F62C6B">
              <w:rPr>
                <w:rFonts w:ascii="Verdana" w:eastAsia="Verdana" w:hAnsi="Verdana" w:cs="Verdana"/>
                <w:b/>
                <w:spacing w:val="1"/>
                <w:sz w:val="16"/>
                <w:szCs w:val="16"/>
              </w:rPr>
              <w:t xml:space="preserve"> </w:t>
            </w:r>
            <w:r w:rsidRPr="00F62C6B">
              <w:rPr>
                <w:rFonts w:ascii="Verdana" w:eastAsia="Verdana" w:hAnsi="Verdana" w:cs="Verdana"/>
                <w:b/>
                <w:sz w:val="16"/>
                <w:szCs w:val="16"/>
              </w:rPr>
              <w:t>la</w:t>
            </w:r>
            <w:r w:rsidRPr="00F62C6B">
              <w:rPr>
                <w:rFonts w:ascii="Verdana" w:eastAsia="Verdana" w:hAnsi="Verdana" w:cs="Verdana"/>
                <w:b/>
                <w:spacing w:val="-1"/>
                <w:sz w:val="16"/>
                <w:szCs w:val="16"/>
              </w:rPr>
              <w:t xml:space="preserve"> </w:t>
            </w:r>
            <w:r w:rsidRPr="00F62C6B">
              <w:rPr>
                <w:rFonts w:ascii="Verdana" w:eastAsia="Verdana" w:hAnsi="Verdana" w:cs="Verdana"/>
                <w:b/>
                <w:sz w:val="16"/>
                <w:szCs w:val="16"/>
              </w:rPr>
              <w:t>p</w:t>
            </w:r>
            <w:r w:rsidRPr="00F62C6B">
              <w:rPr>
                <w:rFonts w:ascii="Verdana" w:eastAsia="Verdana" w:hAnsi="Verdana" w:cs="Verdana"/>
                <w:b/>
                <w:spacing w:val="-2"/>
                <w:sz w:val="16"/>
                <w:szCs w:val="16"/>
              </w:rPr>
              <w:t>l</w:t>
            </w:r>
            <w:r w:rsidRPr="00F62C6B">
              <w:rPr>
                <w:rFonts w:ascii="Verdana" w:eastAsia="Verdana" w:hAnsi="Verdana" w:cs="Verdana"/>
                <w:b/>
                <w:sz w:val="16"/>
                <w:szCs w:val="16"/>
              </w:rPr>
              <w:t>a</w:t>
            </w:r>
            <w:r w:rsidRPr="00F62C6B">
              <w:rPr>
                <w:rFonts w:ascii="Verdana" w:eastAsia="Verdana" w:hAnsi="Verdana" w:cs="Verdana"/>
                <w:b/>
                <w:spacing w:val="-2"/>
                <w:sz w:val="16"/>
                <w:szCs w:val="16"/>
              </w:rPr>
              <w:t>n</w:t>
            </w:r>
            <w:r w:rsidRPr="00F62C6B">
              <w:rPr>
                <w:rFonts w:ascii="Verdana" w:eastAsia="Verdana" w:hAnsi="Verdana" w:cs="Verdana"/>
                <w:b/>
                <w:spacing w:val="1"/>
                <w:sz w:val="16"/>
                <w:szCs w:val="16"/>
              </w:rPr>
              <w:t>t</w:t>
            </w:r>
            <w:r w:rsidRPr="00F62C6B">
              <w:rPr>
                <w:rFonts w:ascii="Verdana" w:eastAsia="Verdana" w:hAnsi="Verdana" w:cs="Verdana"/>
                <w:b/>
                <w:sz w:val="16"/>
                <w:szCs w:val="16"/>
              </w:rPr>
              <w:t>il</w:t>
            </w:r>
            <w:r w:rsidRPr="00F62C6B">
              <w:rPr>
                <w:rFonts w:ascii="Verdana" w:eastAsia="Verdana" w:hAnsi="Verdana" w:cs="Verdana"/>
                <w:b/>
                <w:spacing w:val="-2"/>
                <w:sz w:val="16"/>
                <w:szCs w:val="16"/>
              </w:rPr>
              <w:t>l</w:t>
            </w:r>
            <w:r w:rsidRPr="00F62C6B">
              <w:rPr>
                <w:rFonts w:ascii="Verdana" w:eastAsia="Verdana" w:hAnsi="Verdana" w:cs="Verdana"/>
                <w:b/>
                <w:sz w:val="16"/>
                <w:szCs w:val="16"/>
              </w:rPr>
              <w:t>a</w:t>
            </w:r>
            <w:r w:rsidRPr="00F62C6B">
              <w:rPr>
                <w:rFonts w:ascii="Verdana" w:eastAsia="Verdana" w:hAnsi="Verdana" w:cs="Verdana"/>
                <w:b/>
                <w:spacing w:val="1"/>
                <w:sz w:val="16"/>
                <w:szCs w:val="16"/>
              </w:rPr>
              <w:t xml:space="preserve"> </w:t>
            </w:r>
            <w:r w:rsidRPr="00F62C6B">
              <w:rPr>
                <w:rFonts w:ascii="Verdana" w:eastAsia="Verdana" w:hAnsi="Verdana" w:cs="Verdana"/>
                <w:b/>
                <w:spacing w:val="-2"/>
                <w:sz w:val="16"/>
                <w:szCs w:val="16"/>
              </w:rPr>
              <w:t>qu</w:t>
            </w:r>
            <w:r w:rsidRPr="00F62C6B">
              <w:rPr>
                <w:rFonts w:ascii="Verdana" w:eastAsia="Verdana" w:hAnsi="Verdana" w:cs="Verdana"/>
                <w:b/>
                <w:sz w:val="16"/>
                <w:szCs w:val="16"/>
              </w:rPr>
              <w:t>e</w:t>
            </w:r>
            <w:r w:rsidRPr="00F62C6B">
              <w:rPr>
                <w:rFonts w:ascii="Verdana" w:eastAsia="Verdana" w:hAnsi="Verdana" w:cs="Verdana"/>
                <w:b/>
                <w:spacing w:val="2"/>
                <w:sz w:val="16"/>
                <w:szCs w:val="16"/>
              </w:rPr>
              <w:t xml:space="preserve"> </w:t>
            </w:r>
            <w:r w:rsidRPr="00F62C6B">
              <w:rPr>
                <w:rFonts w:ascii="Verdana" w:eastAsia="Verdana" w:hAnsi="Verdana" w:cs="Verdana"/>
                <w:b/>
                <w:sz w:val="16"/>
                <w:szCs w:val="16"/>
              </w:rPr>
              <w:t>r</w:t>
            </w:r>
            <w:r w:rsidRPr="00F62C6B">
              <w:rPr>
                <w:rFonts w:ascii="Verdana" w:eastAsia="Verdana" w:hAnsi="Verdana" w:cs="Verdana"/>
                <w:b/>
                <w:spacing w:val="-1"/>
                <w:sz w:val="16"/>
                <w:szCs w:val="16"/>
              </w:rPr>
              <w:t>e</w:t>
            </w:r>
            <w:r w:rsidRPr="00F62C6B">
              <w:rPr>
                <w:rFonts w:ascii="Verdana" w:eastAsia="Verdana" w:hAnsi="Verdana" w:cs="Verdana"/>
                <w:b/>
                <w:sz w:val="16"/>
                <w:szCs w:val="16"/>
              </w:rPr>
              <w:t>al</w:t>
            </w:r>
            <w:r w:rsidRPr="00F62C6B">
              <w:rPr>
                <w:rFonts w:ascii="Verdana" w:eastAsia="Verdana" w:hAnsi="Verdana" w:cs="Verdana"/>
                <w:b/>
                <w:spacing w:val="-2"/>
                <w:sz w:val="16"/>
                <w:szCs w:val="16"/>
              </w:rPr>
              <w:t>i</w:t>
            </w:r>
            <w:r w:rsidRPr="00F62C6B">
              <w:rPr>
                <w:rFonts w:ascii="Verdana" w:eastAsia="Verdana" w:hAnsi="Verdana" w:cs="Verdana"/>
                <w:b/>
                <w:sz w:val="16"/>
                <w:szCs w:val="16"/>
              </w:rPr>
              <w:t>za d</w:t>
            </w:r>
            <w:r w:rsidRPr="00F62C6B">
              <w:rPr>
                <w:rFonts w:ascii="Verdana" w:eastAsia="Verdana" w:hAnsi="Verdana" w:cs="Verdana"/>
                <w:b/>
                <w:spacing w:val="-1"/>
                <w:sz w:val="16"/>
                <w:szCs w:val="16"/>
              </w:rPr>
              <w:t>e</w:t>
            </w:r>
            <w:r w:rsidRPr="00F62C6B">
              <w:rPr>
                <w:rFonts w:ascii="Verdana" w:eastAsia="Verdana" w:hAnsi="Verdana" w:cs="Verdana"/>
                <w:b/>
                <w:sz w:val="16"/>
                <w:szCs w:val="16"/>
              </w:rPr>
              <w:t>sp</w:t>
            </w:r>
            <w:r w:rsidRPr="00F62C6B">
              <w:rPr>
                <w:rFonts w:ascii="Verdana" w:eastAsia="Verdana" w:hAnsi="Verdana" w:cs="Verdana"/>
                <w:b/>
                <w:spacing w:val="-2"/>
                <w:sz w:val="16"/>
                <w:szCs w:val="16"/>
              </w:rPr>
              <w:t>l</w:t>
            </w:r>
            <w:r w:rsidRPr="00F62C6B">
              <w:rPr>
                <w:rFonts w:ascii="Verdana" w:eastAsia="Verdana" w:hAnsi="Verdana" w:cs="Verdana"/>
                <w:b/>
                <w:sz w:val="16"/>
                <w:szCs w:val="16"/>
              </w:rPr>
              <w:t>az</w:t>
            </w:r>
            <w:r w:rsidRPr="00F62C6B">
              <w:rPr>
                <w:rFonts w:ascii="Verdana" w:eastAsia="Verdana" w:hAnsi="Verdana" w:cs="Verdana"/>
                <w:b/>
                <w:spacing w:val="-2"/>
                <w:sz w:val="16"/>
                <w:szCs w:val="16"/>
              </w:rPr>
              <w:t>a</w:t>
            </w:r>
            <w:r w:rsidRPr="00F62C6B">
              <w:rPr>
                <w:rFonts w:ascii="Verdana" w:eastAsia="Verdana" w:hAnsi="Verdana" w:cs="Verdana"/>
                <w:b/>
                <w:sz w:val="16"/>
                <w:szCs w:val="16"/>
              </w:rPr>
              <w:t>m</w:t>
            </w:r>
            <w:r w:rsidRPr="00F62C6B">
              <w:rPr>
                <w:rFonts w:ascii="Verdana" w:eastAsia="Verdana" w:hAnsi="Verdana" w:cs="Verdana"/>
                <w:b/>
                <w:spacing w:val="-2"/>
                <w:sz w:val="16"/>
                <w:szCs w:val="16"/>
              </w:rPr>
              <w:t>i</w:t>
            </w:r>
            <w:r w:rsidRPr="00F62C6B">
              <w:rPr>
                <w:rFonts w:ascii="Verdana" w:eastAsia="Verdana" w:hAnsi="Verdana" w:cs="Verdana"/>
                <w:b/>
                <w:spacing w:val="1"/>
                <w:sz w:val="16"/>
                <w:szCs w:val="16"/>
              </w:rPr>
              <w:t>e</w:t>
            </w:r>
            <w:r w:rsidRPr="00F62C6B">
              <w:rPr>
                <w:rFonts w:ascii="Verdana" w:eastAsia="Verdana" w:hAnsi="Verdana" w:cs="Verdana"/>
                <w:b/>
                <w:spacing w:val="-2"/>
                <w:sz w:val="16"/>
                <w:szCs w:val="16"/>
              </w:rPr>
              <w:t>n</w:t>
            </w:r>
            <w:r w:rsidRPr="00F62C6B">
              <w:rPr>
                <w:rFonts w:ascii="Verdana" w:eastAsia="Verdana" w:hAnsi="Verdana" w:cs="Verdana"/>
                <w:b/>
                <w:spacing w:val="1"/>
                <w:sz w:val="16"/>
                <w:szCs w:val="16"/>
              </w:rPr>
              <w:t>t</w:t>
            </w:r>
            <w:r w:rsidRPr="00F62C6B">
              <w:rPr>
                <w:rFonts w:ascii="Verdana" w:eastAsia="Verdana" w:hAnsi="Verdana" w:cs="Verdana"/>
                <w:b/>
                <w:sz w:val="16"/>
                <w:szCs w:val="16"/>
              </w:rPr>
              <w:t>os</w:t>
            </w:r>
            <w:r w:rsidRPr="00F62C6B">
              <w:rPr>
                <w:rFonts w:ascii="Verdana" w:eastAsia="Verdana" w:hAnsi="Verdana" w:cs="Verdana"/>
                <w:b/>
                <w:spacing w:val="-1"/>
                <w:sz w:val="16"/>
                <w:szCs w:val="16"/>
              </w:rPr>
              <w:t xml:space="preserve"> e</w:t>
            </w:r>
            <w:r w:rsidRPr="00F62C6B">
              <w:rPr>
                <w:rFonts w:ascii="Verdana" w:eastAsia="Verdana" w:hAnsi="Verdana" w:cs="Verdana"/>
                <w:b/>
                <w:spacing w:val="-2"/>
                <w:sz w:val="16"/>
                <w:szCs w:val="16"/>
              </w:rPr>
              <w:t>n</w:t>
            </w:r>
            <w:r w:rsidRPr="00F62C6B">
              <w:rPr>
                <w:rFonts w:ascii="Verdana" w:eastAsia="Verdana" w:hAnsi="Verdana" w:cs="Verdana"/>
                <w:b/>
                <w:spacing w:val="1"/>
                <w:sz w:val="16"/>
                <w:szCs w:val="16"/>
              </w:rPr>
              <w:t>t</w:t>
            </w:r>
            <w:r w:rsidRPr="00F62C6B">
              <w:rPr>
                <w:rFonts w:ascii="Verdana" w:eastAsia="Verdana" w:hAnsi="Verdana" w:cs="Verdana"/>
                <w:b/>
                <w:spacing w:val="-1"/>
                <w:sz w:val="16"/>
                <w:szCs w:val="16"/>
              </w:rPr>
              <w:t>r</w:t>
            </w:r>
            <w:r w:rsidRPr="00F62C6B">
              <w:rPr>
                <w:rFonts w:ascii="Verdana" w:eastAsia="Verdana" w:hAnsi="Verdana" w:cs="Verdana"/>
                <w:b/>
                <w:sz w:val="16"/>
                <w:szCs w:val="16"/>
              </w:rPr>
              <w:t>e</w:t>
            </w:r>
            <w:r w:rsidRPr="00F62C6B">
              <w:rPr>
                <w:rFonts w:ascii="Verdana" w:eastAsia="Verdana" w:hAnsi="Verdana" w:cs="Verdana"/>
                <w:b/>
                <w:spacing w:val="-1"/>
                <w:sz w:val="16"/>
                <w:szCs w:val="16"/>
              </w:rPr>
              <w:t xml:space="preserve"> </w:t>
            </w:r>
            <w:r w:rsidRPr="00F62C6B">
              <w:rPr>
                <w:rFonts w:ascii="Verdana" w:eastAsia="Verdana" w:hAnsi="Verdana" w:cs="Verdana"/>
                <w:b/>
                <w:sz w:val="16"/>
                <w:szCs w:val="16"/>
              </w:rPr>
              <w:t>l</w:t>
            </w:r>
            <w:r w:rsidRPr="00F62C6B">
              <w:rPr>
                <w:rFonts w:ascii="Verdana" w:eastAsia="Verdana" w:hAnsi="Verdana" w:cs="Verdana"/>
                <w:b/>
                <w:spacing w:val="1"/>
                <w:sz w:val="16"/>
                <w:szCs w:val="16"/>
              </w:rPr>
              <w:t>a</w:t>
            </w:r>
            <w:r w:rsidRPr="00F62C6B">
              <w:rPr>
                <w:rFonts w:ascii="Verdana" w:eastAsia="Verdana" w:hAnsi="Verdana" w:cs="Verdana"/>
                <w:b/>
                <w:sz w:val="16"/>
                <w:szCs w:val="16"/>
              </w:rPr>
              <w:t>s</w:t>
            </w:r>
            <w:r w:rsidRPr="00F62C6B">
              <w:rPr>
                <w:rFonts w:ascii="Verdana" w:eastAsia="Verdana" w:hAnsi="Verdana" w:cs="Verdana"/>
                <w:b/>
                <w:spacing w:val="-4"/>
                <w:sz w:val="16"/>
                <w:szCs w:val="16"/>
              </w:rPr>
              <w:t xml:space="preserve"> </w:t>
            </w:r>
            <w:r w:rsidRPr="00F62C6B">
              <w:rPr>
                <w:rFonts w:ascii="Verdana" w:eastAsia="Verdana" w:hAnsi="Verdana" w:cs="Verdana"/>
                <w:b/>
                <w:sz w:val="16"/>
                <w:szCs w:val="16"/>
              </w:rPr>
              <w:t>s</w:t>
            </w:r>
            <w:r w:rsidRPr="00F62C6B">
              <w:rPr>
                <w:rFonts w:ascii="Verdana" w:eastAsia="Verdana" w:hAnsi="Verdana" w:cs="Verdana"/>
                <w:b/>
                <w:spacing w:val="-1"/>
                <w:sz w:val="16"/>
                <w:szCs w:val="16"/>
              </w:rPr>
              <w:t>e</w:t>
            </w:r>
            <w:r w:rsidRPr="00F62C6B">
              <w:rPr>
                <w:rFonts w:ascii="Verdana" w:eastAsia="Verdana" w:hAnsi="Verdana" w:cs="Verdana"/>
                <w:b/>
                <w:sz w:val="16"/>
                <w:szCs w:val="16"/>
              </w:rPr>
              <w:t>d</w:t>
            </w:r>
            <w:r w:rsidRPr="00F62C6B">
              <w:rPr>
                <w:rFonts w:ascii="Verdana" w:eastAsia="Verdana" w:hAnsi="Verdana" w:cs="Verdana"/>
                <w:b/>
                <w:spacing w:val="-1"/>
                <w:sz w:val="16"/>
                <w:szCs w:val="16"/>
              </w:rPr>
              <w:t>e</w:t>
            </w:r>
            <w:r w:rsidRPr="00F62C6B">
              <w:rPr>
                <w:rFonts w:ascii="Verdana" w:eastAsia="Verdana" w:hAnsi="Verdana" w:cs="Verdana"/>
                <w:b/>
                <w:sz w:val="16"/>
                <w:szCs w:val="16"/>
              </w:rPr>
              <w:t>s</w:t>
            </w:r>
          </w:p>
          <w:p w14:paraId="6A67A900" w14:textId="77777777" w:rsidR="00847C42" w:rsidRPr="00F62C6B" w:rsidRDefault="00847C42" w:rsidP="006A0320">
            <w:pPr>
              <w:spacing w:before="27"/>
              <w:ind w:left="122"/>
              <w:rPr>
                <w:rFonts w:ascii="Verdana" w:eastAsia="Verdana" w:hAnsi="Verdana" w:cs="Verdana"/>
                <w:sz w:val="16"/>
                <w:szCs w:val="16"/>
              </w:rPr>
            </w:pPr>
            <w:r w:rsidRPr="00F62C6B">
              <w:rPr>
                <w:rFonts w:ascii="Verdana" w:eastAsia="Verdana" w:hAnsi="Verdana" w:cs="Verdana"/>
                <w:b/>
                <w:spacing w:val="1"/>
                <w:sz w:val="16"/>
                <w:szCs w:val="16"/>
              </w:rPr>
              <w:t>D</w:t>
            </w:r>
            <w:r w:rsidRPr="00F62C6B">
              <w:rPr>
                <w:rFonts w:ascii="Verdana" w:eastAsia="Verdana" w:hAnsi="Verdana" w:cs="Verdana"/>
                <w:b/>
                <w:sz w:val="16"/>
                <w:szCs w:val="16"/>
              </w:rPr>
              <w:t>ía</w:t>
            </w:r>
            <w:r w:rsidRPr="00F62C6B">
              <w:rPr>
                <w:rFonts w:ascii="Verdana" w:eastAsia="Verdana" w:hAnsi="Verdana" w:cs="Verdana"/>
                <w:b/>
                <w:spacing w:val="-1"/>
                <w:sz w:val="16"/>
                <w:szCs w:val="16"/>
              </w:rPr>
              <w:t xml:space="preserve"> </w:t>
            </w:r>
            <w:r w:rsidRPr="00F62C6B">
              <w:rPr>
                <w:rFonts w:ascii="Verdana" w:eastAsia="Verdana" w:hAnsi="Verdana" w:cs="Verdana"/>
                <w:b/>
                <w:sz w:val="16"/>
                <w:szCs w:val="16"/>
              </w:rPr>
              <w:t>l</w:t>
            </w:r>
            <w:r w:rsidRPr="00F62C6B">
              <w:rPr>
                <w:rFonts w:ascii="Verdana" w:eastAsia="Verdana" w:hAnsi="Verdana" w:cs="Verdana"/>
                <w:b/>
                <w:spacing w:val="1"/>
                <w:sz w:val="16"/>
                <w:szCs w:val="16"/>
              </w:rPr>
              <w:t>i</w:t>
            </w:r>
            <w:r w:rsidRPr="00F62C6B">
              <w:rPr>
                <w:rFonts w:ascii="Verdana" w:eastAsia="Verdana" w:hAnsi="Verdana" w:cs="Verdana"/>
                <w:b/>
                <w:sz w:val="16"/>
                <w:szCs w:val="16"/>
              </w:rPr>
              <w:t>b</w:t>
            </w:r>
            <w:r w:rsidRPr="00F62C6B">
              <w:rPr>
                <w:rFonts w:ascii="Verdana" w:eastAsia="Verdana" w:hAnsi="Verdana" w:cs="Verdana"/>
                <w:b/>
                <w:spacing w:val="-3"/>
                <w:sz w:val="16"/>
                <w:szCs w:val="16"/>
              </w:rPr>
              <w:t>r</w:t>
            </w:r>
            <w:r w:rsidRPr="00F62C6B">
              <w:rPr>
                <w:rFonts w:ascii="Verdana" w:eastAsia="Verdana" w:hAnsi="Verdana" w:cs="Verdana"/>
                <w:b/>
                <w:sz w:val="16"/>
                <w:szCs w:val="16"/>
              </w:rPr>
              <w:t>e</w:t>
            </w:r>
            <w:r w:rsidRPr="00F62C6B">
              <w:rPr>
                <w:rFonts w:ascii="Verdana" w:eastAsia="Verdana" w:hAnsi="Verdana" w:cs="Verdana"/>
                <w:b/>
                <w:spacing w:val="-1"/>
                <w:sz w:val="16"/>
                <w:szCs w:val="16"/>
              </w:rPr>
              <w:t xml:space="preserve"> </w:t>
            </w:r>
            <w:r w:rsidRPr="00F62C6B">
              <w:rPr>
                <w:rFonts w:ascii="Verdana" w:eastAsia="Verdana" w:hAnsi="Verdana" w:cs="Verdana"/>
                <w:b/>
                <w:sz w:val="16"/>
                <w:szCs w:val="16"/>
              </w:rPr>
              <w:t xml:space="preserve">por </w:t>
            </w:r>
            <w:r w:rsidRPr="00F62C6B">
              <w:rPr>
                <w:rFonts w:ascii="Verdana" w:eastAsia="Verdana" w:hAnsi="Verdana" w:cs="Verdana"/>
                <w:b/>
                <w:spacing w:val="-1"/>
                <w:sz w:val="16"/>
                <w:szCs w:val="16"/>
              </w:rPr>
              <w:t>c</w:t>
            </w:r>
            <w:r w:rsidRPr="00F62C6B">
              <w:rPr>
                <w:rFonts w:ascii="Verdana" w:eastAsia="Verdana" w:hAnsi="Verdana" w:cs="Verdana"/>
                <w:b/>
                <w:spacing w:val="-2"/>
                <w:sz w:val="16"/>
                <w:szCs w:val="16"/>
              </w:rPr>
              <w:t>u</w:t>
            </w:r>
            <w:r w:rsidRPr="00F62C6B">
              <w:rPr>
                <w:rFonts w:ascii="Verdana" w:eastAsia="Verdana" w:hAnsi="Verdana" w:cs="Verdana"/>
                <w:b/>
                <w:sz w:val="16"/>
                <w:szCs w:val="16"/>
              </w:rPr>
              <w:t>mplir</w:t>
            </w:r>
            <w:r w:rsidRPr="00F62C6B">
              <w:rPr>
                <w:rFonts w:ascii="Verdana" w:eastAsia="Verdana" w:hAnsi="Verdana" w:cs="Verdana"/>
                <w:b/>
                <w:spacing w:val="-2"/>
                <w:sz w:val="16"/>
                <w:szCs w:val="16"/>
              </w:rPr>
              <w:t xml:space="preserve"> </w:t>
            </w:r>
            <w:r w:rsidRPr="00F62C6B">
              <w:rPr>
                <w:rFonts w:ascii="Verdana" w:eastAsia="Verdana" w:hAnsi="Verdana" w:cs="Verdana"/>
                <w:b/>
                <w:sz w:val="16"/>
                <w:szCs w:val="16"/>
              </w:rPr>
              <w:t>a</w:t>
            </w:r>
            <w:r w:rsidRPr="00F62C6B">
              <w:rPr>
                <w:rFonts w:ascii="Verdana" w:eastAsia="Verdana" w:hAnsi="Verdana" w:cs="Verdana"/>
                <w:b/>
                <w:spacing w:val="-2"/>
                <w:sz w:val="16"/>
                <w:szCs w:val="16"/>
              </w:rPr>
              <w:t>ñ</w:t>
            </w:r>
            <w:r w:rsidRPr="00F62C6B">
              <w:rPr>
                <w:rFonts w:ascii="Verdana" w:eastAsia="Verdana" w:hAnsi="Verdana" w:cs="Verdana"/>
                <w:b/>
                <w:sz w:val="16"/>
                <w:szCs w:val="16"/>
              </w:rPr>
              <w:t>os</w:t>
            </w:r>
          </w:p>
        </w:tc>
        <w:tc>
          <w:tcPr>
            <w:tcW w:w="708" w:type="dxa"/>
            <w:tcBorders>
              <w:top w:val="single" w:sz="4" w:space="0" w:color="auto"/>
              <w:left w:val="single" w:sz="4" w:space="0" w:color="auto"/>
              <w:bottom w:val="single" w:sz="4" w:space="0" w:color="auto"/>
              <w:right w:val="single" w:sz="4" w:space="0" w:color="auto"/>
            </w:tcBorders>
          </w:tcPr>
          <w:p w14:paraId="25CB65CE" w14:textId="77777777" w:rsidR="00847C42" w:rsidRPr="00F62C6B" w:rsidRDefault="00847C42" w:rsidP="006A0320">
            <w:pPr>
              <w:spacing w:line="240" w:lineRule="exact"/>
              <w:ind w:left="184"/>
              <w:rPr>
                <w:rFonts w:ascii="Verdana" w:eastAsia="Verdana" w:hAnsi="Verdana" w:cs="Verdana"/>
              </w:rPr>
            </w:pPr>
            <w:r w:rsidRPr="00F62C6B">
              <w:rPr>
                <w:rFonts w:ascii="Verdana" w:eastAsia="Verdana" w:hAnsi="Verdana" w:cs="Verdana"/>
                <w:position w:val="-1"/>
              </w:rPr>
              <w:t>2,8</w:t>
            </w:r>
          </w:p>
        </w:tc>
        <w:tc>
          <w:tcPr>
            <w:tcW w:w="713" w:type="dxa"/>
            <w:tcBorders>
              <w:top w:val="single" w:sz="4" w:space="0" w:color="auto"/>
              <w:left w:val="single" w:sz="4" w:space="0" w:color="auto"/>
              <w:bottom w:val="single" w:sz="4" w:space="0" w:color="auto"/>
              <w:right w:val="single" w:sz="4" w:space="0" w:color="auto"/>
            </w:tcBorders>
          </w:tcPr>
          <w:p w14:paraId="070D4C88" w14:textId="77777777" w:rsidR="00847C42" w:rsidRPr="00F62C6B" w:rsidRDefault="00847C42" w:rsidP="006A0320">
            <w:pPr>
              <w:spacing w:line="220" w:lineRule="exact"/>
              <w:ind w:left="124"/>
              <w:rPr>
                <w:rFonts w:ascii="Verdana" w:eastAsia="Verdana" w:hAnsi="Verdana" w:cs="Verdana"/>
              </w:rPr>
            </w:pPr>
            <w:r w:rsidRPr="00F62C6B">
              <w:rPr>
                <w:rFonts w:ascii="Verdana" w:eastAsia="Verdana" w:hAnsi="Verdana" w:cs="Verdana"/>
                <w:position w:val="-1"/>
              </w:rPr>
              <w:t>7</w:t>
            </w:r>
            <w:r w:rsidRPr="00F62C6B">
              <w:rPr>
                <w:rFonts w:ascii="Verdana" w:eastAsia="Verdana" w:hAnsi="Verdana" w:cs="Verdana"/>
                <w:spacing w:val="1"/>
                <w:position w:val="-1"/>
              </w:rPr>
              <w:t>1</w:t>
            </w:r>
            <w:r w:rsidRPr="00F62C6B">
              <w:rPr>
                <w:rFonts w:ascii="Verdana" w:eastAsia="Verdana" w:hAnsi="Verdana" w:cs="Verdana"/>
                <w:position w:val="-1"/>
              </w:rPr>
              <w:t>,0</w:t>
            </w:r>
          </w:p>
        </w:tc>
        <w:tc>
          <w:tcPr>
            <w:tcW w:w="709" w:type="dxa"/>
            <w:tcBorders>
              <w:top w:val="single" w:sz="4" w:space="0" w:color="auto"/>
              <w:left w:val="single" w:sz="4" w:space="0" w:color="auto"/>
              <w:bottom w:val="single" w:sz="4" w:space="0" w:color="auto"/>
              <w:right w:val="single" w:sz="4" w:space="0" w:color="auto"/>
            </w:tcBorders>
          </w:tcPr>
          <w:p w14:paraId="243DB5D4" w14:textId="77777777" w:rsidR="00847C42" w:rsidRPr="00F62C6B" w:rsidRDefault="00847C42" w:rsidP="006A0320">
            <w:pPr>
              <w:spacing w:line="240" w:lineRule="exact"/>
              <w:ind w:left="186"/>
              <w:rPr>
                <w:rFonts w:ascii="Verdana" w:eastAsia="Verdana" w:hAnsi="Verdana" w:cs="Verdana"/>
              </w:rPr>
            </w:pPr>
            <w:r w:rsidRPr="00F62C6B">
              <w:rPr>
                <w:rFonts w:ascii="Verdana" w:eastAsia="Verdana" w:hAnsi="Verdana" w:cs="Verdana"/>
                <w:position w:val="-1"/>
              </w:rPr>
              <w:t>2,8</w:t>
            </w:r>
          </w:p>
        </w:tc>
        <w:tc>
          <w:tcPr>
            <w:tcW w:w="713" w:type="dxa"/>
            <w:tcBorders>
              <w:top w:val="single" w:sz="4" w:space="0" w:color="auto"/>
              <w:left w:val="single" w:sz="4" w:space="0" w:color="auto"/>
              <w:bottom w:val="single" w:sz="4" w:space="0" w:color="auto"/>
              <w:right w:val="single" w:sz="4" w:space="0" w:color="auto"/>
            </w:tcBorders>
          </w:tcPr>
          <w:p w14:paraId="6E75573C" w14:textId="77777777" w:rsidR="00847C42" w:rsidRPr="00F62C6B" w:rsidRDefault="00847C42" w:rsidP="006A0320">
            <w:pPr>
              <w:spacing w:line="220" w:lineRule="exact"/>
              <w:ind w:left="121"/>
              <w:rPr>
                <w:rFonts w:ascii="Verdana" w:eastAsia="Verdana" w:hAnsi="Verdana" w:cs="Verdana"/>
              </w:rPr>
            </w:pPr>
            <w:r w:rsidRPr="00F62C6B">
              <w:rPr>
                <w:rFonts w:ascii="Verdana" w:eastAsia="Verdana" w:hAnsi="Verdana" w:cs="Verdana"/>
                <w:position w:val="-1"/>
              </w:rPr>
              <w:t>7</w:t>
            </w:r>
            <w:r w:rsidRPr="00F62C6B">
              <w:rPr>
                <w:rFonts w:ascii="Verdana" w:eastAsia="Verdana" w:hAnsi="Verdana" w:cs="Verdana"/>
                <w:spacing w:val="1"/>
                <w:position w:val="-1"/>
              </w:rPr>
              <w:t>0</w:t>
            </w:r>
            <w:r w:rsidRPr="00F62C6B">
              <w:rPr>
                <w:rFonts w:ascii="Verdana" w:eastAsia="Verdana" w:hAnsi="Verdana" w:cs="Verdana"/>
                <w:position w:val="-1"/>
              </w:rPr>
              <w:t>,8</w:t>
            </w:r>
          </w:p>
        </w:tc>
        <w:tc>
          <w:tcPr>
            <w:tcW w:w="710" w:type="dxa"/>
            <w:tcBorders>
              <w:top w:val="single" w:sz="4" w:space="0" w:color="auto"/>
              <w:left w:val="single" w:sz="4" w:space="0" w:color="auto"/>
              <w:bottom w:val="single" w:sz="4" w:space="0" w:color="auto"/>
              <w:right w:val="single" w:sz="4" w:space="0" w:color="auto"/>
            </w:tcBorders>
          </w:tcPr>
          <w:p w14:paraId="26A0951B" w14:textId="77777777" w:rsidR="00847C42" w:rsidRPr="00F62C6B" w:rsidRDefault="00847C42" w:rsidP="006A0320">
            <w:pPr>
              <w:spacing w:line="240" w:lineRule="exact"/>
              <w:ind w:left="186"/>
              <w:rPr>
                <w:rFonts w:ascii="Verdana" w:eastAsia="Verdana" w:hAnsi="Verdana" w:cs="Verdana"/>
              </w:rPr>
            </w:pPr>
            <w:r w:rsidRPr="00F62C6B">
              <w:rPr>
                <w:rFonts w:ascii="Verdana" w:eastAsia="Verdana" w:hAnsi="Verdana" w:cs="Verdana"/>
                <w:position w:val="-1"/>
              </w:rPr>
              <w:t>2,8</w:t>
            </w:r>
          </w:p>
        </w:tc>
        <w:tc>
          <w:tcPr>
            <w:tcW w:w="711" w:type="dxa"/>
            <w:tcBorders>
              <w:top w:val="single" w:sz="4" w:space="0" w:color="auto"/>
              <w:left w:val="single" w:sz="4" w:space="0" w:color="auto"/>
              <w:bottom w:val="single" w:sz="4" w:space="0" w:color="auto"/>
              <w:right w:val="single" w:sz="4" w:space="0" w:color="auto"/>
            </w:tcBorders>
          </w:tcPr>
          <w:p w14:paraId="7984ED78" w14:textId="77777777" w:rsidR="00847C42" w:rsidRPr="00F62C6B" w:rsidRDefault="00847C42" w:rsidP="006A0320">
            <w:pPr>
              <w:spacing w:line="220" w:lineRule="exact"/>
              <w:ind w:left="121"/>
              <w:rPr>
                <w:rFonts w:ascii="Verdana" w:eastAsia="Verdana" w:hAnsi="Verdana" w:cs="Verdana"/>
              </w:rPr>
            </w:pPr>
            <w:r w:rsidRPr="00F62C6B">
              <w:rPr>
                <w:rFonts w:ascii="Verdana" w:eastAsia="Verdana" w:hAnsi="Verdana" w:cs="Verdana"/>
                <w:position w:val="-1"/>
              </w:rPr>
              <w:t>7</w:t>
            </w:r>
            <w:r w:rsidRPr="00F62C6B">
              <w:rPr>
                <w:rFonts w:ascii="Verdana" w:eastAsia="Verdana" w:hAnsi="Verdana" w:cs="Verdana"/>
                <w:spacing w:val="1"/>
                <w:position w:val="-1"/>
              </w:rPr>
              <w:t>1</w:t>
            </w:r>
            <w:r w:rsidRPr="00F62C6B">
              <w:rPr>
                <w:rFonts w:ascii="Verdana" w:eastAsia="Verdana" w:hAnsi="Verdana" w:cs="Verdana"/>
                <w:position w:val="-1"/>
              </w:rPr>
              <w:t>,4</w:t>
            </w:r>
          </w:p>
        </w:tc>
      </w:tr>
      <w:tr w:rsidR="00847C42" w14:paraId="04C520E7" w14:textId="77777777" w:rsidTr="00847C42">
        <w:trPr>
          <w:trHeight w:hRule="exact" w:val="265"/>
        </w:trPr>
        <w:tc>
          <w:tcPr>
            <w:tcW w:w="6359" w:type="dxa"/>
            <w:vMerge/>
            <w:tcBorders>
              <w:left w:val="nil"/>
              <w:right w:val="single" w:sz="4" w:space="0" w:color="auto"/>
            </w:tcBorders>
          </w:tcPr>
          <w:p w14:paraId="6C9E5818" w14:textId="77777777" w:rsidR="00847C42" w:rsidRPr="00F62C6B" w:rsidRDefault="00847C42" w:rsidP="006A0320"/>
        </w:tc>
        <w:tc>
          <w:tcPr>
            <w:tcW w:w="70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1A68888" w14:textId="77777777" w:rsidR="00847C42" w:rsidRPr="00F62C6B" w:rsidRDefault="00847C42" w:rsidP="006A0320">
            <w:pPr>
              <w:spacing w:before="5"/>
              <w:ind w:left="184"/>
              <w:rPr>
                <w:rFonts w:ascii="Verdana" w:eastAsia="Verdana" w:hAnsi="Verdana" w:cs="Verdana"/>
              </w:rPr>
            </w:pPr>
            <w:r w:rsidRPr="00F62C6B">
              <w:rPr>
                <w:rFonts w:ascii="Verdana" w:eastAsia="Verdana" w:hAnsi="Verdana" w:cs="Verdana"/>
              </w:rPr>
              <w:t>2,9</w:t>
            </w:r>
          </w:p>
        </w:tc>
        <w:tc>
          <w:tcPr>
            <w:tcW w:w="71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CD08DF7" w14:textId="77777777" w:rsidR="00847C42" w:rsidRPr="00F62C6B" w:rsidRDefault="00847C42" w:rsidP="006A0320">
            <w:pPr>
              <w:spacing w:before="5"/>
              <w:ind w:left="124"/>
              <w:rPr>
                <w:rFonts w:ascii="Verdana" w:eastAsia="Verdana" w:hAnsi="Verdana" w:cs="Verdana"/>
              </w:rPr>
            </w:pPr>
            <w:r w:rsidRPr="00F62C6B">
              <w:rPr>
                <w:rFonts w:ascii="Verdana" w:eastAsia="Verdana" w:hAnsi="Verdana" w:cs="Verdana"/>
              </w:rPr>
              <w:t>9</w:t>
            </w:r>
            <w:r w:rsidRPr="00F62C6B">
              <w:rPr>
                <w:rFonts w:ascii="Verdana" w:eastAsia="Verdana" w:hAnsi="Verdana" w:cs="Verdana"/>
                <w:spacing w:val="1"/>
              </w:rPr>
              <w:t>3</w:t>
            </w:r>
            <w:r w:rsidRPr="00F62C6B">
              <w:rPr>
                <w:rFonts w:ascii="Verdana" w:eastAsia="Verdana" w:hAnsi="Verdana" w:cs="Verdana"/>
              </w:rPr>
              <w:t>,5</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7E31E4A" w14:textId="77777777" w:rsidR="00847C42" w:rsidRPr="00F62C6B" w:rsidRDefault="00847C42" w:rsidP="006A0320">
            <w:pPr>
              <w:spacing w:before="5"/>
              <w:ind w:left="186"/>
              <w:rPr>
                <w:rFonts w:ascii="Verdana" w:eastAsia="Verdana" w:hAnsi="Verdana" w:cs="Verdana"/>
              </w:rPr>
            </w:pPr>
            <w:r w:rsidRPr="00F62C6B">
              <w:rPr>
                <w:rFonts w:ascii="Verdana" w:eastAsia="Verdana" w:hAnsi="Verdana" w:cs="Verdana"/>
              </w:rPr>
              <w:t>2,9</w:t>
            </w:r>
          </w:p>
        </w:tc>
        <w:tc>
          <w:tcPr>
            <w:tcW w:w="71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F0DC364" w14:textId="77777777" w:rsidR="00847C42" w:rsidRPr="00F62C6B" w:rsidRDefault="00847C42" w:rsidP="006A0320">
            <w:pPr>
              <w:spacing w:before="5"/>
              <w:ind w:left="121"/>
              <w:rPr>
                <w:rFonts w:ascii="Verdana" w:eastAsia="Verdana" w:hAnsi="Verdana" w:cs="Verdana"/>
              </w:rPr>
            </w:pPr>
            <w:r w:rsidRPr="00F62C6B">
              <w:rPr>
                <w:rFonts w:ascii="Verdana" w:eastAsia="Verdana" w:hAnsi="Verdana" w:cs="Verdana"/>
              </w:rPr>
              <w:t>9</w:t>
            </w:r>
            <w:r w:rsidRPr="00F62C6B">
              <w:rPr>
                <w:rFonts w:ascii="Verdana" w:eastAsia="Verdana" w:hAnsi="Verdana" w:cs="Verdana"/>
                <w:spacing w:val="1"/>
              </w:rPr>
              <w:t>5</w:t>
            </w:r>
            <w:r w:rsidRPr="00F62C6B">
              <w:rPr>
                <w:rFonts w:ascii="Verdana" w:eastAsia="Verdana" w:hAnsi="Verdana" w:cs="Verdana"/>
              </w:rPr>
              <w:t>,8</w:t>
            </w:r>
          </w:p>
        </w:tc>
        <w:tc>
          <w:tcPr>
            <w:tcW w:w="7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E0DAA3E" w14:textId="77777777" w:rsidR="00847C42" w:rsidRPr="00F62C6B" w:rsidRDefault="00847C42" w:rsidP="006A0320">
            <w:pPr>
              <w:spacing w:before="5"/>
              <w:ind w:left="186"/>
              <w:rPr>
                <w:rFonts w:ascii="Verdana" w:eastAsia="Verdana" w:hAnsi="Verdana" w:cs="Verdana"/>
              </w:rPr>
            </w:pPr>
            <w:r w:rsidRPr="00F62C6B">
              <w:rPr>
                <w:rFonts w:ascii="Verdana" w:eastAsia="Verdana" w:hAnsi="Verdana" w:cs="Verdana"/>
              </w:rPr>
              <w:t>2,8</w:t>
            </w:r>
          </w:p>
        </w:tc>
        <w:tc>
          <w:tcPr>
            <w:tcW w:w="71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D490156" w14:textId="77777777" w:rsidR="00847C42" w:rsidRPr="00F62C6B" w:rsidRDefault="00847C42" w:rsidP="006A0320">
            <w:pPr>
              <w:spacing w:line="220" w:lineRule="exact"/>
              <w:ind w:left="121"/>
              <w:rPr>
                <w:rFonts w:ascii="Verdana" w:eastAsia="Verdana" w:hAnsi="Verdana" w:cs="Verdana"/>
              </w:rPr>
            </w:pPr>
            <w:r w:rsidRPr="00F62C6B">
              <w:rPr>
                <w:rFonts w:ascii="Verdana" w:eastAsia="Verdana" w:hAnsi="Verdana" w:cs="Verdana"/>
                <w:position w:val="-1"/>
              </w:rPr>
              <w:t>8</w:t>
            </w:r>
            <w:r w:rsidRPr="00F62C6B">
              <w:rPr>
                <w:rFonts w:ascii="Verdana" w:eastAsia="Verdana" w:hAnsi="Verdana" w:cs="Verdana"/>
                <w:spacing w:val="1"/>
                <w:position w:val="-1"/>
              </w:rPr>
              <w:t>5</w:t>
            </w:r>
            <w:r w:rsidRPr="00F62C6B">
              <w:rPr>
                <w:rFonts w:ascii="Verdana" w:eastAsia="Verdana" w:hAnsi="Verdana" w:cs="Verdana"/>
                <w:position w:val="-1"/>
              </w:rPr>
              <w:t>,7</w:t>
            </w:r>
          </w:p>
        </w:tc>
      </w:tr>
      <w:tr w:rsidR="00847C42" w14:paraId="6F9AFD1F" w14:textId="77777777" w:rsidTr="00847C42">
        <w:trPr>
          <w:trHeight w:hRule="exact" w:val="288"/>
        </w:trPr>
        <w:tc>
          <w:tcPr>
            <w:tcW w:w="6359" w:type="dxa"/>
            <w:vMerge/>
            <w:tcBorders>
              <w:left w:val="nil"/>
              <w:right w:val="single" w:sz="4" w:space="0" w:color="auto"/>
            </w:tcBorders>
          </w:tcPr>
          <w:p w14:paraId="198BFD89" w14:textId="77777777" w:rsidR="00847C42" w:rsidRPr="00F62C6B" w:rsidRDefault="00847C42" w:rsidP="006A0320"/>
        </w:tc>
        <w:tc>
          <w:tcPr>
            <w:tcW w:w="708" w:type="dxa"/>
            <w:tcBorders>
              <w:top w:val="single" w:sz="4" w:space="0" w:color="auto"/>
              <w:left w:val="single" w:sz="4" w:space="0" w:color="auto"/>
              <w:bottom w:val="single" w:sz="4" w:space="0" w:color="auto"/>
              <w:right w:val="single" w:sz="4" w:space="0" w:color="auto"/>
            </w:tcBorders>
          </w:tcPr>
          <w:p w14:paraId="2A8A2C6A" w14:textId="77777777" w:rsidR="00847C42" w:rsidRPr="00F62C6B" w:rsidRDefault="00847C42" w:rsidP="006A0320">
            <w:pPr>
              <w:spacing w:before="16"/>
              <w:ind w:left="184"/>
              <w:rPr>
                <w:rFonts w:ascii="Verdana" w:eastAsia="Verdana" w:hAnsi="Verdana" w:cs="Verdana"/>
              </w:rPr>
            </w:pPr>
            <w:r w:rsidRPr="00F62C6B">
              <w:rPr>
                <w:rFonts w:ascii="Verdana" w:eastAsia="Verdana" w:hAnsi="Verdana" w:cs="Verdana"/>
              </w:rPr>
              <w:t>2,9</w:t>
            </w:r>
          </w:p>
        </w:tc>
        <w:tc>
          <w:tcPr>
            <w:tcW w:w="713" w:type="dxa"/>
            <w:tcBorders>
              <w:top w:val="single" w:sz="4" w:space="0" w:color="auto"/>
              <w:left w:val="single" w:sz="4" w:space="0" w:color="auto"/>
              <w:bottom w:val="single" w:sz="4" w:space="0" w:color="auto"/>
              <w:right w:val="single" w:sz="4" w:space="0" w:color="auto"/>
            </w:tcBorders>
          </w:tcPr>
          <w:p w14:paraId="11D6A877" w14:textId="77777777" w:rsidR="00847C42" w:rsidRPr="00F62C6B" w:rsidRDefault="00847C42" w:rsidP="006A0320">
            <w:pPr>
              <w:spacing w:before="16"/>
              <w:ind w:left="124"/>
              <w:rPr>
                <w:rFonts w:ascii="Verdana" w:eastAsia="Verdana" w:hAnsi="Verdana" w:cs="Verdana"/>
              </w:rPr>
            </w:pPr>
            <w:r w:rsidRPr="00F62C6B">
              <w:rPr>
                <w:rFonts w:ascii="Verdana" w:eastAsia="Verdana" w:hAnsi="Verdana" w:cs="Verdana"/>
              </w:rPr>
              <w:t>6</w:t>
            </w:r>
            <w:r w:rsidRPr="00F62C6B">
              <w:rPr>
                <w:rFonts w:ascii="Verdana" w:eastAsia="Verdana" w:hAnsi="Verdana" w:cs="Verdana"/>
                <w:spacing w:val="1"/>
              </w:rPr>
              <w:t>1</w:t>
            </w:r>
            <w:r w:rsidRPr="00F62C6B">
              <w:rPr>
                <w:rFonts w:ascii="Verdana" w:eastAsia="Verdana" w:hAnsi="Verdana" w:cs="Verdana"/>
              </w:rPr>
              <w:t>,3</w:t>
            </w:r>
          </w:p>
        </w:tc>
        <w:tc>
          <w:tcPr>
            <w:tcW w:w="709" w:type="dxa"/>
            <w:tcBorders>
              <w:top w:val="single" w:sz="4" w:space="0" w:color="auto"/>
              <w:left w:val="single" w:sz="4" w:space="0" w:color="auto"/>
              <w:bottom w:val="single" w:sz="4" w:space="0" w:color="auto"/>
              <w:right w:val="single" w:sz="4" w:space="0" w:color="auto"/>
            </w:tcBorders>
          </w:tcPr>
          <w:p w14:paraId="73099B6B" w14:textId="77777777" w:rsidR="00847C42" w:rsidRPr="00F62C6B" w:rsidRDefault="00847C42" w:rsidP="006A0320">
            <w:pPr>
              <w:spacing w:before="16"/>
              <w:ind w:left="186"/>
              <w:rPr>
                <w:rFonts w:ascii="Verdana" w:eastAsia="Verdana" w:hAnsi="Verdana" w:cs="Verdana"/>
              </w:rPr>
            </w:pPr>
            <w:r w:rsidRPr="00F62C6B">
              <w:rPr>
                <w:rFonts w:ascii="Verdana" w:eastAsia="Verdana" w:hAnsi="Verdana" w:cs="Verdana"/>
              </w:rPr>
              <w:t>2,9</w:t>
            </w:r>
          </w:p>
        </w:tc>
        <w:tc>
          <w:tcPr>
            <w:tcW w:w="713" w:type="dxa"/>
            <w:tcBorders>
              <w:top w:val="single" w:sz="4" w:space="0" w:color="auto"/>
              <w:left w:val="single" w:sz="4" w:space="0" w:color="auto"/>
              <w:bottom w:val="single" w:sz="4" w:space="0" w:color="auto"/>
              <w:right w:val="single" w:sz="4" w:space="0" w:color="auto"/>
            </w:tcBorders>
          </w:tcPr>
          <w:p w14:paraId="529C4EEE" w14:textId="77777777" w:rsidR="00847C42" w:rsidRPr="00F62C6B" w:rsidRDefault="00847C42" w:rsidP="006A0320">
            <w:pPr>
              <w:spacing w:before="16"/>
              <w:ind w:left="121"/>
              <w:rPr>
                <w:rFonts w:ascii="Verdana" w:eastAsia="Verdana" w:hAnsi="Verdana" w:cs="Verdana"/>
              </w:rPr>
            </w:pPr>
            <w:r w:rsidRPr="00F62C6B">
              <w:rPr>
                <w:rFonts w:ascii="Verdana" w:eastAsia="Verdana" w:hAnsi="Verdana" w:cs="Verdana"/>
              </w:rPr>
              <w:t>6</w:t>
            </w:r>
            <w:r w:rsidRPr="00F62C6B">
              <w:rPr>
                <w:rFonts w:ascii="Verdana" w:eastAsia="Verdana" w:hAnsi="Verdana" w:cs="Verdana"/>
                <w:spacing w:val="1"/>
              </w:rPr>
              <w:t>2</w:t>
            </w:r>
            <w:r w:rsidRPr="00F62C6B">
              <w:rPr>
                <w:rFonts w:ascii="Verdana" w:eastAsia="Verdana" w:hAnsi="Verdana" w:cs="Verdana"/>
              </w:rPr>
              <w:t>,5</w:t>
            </w:r>
          </w:p>
        </w:tc>
        <w:tc>
          <w:tcPr>
            <w:tcW w:w="710" w:type="dxa"/>
            <w:tcBorders>
              <w:top w:val="single" w:sz="4" w:space="0" w:color="auto"/>
              <w:left w:val="single" w:sz="4" w:space="0" w:color="auto"/>
              <w:bottom w:val="single" w:sz="4" w:space="0" w:color="auto"/>
              <w:right w:val="single" w:sz="4" w:space="0" w:color="auto"/>
            </w:tcBorders>
          </w:tcPr>
          <w:p w14:paraId="518CF26D" w14:textId="77777777" w:rsidR="00847C42" w:rsidRPr="00F62C6B" w:rsidRDefault="00847C42" w:rsidP="006A0320">
            <w:pPr>
              <w:spacing w:before="16"/>
              <w:ind w:left="250" w:right="253"/>
              <w:jc w:val="center"/>
              <w:rPr>
                <w:rFonts w:ascii="Verdana" w:eastAsia="Verdana" w:hAnsi="Verdana" w:cs="Verdana"/>
              </w:rPr>
            </w:pPr>
            <w:r w:rsidRPr="00F62C6B">
              <w:rPr>
                <w:rFonts w:ascii="Verdana" w:eastAsia="Verdana" w:hAnsi="Verdana" w:cs="Verdana"/>
                <w:w w:val="99"/>
              </w:rPr>
              <w:t>3</w:t>
            </w:r>
          </w:p>
        </w:tc>
        <w:tc>
          <w:tcPr>
            <w:tcW w:w="711" w:type="dxa"/>
            <w:tcBorders>
              <w:top w:val="single" w:sz="4" w:space="0" w:color="auto"/>
              <w:left w:val="single" w:sz="4" w:space="0" w:color="auto"/>
              <w:bottom w:val="single" w:sz="4" w:space="0" w:color="auto"/>
              <w:right w:val="single" w:sz="4" w:space="0" w:color="auto"/>
            </w:tcBorders>
          </w:tcPr>
          <w:p w14:paraId="273D2401" w14:textId="77777777" w:rsidR="00847C42" w:rsidRPr="00F62C6B" w:rsidRDefault="00847C42" w:rsidP="006A0320">
            <w:pPr>
              <w:spacing w:line="240" w:lineRule="exact"/>
              <w:ind w:left="121"/>
              <w:rPr>
                <w:rFonts w:ascii="Verdana" w:eastAsia="Verdana" w:hAnsi="Verdana" w:cs="Verdana"/>
              </w:rPr>
            </w:pPr>
            <w:r w:rsidRPr="00F62C6B">
              <w:rPr>
                <w:rFonts w:ascii="Verdana" w:eastAsia="Verdana" w:hAnsi="Verdana" w:cs="Verdana"/>
                <w:position w:val="-1"/>
              </w:rPr>
              <w:t>5</w:t>
            </w:r>
            <w:r w:rsidRPr="00F62C6B">
              <w:rPr>
                <w:rFonts w:ascii="Verdana" w:eastAsia="Verdana" w:hAnsi="Verdana" w:cs="Verdana"/>
                <w:spacing w:val="1"/>
                <w:position w:val="-1"/>
              </w:rPr>
              <w:t>7</w:t>
            </w:r>
            <w:r w:rsidRPr="00F62C6B">
              <w:rPr>
                <w:rFonts w:ascii="Verdana" w:eastAsia="Verdana" w:hAnsi="Verdana" w:cs="Verdana"/>
                <w:position w:val="-1"/>
              </w:rPr>
              <w:t>,1</w:t>
            </w:r>
          </w:p>
        </w:tc>
      </w:tr>
      <w:tr w:rsidR="00847C42" w14:paraId="701A3FA6" w14:textId="77777777" w:rsidTr="00847C42">
        <w:trPr>
          <w:trHeight w:hRule="exact" w:val="265"/>
        </w:trPr>
        <w:tc>
          <w:tcPr>
            <w:tcW w:w="6359" w:type="dxa"/>
            <w:vMerge/>
            <w:tcBorders>
              <w:left w:val="nil"/>
              <w:right w:val="single" w:sz="4" w:space="0" w:color="auto"/>
            </w:tcBorders>
          </w:tcPr>
          <w:p w14:paraId="27ED8866" w14:textId="77777777" w:rsidR="00847C42" w:rsidRPr="00F62C6B" w:rsidRDefault="00847C42" w:rsidP="006A0320"/>
        </w:tc>
        <w:tc>
          <w:tcPr>
            <w:tcW w:w="70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E966787" w14:textId="77777777" w:rsidR="00847C42" w:rsidRPr="00F62C6B" w:rsidRDefault="00847C42" w:rsidP="006A0320">
            <w:pPr>
              <w:spacing w:before="5"/>
              <w:ind w:left="184"/>
              <w:rPr>
                <w:rFonts w:ascii="Verdana" w:eastAsia="Verdana" w:hAnsi="Verdana" w:cs="Verdana"/>
              </w:rPr>
            </w:pPr>
            <w:r w:rsidRPr="00F62C6B">
              <w:rPr>
                <w:rFonts w:ascii="Verdana" w:eastAsia="Verdana" w:hAnsi="Verdana" w:cs="Verdana"/>
              </w:rPr>
              <w:t>2,8</w:t>
            </w:r>
          </w:p>
        </w:tc>
        <w:tc>
          <w:tcPr>
            <w:tcW w:w="71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B0E81E8" w14:textId="77777777" w:rsidR="00847C42" w:rsidRPr="00F62C6B" w:rsidRDefault="00847C42" w:rsidP="006A0320">
            <w:pPr>
              <w:spacing w:before="5"/>
              <w:ind w:left="124"/>
              <w:rPr>
                <w:rFonts w:ascii="Verdana" w:eastAsia="Verdana" w:hAnsi="Verdana" w:cs="Verdana"/>
              </w:rPr>
            </w:pPr>
            <w:r w:rsidRPr="00F62C6B">
              <w:rPr>
                <w:rFonts w:ascii="Verdana" w:eastAsia="Verdana" w:hAnsi="Verdana" w:cs="Verdana"/>
              </w:rPr>
              <w:t>8</w:t>
            </w:r>
            <w:r w:rsidRPr="00F62C6B">
              <w:rPr>
                <w:rFonts w:ascii="Verdana" w:eastAsia="Verdana" w:hAnsi="Verdana" w:cs="Verdana"/>
                <w:spacing w:val="1"/>
              </w:rPr>
              <w:t>0</w:t>
            </w:r>
            <w:r w:rsidRPr="00F62C6B">
              <w:rPr>
                <w:rFonts w:ascii="Verdana" w:eastAsia="Verdana" w:hAnsi="Verdana" w:cs="Verdana"/>
              </w:rPr>
              <w:t>,6</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69A6F49" w14:textId="77777777" w:rsidR="00847C42" w:rsidRPr="00F62C6B" w:rsidRDefault="00847C42" w:rsidP="006A0320">
            <w:pPr>
              <w:spacing w:before="5"/>
              <w:ind w:left="186"/>
              <w:rPr>
                <w:rFonts w:ascii="Verdana" w:eastAsia="Verdana" w:hAnsi="Verdana" w:cs="Verdana"/>
              </w:rPr>
            </w:pPr>
            <w:r w:rsidRPr="00F62C6B">
              <w:rPr>
                <w:rFonts w:ascii="Verdana" w:eastAsia="Verdana" w:hAnsi="Verdana" w:cs="Verdana"/>
              </w:rPr>
              <w:t>2,7</w:t>
            </w:r>
          </w:p>
        </w:tc>
        <w:tc>
          <w:tcPr>
            <w:tcW w:w="71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DABFA5D" w14:textId="77777777" w:rsidR="00847C42" w:rsidRPr="00F62C6B" w:rsidRDefault="00847C42" w:rsidP="006A0320">
            <w:pPr>
              <w:spacing w:before="5"/>
              <w:ind w:left="121"/>
              <w:rPr>
                <w:rFonts w:ascii="Verdana" w:eastAsia="Verdana" w:hAnsi="Verdana" w:cs="Verdana"/>
              </w:rPr>
            </w:pPr>
            <w:r w:rsidRPr="00F62C6B">
              <w:rPr>
                <w:rFonts w:ascii="Verdana" w:eastAsia="Verdana" w:hAnsi="Verdana" w:cs="Verdana"/>
              </w:rPr>
              <w:t>7</w:t>
            </w:r>
            <w:r w:rsidRPr="00F62C6B">
              <w:rPr>
                <w:rFonts w:ascii="Verdana" w:eastAsia="Verdana" w:hAnsi="Verdana" w:cs="Verdana"/>
                <w:spacing w:val="1"/>
              </w:rPr>
              <w:t>9</w:t>
            </w:r>
            <w:r w:rsidRPr="00F62C6B">
              <w:rPr>
                <w:rFonts w:ascii="Verdana" w:eastAsia="Verdana" w:hAnsi="Verdana" w:cs="Verdana"/>
              </w:rPr>
              <w:t>,2</w:t>
            </w:r>
          </w:p>
        </w:tc>
        <w:tc>
          <w:tcPr>
            <w:tcW w:w="7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9B0C07C" w14:textId="77777777" w:rsidR="00847C42" w:rsidRPr="00F62C6B" w:rsidRDefault="00847C42" w:rsidP="006A0320">
            <w:pPr>
              <w:spacing w:before="5"/>
              <w:ind w:left="250" w:right="253"/>
              <w:jc w:val="center"/>
              <w:rPr>
                <w:rFonts w:ascii="Verdana" w:eastAsia="Verdana" w:hAnsi="Verdana" w:cs="Verdana"/>
              </w:rPr>
            </w:pPr>
            <w:r w:rsidRPr="00F62C6B">
              <w:rPr>
                <w:rFonts w:ascii="Verdana" w:eastAsia="Verdana" w:hAnsi="Verdana" w:cs="Verdana"/>
                <w:w w:val="99"/>
              </w:rPr>
              <w:t>3</w:t>
            </w:r>
          </w:p>
        </w:tc>
        <w:tc>
          <w:tcPr>
            <w:tcW w:w="71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CD55B3F" w14:textId="77777777" w:rsidR="00847C42" w:rsidRPr="00F62C6B" w:rsidRDefault="00847C42" w:rsidP="006A0320">
            <w:pPr>
              <w:spacing w:line="220" w:lineRule="exact"/>
              <w:ind w:left="121"/>
              <w:rPr>
                <w:rFonts w:ascii="Verdana" w:eastAsia="Verdana" w:hAnsi="Verdana" w:cs="Verdana"/>
              </w:rPr>
            </w:pPr>
            <w:r w:rsidRPr="00F62C6B">
              <w:rPr>
                <w:rFonts w:ascii="Verdana" w:eastAsia="Verdana" w:hAnsi="Verdana" w:cs="Verdana"/>
                <w:position w:val="-1"/>
              </w:rPr>
              <w:t>8</w:t>
            </w:r>
            <w:r w:rsidRPr="00F62C6B">
              <w:rPr>
                <w:rFonts w:ascii="Verdana" w:eastAsia="Verdana" w:hAnsi="Verdana" w:cs="Verdana"/>
                <w:spacing w:val="1"/>
                <w:position w:val="-1"/>
              </w:rPr>
              <w:t>5</w:t>
            </w:r>
            <w:r w:rsidRPr="00F62C6B">
              <w:rPr>
                <w:rFonts w:ascii="Verdana" w:eastAsia="Verdana" w:hAnsi="Verdana" w:cs="Verdana"/>
                <w:position w:val="-1"/>
              </w:rPr>
              <w:t>,7</w:t>
            </w:r>
          </w:p>
        </w:tc>
      </w:tr>
      <w:tr w:rsidR="00847C42" w14:paraId="471EEFCE" w14:textId="77777777" w:rsidTr="00847C42">
        <w:trPr>
          <w:trHeight w:hRule="exact" w:val="263"/>
        </w:trPr>
        <w:tc>
          <w:tcPr>
            <w:tcW w:w="6359" w:type="dxa"/>
            <w:vMerge/>
            <w:tcBorders>
              <w:left w:val="nil"/>
              <w:right w:val="single" w:sz="4" w:space="0" w:color="auto"/>
            </w:tcBorders>
          </w:tcPr>
          <w:p w14:paraId="3A08B340" w14:textId="77777777" w:rsidR="00847C42" w:rsidRPr="00F62C6B" w:rsidRDefault="00847C42" w:rsidP="006A0320"/>
        </w:tc>
        <w:tc>
          <w:tcPr>
            <w:tcW w:w="708" w:type="dxa"/>
            <w:tcBorders>
              <w:top w:val="single" w:sz="4" w:space="0" w:color="auto"/>
              <w:left w:val="single" w:sz="4" w:space="0" w:color="auto"/>
              <w:bottom w:val="single" w:sz="4" w:space="0" w:color="auto"/>
              <w:right w:val="single" w:sz="4" w:space="0" w:color="auto"/>
            </w:tcBorders>
          </w:tcPr>
          <w:p w14:paraId="7AD1601C" w14:textId="77777777" w:rsidR="00847C42" w:rsidRPr="00F62C6B" w:rsidRDefault="00847C42" w:rsidP="006A0320">
            <w:pPr>
              <w:spacing w:before="4"/>
              <w:ind w:left="184"/>
              <w:rPr>
                <w:rFonts w:ascii="Verdana" w:eastAsia="Verdana" w:hAnsi="Verdana" w:cs="Verdana"/>
              </w:rPr>
            </w:pPr>
            <w:r w:rsidRPr="00F62C6B">
              <w:rPr>
                <w:rFonts w:ascii="Verdana" w:eastAsia="Verdana" w:hAnsi="Verdana" w:cs="Verdana"/>
              </w:rPr>
              <w:t>2,9</w:t>
            </w:r>
          </w:p>
        </w:tc>
        <w:tc>
          <w:tcPr>
            <w:tcW w:w="713" w:type="dxa"/>
            <w:tcBorders>
              <w:top w:val="single" w:sz="4" w:space="0" w:color="auto"/>
              <w:left w:val="single" w:sz="4" w:space="0" w:color="auto"/>
              <w:bottom w:val="single" w:sz="4" w:space="0" w:color="auto"/>
              <w:right w:val="single" w:sz="4" w:space="0" w:color="auto"/>
            </w:tcBorders>
          </w:tcPr>
          <w:p w14:paraId="4D610569" w14:textId="77777777" w:rsidR="00847C42" w:rsidRPr="00F62C6B" w:rsidRDefault="00847C42" w:rsidP="006A0320">
            <w:pPr>
              <w:spacing w:before="4"/>
              <w:ind w:left="124"/>
              <w:rPr>
                <w:rFonts w:ascii="Verdana" w:eastAsia="Verdana" w:hAnsi="Verdana" w:cs="Verdana"/>
              </w:rPr>
            </w:pPr>
            <w:r w:rsidRPr="00F62C6B">
              <w:rPr>
                <w:rFonts w:ascii="Verdana" w:eastAsia="Verdana" w:hAnsi="Verdana" w:cs="Verdana"/>
              </w:rPr>
              <w:t>4</w:t>
            </w:r>
            <w:r w:rsidRPr="00F62C6B">
              <w:rPr>
                <w:rFonts w:ascii="Verdana" w:eastAsia="Verdana" w:hAnsi="Verdana" w:cs="Verdana"/>
                <w:spacing w:val="1"/>
              </w:rPr>
              <w:t>8</w:t>
            </w:r>
            <w:r w:rsidRPr="00F62C6B">
              <w:rPr>
                <w:rFonts w:ascii="Verdana" w:eastAsia="Verdana" w:hAnsi="Verdana" w:cs="Verdana"/>
              </w:rPr>
              <w:t>,4</w:t>
            </w:r>
          </w:p>
        </w:tc>
        <w:tc>
          <w:tcPr>
            <w:tcW w:w="709" w:type="dxa"/>
            <w:tcBorders>
              <w:top w:val="single" w:sz="4" w:space="0" w:color="auto"/>
              <w:left w:val="single" w:sz="4" w:space="0" w:color="auto"/>
              <w:bottom w:val="single" w:sz="4" w:space="0" w:color="auto"/>
              <w:right w:val="single" w:sz="4" w:space="0" w:color="auto"/>
            </w:tcBorders>
          </w:tcPr>
          <w:p w14:paraId="1E197513" w14:textId="77777777" w:rsidR="00847C42" w:rsidRPr="00F62C6B" w:rsidRDefault="00847C42" w:rsidP="006A0320">
            <w:pPr>
              <w:spacing w:before="4"/>
              <w:ind w:left="186"/>
              <w:rPr>
                <w:rFonts w:ascii="Verdana" w:eastAsia="Verdana" w:hAnsi="Verdana" w:cs="Verdana"/>
              </w:rPr>
            </w:pPr>
            <w:r w:rsidRPr="00F62C6B">
              <w:rPr>
                <w:rFonts w:ascii="Verdana" w:eastAsia="Verdana" w:hAnsi="Verdana" w:cs="Verdana"/>
              </w:rPr>
              <w:t>2,9</w:t>
            </w:r>
          </w:p>
        </w:tc>
        <w:tc>
          <w:tcPr>
            <w:tcW w:w="713" w:type="dxa"/>
            <w:tcBorders>
              <w:top w:val="single" w:sz="4" w:space="0" w:color="auto"/>
              <w:left w:val="single" w:sz="4" w:space="0" w:color="auto"/>
              <w:bottom w:val="single" w:sz="4" w:space="0" w:color="auto"/>
              <w:right w:val="single" w:sz="4" w:space="0" w:color="auto"/>
            </w:tcBorders>
          </w:tcPr>
          <w:p w14:paraId="51AD0AE8" w14:textId="77777777" w:rsidR="00847C42" w:rsidRPr="00F62C6B" w:rsidRDefault="00847C42" w:rsidP="006A0320">
            <w:pPr>
              <w:spacing w:before="4"/>
              <w:ind w:left="121"/>
              <w:rPr>
                <w:rFonts w:ascii="Verdana" w:eastAsia="Verdana" w:hAnsi="Verdana" w:cs="Verdana"/>
              </w:rPr>
            </w:pPr>
            <w:r w:rsidRPr="00F62C6B">
              <w:rPr>
                <w:rFonts w:ascii="Verdana" w:eastAsia="Verdana" w:hAnsi="Verdana" w:cs="Verdana"/>
              </w:rPr>
              <w:t>5</w:t>
            </w:r>
            <w:r w:rsidRPr="00F62C6B">
              <w:rPr>
                <w:rFonts w:ascii="Verdana" w:eastAsia="Verdana" w:hAnsi="Verdana" w:cs="Verdana"/>
                <w:spacing w:val="1"/>
              </w:rPr>
              <w:t>4</w:t>
            </w:r>
            <w:r w:rsidRPr="00F62C6B">
              <w:rPr>
                <w:rFonts w:ascii="Verdana" w:eastAsia="Verdana" w:hAnsi="Verdana" w:cs="Verdana"/>
              </w:rPr>
              <w:t>,2</w:t>
            </w:r>
          </w:p>
        </w:tc>
        <w:tc>
          <w:tcPr>
            <w:tcW w:w="710" w:type="dxa"/>
            <w:tcBorders>
              <w:top w:val="single" w:sz="4" w:space="0" w:color="auto"/>
              <w:left w:val="single" w:sz="4" w:space="0" w:color="auto"/>
              <w:bottom w:val="single" w:sz="4" w:space="0" w:color="auto"/>
              <w:right w:val="single" w:sz="4" w:space="0" w:color="auto"/>
            </w:tcBorders>
          </w:tcPr>
          <w:p w14:paraId="7688382D" w14:textId="77777777" w:rsidR="00847C42" w:rsidRPr="00F62C6B" w:rsidRDefault="00847C42" w:rsidP="006A0320">
            <w:pPr>
              <w:spacing w:before="4"/>
              <w:ind w:left="250" w:right="253"/>
              <w:jc w:val="center"/>
              <w:rPr>
                <w:rFonts w:ascii="Verdana" w:eastAsia="Verdana" w:hAnsi="Verdana" w:cs="Verdana"/>
              </w:rPr>
            </w:pPr>
            <w:r w:rsidRPr="00F62C6B">
              <w:rPr>
                <w:rFonts w:ascii="Verdana" w:eastAsia="Verdana" w:hAnsi="Verdana" w:cs="Verdana"/>
                <w:w w:val="99"/>
              </w:rPr>
              <w:t>3</w:t>
            </w:r>
          </w:p>
        </w:tc>
        <w:tc>
          <w:tcPr>
            <w:tcW w:w="711" w:type="dxa"/>
            <w:tcBorders>
              <w:top w:val="single" w:sz="4" w:space="0" w:color="auto"/>
              <w:left w:val="single" w:sz="4" w:space="0" w:color="auto"/>
              <w:bottom w:val="single" w:sz="4" w:space="0" w:color="auto"/>
              <w:right w:val="single" w:sz="4" w:space="0" w:color="auto"/>
            </w:tcBorders>
          </w:tcPr>
          <w:p w14:paraId="62E004A4" w14:textId="77777777" w:rsidR="00847C42" w:rsidRPr="00F62C6B" w:rsidRDefault="00847C42" w:rsidP="006A0320">
            <w:pPr>
              <w:spacing w:line="240" w:lineRule="exact"/>
              <w:ind w:left="121"/>
              <w:rPr>
                <w:rFonts w:ascii="Verdana" w:eastAsia="Verdana" w:hAnsi="Verdana" w:cs="Verdana"/>
              </w:rPr>
            </w:pPr>
            <w:r w:rsidRPr="00F62C6B">
              <w:rPr>
                <w:rFonts w:ascii="Verdana" w:eastAsia="Verdana" w:hAnsi="Verdana" w:cs="Verdana"/>
                <w:position w:val="-1"/>
              </w:rPr>
              <w:t>2</w:t>
            </w:r>
            <w:r w:rsidRPr="00F62C6B">
              <w:rPr>
                <w:rFonts w:ascii="Verdana" w:eastAsia="Verdana" w:hAnsi="Verdana" w:cs="Verdana"/>
                <w:spacing w:val="1"/>
                <w:position w:val="-1"/>
              </w:rPr>
              <w:t>8</w:t>
            </w:r>
            <w:r w:rsidRPr="00F62C6B">
              <w:rPr>
                <w:rFonts w:ascii="Verdana" w:eastAsia="Verdana" w:hAnsi="Verdana" w:cs="Verdana"/>
                <w:position w:val="-1"/>
              </w:rPr>
              <w:t>,6</w:t>
            </w:r>
          </w:p>
        </w:tc>
      </w:tr>
      <w:tr w:rsidR="00847C42" w14:paraId="51416603" w14:textId="77777777" w:rsidTr="00847C42">
        <w:trPr>
          <w:trHeight w:hRule="exact" w:val="265"/>
        </w:trPr>
        <w:tc>
          <w:tcPr>
            <w:tcW w:w="6359" w:type="dxa"/>
            <w:vMerge/>
            <w:tcBorders>
              <w:left w:val="nil"/>
              <w:right w:val="single" w:sz="4" w:space="0" w:color="auto"/>
            </w:tcBorders>
          </w:tcPr>
          <w:p w14:paraId="08E27EB7" w14:textId="77777777" w:rsidR="00847C42" w:rsidRPr="00F62C6B" w:rsidRDefault="00847C42" w:rsidP="006A0320"/>
        </w:tc>
        <w:tc>
          <w:tcPr>
            <w:tcW w:w="70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423F3E4" w14:textId="77777777" w:rsidR="00847C42" w:rsidRPr="00F62C6B" w:rsidRDefault="00847C42" w:rsidP="006A0320">
            <w:pPr>
              <w:spacing w:before="5"/>
              <w:ind w:left="184"/>
              <w:rPr>
                <w:rFonts w:ascii="Verdana" w:eastAsia="Verdana" w:hAnsi="Verdana" w:cs="Verdana"/>
              </w:rPr>
            </w:pPr>
            <w:r w:rsidRPr="00F62C6B">
              <w:rPr>
                <w:rFonts w:ascii="Verdana" w:eastAsia="Verdana" w:hAnsi="Verdana" w:cs="Verdana"/>
              </w:rPr>
              <w:t>2,7</w:t>
            </w:r>
          </w:p>
        </w:tc>
        <w:tc>
          <w:tcPr>
            <w:tcW w:w="71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25061A0" w14:textId="77777777" w:rsidR="00847C42" w:rsidRPr="00F62C6B" w:rsidRDefault="00847C42" w:rsidP="006A0320">
            <w:pPr>
              <w:spacing w:before="5"/>
              <w:ind w:left="186"/>
              <w:rPr>
                <w:rFonts w:ascii="Verdana" w:eastAsia="Verdana" w:hAnsi="Verdana" w:cs="Verdana"/>
              </w:rPr>
            </w:pPr>
            <w:r w:rsidRPr="00F62C6B">
              <w:rPr>
                <w:rFonts w:ascii="Verdana" w:eastAsia="Verdana" w:hAnsi="Verdana" w:cs="Verdana"/>
              </w:rPr>
              <w:t>9,7</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0BDEAE8" w14:textId="77777777" w:rsidR="00847C42" w:rsidRPr="00F62C6B" w:rsidRDefault="00847C42" w:rsidP="006A0320">
            <w:pPr>
              <w:spacing w:before="5"/>
              <w:ind w:left="186"/>
              <w:rPr>
                <w:rFonts w:ascii="Verdana" w:eastAsia="Verdana" w:hAnsi="Verdana" w:cs="Verdana"/>
              </w:rPr>
            </w:pPr>
            <w:r w:rsidRPr="00F62C6B">
              <w:rPr>
                <w:rFonts w:ascii="Verdana" w:eastAsia="Verdana" w:hAnsi="Verdana" w:cs="Verdana"/>
              </w:rPr>
              <w:t>2,7</w:t>
            </w:r>
          </w:p>
        </w:tc>
        <w:tc>
          <w:tcPr>
            <w:tcW w:w="71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0E9671A" w14:textId="77777777" w:rsidR="00847C42" w:rsidRPr="00F62C6B" w:rsidRDefault="00847C42" w:rsidP="006A0320">
            <w:pPr>
              <w:spacing w:before="5"/>
              <w:ind w:left="121"/>
              <w:rPr>
                <w:rFonts w:ascii="Verdana" w:eastAsia="Verdana" w:hAnsi="Verdana" w:cs="Verdana"/>
              </w:rPr>
            </w:pPr>
            <w:r w:rsidRPr="00F62C6B">
              <w:rPr>
                <w:rFonts w:ascii="Verdana" w:eastAsia="Verdana" w:hAnsi="Verdana" w:cs="Verdana"/>
              </w:rPr>
              <w:t>1</w:t>
            </w:r>
            <w:r w:rsidRPr="00F62C6B">
              <w:rPr>
                <w:rFonts w:ascii="Verdana" w:eastAsia="Verdana" w:hAnsi="Verdana" w:cs="Verdana"/>
                <w:spacing w:val="1"/>
              </w:rPr>
              <w:t>2</w:t>
            </w:r>
            <w:r w:rsidRPr="00F62C6B">
              <w:rPr>
                <w:rFonts w:ascii="Verdana" w:eastAsia="Verdana" w:hAnsi="Verdana" w:cs="Verdana"/>
              </w:rPr>
              <w:t>,5</w:t>
            </w:r>
          </w:p>
        </w:tc>
        <w:tc>
          <w:tcPr>
            <w:tcW w:w="7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525195A" w14:textId="77777777" w:rsidR="00847C42" w:rsidRPr="00F62C6B" w:rsidRDefault="00847C42" w:rsidP="006A0320">
            <w:pPr>
              <w:spacing w:before="5"/>
              <w:ind w:left="269" w:right="270"/>
              <w:jc w:val="center"/>
              <w:rPr>
                <w:rFonts w:ascii="Verdana" w:eastAsia="Verdana" w:hAnsi="Verdana" w:cs="Verdana"/>
              </w:rPr>
            </w:pPr>
            <w:r w:rsidRPr="00F62C6B">
              <w:rPr>
                <w:rFonts w:ascii="Verdana" w:eastAsia="Verdana" w:hAnsi="Verdana" w:cs="Verdana"/>
                <w:w w:val="99"/>
              </w:rPr>
              <w:t>-</w:t>
            </w:r>
          </w:p>
        </w:tc>
        <w:tc>
          <w:tcPr>
            <w:tcW w:w="71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B4A6CEB" w14:textId="77777777" w:rsidR="00847C42" w:rsidRPr="00F62C6B" w:rsidRDefault="00847C42" w:rsidP="006A0320">
            <w:pPr>
              <w:spacing w:line="220" w:lineRule="exact"/>
              <w:ind w:left="186"/>
              <w:rPr>
                <w:rFonts w:ascii="Verdana" w:eastAsia="Verdana" w:hAnsi="Verdana" w:cs="Verdana"/>
              </w:rPr>
            </w:pPr>
            <w:r w:rsidRPr="00F62C6B">
              <w:rPr>
                <w:rFonts w:ascii="Verdana" w:eastAsia="Verdana" w:hAnsi="Verdana" w:cs="Verdana"/>
                <w:position w:val="-1"/>
              </w:rPr>
              <w:t>0,0</w:t>
            </w:r>
          </w:p>
        </w:tc>
      </w:tr>
      <w:tr w:rsidR="00847C42" w14:paraId="0325028C" w14:textId="77777777" w:rsidTr="00847C42">
        <w:trPr>
          <w:trHeight w:hRule="exact" w:val="287"/>
        </w:trPr>
        <w:tc>
          <w:tcPr>
            <w:tcW w:w="6359" w:type="dxa"/>
            <w:vMerge/>
            <w:tcBorders>
              <w:left w:val="nil"/>
              <w:right w:val="single" w:sz="4" w:space="0" w:color="auto"/>
            </w:tcBorders>
          </w:tcPr>
          <w:p w14:paraId="54F3577B" w14:textId="77777777" w:rsidR="00847C42" w:rsidRPr="00F62C6B" w:rsidRDefault="00847C42" w:rsidP="006A0320"/>
        </w:tc>
        <w:tc>
          <w:tcPr>
            <w:tcW w:w="708" w:type="dxa"/>
            <w:tcBorders>
              <w:top w:val="single" w:sz="4" w:space="0" w:color="auto"/>
              <w:left w:val="single" w:sz="4" w:space="0" w:color="auto"/>
              <w:bottom w:val="single" w:sz="4" w:space="0" w:color="auto"/>
              <w:right w:val="single" w:sz="4" w:space="0" w:color="auto"/>
            </w:tcBorders>
          </w:tcPr>
          <w:p w14:paraId="166FF416" w14:textId="77777777" w:rsidR="00847C42" w:rsidRPr="00F62C6B" w:rsidRDefault="00847C42" w:rsidP="006A0320">
            <w:pPr>
              <w:spacing w:before="16"/>
              <w:ind w:left="250" w:right="250"/>
              <w:jc w:val="center"/>
              <w:rPr>
                <w:rFonts w:ascii="Verdana" w:eastAsia="Verdana" w:hAnsi="Verdana" w:cs="Verdana"/>
              </w:rPr>
            </w:pPr>
            <w:r w:rsidRPr="00F62C6B">
              <w:rPr>
                <w:rFonts w:ascii="Verdana" w:eastAsia="Verdana" w:hAnsi="Verdana" w:cs="Verdana"/>
                <w:w w:val="99"/>
              </w:rPr>
              <w:t>3</w:t>
            </w:r>
          </w:p>
        </w:tc>
        <w:tc>
          <w:tcPr>
            <w:tcW w:w="713" w:type="dxa"/>
            <w:tcBorders>
              <w:top w:val="single" w:sz="4" w:space="0" w:color="auto"/>
              <w:left w:val="single" w:sz="4" w:space="0" w:color="auto"/>
              <w:bottom w:val="single" w:sz="4" w:space="0" w:color="auto"/>
              <w:right w:val="single" w:sz="4" w:space="0" w:color="auto"/>
            </w:tcBorders>
          </w:tcPr>
          <w:p w14:paraId="5FF3A0C5" w14:textId="77777777" w:rsidR="00847C42" w:rsidRPr="00F62C6B" w:rsidRDefault="00847C42" w:rsidP="006A0320">
            <w:pPr>
              <w:spacing w:before="16"/>
              <w:ind w:left="124"/>
              <w:rPr>
                <w:rFonts w:ascii="Verdana" w:eastAsia="Verdana" w:hAnsi="Verdana" w:cs="Verdana"/>
              </w:rPr>
            </w:pPr>
            <w:r w:rsidRPr="00F62C6B">
              <w:rPr>
                <w:rFonts w:ascii="Verdana" w:eastAsia="Verdana" w:hAnsi="Verdana" w:cs="Verdana"/>
              </w:rPr>
              <w:t>2</w:t>
            </w:r>
            <w:r w:rsidRPr="00F62C6B">
              <w:rPr>
                <w:rFonts w:ascii="Verdana" w:eastAsia="Verdana" w:hAnsi="Verdana" w:cs="Verdana"/>
                <w:spacing w:val="1"/>
              </w:rPr>
              <w:t>9</w:t>
            </w:r>
            <w:r w:rsidRPr="00F62C6B">
              <w:rPr>
                <w:rFonts w:ascii="Verdana" w:eastAsia="Verdana" w:hAnsi="Verdana" w:cs="Verdana"/>
              </w:rPr>
              <w:t>,0</w:t>
            </w:r>
          </w:p>
        </w:tc>
        <w:tc>
          <w:tcPr>
            <w:tcW w:w="709" w:type="dxa"/>
            <w:tcBorders>
              <w:top w:val="single" w:sz="4" w:space="0" w:color="auto"/>
              <w:left w:val="single" w:sz="4" w:space="0" w:color="auto"/>
              <w:bottom w:val="single" w:sz="4" w:space="0" w:color="auto"/>
              <w:right w:val="single" w:sz="4" w:space="0" w:color="auto"/>
            </w:tcBorders>
          </w:tcPr>
          <w:p w14:paraId="206B88EC" w14:textId="77777777" w:rsidR="00847C42" w:rsidRPr="00F62C6B" w:rsidRDefault="00847C42" w:rsidP="006A0320">
            <w:pPr>
              <w:spacing w:before="16"/>
              <w:ind w:left="250" w:right="251"/>
              <w:jc w:val="center"/>
              <w:rPr>
                <w:rFonts w:ascii="Verdana" w:eastAsia="Verdana" w:hAnsi="Verdana" w:cs="Verdana"/>
              </w:rPr>
            </w:pPr>
            <w:r w:rsidRPr="00F62C6B">
              <w:rPr>
                <w:rFonts w:ascii="Verdana" w:eastAsia="Verdana" w:hAnsi="Verdana" w:cs="Verdana"/>
                <w:w w:val="99"/>
              </w:rPr>
              <w:t>3</w:t>
            </w:r>
          </w:p>
        </w:tc>
        <w:tc>
          <w:tcPr>
            <w:tcW w:w="713" w:type="dxa"/>
            <w:tcBorders>
              <w:top w:val="single" w:sz="4" w:space="0" w:color="auto"/>
              <w:left w:val="single" w:sz="4" w:space="0" w:color="auto"/>
              <w:bottom w:val="single" w:sz="4" w:space="0" w:color="auto"/>
              <w:right w:val="single" w:sz="4" w:space="0" w:color="auto"/>
            </w:tcBorders>
          </w:tcPr>
          <w:p w14:paraId="58709A07" w14:textId="77777777" w:rsidR="00847C42" w:rsidRPr="00F62C6B" w:rsidRDefault="00847C42" w:rsidP="006A0320">
            <w:pPr>
              <w:spacing w:before="16"/>
              <w:ind w:left="121"/>
              <w:rPr>
                <w:rFonts w:ascii="Verdana" w:eastAsia="Verdana" w:hAnsi="Verdana" w:cs="Verdana"/>
              </w:rPr>
            </w:pPr>
            <w:r w:rsidRPr="00F62C6B">
              <w:rPr>
                <w:rFonts w:ascii="Verdana" w:eastAsia="Verdana" w:hAnsi="Verdana" w:cs="Verdana"/>
              </w:rPr>
              <w:t>3</w:t>
            </w:r>
            <w:r w:rsidRPr="00F62C6B">
              <w:rPr>
                <w:rFonts w:ascii="Verdana" w:eastAsia="Verdana" w:hAnsi="Verdana" w:cs="Verdana"/>
                <w:spacing w:val="1"/>
              </w:rPr>
              <w:t>7</w:t>
            </w:r>
            <w:r w:rsidRPr="00F62C6B">
              <w:rPr>
                <w:rFonts w:ascii="Verdana" w:eastAsia="Verdana" w:hAnsi="Verdana" w:cs="Verdana"/>
              </w:rPr>
              <w:t>,5</w:t>
            </w:r>
          </w:p>
        </w:tc>
        <w:tc>
          <w:tcPr>
            <w:tcW w:w="710" w:type="dxa"/>
            <w:tcBorders>
              <w:top w:val="single" w:sz="4" w:space="0" w:color="auto"/>
              <w:left w:val="single" w:sz="4" w:space="0" w:color="auto"/>
              <w:bottom w:val="single" w:sz="4" w:space="0" w:color="auto"/>
              <w:right w:val="single" w:sz="4" w:space="0" w:color="auto"/>
            </w:tcBorders>
          </w:tcPr>
          <w:p w14:paraId="72D1E5A4" w14:textId="77777777" w:rsidR="00847C42" w:rsidRPr="00F62C6B" w:rsidRDefault="00847C42" w:rsidP="006A0320">
            <w:pPr>
              <w:spacing w:before="16"/>
              <w:ind w:left="269" w:right="270"/>
              <w:jc w:val="center"/>
              <w:rPr>
                <w:rFonts w:ascii="Verdana" w:eastAsia="Verdana" w:hAnsi="Verdana" w:cs="Verdana"/>
              </w:rPr>
            </w:pPr>
            <w:r w:rsidRPr="00F62C6B">
              <w:rPr>
                <w:rFonts w:ascii="Verdana" w:eastAsia="Verdana" w:hAnsi="Verdana" w:cs="Verdana"/>
                <w:w w:val="99"/>
              </w:rPr>
              <w:t>-</w:t>
            </w:r>
          </w:p>
        </w:tc>
        <w:tc>
          <w:tcPr>
            <w:tcW w:w="711" w:type="dxa"/>
            <w:tcBorders>
              <w:top w:val="single" w:sz="4" w:space="0" w:color="auto"/>
              <w:left w:val="single" w:sz="4" w:space="0" w:color="auto"/>
              <w:bottom w:val="single" w:sz="4" w:space="0" w:color="auto"/>
              <w:right w:val="single" w:sz="4" w:space="0" w:color="auto"/>
            </w:tcBorders>
          </w:tcPr>
          <w:p w14:paraId="7963C261" w14:textId="77777777" w:rsidR="00847C42" w:rsidRPr="00F62C6B" w:rsidRDefault="00847C42" w:rsidP="006A0320">
            <w:pPr>
              <w:spacing w:line="240" w:lineRule="exact"/>
              <w:ind w:left="186"/>
              <w:rPr>
                <w:rFonts w:ascii="Verdana" w:eastAsia="Verdana" w:hAnsi="Verdana" w:cs="Verdana"/>
              </w:rPr>
            </w:pPr>
            <w:r w:rsidRPr="00F62C6B">
              <w:rPr>
                <w:rFonts w:ascii="Verdana" w:eastAsia="Verdana" w:hAnsi="Verdana" w:cs="Verdana"/>
                <w:position w:val="-1"/>
              </w:rPr>
              <w:t>0,0</w:t>
            </w:r>
          </w:p>
        </w:tc>
      </w:tr>
      <w:tr w:rsidR="00847C42" w14:paraId="7DD96A1D" w14:textId="77777777" w:rsidTr="00847C42">
        <w:trPr>
          <w:trHeight w:hRule="exact" w:val="265"/>
        </w:trPr>
        <w:tc>
          <w:tcPr>
            <w:tcW w:w="6359" w:type="dxa"/>
            <w:vMerge/>
            <w:tcBorders>
              <w:left w:val="nil"/>
              <w:right w:val="single" w:sz="4" w:space="0" w:color="auto"/>
            </w:tcBorders>
          </w:tcPr>
          <w:p w14:paraId="3DDF595A" w14:textId="77777777" w:rsidR="00847C42" w:rsidRPr="00F62C6B" w:rsidRDefault="00847C42" w:rsidP="006A0320"/>
        </w:tc>
        <w:tc>
          <w:tcPr>
            <w:tcW w:w="70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C7396C8" w14:textId="77777777" w:rsidR="00847C42" w:rsidRPr="00F62C6B" w:rsidRDefault="00847C42" w:rsidP="006A0320">
            <w:pPr>
              <w:spacing w:before="5"/>
              <w:ind w:left="184"/>
              <w:rPr>
                <w:rFonts w:ascii="Verdana" w:eastAsia="Verdana" w:hAnsi="Verdana" w:cs="Verdana"/>
              </w:rPr>
            </w:pPr>
            <w:r w:rsidRPr="00F62C6B">
              <w:rPr>
                <w:rFonts w:ascii="Verdana" w:eastAsia="Verdana" w:hAnsi="Verdana" w:cs="Verdana"/>
              </w:rPr>
              <w:t>2,6</w:t>
            </w:r>
          </w:p>
        </w:tc>
        <w:tc>
          <w:tcPr>
            <w:tcW w:w="71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96C5345" w14:textId="77777777" w:rsidR="00847C42" w:rsidRPr="00F62C6B" w:rsidRDefault="00847C42" w:rsidP="006A0320">
            <w:pPr>
              <w:spacing w:before="5"/>
              <w:ind w:left="124"/>
              <w:rPr>
                <w:rFonts w:ascii="Verdana" w:eastAsia="Verdana" w:hAnsi="Verdana" w:cs="Verdana"/>
              </w:rPr>
            </w:pPr>
            <w:r w:rsidRPr="00F62C6B">
              <w:rPr>
                <w:rFonts w:ascii="Verdana" w:eastAsia="Verdana" w:hAnsi="Verdana" w:cs="Verdana"/>
              </w:rPr>
              <w:t>2</w:t>
            </w:r>
            <w:r w:rsidRPr="00F62C6B">
              <w:rPr>
                <w:rFonts w:ascii="Verdana" w:eastAsia="Verdana" w:hAnsi="Verdana" w:cs="Verdana"/>
                <w:spacing w:val="1"/>
              </w:rPr>
              <w:t>5</w:t>
            </w:r>
            <w:r w:rsidRPr="00F62C6B">
              <w:rPr>
                <w:rFonts w:ascii="Verdana" w:eastAsia="Verdana" w:hAnsi="Verdana" w:cs="Verdana"/>
              </w:rPr>
              <w:t>,8</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BC34507" w14:textId="77777777" w:rsidR="00847C42" w:rsidRPr="00F62C6B" w:rsidRDefault="00847C42" w:rsidP="006A0320">
            <w:pPr>
              <w:spacing w:before="5"/>
              <w:ind w:left="186"/>
              <w:rPr>
                <w:rFonts w:ascii="Verdana" w:eastAsia="Verdana" w:hAnsi="Verdana" w:cs="Verdana"/>
              </w:rPr>
            </w:pPr>
            <w:r w:rsidRPr="00F62C6B">
              <w:rPr>
                <w:rFonts w:ascii="Verdana" w:eastAsia="Verdana" w:hAnsi="Verdana" w:cs="Verdana"/>
              </w:rPr>
              <w:t>2,6</w:t>
            </w:r>
          </w:p>
        </w:tc>
        <w:tc>
          <w:tcPr>
            <w:tcW w:w="71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D3BD18B" w14:textId="77777777" w:rsidR="00847C42" w:rsidRPr="00F62C6B" w:rsidRDefault="00847C42" w:rsidP="006A0320">
            <w:pPr>
              <w:spacing w:before="5"/>
              <w:ind w:left="121"/>
              <w:rPr>
                <w:rFonts w:ascii="Verdana" w:eastAsia="Verdana" w:hAnsi="Verdana" w:cs="Verdana"/>
              </w:rPr>
            </w:pPr>
            <w:r w:rsidRPr="00F62C6B">
              <w:rPr>
                <w:rFonts w:ascii="Verdana" w:eastAsia="Verdana" w:hAnsi="Verdana" w:cs="Verdana"/>
              </w:rPr>
              <w:t>2</w:t>
            </w:r>
            <w:r w:rsidRPr="00F62C6B">
              <w:rPr>
                <w:rFonts w:ascii="Verdana" w:eastAsia="Verdana" w:hAnsi="Verdana" w:cs="Verdana"/>
                <w:spacing w:val="1"/>
              </w:rPr>
              <w:t>9</w:t>
            </w:r>
            <w:r w:rsidRPr="00F62C6B">
              <w:rPr>
                <w:rFonts w:ascii="Verdana" w:eastAsia="Verdana" w:hAnsi="Verdana" w:cs="Verdana"/>
              </w:rPr>
              <w:t>,2</w:t>
            </w:r>
          </w:p>
        </w:tc>
        <w:tc>
          <w:tcPr>
            <w:tcW w:w="7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AE29D95" w14:textId="77777777" w:rsidR="00847C42" w:rsidRPr="00F62C6B" w:rsidRDefault="00847C42" w:rsidP="006A0320">
            <w:pPr>
              <w:spacing w:before="5"/>
              <w:ind w:left="250" w:right="253"/>
              <w:jc w:val="center"/>
              <w:rPr>
                <w:rFonts w:ascii="Verdana" w:eastAsia="Verdana" w:hAnsi="Verdana" w:cs="Verdana"/>
              </w:rPr>
            </w:pPr>
            <w:r w:rsidRPr="00F62C6B">
              <w:rPr>
                <w:rFonts w:ascii="Verdana" w:eastAsia="Verdana" w:hAnsi="Verdana" w:cs="Verdana"/>
                <w:w w:val="99"/>
              </w:rPr>
              <w:t>3</w:t>
            </w:r>
          </w:p>
        </w:tc>
        <w:tc>
          <w:tcPr>
            <w:tcW w:w="71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2C44009" w14:textId="77777777" w:rsidR="00847C42" w:rsidRPr="00F62C6B" w:rsidRDefault="00847C42" w:rsidP="006A0320">
            <w:pPr>
              <w:spacing w:line="220" w:lineRule="exact"/>
              <w:ind w:left="121"/>
              <w:rPr>
                <w:rFonts w:ascii="Verdana" w:eastAsia="Verdana" w:hAnsi="Verdana" w:cs="Verdana"/>
              </w:rPr>
            </w:pPr>
            <w:r w:rsidRPr="00F62C6B">
              <w:rPr>
                <w:rFonts w:ascii="Verdana" w:eastAsia="Verdana" w:hAnsi="Verdana" w:cs="Verdana"/>
                <w:position w:val="-1"/>
              </w:rPr>
              <w:t>1</w:t>
            </w:r>
            <w:r w:rsidRPr="00F62C6B">
              <w:rPr>
                <w:rFonts w:ascii="Verdana" w:eastAsia="Verdana" w:hAnsi="Verdana" w:cs="Verdana"/>
                <w:spacing w:val="1"/>
                <w:position w:val="-1"/>
              </w:rPr>
              <w:t>4</w:t>
            </w:r>
            <w:r w:rsidRPr="00F62C6B">
              <w:rPr>
                <w:rFonts w:ascii="Verdana" w:eastAsia="Verdana" w:hAnsi="Verdana" w:cs="Verdana"/>
                <w:position w:val="-1"/>
              </w:rPr>
              <w:t>,3</w:t>
            </w:r>
          </w:p>
        </w:tc>
      </w:tr>
      <w:tr w:rsidR="00847C42" w14:paraId="0D8A204A" w14:textId="77777777" w:rsidTr="00847C42">
        <w:trPr>
          <w:trHeight w:hRule="exact" w:val="286"/>
        </w:trPr>
        <w:tc>
          <w:tcPr>
            <w:tcW w:w="6359" w:type="dxa"/>
            <w:vMerge/>
            <w:tcBorders>
              <w:left w:val="nil"/>
              <w:right w:val="single" w:sz="4" w:space="0" w:color="auto"/>
            </w:tcBorders>
          </w:tcPr>
          <w:p w14:paraId="18C8DA5E" w14:textId="77777777" w:rsidR="00847C42" w:rsidRPr="00F62C6B" w:rsidRDefault="00847C42" w:rsidP="006A0320"/>
        </w:tc>
        <w:tc>
          <w:tcPr>
            <w:tcW w:w="708" w:type="dxa"/>
            <w:tcBorders>
              <w:top w:val="single" w:sz="4" w:space="0" w:color="auto"/>
              <w:left w:val="single" w:sz="4" w:space="0" w:color="auto"/>
              <w:bottom w:val="single" w:sz="4" w:space="0" w:color="auto"/>
              <w:right w:val="single" w:sz="4" w:space="0" w:color="auto"/>
            </w:tcBorders>
          </w:tcPr>
          <w:p w14:paraId="6C6DF720" w14:textId="77777777" w:rsidR="00847C42" w:rsidRPr="00F62C6B" w:rsidRDefault="00847C42" w:rsidP="006A0320">
            <w:pPr>
              <w:spacing w:before="16"/>
              <w:ind w:left="184"/>
              <w:rPr>
                <w:rFonts w:ascii="Verdana" w:eastAsia="Verdana" w:hAnsi="Verdana" w:cs="Verdana"/>
              </w:rPr>
            </w:pPr>
            <w:r w:rsidRPr="00F62C6B">
              <w:rPr>
                <w:rFonts w:ascii="Verdana" w:eastAsia="Verdana" w:hAnsi="Verdana" w:cs="Verdana"/>
              </w:rPr>
              <w:t>2,5</w:t>
            </w:r>
          </w:p>
        </w:tc>
        <w:tc>
          <w:tcPr>
            <w:tcW w:w="713" w:type="dxa"/>
            <w:tcBorders>
              <w:top w:val="single" w:sz="4" w:space="0" w:color="auto"/>
              <w:left w:val="single" w:sz="4" w:space="0" w:color="auto"/>
              <w:bottom w:val="single" w:sz="4" w:space="0" w:color="auto"/>
              <w:right w:val="single" w:sz="4" w:space="0" w:color="auto"/>
            </w:tcBorders>
          </w:tcPr>
          <w:p w14:paraId="51AE828E" w14:textId="77777777" w:rsidR="00847C42" w:rsidRPr="00F62C6B" w:rsidRDefault="00847C42" w:rsidP="006A0320">
            <w:pPr>
              <w:spacing w:before="16"/>
              <w:ind w:left="124"/>
              <w:rPr>
                <w:rFonts w:ascii="Verdana" w:eastAsia="Verdana" w:hAnsi="Verdana" w:cs="Verdana"/>
              </w:rPr>
            </w:pPr>
            <w:r w:rsidRPr="00F62C6B">
              <w:rPr>
                <w:rFonts w:ascii="Verdana" w:eastAsia="Verdana" w:hAnsi="Verdana" w:cs="Verdana"/>
              </w:rPr>
              <w:t>1</w:t>
            </w:r>
            <w:r w:rsidRPr="00F62C6B">
              <w:rPr>
                <w:rFonts w:ascii="Verdana" w:eastAsia="Verdana" w:hAnsi="Verdana" w:cs="Verdana"/>
                <w:spacing w:val="1"/>
              </w:rPr>
              <w:t>9</w:t>
            </w:r>
            <w:r w:rsidRPr="00F62C6B">
              <w:rPr>
                <w:rFonts w:ascii="Verdana" w:eastAsia="Verdana" w:hAnsi="Verdana" w:cs="Verdana"/>
              </w:rPr>
              <w:t>,4</w:t>
            </w:r>
          </w:p>
        </w:tc>
        <w:tc>
          <w:tcPr>
            <w:tcW w:w="709" w:type="dxa"/>
            <w:tcBorders>
              <w:top w:val="single" w:sz="4" w:space="0" w:color="auto"/>
              <w:left w:val="single" w:sz="4" w:space="0" w:color="auto"/>
              <w:bottom w:val="single" w:sz="4" w:space="0" w:color="auto"/>
              <w:right w:val="single" w:sz="4" w:space="0" w:color="auto"/>
            </w:tcBorders>
          </w:tcPr>
          <w:p w14:paraId="2ED36C36" w14:textId="77777777" w:rsidR="00847C42" w:rsidRPr="00F62C6B" w:rsidRDefault="00847C42" w:rsidP="006A0320">
            <w:pPr>
              <w:spacing w:before="16"/>
              <w:ind w:left="186"/>
              <w:rPr>
                <w:rFonts w:ascii="Verdana" w:eastAsia="Verdana" w:hAnsi="Verdana" w:cs="Verdana"/>
              </w:rPr>
            </w:pPr>
            <w:r w:rsidRPr="00F62C6B">
              <w:rPr>
                <w:rFonts w:ascii="Verdana" w:eastAsia="Verdana" w:hAnsi="Verdana" w:cs="Verdana"/>
              </w:rPr>
              <w:t>2,4</w:t>
            </w:r>
          </w:p>
        </w:tc>
        <w:tc>
          <w:tcPr>
            <w:tcW w:w="713" w:type="dxa"/>
            <w:tcBorders>
              <w:top w:val="single" w:sz="4" w:space="0" w:color="auto"/>
              <w:left w:val="single" w:sz="4" w:space="0" w:color="auto"/>
              <w:bottom w:val="single" w:sz="4" w:space="0" w:color="auto"/>
              <w:right w:val="single" w:sz="4" w:space="0" w:color="auto"/>
            </w:tcBorders>
          </w:tcPr>
          <w:p w14:paraId="7FEB194C" w14:textId="77777777" w:rsidR="00847C42" w:rsidRPr="00F62C6B" w:rsidRDefault="00847C42" w:rsidP="006A0320">
            <w:pPr>
              <w:spacing w:before="16"/>
              <w:ind w:left="121"/>
              <w:rPr>
                <w:rFonts w:ascii="Verdana" w:eastAsia="Verdana" w:hAnsi="Verdana" w:cs="Verdana"/>
              </w:rPr>
            </w:pPr>
            <w:r w:rsidRPr="00F62C6B">
              <w:rPr>
                <w:rFonts w:ascii="Verdana" w:eastAsia="Verdana" w:hAnsi="Verdana" w:cs="Verdana"/>
              </w:rPr>
              <w:t>2</w:t>
            </w:r>
            <w:r w:rsidRPr="00F62C6B">
              <w:rPr>
                <w:rFonts w:ascii="Verdana" w:eastAsia="Verdana" w:hAnsi="Verdana" w:cs="Verdana"/>
                <w:spacing w:val="1"/>
              </w:rPr>
              <w:t>0</w:t>
            </w:r>
            <w:r w:rsidRPr="00F62C6B">
              <w:rPr>
                <w:rFonts w:ascii="Verdana" w:eastAsia="Verdana" w:hAnsi="Verdana" w:cs="Verdana"/>
              </w:rPr>
              <w:t>,8</w:t>
            </w:r>
          </w:p>
        </w:tc>
        <w:tc>
          <w:tcPr>
            <w:tcW w:w="710" w:type="dxa"/>
            <w:tcBorders>
              <w:top w:val="single" w:sz="4" w:space="0" w:color="auto"/>
              <w:left w:val="single" w:sz="4" w:space="0" w:color="auto"/>
              <w:bottom w:val="single" w:sz="4" w:space="0" w:color="auto"/>
              <w:right w:val="single" w:sz="4" w:space="0" w:color="auto"/>
            </w:tcBorders>
          </w:tcPr>
          <w:p w14:paraId="793675F6" w14:textId="77777777" w:rsidR="00847C42" w:rsidRPr="00F62C6B" w:rsidRDefault="00847C42" w:rsidP="006A0320">
            <w:pPr>
              <w:spacing w:before="16"/>
              <w:ind w:left="250" w:right="253"/>
              <w:jc w:val="center"/>
              <w:rPr>
                <w:rFonts w:ascii="Verdana" w:eastAsia="Verdana" w:hAnsi="Verdana" w:cs="Verdana"/>
              </w:rPr>
            </w:pPr>
            <w:r w:rsidRPr="00F62C6B">
              <w:rPr>
                <w:rFonts w:ascii="Verdana" w:eastAsia="Verdana" w:hAnsi="Verdana" w:cs="Verdana"/>
                <w:w w:val="99"/>
              </w:rPr>
              <w:t>3</w:t>
            </w:r>
          </w:p>
        </w:tc>
        <w:tc>
          <w:tcPr>
            <w:tcW w:w="711" w:type="dxa"/>
            <w:tcBorders>
              <w:top w:val="single" w:sz="4" w:space="0" w:color="auto"/>
              <w:left w:val="single" w:sz="4" w:space="0" w:color="auto"/>
              <w:bottom w:val="single" w:sz="4" w:space="0" w:color="auto"/>
              <w:right w:val="single" w:sz="4" w:space="0" w:color="auto"/>
            </w:tcBorders>
          </w:tcPr>
          <w:p w14:paraId="39585A39" w14:textId="77777777" w:rsidR="00847C42" w:rsidRPr="00F62C6B" w:rsidRDefault="00847C42" w:rsidP="006A0320">
            <w:pPr>
              <w:spacing w:line="240" w:lineRule="exact"/>
              <w:ind w:left="121"/>
              <w:rPr>
                <w:rFonts w:ascii="Verdana" w:eastAsia="Verdana" w:hAnsi="Verdana" w:cs="Verdana"/>
              </w:rPr>
            </w:pPr>
            <w:r w:rsidRPr="00F62C6B">
              <w:rPr>
                <w:rFonts w:ascii="Verdana" w:eastAsia="Verdana" w:hAnsi="Verdana" w:cs="Verdana"/>
                <w:position w:val="-1"/>
              </w:rPr>
              <w:t>1</w:t>
            </w:r>
            <w:r w:rsidRPr="00F62C6B">
              <w:rPr>
                <w:rFonts w:ascii="Verdana" w:eastAsia="Verdana" w:hAnsi="Verdana" w:cs="Verdana"/>
                <w:spacing w:val="1"/>
                <w:position w:val="-1"/>
              </w:rPr>
              <w:t>4</w:t>
            </w:r>
            <w:r w:rsidRPr="00F62C6B">
              <w:rPr>
                <w:rFonts w:ascii="Verdana" w:eastAsia="Verdana" w:hAnsi="Verdana" w:cs="Verdana"/>
                <w:position w:val="-1"/>
              </w:rPr>
              <w:t>,3</w:t>
            </w:r>
          </w:p>
        </w:tc>
      </w:tr>
      <w:tr w:rsidR="00847C42" w14:paraId="2C0652CD" w14:textId="77777777" w:rsidTr="00847C42">
        <w:trPr>
          <w:trHeight w:hRule="exact" w:val="245"/>
        </w:trPr>
        <w:tc>
          <w:tcPr>
            <w:tcW w:w="6359" w:type="dxa"/>
            <w:vMerge/>
            <w:tcBorders>
              <w:left w:val="nil"/>
              <w:right w:val="single" w:sz="4" w:space="0" w:color="auto"/>
            </w:tcBorders>
          </w:tcPr>
          <w:p w14:paraId="070579B9" w14:textId="77777777" w:rsidR="00847C42" w:rsidRPr="00F62C6B" w:rsidRDefault="00847C42" w:rsidP="006A0320"/>
        </w:tc>
        <w:tc>
          <w:tcPr>
            <w:tcW w:w="70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81B6294" w14:textId="77777777" w:rsidR="00847C42" w:rsidRPr="00F62C6B" w:rsidRDefault="00847C42" w:rsidP="006A0320">
            <w:pPr>
              <w:spacing w:line="220" w:lineRule="exact"/>
              <w:ind w:left="184"/>
              <w:rPr>
                <w:rFonts w:ascii="Verdana" w:eastAsia="Verdana" w:hAnsi="Verdana" w:cs="Verdana"/>
              </w:rPr>
            </w:pPr>
            <w:r w:rsidRPr="00F62C6B">
              <w:rPr>
                <w:rFonts w:ascii="Verdana" w:eastAsia="Verdana" w:hAnsi="Verdana" w:cs="Verdana"/>
                <w:position w:val="-1"/>
              </w:rPr>
              <w:t>2,4</w:t>
            </w:r>
          </w:p>
        </w:tc>
        <w:tc>
          <w:tcPr>
            <w:tcW w:w="71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DA1C6B2" w14:textId="77777777" w:rsidR="00847C42" w:rsidRPr="00F62C6B" w:rsidRDefault="00847C42" w:rsidP="006A0320">
            <w:pPr>
              <w:spacing w:line="220" w:lineRule="exact"/>
              <w:ind w:left="124"/>
              <w:rPr>
                <w:rFonts w:ascii="Verdana" w:eastAsia="Verdana" w:hAnsi="Verdana" w:cs="Verdana"/>
              </w:rPr>
            </w:pPr>
            <w:r w:rsidRPr="00F62C6B">
              <w:rPr>
                <w:rFonts w:ascii="Verdana" w:eastAsia="Verdana" w:hAnsi="Verdana" w:cs="Verdana"/>
                <w:position w:val="-1"/>
              </w:rPr>
              <w:t>1</w:t>
            </w:r>
            <w:r w:rsidRPr="00F62C6B">
              <w:rPr>
                <w:rFonts w:ascii="Verdana" w:eastAsia="Verdana" w:hAnsi="Verdana" w:cs="Verdana"/>
                <w:spacing w:val="1"/>
                <w:position w:val="-1"/>
              </w:rPr>
              <w:t>6</w:t>
            </w:r>
            <w:r w:rsidRPr="00F62C6B">
              <w:rPr>
                <w:rFonts w:ascii="Verdana" w:eastAsia="Verdana" w:hAnsi="Verdana" w:cs="Verdana"/>
                <w:position w:val="-1"/>
              </w:rPr>
              <w:t>,1</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250691D" w14:textId="77777777" w:rsidR="00847C42" w:rsidRPr="00F62C6B" w:rsidRDefault="00847C42" w:rsidP="006A0320">
            <w:pPr>
              <w:spacing w:line="220" w:lineRule="exact"/>
              <w:ind w:left="186"/>
              <w:rPr>
                <w:rFonts w:ascii="Verdana" w:eastAsia="Verdana" w:hAnsi="Verdana" w:cs="Verdana"/>
              </w:rPr>
            </w:pPr>
            <w:r w:rsidRPr="00F62C6B">
              <w:rPr>
                <w:rFonts w:ascii="Verdana" w:eastAsia="Verdana" w:hAnsi="Verdana" w:cs="Verdana"/>
                <w:position w:val="-1"/>
              </w:rPr>
              <w:t>2,4</w:t>
            </w:r>
          </w:p>
        </w:tc>
        <w:tc>
          <w:tcPr>
            <w:tcW w:w="71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1DD5E31" w14:textId="77777777" w:rsidR="00847C42" w:rsidRPr="00F62C6B" w:rsidRDefault="00847C42" w:rsidP="006A0320">
            <w:pPr>
              <w:spacing w:line="220" w:lineRule="exact"/>
              <w:ind w:left="121"/>
              <w:rPr>
                <w:rFonts w:ascii="Verdana" w:eastAsia="Verdana" w:hAnsi="Verdana" w:cs="Verdana"/>
              </w:rPr>
            </w:pPr>
            <w:r w:rsidRPr="00F62C6B">
              <w:rPr>
                <w:rFonts w:ascii="Verdana" w:eastAsia="Verdana" w:hAnsi="Verdana" w:cs="Verdana"/>
                <w:position w:val="-1"/>
              </w:rPr>
              <w:t>2</w:t>
            </w:r>
            <w:r w:rsidRPr="00F62C6B">
              <w:rPr>
                <w:rFonts w:ascii="Verdana" w:eastAsia="Verdana" w:hAnsi="Verdana" w:cs="Verdana"/>
                <w:spacing w:val="1"/>
                <w:position w:val="-1"/>
              </w:rPr>
              <w:t>0</w:t>
            </w:r>
            <w:r w:rsidRPr="00F62C6B">
              <w:rPr>
                <w:rFonts w:ascii="Verdana" w:eastAsia="Verdana" w:hAnsi="Verdana" w:cs="Verdana"/>
                <w:position w:val="-1"/>
              </w:rPr>
              <w:t>,8</w:t>
            </w:r>
          </w:p>
        </w:tc>
        <w:tc>
          <w:tcPr>
            <w:tcW w:w="7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47363C7" w14:textId="77777777" w:rsidR="00847C42" w:rsidRPr="00F62C6B" w:rsidRDefault="00847C42" w:rsidP="006A0320">
            <w:pPr>
              <w:spacing w:line="220" w:lineRule="exact"/>
              <w:ind w:left="269" w:right="270"/>
              <w:jc w:val="center"/>
              <w:rPr>
                <w:rFonts w:ascii="Verdana" w:eastAsia="Verdana" w:hAnsi="Verdana" w:cs="Verdana"/>
              </w:rPr>
            </w:pPr>
            <w:r w:rsidRPr="00F62C6B">
              <w:rPr>
                <w:rFonts w:ascii="Verdana" w:eastAsia="Verdana" w:hAnsi="Verdana" w:cs="Verdana"/>
                <w:w w:val="99"/>
                <w:position w:val="-1"/>
              </w:rPr>
              <w:t>-</w:t>
            </w:r>
          </w:p>
        </w:tc>
        <w:tc>
          <w:tcPr>
            <w:tcW w:w="71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9C7AB5F" w14:textId="77777777" w:rsidR="00847C42" w:rsidRPr="00F62C6B" w:rsidRDefault="00847C42" w:rsidP="006A0320">
            <w:pPr>
              <w:spacing w:line="220" w:lineRule="exact"/>
              <w:ind w:left="186"/>
              <w:rPr>
                <w:rFonts w:ascii="Verdana" w:eastAsia="Verdana" w:hAnsi="Verdana" w:cs="Verdana"/>
              </w:rPr>
            </w:pPr>
            <w:r w:rsidRPr="00F62C6B">
              <w:rPr>
                <w:rFonts w:ascii="Verdana" w:eastAsia="Verdana" w:hAnsi="Verdana" w:cs="Verdana"/>
                <w:position w:val="-1"/>
              </w:rPr>
              <w:t>0,0</w:t>
            </w:r>
          </w:p>
        </w:tc>
      </w:tr>
      <w:tr w:rsidR="00847C42" w14:paraId="33E2C851" w14:textId="77777777" w:rsidTr="00847C42">
        <w:trPr>
          <w:trHeight w:hRule="exact" w:val="409"/>
        </w:trPr>
        <w:tc>
          <w:tcPr>
            <w:tcW w:w="6359" w:type="dxa"/>
            <w:vMerge/>
            <w:tcBorders>
              <w:left w:val="nil"/>
              <w:right w:val="single" w:sz="4" w:space="0" w:color="auto"/>
            </w:tcBorders>
          </w:tcPr>
          <w:p w14:paraId="09A33C8C" w14:textId="77777777" w:rsidR="00847C42" w:rsidRPr="00F62C6B" w:rsidRDefault="00847C42" w:rsidP="006A0320"/>
        </w:tc>
        <w:tc>
          <w:tcPr>
            <w:tcW w:w="708" w:type="dxa"/>
            <w:tcBorders>
              <w:top w:val="single" w:sz="4" w:space="0" w:color="auto"/>
              <w:left w:val="single" w:sz="4" w:space="0" w:color="auto"/>
              <w:bottom w:val="single" w:sz="4" w:space="0" w:color="auto"/>
              <w:right w:val="single" w:sz="4" w:space="0" w:color="auto"/>
            </w:tcBorders>
          </w:tcPr>
          <w:p w14:paraId="56567191" w14:textId="77777777" w:rsidR="00847C42" w:rsidRPr="00F62C6B" w:rsidRDefault="00847C42" w:rsidP="006A0320">
            <w:pPr>
              <w:spacing w:before="76"/>
              <w:ind w:left="184"/>
              <w:rPr>
                <w:rFonts w:ascii="Verdana" w:eastAsia="Verdana" w:hAnsi="Verdana" w:cs="Verdana"/>
              </w:rPr>
            </w:pPr>
            <w:r w:rsidRPr="00F62C6B">
              <w:rPr>
                <w:rFonts w:ascii="Verdana" w:eastAsia="Verdana" w:hAnsi="Verdana" w:cs="Verdana"/>
              </w:rPr>
              <w:t>2,7</w:t>
            </w:r>
          </w:p>
        </w:tc>
        <w:tc>
          <w:tcPr>
            <w:tcW w:w="713" w:type="dxa"/>
            <w:tcBorders>
              <w:top w:val="single" w:sz="4" w:space="0" w:color="auto"/>
              <w:left w:val="single" w:sz="4" w:space="0" w:color="auto"/>
              <w:bottom w:val="single" w:sz="4" w:space="0" w:color="auto"/>
              <w:right w:val="single" w:sz="4" w:space="0" w:color="auto"/>
            </w:tcBorders>
          </w:tcPr>
          <w:p w14:paraId="4D4FB60B" w14:textId="77777777" w:rsidR="00847C42" w:rsidRPr="00F62C6B" w:rsidRDefault="00847C42" w:rsidP="006A0320">
            <w:pPr>
              <w:spacing w:before="76"/>
              <w:ind w:left="124"/>
              <w:rPr>
                <w:rFonts w:ascii="Verdana" w:eastAsia="Verdana" w:hAnsi="Verdana" w:cs="Verdana"/>
              </w:rPr>
            </w:pPr>
            <w:r w:rsidRPr="00F62C6B">
              <w:rPr>
                <w:rFonts w:ascii="Verdana" w:eastAsia="Verdana" w:hAnsi="Verdana" w:cs="Verdana"/>
              </w:rPr>
              <w:t>2</w:t>
            </w:r>
            <w:r w:rsidRPr="00F62C6B">
              <w:rPr>
                <w:rFonts w:ascii="Verdana" w:eastAsia="Verdana" w:hAnsi="Verdana" w:cs="Verdana"/>
                <w:spacing w:val="1"/>
              </w:rPr>
              <w:t>2</w:t>
            </w:r>
            <w:r w:rsidRPr="00F62C6B">
              <w:rPr>
                <w:rFonts w:ascii="Verdana" w:eastAsia="Verdana" w:hAnsi="Verdana" w:cs="Verdana"/>
              </w:rPr>
              <w:t>,6</w:t>
            </w:r>
          </w:p>
        </w:tc>
        <w:tc>
          <w:tcPr>
            <w:tcW w:w="709" w:type="dxa"/>
            <w:tcBorders>
              <w:top w:val="single" w:sz="4" w:space="0" w:color="auto"/>
              <w:left w:val="single" w:sz="4" w:space="0" w:color="auto"/>
              <w:bottom w:val="single" w:sz="4" w:space="0" w:color="auto"/>
              <w:right w:val="single" w:sz="4" w:space="0" w:color="auto"/>
            </w:tcBorders>
          </w:tcPr>
          <w:p w14:paraId="0607B332" w14:textId="77777777" w:rsidR="00847C42" w:rsidRPr="00F62C6B" w:rsidRDefault="00847C42" w:rsidP="006A0320">
            <w:pPr>
              <w:spacing w:before="76"/>
              <w:ind w:left="186"/>
              <w:rPr>
                <w:rFonts w:ascii="Verdana" w:eastAsia="Verdana" w:hAnsi="Verdana" w:cs="Verdana"/>
              </w:rPr>
            </w:pPr>
            <w:r w:rsidRPr="00F62C6B">
              <w:rPr>
                <w:rFonts w:ascii="Verdana" w:eastAsia="Verdana" w:hAnsi="Verdana" w:cs="Verdana"/>
              </w:rPr>
              <w:t>2,7</w:t>
            </w:r>
          </w:p>
        </w:tc>
        <w:tc>
          <w:tcPr>
            <w:tcW w:w="713" w:type="dxa"/>
            <w:tcBorders>
              <w:top w:val="single" w:sz="4" w:space="0" w:color="auto"/>
              <w:left w:val="single" w:sz="4" w:space="0" w:color="auto"/>
              <w:bottom w:val="single" w:sz="4" w:space="0" w:color="auto"/>
              <w:right w:val="single" w:sz="4" w:space="0" w:color="auto"/>
            </w:tcBorders>
          </w:tcPr>
          <w:p w14:paraId="7072278E" w14:textId="77777777" w:rsidR="00847C42" w:rsidRPr="00F62C6B" w:rsidRDefault="00847C42" w:rsidP="006A0320">
            <w:pPr>
              <w:spacing w:before="76"/>
              <w:ind w:left="121"/>
              <w:rPr>
                <w:rFonts w:ascii="Verdana" w:eastAsia="Verdana" w:hAnsi="Verdana" w:cs="Verdana"/>
              </w:rPr>
            </w:pPr>
            <w:r w:rsidRPr="00F62C6B">
              <w:rPr>
                <w:rFonts w:ascii="Verdana" w:eastAsia="Verdana" w:hAnsi="Verdana" w:cs="Verdana"/>
              </w:rPr>
              <w:t>2</w:t>
            </w:r>
            <w:r w:rsidRPr="00F62C6B">
              <w:rPr>
                <w:rFonts w:ascii="Verdana" w:eastAsia="Verdana" w:hAnsi="Verdana" w:cs="Verdana"/>
                <w:spacing w:val="1"/>
              </w:rPr>
              <w:t>5</w:t>
            </w:r>
            <w:r w:rsidRPr="00F62C6B">
              <w:rPr>
                <w:rFonts w:ascii="Verdana" w:eastAsia="Verdana" w:hAnsi="Verdana" w:cs="Verdana"/>
              </w:rPr>
              <w:t>,0</w:t>
            </w:r>
          </w:p>
        </w:tc>
        <w:tc>
          <w:tcPr>
            <w:tcW w:w="710" w:type="dxa"/>
            <w:tcBorders>
              <w:top w:val="single" w:sz="4" w:space="0" w:color="auto"/>
              <w:left w:val="single" w:sz="4" w:space="0" w:color="auto"/>
              <w:bottom w:val="single" w:sz="4" w:space="0" w:color="auto"/>
              <w:right w:val="single" w:sz="4" w:space="0" w:color="auto"/>
            </w:tcBorders>
          </w:tcPr>
          <w:p w14:paraId="66645ABC" w14:textId="77777777" w:rsidR="00847C42" w:rsidRPr="00F62C6B" w:rsidRDefault="00847C42" w:rsidP="006A0320">
            <w:pPr>
              <w:spacing w:before="76"/>
              <w:ind w:left="250" w:right="253"/>
              <w:jc w:val="center"/>
              <w:rPr>
                <w:rFonts w:ascii="Verdana" w:eastAsia="Verdana" w:hAnsi="Verdana" w:cs="Verdana"/>
              </w:rPr>
            </w:pPr>
            <w:r w:rsidRPr="00F62C6B">
              <w:rPr>
                <w:rFonts w:ascii="Verdana" w:eastAsia="Verdana" w:hAnsi="Verdana" w:cs="Verdana"/>
                <w:w w:val="99"/>
              </w:rPr>
              <w:t>3</w:t>
            </w:r>
          </w:p>
        </w:tc>
        <w:tc>
          <w:tcPr>
            <w:tcW w:w="711" w:type="dxa"/>
            <w:tcBorders>
              <w:top w:val="single" w:sz="4" w:space="0" w:color="auto"/>
              <w:left w:val="single" w:sz="4" w:space="0" w:color="auto"/>
              <w:bottom w:val="single" w:sz="4" w:space="0" w:color="auto"/>
              <w:right w:val="single" w:sz="4" w:space="0" w:color="auto"/>
            </w:tcBorders>
          </w:tcPr>
          <w:p w14:paraId="32F9CAB8" w14:textId="77777777" w:rsidR="00847C42" w:rsidRPr="00F62C6B" w:rsidRDefault="00847C42" w:rsidP="006A0320">
            <w:pPr>
              <w:spacing w:before="4"/>
              <w:ind w:left="121"/>
              <w:rPr>
                <w:rFonts w:ascii="Verdana" w:eastAsia="Verdana" w:hAnsi="Verdana" w:cs="Verdana"/>
              </w:rPr>
            </w:pPr>
            <w:r w:rsidRPr="00F62C6B">
              <w:rPr>
                <w:rFonts w:ascii="Verdana" w:eastAsia="Verdana" w:hAnsi="Verdana" w:cs="Verdana"/>
              </w:rPr>
              <w:t>1</w:t>
            </w:r>
            <w:r w:rsidRPr="00F62C6B">
              <w:rPr>
                <w:rFonts w:ascii="Verdana" w:eastAsia="Verdana" w:hAnsi="Verdana" w:cs="Verdana"/>
                <w:spacing w:val="1"/>
              </w:rPr>
              <w:t>4</w:t>
            </w:r>
            <w:r w:rsidRPr="00F62C6B">
              <w:rPr>
                <w:rFonts w:ascii="Verdana" w:eastAsia="Verdana" w:hAnsi="Verdana" w:cs="Verdana"/>
              </w:rPr>
              <w:t>,3</w:t>
            </w:r>
          </w:p>
        </w:tc>
      </w:tr>
      <w:tr w:rsidR="00847C42" w14:paraId="02482A1A" w14:textId="77777777" w:rsidTr="00847C42">
        <w:trPr>
          <w:trHeight w:hRule="exact" w:val="271"/>
        </w:trPr>
        <w:tc>
          <w:tcPr>
            <w:tcW w:w="6359" w:type="dxa"/>
            <w:vMerge/>
            <w:tcBorders>
              <w:left w:val="nil"/>
              <w:bottom w:val="single" w:sz="5" w:space="0" w:color="528E21"/>
              <w:right w:val="single" w:sz="4" w:space="0" w:color="auto"/>
            </w:tcBorders>
          </w:tcPr>
          <w:p w14:paraId="1E2B8C3E" w14:textId="77777777" w:rsidR="00847C42" w:rsidRPr="00F62C6B" w:rsidRDefault="00847C42" w:rsidP="006A0320"/>
        </w:tc>
        <w:tc>
          <w:tcPr>
            <w:tcW w:w="70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7AFDE93" w14:textId="77777777" w:rsidR="00847C42" w:rsidRPr="00F62C6B" w:rsidRDefault="00847C42" w:rsidP="006A0320">
            <w:pPr>
              <w:spacing w:before="5"/>
              <w:ind w:left="250" w:right="250"/>
              <w:jc w:val="center"/>
              <w:rPr>
                <w:rFonts w:ascii="Verdana" w:eastAsia="Verdana" w:hAnsi="Verdana" w:cs="Verdana"/>
              </w:rPr>
            </w:pPr>
            <w:r w:rsidRPr="00F62C6B">
              <w:rPr>
                <w:rFonts w:ascii="Verdana" w:eastAsia="Verdana" w:hAnsi="Verdana" w:cs="Verdana"/>
                <w:w w:val="99"/>
              </w:rPr>
              <w:t>3</w:t>
            </w:r>
          </w:p>
        </w:tc>
        <w:tc>
          <w:tcPr>
            <w:tcW w:w="71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0FA5BCA" w14:textId="77777777" w:rsidR="00847C42" w:rsidRPr="00F62C6B" w:rsidRDefault="00847C42" w:rsidP="006A0320">
            <w:pPr>
              <w:spacing w:before="5"/>
              <w:ind w:left="124"/>
              <w:rPr>
                <w:rFonts w:ascii="Verdana" w:eastAsia="Verdana" w:hAnsi="Verdana" w:cs="Verdana"/>
              </w:rPr>
            </w:pPr>
            <w:r w:rsidRPr="00F62C6B">
              <w:rPr>
                <w:rFonts w:ascii="Verdana" w:eastAsia="Verdana" w:hAnsi="Verdana" w:cs="Verdana"/>
              </w:rPr>
              <w:t>3</w:t>
            </w:r>
            <w:r w:rsidRPr="00F62C6B">
              <w:rPr>
                <w:rFonts w:ascii="Verdana" w:eastAsia="Verdana" w:hAnsi="Verdana" w:cs="Verdana"/>
                <w:spacing w:val="1"/>
              </w:rPr>
              <w:t>8</w:t>
            </w:r>
            <w:r w:rsidRPr="00F62C6B">
              <w:rPr>
                <w:rFonts w:ascii="Verdana" w:eastAsia="Verdana" w:hAnsi="Verdana" w:cs="Verdana"/>
              </w:rPr>
              <w:t>,7</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F9FF235" w14:textId="77777777" w:rsidR="00847C42" w:rsidRPr="00F62C6B" w:rsidRDefault="00847C42" w:rsidP="006A0320">
            <w:pPr>
              <w:spacing w:before="5"/>
              <w:ind w:left="250" w:right="251"/>
              <w:jc w:val="center"/>
              <w:rPr>
                <w:rFonts w:ascii="Verdana" w:eastAsia="Verdana" w:hAnsi="Verdana" w:cs="Verdana"/>
              </w:rPr>
            </w:pPr>
            <w:r w:rsidRPr="00F62C6B">
              <w:rPr>
                <w:rFonts w:ascii="Verdana" w:eastAsia="Verdana" w:hAnsi="Verdana" w:cs="Verdana"/>
                <w:w w:val="99"/>
              </w:rPr>
              <w:t>3</w:t>
            </w:r>
          </w:p>
        </w:tc>
        <w:tc>
          <w:tcPr>
            <w:tcW w:w="71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61B99F8" w14:textId="77777777" w:rsidR="00847C42" w:rsidRPr="00F62C6B" w:rsidRDefault="00847C42" w:rsidP="006A0320">
            <w:pPr>
              <w:spacing w:before="5"/>
              <w:ind w:left="121"/>
              <w:rPr>
                <w:rFonts w:ascii="Verdana" w:eastAsia="Verdana" w:hAnsi="Verdana" w:cs="Verdana"/>
              </w:rPr>
            </w:pPr>
            <w:r w:rsidRPr="00F62C6B">
              <w:rPr>
                <w:rFonts w:ascii="Verdana" w:eastAsia="Verdana" w:hAnsi="Verdana" w:cs="Verdana"/>
              </w:rPr>
              <w:t>4</w:t>
            </w:r>
            <w:r w:rsidRPr="00F62C6B">
              <w:rPr>
                <w:rFonts w:ascii="Verdana" w:eastAsia="Verdana" w:hAnsi="Verdana" w:cs="Verdana"/>
                <w:spacing w:val="1"/>
              </w:rPr>
              <w:t>1</w:t>
            </w:r>
            <w:r w:rsidRPr="00F62C6B">
              <w:rPr>
                <w:rFonts w:ascii="Verdana" w:eastAsia="Verdana" w:hAnsi="Verdana" w:cs="Verdana"/>
              </w:rPr>
              <w:t>,7</w:t>
            </w:r>
          </w:p>
        </w:tc>
        <w:tc>
          <w:tcPr>
            <w:tcW w:w="7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BEEA5B4" w14:textId="77777777" w:rsidR="00847C42" w:rsidRPr="00F62C6B" w:rsidRDefault="00847C42" w:rsidP="006A0320">
            <w:pPr>
              <w:spacing w:before="5"/>
              <w:ind w:left="250" w:right="253"/>
              <w:jc w:val="center"/>
              <w:rPr>
                <w:rFonts w:ascii="Verdana" w:eastAsia="Verdana" w:hAnsi="Verdana" w:cs="Verdana"/>
              </w:rPr>
            </w:pPr>
            <w:r w:rsidRPr="00F62C6B">
              <w:rPr>
                <w:rFonts w:ascii="Verdana" w:eastAsia="Verdana" w:hAnsi="Verdana" w:cs="Verdana"/>
                <w:w w:val="99"/>
              </w:rPr>
              <w:t>3</w:t>
            </w:r>
          </w:p>
        </w:tc>
        <w:tc>
          <w:tcPr>
            <w:tcW w:w="71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D57F469" w14:textId="77777777" w:rsidR="00847C42" w:rsidRPr="00F62C6B" w:rsidRDefault="00847C42" w:rsidP="006A0320">
            <w:pPr>
              <w:spacing w:line="220" w:lineRule="exact"/>
              <w:ind w:left="121"/>
              <w:rPr>
                <w:rFonts w:ascii="Verdana" w:eastAsia="Verdana" w:hAnsi="Verdana" w:cs="Verdana"/>
              </w:rPr>
            </w:pPr>
            <w:r w:rsidRPr="00F62C6B">
              <w:rPr>
                <w:rFonts w:ascii="Verdana" w:eastAsia="Verdana" w:hAnsi="Verdana" w:cs="Verdana"/>
                <w:position w:val="-1"/>
              </w:rPr>
              <w:t>2</w:t>
            </w:r>
            <w:r w:rsidRPr="00F62C6B">
              <w:rPr>
                <w:rFonts w:ascii="Verdana" w:eastAsia="Verdana" w:hAnsi="Verdana" w:cs="Verdana"/>
                <w:spacing w:val="1"/>
                <w:position w:val="-1"/>
              </w:rPr>
              <w:t>8</w:t>
            </w:r>
            <w:r w:rsidRPr="00F62C6B">
              <w:rPr>
                <w:rFonts w:ascii="Verdana" w:eastAsia="Verdana" w:hAnsi="Verdana" w:cs="Verdana"/>
                <w:position w:val="-1"/>
              </w:rPr>
              <w:t>,6</w:t>
            </w:r>
          </w:p>
        </w:tc>
      </w:tr>
      <w:tr w:rsidR="00847C42" w14:paraId="0EFA34F1" w14:textId="77777777" w:rsidTr="00847C42">
        <w:trPr>
          <w:trHeight w:hRule="exact" w:val="276"/>
        </w:trPr>
        <w:tc>
          <w:tcPr>
            <w:tcW w:w="6359" w:type="dxa"/>
            <w:tcBorders>
              <w:top w:val="single" w:sz="5" w:space="0" w:color="528E21"/>
              <w:left w:val="nil"/>
              <w:bottom w:val="single" w:sz="5" w:space="0" w:color="528E21"/>
              <w:right w:val="single" w:sz="4" w:space="0" w:color="auto"/>
            </w:tcBorders>
          </w:tcPr>
          <w:p w14:paraId="2583E5A3" w14:textId="77777777" w:rsidR="00847C42" w:rsidRPr="00F62C6B" w:rsidRDefault="00847C42" w:rsidP="006A0320">
            <w:pPr>
              <w:spacing w:line="240" w:lineRule="exact"/>
              <w:ind w:right="105"/>
              <w:jc w:val="right"/>
              <w:rPr>
                <w:rFonts w:ascii="Verdana" w:eastAsia="Verdana" w:hAnsi="Verdana" w:cs="Verdana"/>
              </w:rPr>
            </w:pPr>
            <w:r w:rsidRPr="00F62C6B">
              <w:rPr>
                <w:rFonts w:ascii="Verdana" w:eastAsia="Verdana" w:hAnsi="Verdana" w:cs="Verdana"/>
                <w:b/>
                <w:spacing w:val="1"/>
                <w:position w:val="-1"/>
              </w:rPr>
              <w:t>M</w:t>
            </w:r>
            <w:r w:rsidRPr="00F62C6B">
              <w:rPr>
                <w:rFonts w:ascii="Verdana" w:eastAsia="Verdana" w:hAnsi="Verdana" w:cs="Verdana"/>
                <w:b/>
                <w:position w:val="-1"/>
              </w:rPr>
              <w:t>ed</w:t>
            </w:r>
            <w:r w:rsidRPr="00F62C6B">
              <w:rPr>
                <w:rFonts w:ascii="Verdana" w:eastAsia="Verdana" w:hAnsi="Verdana" w:cs="Verdana"/>
                <w:b/>
                <w:spacing w:val="1"/>
                <w:position w:val="-1"/>
              </w:rPr>
              <w:t>i</w:t>
            </w:r>
            <w:r w:rsidRPr="00F62C6B">
              <w:rPr>
                <w:rFonts w:ascii="Verdana" w:eastAsia="Verdana" w:hAnsi="Verdana" w:cs="Verdana"/>
                <w:b/>
                <w:position w:val="-1"/>
              </w:rPr>
              <w:t>a</w:t>
            </w:r>
            <w:r w:rsidRPr="00F62C6B">
              <w:rPr>
                <w:rFonts w:ascii="Verdana" w:eastAsia="Verdana" w:hAnsi="Verdana" w:cs="Verdana"/>
                <w:b/>
                <w:spacing w:val="-9"/>
                <w:position w:val="-1"/>
              </w:rPr>
              <w:t xml:space="preserve"> </w:t>
            </w:r>
            <w:r w:rsidRPr="00F62C6B">
              <w:rPr>
                <w:rFonts w:ascii="Verdana" w:eastAsia="Verdana" w:hAnsi="Verdana" w:cs="Verdana"/>
                <w:b/>
                <w:w w:val="99"/>
                <w:position w:val="-1"/>
              </w:rPr>
              <w:t>to</w:t>
            </w:r>
            <w:r w:rsidRPr="00F62C6B">
              <w:rPr>
                <w:rFonts w:ascii="Verdana" w:eastAsia="Verdana" w:hAnsi="Verdana" w:cs="Verdana"/>
                <w:b/>
                <w:spacing w:val="3"/>
                <w:w w:val="99"/>
                <w:position w:val="-1"/>
              </w:rPr>
              <w:t>t</w:t>
            </w:r>
            <w:r w:rsidRPr="00F62C6B">
              <w:rPr>
                <w:rFonts w:ascii="Verdana" w:eastAsia="Verdana" w:hAnsi="Verdana" w:cs="Verdana"/>
                <w:b/>
                <w:spacing w:val="1"/>
                <w:w w:val="99"/>
                <w:position w:val="-1"/>
              </w:rPr>
              <w:t>a</w:t>
            </w:r>
            <w:r w:rsidRPr="00F62C6B">
              <w:rPr>
                <w:rFonts w:ascii="Verdana" w:eastAsia="Verdana" w:hAnsi="Verdana" w:cs="Verdana"/>
                <w:b/>
                <w:w w:val="99"/>
                <w:position w:val="-1"/>
              </w:rPr>
              <w:t>l</w:t>
            </w:r>
          </w:p>
        </w:tc>
        <w:tc>
          <w:tcPr>
            <w:tcW w:w="708" w:type="dxa"/>
            <w:tcBorders>
              <w:top w:val="single" w:sz="4" w:space="0" w:color="auto"/>
              <w:left w:val="single" w:sz="4" w:space="0" w:color="auto"/>
              <w:bottom w:val="single" w:sz="4" w:space="0" w:color="auto"/>
              <w:right w:val="single" w:sz="4" w:space="0" w:color="auto"/>
            </w:tcBorders>
          </w:tcPr>
          <w:p w14:paraId="500D6EEA" w14:textId="77777777" w:rsidR="00847C42" w:rsidRPr="00F62C6B" w:rsidRDefault="00847C42" w:rsidP="006A0320">
            <w:pPr>
              <w:spacing w:before="23"/>
              <w:ind w:left="186"/>
              <w:rPr>
                <w:rFonts w:ascii="Verdana" w:eastAsia="Verdana" w:hAnsi="Verdana" w:cs="Verdana"/>
                <w:sz w:val="18"/>
                <w:szCs w:val="18"/>
              </w:rPr>
            </w:pPr>
            <w:r w:rsidRPr="00F62C6B">
              <w:rPr>
                <w:rFonts w:ascii="Verdana" w:eastAsia="Verdana" w:hAnsi="Verdana" w:cs="Verdana"/>
                <w:b/>
                <w:spacing w:val="-1"/>
                <w:sz w:val="18"/>
                <w:szCs w:val="18"/>
              </w:rPr>
              <w:t>2</w:t>
            </w:r>
            <w:r w:rsidRPr="00F62C6B">
              <w:rPr>
                <w:rFonts w:ascii="Verdana" w:eastAsia="Verdana" w:hAnsi="Verdana" w:cs="Verdana"/>
                <w:b/>
                <w:sz w:val="18"/>
                <w:szCs w:val="18"/>
              </w:rPr>
              <w:t>,8</w:t>
            </w:r>
          </w:p>
        </w:tc>
        <w:tc>
          <w:tcPr>
            <w:tcW w:w="713" w:type="dxa"/>
            <w:tcBorders>
              <w:top w:val="single" w:sz="4" w:space="0" w:color="auto"/>
              <w:left w:val="single" w:sz="4" w:space="0" w:color="auto"/>
              <w:bottom w:val="single" w:sz="4" w:space="0" w:color="auto"/>
              <w:right w:val="single" w:sz="4" w:space="0" w:color="auto"/>
            </w:tcBorders>
          </w:tcPr>
          <w:p w14:paraId="2E64E98A" w14:textId="77777777" w:rsidR="00847C42" w:rsidRPr="00F62C6B" w:rsidRDefault="00847C42" w:rsidP="006A0320">
            <w:pPr>
              <w:spacing w:before="23"/>
              <w:ind w:left="126"/>
              <w:rPr>
                <w:rFonts w:ascii="Verdana" w:eastAsia="Verdana" w:hAnsi="Verdana" w:cs="Verdana"/>
                <w:sz w:val="18"/>
                <w:szCs w:val="18"/>
              </w:rPr>
            </w:pPr>
            <w:r w:rsidRPr="00F62C6B">
              <w:rPr>
                <w:rFonts w:ascii="Verdana" w:eastAsia="Verdana" w:hAnsi="Verdana" w:cs="Verdana"/>
                <w:b/>
                <w:spacing w:val="-1"/>
                <w:sz w:val="18"/>
                <w:szCs w:val="18"/>
              </w:rPr>
              <w:t>43</w:t>
            </w:r>
            <w:r w:rsidRPr="00F62C6B">
              <w:rPr>
                <w:rFonts w:ascii="Verdana" w:eastAsia="Verdana" w:hAnsi="Verdana" w:cs="Verdana"/>
                <w:b/>
                <w:sz w:val="18"/>
                <w:szCs w:val="18"/>
              </w:rPr>
              <w:t>,0</w:t>
            </w:r>
          </w:p>
        </w:tc>
        <w:tc>
          <w:tcPr>
            <w:tcW w:w="709" w:type="dxa"/>
            <w:tcBorders>
              <w:top w:val="single" w:sz="4" w:space="0" w:color="auto"/>
              <w:left w:val="single" w:sz="4" w:space="0" w:color="auto"/>
              <w:bottom w:val="single" w:sz="4" w:space="0" w:color="auto"/>
              <w:right w:val="single" w:sz="4" w:space="0" w:color="auto"/>
            </w:tcBorders>
          </w:tcPr>
          <w:p w14:paraId="70602780" w14:textId="77777777" w:rsidR="00847C42" w:rsidRPr="00F62C6B" w:rsidRDefault="00847C42" w:rsidP="006A0320">
            <w:pPr>
              <w:spacing w:before="23"/>
              <w:ind w:left="189"/>
              <w:rPr>
                <w:rFonts w:ascii="Verdana" w:eastAsia="Verdana" w:hAnsi="Verdana" w:cs="Verdana"/>
                <w:sz w:val="18"/>
                <w:szCs w:val="18"/>
              </w:rPr>
            </w:pPr>
            <w:r w:rsidRPr="00F62C6B">
              <w:rPr>
                <w:rFonts w:ascii="Verdana" w:eastAsia="Verdana" w:hAnsi="Verdana" w:cs="Verdana"/>
                <w:b/>
                <w:spacing w:val="-1"/>
                <w:sz w:val="18"/>
                <w:szCs w:val="18"/>
              </w:rPr>
              <w:t>2</w:t>
            </w:r>
            <w:r w:rsidRPr="00F62C6B">
              <w:rPr>
                <w:rFonts w:ascii="Verdana" w:eastAsia="Verdana" w:hAnsi="Verdana" w:cs="Verdana"/>
                <w:b/>
                <w:sz w:val="18"/>
                <w:szCs w:val="18"/>
              </w:rPr>
              <w:t>,8</w:t>
            </w:r>
          </w:p>
        </w:tc>
        <w:tc>
          <w:tcPr>
            <w:tcW w:w="713" w:type="dxa"/>
            <w:tcBorders>
              <w:top w:val="single" w:sz="4" w:space="0" w:color="auto"/>
              <w:left w:val="single" w:sz="4" w:space="0" w:color="auto"/>
              <w:bottom w:val="single" w:sz="4" w:space="0" w:color="auto"/>
              <w:right w:val="single" w:sz="4" w:space="0" w:color="auto"/>
            </w:tcBorders>
          </w:tcPr>
          <w:p w14:paraId="33D84792" w14:textId="77777777" w:rsidR="00847C42" w:rsidRPr="00F62C6B" w:rsidRDefault="00847C42" w:rsidP="006A0320">
            <w:pPr>
              <w:spacing w:before="23"/>
              <w:ind w:left="124"/>
              <w:rPr>
                <w:rFonts w:ascii="Verdana" w:eastAsia="Verdana" w:hAnsi="Verdana" w:cs="Verdana"/>
                <w:sz w:val="18"/>
                <w:szCs w:val="18"/>
              </w:rPr>
            </w:pPr>
            <w:r w:rsidRPr="00F62C6B">
              <w:rPr>
                <w:rFonts w:ascii="Verdana" w:eastAsia="Verdana" w:hAnsi="Verdana" w:cs="Verdana"/>
                <w:b/>
                <w:spacing w:val="-1"/>
                <w:sz w:val="18"/>
                <w:szCs w:val="18"/>
              </w:rPr>
              <w:t>45</w:t>
            </w:r>
            <w:r w:rsidRPr="00F62C6B">
              <w:rPr>
                <w:rFonts w:ascii="Verdana" w:eastAsia="Verdana" w:hAnsi="Verdana" w:cs="Verdana"/>
                <w:b/>
                <w:sz w:val="18"/>
                <w:szCs w:val="18"/>
              </w:rPr>
              <w:t>,8</w:t>
            </w:r>
          </w:p>
        </w:tc>
        <w:tc>
          <w:tcPr>
            <w:tcW w:w="710" w:type="dxa"/>
            <w:tcBorders>
              <w:top w:val="single" w:sz="4" w:space="0" w:color="auto"/>
              <w:left w:val="single" w:sz="4" w:space="0" w:color="auto"/>
              <w:bottom w:val="single" w:sz="4" w:space="0" w:color="auto"/>
              <w:right w:val="single" w:sz="4" w:space="0" w:color="auto"/>
            </w:tcBorders>
          </w:tcPr>
          <w:p w14:paraId="0B3E7F70" w14:textId="77777777" w:rsidR="00847C42" w:rsidRPr="00F62C6B" w:rsidRDefault="00847C42" w:rsidP="006A0320">
            <w:pPr>
              <w:spacing w:before="23"/>
              <w:ind w:left="189"/>
              <w:rPr>
                <w:rFonts w:ascii="Verdana" w:eastAsia="Verdana" w:hAnsi="Verdana" w:cs="Verdana"/>
                <w:sz w:val="18"/>
                <w:szCs w:val="18"/>
              </w:rPr>
            </w:pPr>
            <w:r w:rsidRPr="00F62C6B">
              <w:rPr>
                <w:rFonts w:ascii="Verdana" w:eastAsia="Verdana" w:hAnsi="Verdana" w:cs="Verdana"/>
                <w:b/>
                <w:spacing w:val="-1"/>
                <w:sz w:val="18"/>
                <w:szCs w:val="18"/>
              </w:rPr>
              <w:t>2</w:t>
            </w:r>
            <w:r w:rsidRPr="00F62C6B">
              <w:rPr>
                <w:rFonts w:ascii="Verdana" w:eastAsia="Verdana" w:hAnsi="Verdana" w:cs="Verdana"/>
                <w:b/>
                <w:sz w:val="18"/>
                <w:szCs w:val="18"/>
              </w:rPr>
              <w:t>,9</w:t>
            </w:r>
          </w:p>
        </w:tc>
        <w:tc>
          <w:tcPr>
            <w:tcW w:w="711" w:type="dxa"/>
            <w:tcBorders>
              <w:top w:val="single" w:sz="4" w:space="0" w:color="auto"/>
              <w:left w:val="single" w:sz="4" w:space="0" w:color="auto"/>
              <w:bottom w:val="single" w:sz="4" w:space="0" w:color="auto"/>
              <w:right w:val="single" w:sz="4" w:space="0" w:color="auto"/>
            </w:tcBorders>
          </w:tcPr>
          <w:p w14:paraId="77ABA587" w14:textId="77777777" w:rsidR="00847C42" w:rsidRPr="00F62C6B" w:rsidRDefault="00847C42" w:rsidP="006A0320">
            <w:pPr>
              <w:spacing w:before="17"/>
              <w:ind w:left="124"/>
              <w:rPr>
                <w:rFonts w:ascii="Verdana" w:eastAsia="Verdana" w:hAnsi="Verdana" w:cs="Verdana"/>
                <w:sz w:val="18"/>
                <w:szCs w:val="18"/>
              </w:rPr>
            </w:pPr>
            <w:r w:rsidRPr="00F62C6B">
              <w:rPr>
                <w:rFonts w:ascii="Verdana" w:eastAsia="Verdana" w:hAnsi="Verdana" w:cs="Verdana"/>
                <w:b/>
                <w:spacing w:val="-1"/>
                <w:sz w:val="18"/>
                <w:szCs w:val="18"/>
              </w:rPr>
              <w:t>36</w:t>
            </w:r>
            <w:r w:rsidRPr="00F62C6B">
              <w:rPr>
                <w:rFonts w:ascii="Verdana" w:eastAsia="Verdana" w:hAnsi="Verdana" w:cs="Verdana"/>
                <w:b/>
                <w:sz w:val="18"/>
                <w:szCs w:val="18"/>
              </w:rPr>
              <w:t>,4</w:t>
            </w:r>
          </w:p>
        </w:tc>
      </w:tr>
    </w:tbl>
    <w:p w14:paraId="15AB140B" w14:textId="77777777" w:rsidR="00847C42" w:rsidRPr="00847C42" w:rsidRDefault="00847C42" w:rsidP="00847C42">
      <w:pPr>
        <w:pStyle w:val="Ttulo91"/>
        <w:spacing w:before="105" w:line="360" w:lineRule="auto"/>
        <w:ind w:left="0"/>
        <w:jc w:val="center"/>
        <w:rPr>
          <w:rFonts w:ascii="Times New Roman" w:hAnsi="Times New Roman" w:cs="Times New Roman"/>
          <w:w w:val="120"/>
          <w:sz w:val="24"/>
          <w:szCs w:val="24"/>
          <w:highlight w:val="yellow"/>
        </w:rPr>
      </w:pPr>
    </w:p>
    <w:p w14:paraId="506507C8" w14:textId="3E07EB5F" w:rsidR="00847C42" w:rsidRPr="00847C42" w:rsidRDefault="00847C42" w:rsidP="00847C42">
      <w:pPr>
        <w:pStyle w:val="Ttulo91"/>
        <w:spacing w:before="105" w:line="360" w:lineRule="auto"/>
        <w:jc w:val="both"/>
        <w:rPr>
          <w:rFonts w:ascii="Times New Roman" w:hAnsi="Times New Roman" w:cs="Times New Roman"/>
          <w:b w:val="0"/>
          <w:w w:val="120"/>
          <w:sz w:val="24"/>
          <w:szCs w:val="24"/>
        </w:rPr>
      </w:pPr>
      <w:r w:rsidRPr="00847C42">
        <w:rPr>
          <w:rFonts w:ascii="Times New Roman" w:hAnsi="Times New Roman" w:cs="Times New Roman"/>
          <w:b w:val="0"/>
          <w:w w:val="120"/>
          <w:sz w:val="24"/>
          <w:szCs w:val="24"/>
        </w:rPr>
        <w:t xml:space="preserve">El nivel de satisfacción de la plantilla de </w:t>
      </w:r>
      <w:r w:rsidR="00FE5CEC">
        <w:rPr>
          <w:rFonts w:ascii="Times New Roman" w:hAnsi="Times New Roman" w:cs="Times New Roman"/>
          <w:b w:val="0"/>
          <w:w w:val="120"/>
          <w:sz w:val="24"/>
          <w:szCs w:val="24"/>
        </w:rPr>
        <w:t>Academia de Desarrollo Formativo</w:t>
      </w:r>
      <w:r w:rsidRPr="00847C42">
        <w:rPr>
          <w:rFonts w:ascii="Times New Roman" w:hAnsi="Times New Roman" w:cs="Times New Roman"/>
          <w:b w:val="0"/>
          <w:w w:val="120"/>
          <w:sz w:val="24"/>
          <w:szCs w:val="24"/>
        </w:rPr>
        <w:t xml:space="preserve"> </w:t>
      </w:r>
      <w:proofErr w:type="gramStart"/>
      <w:r w:rsidRPr="00847C42">
        <w:rPr>
          <w:rFonts w:ascii="Times New Roman" w:hAnsi="Times New Roman" w:cs="Times New Roman"/>
          <w:b w:val="0"/>
          <w:w w:val="120"/>
          <w:sz w:val="24"/>
          <w:szCs w:val="24"/>
        </w:rPr>
        <w:t>en relación a</w:t>
      </w:r>
      <w:proofErr w:type="gramEnd"/>
      <w:r w:rsidRPr="00847C42">
        <w:rPr>
          <w:rFonts w:ascii="Times New Roman" w:hAnsi="Times New Roman" w:cs="Times New Roman"/>
          <w:b w:val="0"/>
          <w:w w:val="120"/>
          <w:sz w:val="24"/>
          <w:szCs w:val="24"/>
        </w:rPr>
        <w:t xml:space="preserve"> medidas de conciliación es, en conjunto, de muy satisfactorio (2,8). Los canales mejor valorados son las Vacaciones en familias monoparentales (3); Día libre por cumplir años (3); Fomento de hábitos saludables “la salud es lo primero” (2,9) y Horario flexible de entrada y salida de la oficina (2,9).</w:t>
      </w:r>
    </w:p>
    <w:p w14:paraId="4EE85A46" w14:textId="2C6A7A3D" w:rsidR="00847C42" w:rsidRPr="00847C42" w:rsidRDefault="00847C42" w:rsidP="00847C42">
      <w:pPr>
        <w:pStyle w:val="Ttulo91"/>
        <w:spacing w:before="105" w:line="360" w:lineRule="auto"/>
        <w:jc w:val="both"/>
        <w:rPr>
          <w:rFonts w:ascii="Times New Roman" w:hAnsi="Times New Roman" w:cs="Times New Roman"/>
          <w:b w:val="0"/>
          <w:w w:val="120"/>
          <w:sz w:val="24"/>
          <w:szCs w:val="24"/>
        </w:rPr>
      </w:pPr>
      <w:r w:rsidRPr="00847C42">
        <w:rPr>
          <w:rFonts w:ascii="Times New Roman" w:hAnsi="Times New Roman" w:cs="Times New Roman"/>
          <w:b w:val="0"/>
          <w:w w:val="120"/>
          <w:sz w:val="24"/>
          <w:szCs w:val="24"/>
        </w:rPr>
        <w:t>Por sexos, las mujeres son más críticas que los hombres en general y en todas y cada una de</w:t>
      </w:r>
    </w:p>
    <w:p w14:paraId="348D5D8F" w14:textId="16365511" w:rsidR="00847C42" w:rsidRDefault="00847C42" w:rsidP="00847C42">
      <w:pPr>
        <w:pStyle w:val="Ttulo91"/>
        <w:spacing w:before="105" w:line="360" w:lineRule="auto"/>
        <w:jc w:val="both"/>
        <w:rPr>
          <w:rFonts w:ascii="Times New Roman" w:hAnsi="Times New Roman" w:cs="Times New Roman"/>
          <w:b w:val="0"/>
          <w:w w:val="120"/>
          <w:sz w:val="24"/>
          <w:szCs w:val="24"/>
        </w:rPr>
      </w:pPr>
      <w:r w:rsidRPr="00847C42">
        <w:rPr>
          <w:rFonts w:ascii="Times New Roman" w:hAnsi="Times New Roman" w:cs="Times New Roman"/>
          <w:b w:val="0"/>
          <w:w w:val="120"/>
          <w:sz w:val="24"/>
          <w:szCs w:val="24"/>
        </w:rPr>
        <w:t>las medidas utilizadas por ambos colectivos, con la excepción Fomento de hábitos saludables “la salud es lo primero”, aunque las diferencias entre ambos colectivos son casi insignificantes. Así, las mujeres otorgan una valoración global media de 2,8 sobre 3 y los hombres de 2,9 sobre</w:t>
      </w:r>
      <w:r>
        <w:rPr>
          <w:rFonts w:ascii="Times New Roman" w:hAnsi="Times New Roman" w:cs="Times New Roman"/>
          <w:b w:val="0"/>
          <w:w w:val="120"/>
          <w:sz w:val="24"/>
          <w:szCs w:val="24"/>
        </w:rPr>
        <w:t xml:space="preserve"> </w:t>
      </w:r>
      <w:r w:rsidRPr="00847C42">
        <w:rPr>
          <w:rFonts w:ascii="Times New Roman" w:hAnsi="Times New Roman" w:cs="Times New Roman"/>
          <w:b w:val="0"/>
          <w:w w:val="120"/>
          <w:sz w:val="24"/>
          <w:szCs w:val="24"/>
        </w:rPr>
        <w:t>3.</w:t>
      </w:r>
    </w:p>
    <w:p w14:paraId="017954AB" w14:textId="4F604934" w:rsidR="00847C42" w:rsidRPr="00847C42" w:rsidRDefault="00847C42" w:rsidP="00847C42">
      <w:pPr>
        <w:pStyle w:val="Ttulo91"/>
        <w:spacing w:before="105" w:line="360" w:lineRule="auto"/>
        <w:jc w:val="both"/>
        <w:rPr>
          <w:rFonts w:ascii="Times New Roman" w:hAnsi="Times New Roman" w:cs="Times New Roman"/>
          <w:b w:val="0"/>
          <w:w w:val="120"/>
          <w:sz w:val="24"/>
          <w:szCs w:val="24"/>
        </w:rPr>
      </w:pPr>
    </w:p>
    <w:p w14:paraId="679D1FFD" w14:textId="565E4531" w:rsidR="00847C42" w:rsidRPr="00847C42" w:rsidRDefault="00847C42" w:rsidP="00847C42">
      <w:pPr>
        <w:ind w:left="120" w:right="8970"/>
        <w:jc w:val="both"/>
        <w:rPr>
          <w:rFonts w:ascii="Corbel" w:eastAsia="Corbel" w:hAnsi="Corbel" w:cs="Corbel"/>
          <w:b/>
          <w:i/>
          <w:u w:val="single"/>
        </w:rPr>
      </w:pPr>
      <w:r w:rsidRPr="00847C42">
        <w:rPr>
          <w:rFonts w:ascii="Corbel" w:eastAsia="Corbel" w:hAnsi="Corbel" w:cs="Corbel"/>
          <w:b/>
          <w:i/>
          <w:spacing w:val="14"/>
          <w:u w:val="single"/>
        </w:rPr>
        <w:t>C</w:t>
      </w:r>
      <w:r w:rsidRPr="00847C42">
        <w:rPr>
          <w:rFonts w:ascii="Corbel" w:eastAsia="Corbel" w:hAnsi="Corbel" w:cs="Corbel"/>
          <w:b/>
          <w:i/>
          <w:spacing w:val="15"/>
          <w:u w:val="single"/>
        </w:rPr>
        <w:t>ON</w:t>
      </w:r>
      <w:r w:rsidRPr="00847C42">
        <w:rPr>
          <w:rFonts w:ascii="Corbel" w:eastAsia="Corbel" w:hAnsi="Corbel" w:cs="Corbel"/>
          <w:b/>
          <w:i/>
          <w:spacing w:val="17"/>
          <w:u w:val="single"/>
        </w:rPr>
        <w:t>C</w:t>
      </w:r>
      <w:r w:rsidRPr="00847C42">
        <w:rPr>
          <w:rFonts w:ascii="Corbel" w:eastAsia="Corbel" w:hAnsi="Corbel" w:cs="Corbel"/>
          <w:b/>
          <w:i/>
          <w:spacing w:val="14"/>
          <w:u w:val="single"/>
        </w:rPr>
        <w:t>L</w:t>
      </w:r>
      <w:r w:rsidRPr="00847C42">
        <w:rPr>
          <w:rFonts w:ascii="Corbel" w:eastAsia="Corbel" w:hAnsi="Corbel" w:cs="Corbel"/>
          <w:b/>
          <w:i/>
          <w:spacing w:val="15"/>
          <w:u w:val="single"/>
        </w:rPr>
        <w:t>U</w:t>
      </w:r>
      <w:r w:rsidRPr="00847C42">
        <w:rPr>
          <w:rFonts w:ascii="Corbel" w:eastAsia="Corbel" w:hAnsi="Corbel" w:cs="Corbel"/>
          <w:b/>
          <w:i/>
          <w:spacing w:val="17"/>
          <w:u w:val="single"/>
        </w:rPr>
        <w:t>S</w:t>
      </w:r>
      <w:r w:rsidRPr="00847C42">
        <w:rPr>
          <w:rFonts w:ascii="Corbel" w:eastAsia="Corbel" w:hAnsi="Corbel" w:cs="Corbel"/>
          <w:b/>
          <w:i/>
          <w:spacing w:val="13"/>
          <w:u w:val="single"/>
        </w:rPr>
        <w:t>I</w:t>
      </w:r>
      <w:r w:rsidRPr="00847C42">
        <w:rPr>
          <w:rFonts w:ascii="Corbel" w:eastAsia="Corbel" w:hAnsi="Corbel" w:cs="Corbel"/>
          <w:b/>
          <w:i/>
          <w:spacing w:val="15"/>
          <w:u w:val="single"/>
        </w:rPr>
        <w:t>ON</w:t>
      </w:r>
      <w:r w:rsidRPr="00847C42">
        <w:rPr>
          <w:rFonts w:ascii="Corbel" w:eastAsia="Corbel" w:hAnsi="Corbel" w:cs="Corbel"/>
          <w:b/>
          <w:i/>
          <w:spacing w:val="17"/>
          <w:u w:val="single"/>
        </w:rPr>
        <w:t>E</w:t>
      </w:r>
      <w:r w:rsidRPr="00847C42">
        <w:rPr>
          <w:rFonts w:ascii="Corbel" w:eastAsia="Corbel" w:hAnsi="Corbel" w:cs="Corbel"/>
          <w:b/>
          <w:i/>
          <w:u w:val="single"/>
        </w:rPr>
        <w:t>S</w:t>
      </w:r>
      <w:r w:rsidR="00D734F1">
        <w:rPr>
          <w:rFonts w:ascii="Corbel" w:eastAsia="Corbel" w:hAnsi="Corbel" w:cs="Corbel"/>
          <w:b/>
          <w:i/>
          <w:u w:val="single"/>
        </w:rPr>
        <w:t xml:space="preserve">   </w:t>
      </w:r>
    </w:p>
    <w:p w14:paraId="52A497E8" w14:textId="77777777" w:rsidR="00847C42" w:rsidRDefault="00847C42" w:rsidP="00847C42">
      <w:pPr>
        <w:pStyle w:val="Ttulo91"/>
        <w:spacing w:before="105" w:line="360" w:lineRule="auto"/>
        <w:jc w:val="both"/>
        <w:rPr>
          <w:rFonts w:ascii="Times New Roman" w:hAnsi="Times New Roman" w:cs="Times New Roman"/>
          <w:b w:val="0"/>
          <w:w w:val="120"/>
          <w:sz w:val="24"/>
          <w:szCs w:val="24"/>
        </w:rPr>
      </w:pPr>
      <w:r w:rsidRPr="00847C42">
        <w:rPr>
          <w:rFonts w:ascii="Times New Roman" w:hAnsi="Times New Roman" w:cs="Times New Roman"/>
          <w:b w:val="0"/>
          <w:w w:val="120"/>
          <w:sz w:val="24"/>
          <w:szCs w:val="24"/>
        </w:rPr>
        <w:t xml:space="preserve">A tenor de los resultados obtenidos entiendo que estamos ante una empresa modélica en materia de conciliación de la vida personal, familiar y laboral. Las políticas de RRHH en ADF se centran en el cuidado de las personas trabajadoras y en su desarrollo tanto personal como profesional. Este objetivo realmente crea un entorno feliz de trabajo (“Felicidad en el trabajo”) y se percibe que existe orgullo de pertenencia en esta organización. El nivel de satisfacción es muy </w:t>
      </w:r>
      <w:proofErr w:type="gramStart"/>
      <w:r w:rsidRPr="00847C42">
        <w:rPr>
          <w:rFonts w:ascii="Times New Roman" w:hAnsi="Times New Roman" w:cs="Times New Roman"/>
          <w:b w:val="0"/>
          <w:w w:val="120"/>
          <w:sz w:val="24"/>
          <w:szCs w:val="24"/>
        </w:rPr>
        <w:t>elevada</w:t>
      </w:r>
      <w:proofErr w:type="gramEnd"/>
      <w:r w:rsidRPr="00847C42">
        <w:rPr>
          <w:rFonts w:ascii="Times New Roman" w:hAnsi="Times New Roman" w:cs="Times New Roman"/>
          <w:b w:val="0"/>
          <w:w w:val="120"/>
          <w:sz w:val="24"/>
          <w:szCs w:val="24"/>
        </w:rPr>
        <w:t>.</w:t>
      </w:r>
    </w:p>
    <w:p w14:paraId="0F1DDA96" w14:textId="339ABF2B" w:rsidR="00847C42" w:rsidRPr="00847C42" w:rsidRDefault="00847C42" w:rsidP="00847C42">
      <w:pPr>
        <w:pStyle w:val="Ttulo91"/>
        <w:spacing w:before="105" w:line="360" w:lineRule="auto"/>
        <w:jc w:val="both"/>
        <w:rPr>
          <w:rFonts w:ascii="Times New Roman" w:hAnsi="Times New Roman" w:cs="Times New Roman"/>
          <w:b w:val="0"/>
          <w:w w:val="120"/>
          <w:sz w:val="24"/>
          <w:szCs w:val="24"/>
        </w:rPr>
      </w:pPr>
      <w:r w:rsidRPr="00847C42">
        <w:rPr>
          <w:rFonts w:ascii="Times New Roman" w:hAnsi="Times New Roman" w:cs="Times New Roman"/>
          <w:b w:val="0"/>
          <w:w w:val="120"/>
          <w:sz w:val="24"/>
          <w:szCs w:val="24"/>
        </w:rPr>
        <w:t>Existe un amplio abanico de medidas de conciliación en la empresa que la plantilla conoce y utiliza.</w:t>
      </w:r>
    </w:p>
    <w:p w14:paraId="3F3D10EE" w14:textId="4D257035" w:rsidR="00847C42" w:rsidRDefault="00847C42" w:rsidP="00771E37">
      <w:pPr>
        <w:pStyle w:val="Ttulo91"/>
        <w:spacing w:before="105" w:line="360" w:lineRule="auto"/>
        <w:ind w:left="0"/>
        <w:jc w:val="both"/>
        <w:rPr>
          <w:rFonts w:ascii="Times New Roman" w:hAnsi="Times New Roman" w:cs="Times New Roman"/>
          <w:b w:val="0"/>
          <w:w w:val="120"/>
          <w:sz w:val="24"/>
          <w:szCs w:val="24"/>
          <w:highlight w:val="yellow"/>
        </w:rPr>
      </w:pPr>
    </w:p>
    <w:p w14:paraId="304E843C" w14:textId="6B625B19" w:rsidR="00847C42" w:rsidRPr="00847C42" w:rsidRDefault="00847C42" w:rsidP="00771E37">
      <w:pPr>
        <w:pStyle w:val="Ttulo91"/>
        <w:spacing w:before="105" w:line="360" w:lineRule="auto"/>
        <w:ind w:left="0"/>
        <w:jc w:val="both"/>
        <w:rPr>
          <w:rFonts w:ascii="Times New Roman" w:hAnsi="Times New Roman" w:cs="Times New Roman"/>
          <w:i/>
          <w:w w:val="120"/>
          <w:sz w:val="24"/>
          <w:szCs w:val="24"/>
          <w:u w:val="single"/>
        </w:rPr>
      </w:pPr>
      <w:r w:rsidRPr="00847C42">
        <w:rPr>
          <w:rFonts w:ascii="Times New Roman" w:hAnsi="Times New Roman" w:cs="Times New Roman"/>
          <w:i/>
          <w:w w:val="120"/>
          <w:sz w:val="24"/>
          <w:szCs w:val="24"/>
          <w:u w:val="single"/>
        </w:rPr>
        <w:t>PRIMERAS PROPUESTAS DE MEJORA</w:t>
      </w:r>
    </w:p>
    <w:p w14:paraId="2337414C" w14:textId="3754E0F4" w:rsidR="00847C42" w:rsidRDefault="00847C42" w:rsidP="00FE2098">
      <w:pPr>
        <w:pStyle w:val="Ttulo91"/>
        <w:numPr>
          <w:ilvl w:val="0"/>
          <w:numId w:val="19"/>
        </w:numPr>
        <w:spacing w:before="105" w:line="360" w:lineRule="auto"/>
        <w:jc w:val="both"/>
        <w:rPr>
          <w:rFonts w:ascii="Times New Roman" w:hAnsi="Times New Roman" w:cs="Times New Roman"/>
          <w:b w:val="0"/>
          <w:w w:val="120"/>
          <w:sz w:val="24"/>
          <w:szCs w:val="24"/>
        </w:rPr>
      </w:pPr>
      <w:r w:rsidRPr="00847C42">
        <w:rPr>
          <w:rFonts w:ascii="Times New Roman" w:hAnsi="Times New Roman" w:cs="Times New Roman"/>
          <w:b w:val="0"/>
          <w:w w:val="120"/>
          <w:sz w:val="24"/>
          <w:szCs w:val="24"/>
        </w:rPr>
        <w:t xml:space="preserve">Conocer en </w:t>
      </w:r>
      <w:r w:rsidR="001E00DF" w:rsidRPr="00847C42">
        <w:rPr>
          <w:rFonts w:ascii="Times New Roman" w:hAnsi="Times New Roman" w:cs="Times New Roman"/>
          <w:b w:val="0"/>
          <w:w w:val="120"/>
          <w:sz w:val="24"/>
          <w:szCs w:val="24"/>
        </w:rPr>
        <w:t>profundidad las</w:t>
      </w:r>
      <w:r w:rsidRPr="00847C42">
        <w:rPr>
          <w:rFonts w:ascii="Times New Roman" w:hAnsi="Times New Roman" w:cs="Times New Roman"/>
          <w:b w:val="0"/>
          <w:w w:val="120"/>
          <w:sz w:val="24"/>
          <w:szCs w:val="24"/>
        </w:rPr>
        <w:t xml:space="preserve"> medidas de conciliación de la empresa y</w:t>
      </w:r>
      <w:r w:rsidR="001E00DF">
        <w:rPr>
          <w:rFonts w:ascii="Times New Roman" w:hAnsi="Times New Roman" w:cs="Times New Roman"/>
          <w:b w:val="0"/>
          <w:w w:val="120"/>
          <w:sz w:val="24"/>
          <w:szCs w:val="24"/>
        </w:rPr>
        <w:t xml:space="preserve"> </w:t>
      </w:r>
      <w:r w:rsidR="00D6440B" w:rsidRPr="00847C42">
        <w:rPr>
          <w:rFonts w:ascii="Times New Roman" w:hAnsi="Times New Roman" w:cs="Times New Roman"/>
          <w:b w:val="0"/>
          <w:w w:val="120"/>
          <w:sz w:val="24"/>
          <w:szCs w:val="24"/>
        </w:rPr>
        <w:t>analizar la</w:t>
      </w:r>
      <w:r w:rsidRPr="00847C42">
        <w:rPr>
          <w:rFonts w:ascii="Times New Roman" w:hAnsi="Times New Roman" w:cs="Times New Roman"/>
          <w:b w:val="0"/>
          <w:w w:val="120"/>
          <w:sz w:val="24"/>
          <w:szCs w:val="24"/>
        </w:rPr>
        <w:t xml:space="preserve"> posibilidad de implantar nuevas medidas.</w:t>
      </w:r>
    </w:p>
    <w:p w14:paraId="0DA3691C" w14:textId="2E53FAA4" w:rsidR="00847C42" w:rsidRDefault="00847C42" w:rsidP="00FE2098">
      <w:pPr>
        <w:pStyle w:val="Ttulo91"/>
        <w:numPr>
          <w:ilvl w:val="0"/>
          <w:numId w:val="19"/>
        </w:numPr>
        <w:spacing w:before="105" w:line="360" w:lineRule="auto"/>
        <w:jc w:val="both"/>
        <w:rPr>
          <w:rFonts w:ascii="Times New Roman" w:hAnsi="Times New Roman" w:cs="Times New Roman"/>
          <w:b w:val="0"/>
          <w:w w:val="120"/>
          <w:sz w:val="24"/>
          <w:szCs w:val="24"/>
        </w:rPr>
      </w:pPr>
      <w:r w:rsidRPr="00847C42">
        <w:rPr>
          <w:rFonts w:ascii="Times New Roman" w:hAnsi="Times New Roman" w:cs="Times New Roman"/>
          <w:b w:val="0"/>
          <w:w w:val="120"/>
          <w:sz w:val="24"/>
          <w:szCs w:val="24"/>
        </w:rPr>
        <w:t>Dar a conocer las medidas de conciliación y corresponsabilidad de la empresa tanto a nivel interno como entre los diferentes grupos de interés.</w:t>
      </w:r>
    </w:p>
    <w:p w14:paraId="6CC6189E" w14:textId="09533025" w:rsidR="00847C42" w:rsidRDefault="00847C42" w:rsidP="00FE2098">
      <w:pPr>
        <w:pStyle w:val="Ttulo91"/>
        <w:numPr>
          <w:ilvl w:val="0"/>
          <w:numId w:val="19"/>
        </w:numPr>
        <w:spacing w:before="105" w:line="360" w:lineRule="auto"/>
        <w:jc w:val="both"/>
        <w:rPr>
          <w:rFonts w:ascii="Times New Roman" w:hAnsi="Times New Roman" w:cs="Times New Roman"/>
          <w:b w:val="0"/>
          <w:w w:val="120"/>
          <w:sz w:val="24"/>
          <w:szCs w:val="24"/>
        </w:rPr>
      </w:pPr>
      <w:r w:rsidRPr="00847C42">
        <w:rPr>
          <w:rFonts w:ascii="Times New Roman" w:hAnsi="Times New Roman" w:cs="Times New Roman"/>
          <w:b w:val="0"/>
          <w:w w:val="120"/>
          <w:sz w:val="24"/>
          <w:szCs w:val="24"/>
        </w:rPr>
        <w:t xml:space="preserve">Seguir ofertando nuevas medidas conciliadoras y fomentar la </w:t>
      </w:r>
      <w:r w:rsidR="00095827" w:rsidRPr="00847C42">
        <w:rPr>
          <w:rFonts w:ascii="Times New Roman" w:hAnsi="Times New Roman" w:cs="Times New Roman"/>
          <w:b w:val="0"/>
          <w:w w:val="120"/>
          <w:sz w:val="24"/>
          <w:szCs w:val="24"/>
        </w:rPr>
        <w:t>corresponsabilidad entre</w:t>
      </w:r>
      <w:r w:rsidRPr="00847C42">
        <w:rPr>
          <w:rFonts w:ascii="Times New Roman" w:hAnsi="Times New Roman" w:cs="Times New Roman"/>
          <w:b w:val="0"/>
          <w:w w:val="120"/>
          <w:sz w:val="24"/>
          <w:szCs w:val="24"/>
        </w:rPr>
        <w:t xml:space="preserve"> los hombres</w:t>
      </w:r>
    </w:p>
    <w:p w14:paraId="73101A20" w14:textId="68151AE2" w:rsidR="00847C42" w:rsidRDefault="00847C42" w:rsidP="00FE2098">
      <w:pPr>
        <w:pStyle w:val="Ttulo91"/>
        <w:numPr>
          <w:ilvl w:val="0"/>
          <w:numId w:val="19"/>
        </w:numPr>
        <w:spacing w:before="105" w:line="360" w:lineRule="auto"/>
        <w:jc w:val="both"/>
        <w:rPr>
          <w:rFonts w:ascii="Times New Roman" w:hAnsi="Times New Roman" w:cs="Times New Roman"/>
          <w:b w:val="0"/>
          <w:w w:val="120"/>
          <w:sz w:val="24"/>
          <w:szCs w:val="24"/>
        </w:rPr>
      </w:pPr>
      <w:r w:rsidRPr="00847C42">
        <w:rPr>
          <w:rFonts w:ascii="Times New Roman" w:hAnsi="Times New Roman" w:cs="Times New Roman"/>
          <w:b w:val="0"/>
          <w:w w:val="120"/>
          <w:sz w:val="24"/>
          <w:szCs w:val="24"/>
        </w:rPr>
        <w:t>Difundir las medidas de conciliación a los diferentes grupos de interés.</w:t>
      </w:r>
    </w:p>
    <w:p w14:paraId="58296124" w14:textId="10609C91" w:rsidR="00847C42" w:rsidRPr="00847C42" w:rsidRDefault="00847C42" w:rsidP="00FE2098">
      <w:pPr>
        <w:pStyle w:val="Ttulo91"/>
        <w:numPr>
          <w:ilvl w:val="0"/>
          <w:numId w:val="19"/>
        </w:numPr>
        <w:spacing w:before="105" w:line="360" w:lineRule="auto"/>
        <w:jc w:val="both"/>
        <w:rPr>
          <w:rFonts w:ascii="Times New Roman" w:hAnsi="Times New Roman" w:cs="Times New Roman"/>
          <w:b w:val="0"/>
          <w:w w:val="120"/>
          <w:sz w:val="24"/>
          <w:szCs w:val="24"/>
        </w:rPr>
      </w:pPr>
      <w:r w:rsidRPr="00847C42">
        <w:rPr>
          <w:rFonts w:ascii="Times New Roman" w:hAnsi="Times New Roman" w:cs="Times New Roman"/>
          <w:b w:val="0"/>
          <w:w w:val="120"/>
          <w:sz w:val="24"/>
          <w:szCs w:val="24"/>
        </w:rPr>
        <w:t>Garantizar que el disfrute de las medidas de conciliación no afecta a las oportunidades de desarrollo profesional.</w:t>
      </w:r>
    </w:p>
    <w:p w14:paraId="0832643E" w14:textId="57C6F394" w:rsidR="00771E37" w:rsidRDefault="00771E37" w:rsidP="00771E37">
      <w:pPr>
        <w:spacing w:line="360" w:lineRule="auto"/>
        <w:jc w:val="both"/>
        <w:rPr>
          <w:rFonts w:ascii="Times New Roman" w:eastAsia="Century Gothic" w:hAnsi="Times New Roman"/>
          <w:color w:val="FF0000"/>
          <w:sz w:val="24"/>
          <w:szCs w:val="24"/>
        </w:rPr>
      </w:pPr>
    </w:p>
    <w:p w14:paraId="08BD8C1A" w14:textId="77777777" w:rsidR="00771E37" w:rsidRPr="00E61857" w:rsidRDefault="00771E37" w:rsidP="008832B8">
      <w:pPr>
        <w:pStyle w:val="Ttulo21"/>
        <w:rPr>
          <w:color w:val="FF0000"/>
          <w:spacing w:val="19"/>
          <w:w w:val="115"/>
        </w:rPr>
      </w:pPr>
      <w:bookmarkStart w:id="68" w:name="_Toc82629939"/>
      <w:r w:rsidRPr="00BD48AA">
        <w:rPr>
          <w:w w:val="115"/>
        </w:rPr>
        <w:t>Retribuciones</w:t>
      </w:r>
      <w:bookmarkEnd w:id="68"/>
    </w:p>
    <w:tbl>
      <w:tblPr>
        <w:tblW w:w="23492" w:type="dxa"/>
        <w:tblInd w:w="56" w:type="dxa"/>
        <w:tblCellMar>
          <w:left w:w="70" w:type="dxa"/>
          <w:right w:w="70" w:type="dxa"/>
        </w:tblCellMar>
        <w:tblLook w:val="04A0" w:firstRow="1" w:lastRow="0" w:firstColumn="1" w:lastColumn="0" w:noHBand="0" w:noVBand="1"/>
      </w:tblPr>
      <w:tblGrid>
        <w:gridCol w:w="23492"/>
      </w:tblGrid>
      <w:tr w:rsidR="00771E37" w:rsidRPr="0052593E" w14:paraId="260DA965" w14:textId="77777777" w:rsidTr="00BC69E3">
        <w:trPr>
          <w:trHeight w:val="300"/>
        </w:trPr>
        <w:tc>
          <w:tcPr>
            <w:tcW w:w="23492" w:type="dxa"/>
            <w:tcBorders>
              <w:top w:val="nil"/>
              <w:left w:val="nil"/>
              <w:bottom w:val="nil"/>
              <w:right w:val="nil"/>
            </w:tcBorders>
            <w:shd w:val="clear" w:color="auto" w:fill="auto"/>
            <w:noWrap/>
            <w:vAlign w:val="bottom"/>
            <w:hideMark/>
          </w:tcPr>
          <w:p w14:paraId="6AB4682E" w14:textId="43F6BACB" w:rsidR="00771E37" w:rsidRPr="0052593E" w:rsidRDefault="00771E37" w:rsidP="00BC69E3">
            <w:pPr>
              <w:spacing w:after="0" w:line="240" w:lineRule="auto"/>
              <w:rPr>
                <w:rFonts w:ascii="Times New Roman" w:hAnsi="Times New Roman"/>
                <w:b/>
                <w:bCs/>
                <w:color w:val="000000"/>
                <w:sz w:val="24"/>
                <w:szCs w:val="24"/>
              </w:rPr>
            </w:pPr>
            <w:r w:rsidRPr="0052593E">
              <w:rPr>
                <w:rFonts w:ascii="Times New Roman" w:hAnsi="Times New Roman"/>
                <w:b/>
                <w:bCs/>
                <w:color w:val="000000"/>
                <w:sz w:val="24"/>
                <w:szCs w:val="24"/>
              </w:rPr>
              <w:t>COMPARATIVA SALARIAL/INFORME BRECHA</w:t>
            </w:r>
            <w:r w:rsidR="00D734F1">
              <w:rPr>
                <w:rFonts w:ascii="Times New Roman" w:hAnsi="Times New Roman"/>
                <w:b/>
                <w:bCs/>
                <w:color w:val="000000"/>
                <w:sz w:val="24"/>
                <w:szCs w:val="24"/>
              </w:rPr>
              <w:t xml:space="preserve">   </w:t>
            </w:r>
          </w:p>
        </w:tc>
      </w:tr>
      <w:tr w:rsidR="00771E37" w:rsidRPr="0052593E" w14:paraId="24E2A1BE" w14:textId="77777777" w:rsidTr="00BC69E3">
        <w:trPr>
          <w:trHeight w:val="300"/>
        </w:trPr>
        <w:tc>
          <w:tcPr>
            <w:tcW w:w="23492" w:type="dxa"/>
            <w:tcBorders>
              <w:top w:val="nil"/>
              <w:left w:val="nil"/>
              <w:bottom w:val="nil"/>
              <w:right w:val="nil"/>
            </w:tcBorders>
            <w:shd w:val="clear" w:color="auto" w:fill="auto"/>
            <w:noWrap/>
            <w:vAlign w:val="bottom"/>
            <w:hideMark/>
          </w:tcPr>
          <w:p w14:paraId="752844C1" w14:textId="39FF008A" w:rsidR="00771E37" w:rsidRPr="0052593E" w:rsidRDefault="00771E37" w:rsidP="00BC69E3">
            <w:pPr>
              <w:spacing w:after="0" w:line="240" w:lineRule="auto"/>
              <w:rPr>
                <w:rFonts w:ascii="Times New Roman" w:hAnsi="Times New Roman"/>
                <w:b/>
                <w:bCs/>
                <w:color w:val="000000"/>
                <w:sz w:val="24"/>
                <w:szCs w:val="24"/>
              </w:rPr>
            </w:pPr>
            <w:r w:rsidRPr="0052593E">
              <w:rPr>
                <w:rFonts w:ascii="Times New Roman" w:hAnsi="Times New Roman"/>
                <w:b/>
                <w:bCs/>
                <w:color w:val="000000"/>
                <w:sz w:val="24"/>
                <w:szCs w:val="24"/>
              </w:rPr>
              <w:t xml:space="preserve">FECHA LISTADO: </w:t>
            </w:r>
            <w:r w:rsidR="009874D3">
              <w:rPr>
                <w:rFonts w:ascii="Times New Roman" w:hAnsi="Times New Roman"/>
                <w:b/>
                <w:bCs/>
                <w:color w:val="000000"/>
                <w:sz w:val="24"/>
                <w:szCs w:val="24"/>
              </w:rPr>
              <w:t>04/06</w:t>
            </w:r>
            <w:r w:rsidRPr="0052593E">
              <w:rPr>
                <w:rFonts w:ascii="Times New Roman" w:hAnsi="Times New Roman"/>
                <w:b/>
                <w:bCs/>
                <w:color w:val="000000"/>
                <w:sz w:val="24"/>
                <w:szCs w:val="24"/>
              </w:rPr>
              <w:t>/2021</w:t>
            </w:r>
          </w:p>
        </w:tc>
      </w:tr>
      <w:tr w:rsidR="00771E37" w:rsidRPr="0052593E" w14:paraId="7CCED522" w14:textId="77777777" w:rsidTr="00BC69E3">
        <w:trPr>
          <w:trHeight w:val="300"/>
        </w:trPr>
        <w:tc>
          <w:tcPr>
            <w:tcW w:w="23492" w:type="dxa"/>
            <w:tcBorders>
              <w:top w:val="nil"/>
              <w:left w:val="nil"/>
              <w:bottom w:val="nil"/>
              <w:right w:val="nil"/>
            </w:tcBorders>
            <w:shd w:val="clear" w:color="auto" w:fill="auto"/>
            <w:noWrap/>
            <w:vAlign w:val="bottom"/>
            <w:hideMark/>
          </w:tcPr>
          <w:p w14:paraId="2563B2CB" w14:textId="77777777" w:rsidR="00771E37" w:rsidRPr="0052593E" w:rsidRDefault="00771E37" w:rsidP="00BC69E3">
            <w:pPr>
              <w:spacing w:after="0" w:line="240" w:lineRule="auto"/>
              <w:rPr>
                <w:rFonts w:ascii="Times New Roman" w:hAnsi="Times New Roman"/>
                <w:b/>
                <w:bCs/>
                <w:color w:val="000000"/>
                <w:sz w:val="24"/>
                <w:szCs w:val="24"/>
              </w:rPr>
            </w:pPr>
            <w:r w:rsidRPr="0052593E">
              <w:rPr>
                <w:rFonts w:ascii="Times New Roman" w:hAnsi="Times New Roman"/>
                <w:b/>
                <w:bCs/>
                <w:color w:val="000000"/>
                <w:sz w:val="24"/>
                <w:szCs w:val="24"/>
              </w:rPr>
              <w:t>PERIODO DE CÁLCULO: 01/2020 a 12/2020</w:t>
            </w:r>
          </w:p>
        </w:tc>
      </w:tr>
    </w:tbl>
    <w:p w14:paraId="25D36CD1" w14:textId="77777777" w:rsidR="00771E37" w:rsidRPr="0052593E" w:rsidRDefault="00771E37" w:rsidP="00771E37">
      <w:pPr>
        <w:rPr>
          <w:rFonts w:ascii="Times New Roman" w:hAnsi="Times New Roman"/>
          <w:sz w:val="24"/>
          <w:szCs w:val="24"/>
        </w:rPr>
      </w:pPr>
    </w:p>
    <w:tbl>
      <w:tblPr>
        <w:tblW w:w="13676" w:type="dxa"/>
        <w:tblCellMar>
          <w:left w:w="70" w:type="dxa"/>
          <w:right w:w="70" w:type="dxa"/>
        </w:tblCellMar>
        <w:tblLook w:val="04A0" w:firstRow="1" w:lastRow="0" w:firstColumn="1" w:lastColumn="0" w:noHBand="0" w:noVBand="1"/>
      </w:tblPr>
      <w:tblGrid>
        <w:gridCol w:w="3374"/>
        <w:gridCol w:w="832"/>
        <w:gridCol w:w="1005"/>
        <w:gridCol w:w="1545"/>
        <w:gridCol w:w="1535"/>
        <w:gridCol w:w="1405"/>
        <w:gridCol w:w="1210"/>
        <w:gridCol w:w="1545"/>
        <w:gridCol w:w="1535"/>
      </w:tblGrid>
      <w:tr w:rsidR="000060B6" w:rsidRPr="000060B6" w14:paraId="166BBA2D" w14:textId="77777777" w:rsidTr="000060B6">
        <w:trPr>
          <w:trHeight w:val="300"/>
        </w:trPr>
        <w:tc>
          <w:tcPr>
            <w:tcW w:w="3465" w:type="dxa"/>
            <w:tcBorders>
              <w:top w:val="single" w:sz="8" w:space="0" w:color="auto"/>
              <w:left w:val="single" w:sz="8" w:space="0" w:color="auto"/>
              <w:bottom w:val="nil"/>
              <w:right w:val="single" w:sz="8" w:space="0" w:color="auto"/>
            </w:tcBorders>
            <w:shd w:val="clear" w:color="FFFFFF" w:fill="6FAD7F"/>
            <w:noWrap/>
            <w:vAlign w:val="bottom"/>
            <w:hideMark/>
          </w:tcPr>
          <w:p w14:paraId="2A538078" w14:textId="77777777" w:rsidR="000060B6" w:rsidRPr="000060B6" w:rsidRDefault="000060B6" w:rsidP="000060B6">
            <w:pPr>
              <w:spacing w:after="0" w:line="240" w:lineRule="auto"/>
              <w:jc w:val="center"/>
              <w:rPr>
                <w:rFonts w:ascii="Arial" w:hAnsi="Arial" w:cs="Arial"/>
                <w:b/>
                <w:bCs/>
                <w:color w:val="FFFFFF"/>
                <w:sz w:val="20"/>
                <w:szCs w:val="20"/>
              </w:rPr>
            </w:pPr>
            <w:r w:rsidRPr="000060B6">
              <w:rPr>
                <w:rFonts w:ascii="Arial" w:hAnsi="Arial" w:cs="Arial"/>
                <w:b/>
                <w:bCs/>
                <w:color w:val="FFFFFF"/>
                <w:sz w:val="20"/>
                <w:szCs w:val="20"/>
              </w:rPr>
              <w:t> </w:t>
            </w:r>
          </w:p>
        </w:tc>
        <w:tc>
          <w:tcPr>
            <w:tcW w:w="840" w:type="dxa"/>
            <w:tcBorders>
              <w:top w:val="single" w:sz="8" w:space="0" w:color="auto"/>
              <w:left w:val="nil"/>
              <w:bottom w:val="nil"/>
              <w:right w:val="single" w:sz="8" w:space="0" w:color="auto"/>
            </w:tcBorders>
            <w:shd w:val="clear" w:color="FFFFFF" w:fill="6FAD7F"/>
            <w:noWrap/>
            <w:vAlign w:val="bottom"/>
            <w:hideMark/>
          </w:tcPr>
          <w:p w14:paraId="60743E94" w14:textId="77777777" w:rsidR="000060B6" w:rsidRPr="000060B6" w:rsidRDefault="000060B6" w:rsidP="000060B6">
            <w:pPr>
              <w:spacing w:after="0" w:line="240" w:lineRule="auto"/>
              <w:jc w:val="center"/>
              <w:rPr>
                <w:rFonts w:ascii="Arial" w:hAnsi="Arial" w:cs="Arial"/>
                <w:b/>
                <w:bCs/>
                <w:color w:val="FFFFFF"/>
                <w:sz w:val="20"/>
                <w:szCs w:val="20"/>
              </w:rPr>
            </w:pPr>
            <w:r w:rsidRPr="000060B6">
              <w:rPr>
                <w:rFonts w:ascii="Arial" w:hAnsi="Arial" w:cs="Arial"/>
                <w:b/>
                <w:bCs/>
                <w:color w:val="FFFFFF"/>
                <w:sz w:val="20"/>
                <w:szCs w:val="20"/>
              </w:rPr>
              <w:t> </w:t>
            </w:r>
          </w:p>
        </w:tc>
        <w:tc>
          <w:tcPr>
            <w:tcW w:w="5191" w:type="dxa"/>
            <w:gridSpan w:val="4"/>
            <w:tcBorders>
              <w:top w:val="single" w:sz="8" w:space="0" w:color="auto"/>
              <w:left w:val="nil"/>
              <w:bottom w:val="nil"/>
              <w:right w:val="single" w:sz="8" w:space="0" w:color="000000"/>
            </w:tcBorders>
            <w:shd w:val="clear" w:color="FFFFFF" w:fill="6FAD7F"/>
            <w:noWrap/>
            <w:vAlign w:val="bottom"/>
            <w:hideMark/>
          </w:tcPr>
          <w:p w14:paraId="66919C70" w14:textId="77777777" w:rsidR="000060B6" w:rsidRPr="000060B6" w:rsidRDefault="000060B6" w:rsidP="000060B6">
            <w:pPr>
              <w:spacing w:after="0" w:line="240" w:lineRule="auto"/>
              <w:jc w:val="center"/>
              <w:rPr>
                <w:rFonts w:ascii="Arial" w:hAnsi="Arial" w:cs="Arial"/>
                <w:b/>
                <w:bCs/>
                <w:color w:val="FFFFFF"/>
                <w:sz w:val="20"/>
                <w:szCs w:val="20"/>
                <w:u w:val="single"/>
              </w:rPr>
            </w:pPr>
            <w:r w:rsidRPr="000060B6">
              <w:rPr>
                <w:rFonts w:ascii="Arial" w:hAnsi="Arial" w:cs="Arial"/>
                <w:b/>
                <w:bCs/>
                <w:color w:val="FFFFFF"/>
                <w:sz w:val="20"/>
                <w:szCs w:val="20"/>
                <w:u w:val="single"/>
              </w:rPr>
              <w:t>Retribuciones Normalizadas</w:t>
            </w:r>
          </w:p>
        </w:tc>
        <w:tc>
          <w:tcPr>
            <w:tcW w:w="1240" w:type="dxa"/>
            <w:tcBorders>
              <w:top w:val="single" w:sz="8" w:space="0" w:color="auto"/>
              <w:left w:val="nil"/>
              <w:bottom w:val="nil"/>
              <w:right w:val="nil"/>
            </w:tcBorders>
            <w:shd w:val="clear" w:color="FFFFFF" w:fill="6FAD7F"/>
            <w:noWrap/>
            <w:vAlign w:val="bottom"/>
            <w:hideMark/>
          </w:tcPr>
          <w:p w14:paraId="7B2B6B5F" w14:textId="77777777" w:rsidR="000060B6" w:rsidRPr="000060B6" w:rsidRDefault="000060B6" w:rsidP="000060B6">
            <w:pPr>
              <w:spacing w:after="0" w:line="240" w:lineRule="auto"/>
              <w:jc w:val="center"/>
              <w:rPr>
                <w:rFonts w:ascii="Arial" w:hAnsi="Arial" w:cs="Arial"/>
                <w:b/>
                <w:bCs/>
                <w:color w:val="FFFFFF"/>
                <w:sz w:val="20"/>
                <w:szCs w:val="20"/>
              </w:rPr>
            </w:pPr>
            <w:r w:rsidRPr="000060B6">
              <w:rPr>
                <w:rFonts w:ascii="Arial" w:hAnsi="Arial" w:cs="Arial"/>
                <w:b/>
                <w:bCs/>
                <w:color w:val="FFFFFF"/>
                <w:sz w:val="20"/>
                <w:szCs w:val="20"/>
              </w:rPr>
              <w:t> </w:t>
            </w:r>
          </w:p>
        </w:tc>
        <w:tc>
          <w:tcPr>
            <w:tcW w:w="1475" w:type="dxa"/>
            <w:tcBorders>
              <w:top w:val="single" w:sz="8" w:space="0" w:color="auto"/>
              <w:left w:val="nil"/>
              <w:bottom w:val="nil"/>
              <w:right w:val="nil"/>
            </w:tcBorders>
            <w:shd w:val="clear" w:color="FFFFFF" w:fill="6FAD7F"/>
            <w:noWrap/>
            <w:vAlign w:val="bottom"/>
            <w:hideMark/>
          </w:tcPr>
          <w:p w14:paraId="4BC310ED" w14:textId="77777777" w:rsidR="000060B6" w:rsidRPr="000060B6" w:rsidRDefault="000060B6" w:rsidP="000060B6">
            <w:pPr>
              <w:spacing w:after="0" w:line="240" w:lineRule="auto"/>
              <w:jc w:val="center"/>
              <w:rPr>
                <w:rFonts w:ascii="Arial" w:hAnsi="Arial" w:cs="Arial"/>
                <w:b/>
                <w:bCs/>
                <w:color w:val="FFFFFF"/>
                <w:sz w:val="20"/>
                <w:szCs w:val="20"/>
                <w:u w:val="single"/>
              </w:rPr>
            </w:pPr>
            <w:r w:rsidRPr="000060B6">
              <w:rPr>
                <w:rFonts w:ascii="Arial" w:hAnsi="Arial" w:cs="Arial"/>
                <w:b/>
                <w:bCs/>
                <w:color w:val="FFFFFF"/>
                <w:sz w:val="20"/>
                <w:szCs w:val="20"/>
                <w:u w:val="single"/>
              </w:rPr>
              <w:t>Retribuciones Cobradas</w:t>
            </w:r>
          </w:p>
        </w:tc>
        <w:tc>
          <w:tcPr>
            <w:tcW w:w="1465" w:type="dxa"/>
            <w:tcBorders>
              <w:top w:val="single" w:sz="8" w:space="0" w:color="auto"/>
              <w:left w:val="nil"/>
              <w:bottom w:val="nil"/>
              <w:right w:val="single" w:sz="8" w:space="0" w:color="auto"/>
            </w:tcBorders>
            <w:shd w:val="clear" w:color="FFFFFF" w:fill="6FAD7F"/>
            <w:noWrap/>
            <w:vAlign w:val="bottom"/>
            <w:hideMark/>
          </w:tcPr>
          <w:p w14:paraId="156D1FDA" w14:textId="77777777" w:rsidR="000060B6" w:rsidRPr="000060B6" w:rsidRDefault="000060B6" w:rsidP="000060B6">
            <w:pPr>
              <w:spacing w:after="0" w:line="240" w:lineRule="auto"/>
              <w:jc w:val="center"/>
              <w:rPr>
                <w:rFonts w:ascii="Arial" w:hAnsi="Arial" w:cs="Arial"/>
                <w:b/>
                <w:bCs/>
                <w:color w:val="FFFFFF"/>
                <w:sz w:val="20"/>
                <w:szCs w:val="20"/>
              </w:rPr>
            </w:pPr>
            <w:r w:rsidRPr="000060B6">
              <w:rPr>
                <w:rFonts w:ascii="Arial" w:hAnsi="Arial" w:cs="Arial"/>
                <w:b/>
                <w:bCs/>
                <w:color w:val="FFFFFF"/>
                <w:sz w:val="20"/>
                <w:szCs w:val="20"/>
              </w:rPr>
              <w:t> </w:t>
            </w:r>
          </w:p>
        </w:tc>
      </w:tr>
      <w:tr w:rsidR="000060B6" w:rsidRPr="000060B6" w14:paraId="3DF58F78" w14:textId="77777777" w:rsidTr="000060B6">
        <w:trPr>
          <w:trHeight w:val="750"/>
        </w:trPr>
        <w:tc>
          <w:tcPr>
            <w:tcW w:w="3465" w:type="dxa"/>
            <w:tcBorders>
              <w:top w:val="nil"/>
              <w:left w:val="single" w:sz="8" w:space="0" w:color="auto"/>
              <w:bottom w:val="single" w:sz="8" w:space="0" w:color="auto"/>
              <w:right w:val="single" w:sz="8" w:space="0" w:color="auto"/>
            </w:tcBorders>
            <w:shd w:val="clear" w:color="FFFFFF" w:fill="6FAD7F"/>
            <w:noWrap/>
            <w:vAlign w:val="bottom"/>
            <w:hideMark/>
          </w:tcPr>
          <w:p w14:paraId="3DD20ADE" w14:textId="77777777" w:rsidR="000060B6" w:rsidRPr="000060B6" w:rsidRDefault="000060B6" w:rsidP="000060B6">
            <w:pPr>
              <w:spacing w:after="0" w:line="240" w:lineRule="auto"/>
              <w:jc w:val="center"/>
              <w:rPr>
                <w:rFonts w:ascii="Arial" w:hAnsi="Arial" w:cs="Arial"/>
                <w:b/>
                <w:bCs/>
                <w:color w:val="FFFFFF"/>
                <w:sz w:val="20"/>
                <w:szCs w:val="20"/>
              </w:rPr>
            </w:pPr>
            <w:r w:rsidRPr="000060B6">
              <w:rPr>
                <w:rFonts w:ascii="Arial" w:hAnsi="Arial" w:cs="Arial"/>
                <w:b/>
                <w:bCs/>
                <w:color w:val="FFFFFF"/>
                <w:sz w:val="20"/>
                <w:szCs w:val="20"/>
              </w:rPr>
              <w:t>Categoría/Grupo Profesional</w:t>
            </w:r>
          </w:p>
        </w:tc>
        <w:tc>
          <w:tcPr>
            <w:tcW w:w="840" w:type="dxa"/>
            <w:tcBorders>
              <w:top w:val="nil"/>
              <w:left w:val="nil"/>
              <w:bottom w:val="single" w:sz="8" w:space="0" w:color="auto"/>
              <w:right w:val="single" w:sz="8" w:space="0" w:color="auto"/>
            </w:tcBorders>
            <w:shd w:val="clear" w:color="FFFFFF" w:fill="6FAD7F"/>
            <w:noWrap/>
            <w:vAlign w:val="bottom"/>
            <w:hideMark/>
          </w:tcPr>
          <w:p w14:paraId="3DF7BB2B" w14:textId="77777777" w:rsidR="000060B6" w:rsidRPr="000060B6" w:rsidRDefault="000060B6" w:rsidP="000060B6">
            <w:pPr>
              <w:spacing w:after="0" w:line="240" w:lineRule="auto"/>
              <w:jc w:val="center"/>
              <w:rPr>
                <w:rFonts w:ascii="Arial" w:hAnsi="Arial" w:cs="Arial"/>
                <w:b/>
                <w:bCs/>
                <w:color w:val="FFFFFF"/>
                <w:sz w:val="20"/>
                <w:szCs w:val="20"/>
              </w:rPr>
            </w:pPr>
            <w:r w:rsidRPr="000060B6">
              <w:rPr>
                <w:rFonts w:ascii="Arial" w:hAnsi="Arial" w:cs="Arial"/>
                <w:b/>
                <w:bCs/>
                <w:color w:val="FFFFFF"/>
                <w:sz w:val="20"/>
                <w:szCs w:val="20"/>
              </w:rPr>
              <w:t>Sexo</w:t>
            </w:r>
          </w:p>
        </w:tc>
        <w:tc>
          <w:tcPr>
            <w:tcW w:w="920" w:type="dxa"/>
            <w:tcBorders>
              <w:top w:val="nil"/>
              <w:left w:val="nil"/>
              <w:bottom w:val="single" w:sz="8" w:space="0" w:color="auto"/>
              <w:right w:val="nil"/>
            </w:tcBorders>
            <w:shd w:val="clear" w:color="FFFFFF" w:fill="6FAD7F"/>
            <w:noWrap/>
            <w:vAlign w:val="bottom"/>
            <w:hideMark/>
          </w:tcPr>
          <w:p w14:paraId="63D43643" w14:textId="77777777" w:rsidR="000060B6" w:rsidRPr="000060B6" w:rsidRDefault="000060B6" w:rsidP="000060B6">
            <w:pPr>
              <w:spacing w:after="0" w:line="240" w:lineRule="auto"/>
              <w:jc w:val="center"/>
              <w:rPr>
                <w:rFonts w:ascii="Arial" w:hAnsi="Arial" w:cs="Arial"/>
                <w:b/>
                <w:bCs/>
                <w:color w:val="FFFFFF"/>
                <w:sz w:val="20"/>
                <w:szCs w:val="20"/>
              </w:rPr>
            </w:pPr>
            <w:r w:rsidRPr="000060B6">
              <w:rPr>
                <w:rFonts w:ascii="Arial" w:hAnsi="Arial" w:cs="Arial"/>
                <w:b/>
                <w:bCs/>
                <w:color w:val="FFFFFF"/>
                <w:sz w:val="20"/>
                <w:szCs w:val="20"/>
              </w:rPr>
              <w:t>Salario</w:t>
            </w:r>
          </w:p>
        </w:tc>
        <w:tc>
          <w:tcPr>
            <w:tcW w:w="1475" w:type="dxa"/>
            <w:tcBorders>
              <w:top w:val="nil"/>
              <w:left w:val="nil"/>
              <w:bottom w:val="single" w:sz="8" w:space="0" w:color="auto"/>
              <w:right w:val="nil"/>
            </w:tcBorders>
            <w:shd w:val="clear" w:color="FFFFFF" w:fill="6FAD7F"/>
            <w:vAlign w:val="bottom"/>
            <w:hideMark/>
          </w:tcPr>
          <w:p w14:paraId="5F3299C8" w14:textId="77777777" w:rsidR="000060B6" w:rsidRPr="000060B6" w:rsidRDefault="000060B6" w:rsidP="000060B6">
            <w:pPr>
              <w:spacing w:after="0" w:line="240" w:lineRule="auto"/>
              <w:jc w:val="center"/>
              <w:rPr>
                <w:rFonts w:ascii="Arial" w:hAnsi="Arial" w:cs="Arial"/>
                <w:b/>
                <w:bCs/>
                <w:color w:val="FFFFFF"/>
                <w:sz w:val="20"/>
                <w:szCs w:val="20"/>
              </w:rPr>
            </w:pPr>
            <w:r w:rsidRPr="000060B6">
              <w:rPr>
                <w:rFonts w:ascii="Arial" w:hAnsi="Arial" w:cs="Arial"/>
                <w:b/>
                <w:bCs/>
                <w:color w:val="FFFFFF"/>
                <w:sz w:val="20"/>
                <w:szCs w:val="20"/>
              </w:rPr>
              <w:t>Complementos Salariales</w:t>
            </w:r>
          </w:p>
        </w:tc>
        <w:tc>
          <w:tcPr>
            <w:tcW w:w="1465" w:type="dxa"/>
            <w:tcBorders>
              <w:top w:val="nil"/>
              <w:left w:val="nil"/>
              <w:bottom w:val="single" w:sz="8" w:space="0" w:color="auto"/>
              <w:right w:val="nil"/>
            </w:tcBorders>
            <w:shd w:val="clear" w:color="FFFFFF" w:fill="6FAD7F"/>
            <w:vAlign w:val="bottom"/>
            <w:hideMark/>
          </w:tcPr>
          <w:p w14:paraId="334267A5" w14:textId="77777777" w:rsidR="000060B6" w:rsidRPr="000060B6" w:rsidRDefault="000060B6" w:rsidP="000060B6">
            <w:pPr>
              <w:spacing w:after="0" w:line="240" w:lineRule="auto"/>
              <w:jc w:val="center"/>
              <w:rPr>
                <w:rFonts w:ascii="Arial" w:hAnsi="Arial" w:cs="Arial"/>
                <w:b/>
                <w:bCs/>
                <w:color w:val="FFFFFF"/>
                <w:sz w:val="20"/>
                <w:szCs w:val="20"/>
              </w:rPr>
            </w:pPr>
            <w:r w:rsidRPr="000060B6">
              <w:rPr>
                <w:rFonts w:ascii="Arial" w:hAnsi="Arial" w:cs="Arial"/>
                <w:b/>
                <w:bCs/>
                <w:color w:val="FFFFFF"/>
                <w:sz w:val="20"/>
                <w:szCs w:val="20"/>
              </w:rPr>
              <w:t>Percepciones ExtraSalariales</w:t>
            </w:r>
          </w:p>
        </w:tc>
        <w:tc>
          <w:tcPr>
            <w:tcW w:w="1331" w:type="dxa"/>
            <w:tcBorders>
              <w:top w:val="nil"/>
              <w:left w:val="nil"/>
              <w:bottom w:val="single" w:sz="8" w:space="0" w:color="auto"/>
              <w:right w:val="nil"/>
            </w:tcBorders>
            <w:shd w:val="clear" w:color="FFFFFF" w:fill="6FAD7F"/>
            <w:vAlign w:val="bottom"/>
            <w:hideMark/>
          </w:tcPr>
          <w:p w14:paraId="158F048E" w14:textId="77777777" w:rsidR="000060B6" w:rsidRPr="000060B6" w:rsidRDefault="000060B6" w:rsidP="000060B6">
            <w:pPr>
              <w:spacing w:after="0" w:line="240" w:lineRule="auto"/>
              <w:jc w:val="center"/>
              <w:rPr>
                <w:rFonts w:ascii="Arial" w:hAnsi="Arial" w:cs="Arial"/>
                <w:b/>
                <w:bCs/>
                <w:color w:val="FFFFFF"/>
                <w:sz w:val="20"/>
                <w:szCs w:val="20"/>
              </w:rPr>
            </w:pPr>
            <w:proofErr w:type="gramStart"/>
            <w:r w:rsidRPr="000060B6">
              <w:rPr>
                <w:rFonts w:ascii="Arial" w:hAnsi="Arial" w:cs="Arial"/>
                <w:b/>
                <w:bCs/>
                <w:color w:val="FFFFFF"/>
                <w:sz w:val="20"/>
                <w:szCs w:val="20"/>
              </w:rPr>
              <w:t>Total</w:t>
            </w:r>
            <w:proofErr w:type="gramEnd"/>
            <w:r w:rsidRPr="000060B6">
              <w:rPr>
                <w:rFonts w:ascii="Arial" w:hAnsi="Arial" w:cs="Arial"/>
                <w:b/>
                <w:bCs/>
                <w:color w:val="FFFFFF"/>
                <w:sz w:val="20"/>
                <w:szCs w:val="20"/>
              </w:rPr>
              <w:t xml:space="preserve"> Percepciones</w:t>
            </w:r>
          </w:p>
        </w:tc>
        <w:tc>
          <w:tcPr>
            <w:tcW w:w="1240" w:type="dxa"/>
            <w:tcBorders>
              <w:top w:val="nil"/>
              <w:left w:val="single" w:sz="8" w:space="0" w:color="auto"/>
              <w:bottom w:val="single" w:sz="8" w:space="0" w:color="auto"/>
              <w:right w:val="nil"/>
            </w:tcBorders>
            <w:shd w:val="clear" w:color="FFFFFF" w:fill="6FAD7F"/>
            <w:noWrap/>
            <w:vAlign w:val="bottom"/>
            <w:hideMark/>
          </w:tcPr>
          <w:p w14:paraId="2AAE665F" w14:textId="77777777" w:rsidR="000060B6" w:rsidRPr="000060B6" w:rsidRDefault="000060B6" w:rsidP="000060B6">
            <w:pPr>
              <w:spacing w:after="0" w:line="240" w:lineRule="auto"/>
              <w:jc w:val="center"/>
              <w:rPr>
                <w:rFonts w:ascii="Arial" w:hAnsi="Arial" w:cs="Arial"/>
                <w:b/>
                <w:bCs/>
                <w:color w:val="FFFFFF"/>
                <w:sz w:val="20"/>
                <w:szCs w:val="20"/>
              </w:rPr>
            </w:pPr>
            <w:r w:rsidRPr="000060B6">
              <w:rPr>
                <w:rFonts w:ascii="Arial" w:hAnsi="Arial" w:cs="Arial"/>
                <w:b/>
                <w:bCs/>
                <w:color w:val="FFFFFF"/>
                <w:sz w:val="20"/>
                <w:szCs w:val="20"/>
              </w:rPr>
              <w:t>Salario</w:t>
            </w:r>
          </w:p>
        </w:tc>
        <w:tc>
          <w:tcPr>
            <w:tcW w:w="1475" w:type="dxa"/>
            <w:tcBorders>
              <w:top w:val="nil"/>
              <w:left w:val="nil"/>
              <w:bottom w:val="single" w:sz="8" w:space="0" w:color="auto"/>
              <w:right w:val="nil"/>
            </w:tcBorders>
            <w:shd w:val="clear" w:color="FFFFFF" w:fill="6FAD7F"/>
            <w:vAlign w:val="bottom"/>
            <w:hideMark/>
          </w:tcPr>
          <w:p w14:paraId="7F9A197C" w14:textId="77777777" w:rsidR="000060B6" w:rsidRPr="000060B6" w:rsidRDefault="000060B6" w:rsidP="000060B6">
            <w:pPr>
              <w:spacing w:after="0" w:line="240" w:lineRule="auto"/>
              <w:jc w:val="center"/>
              <w:rPr>
                <w:rFonts w:ascii="Arial" w:hAnsi="Arial" w:cs="Arial"/>
                <w:b/>
                <w:bCs/>
                <w:color w:val="FFFFFF"/>
                <w:sz w:val="20"/>
                <w:szCs w:val="20"/>
              </w:rPr>
            </w:pPr>
            <w:r w:rsidRPr="000060B6">
              <w:rPr>
                <w:rFonts w:ascii="Arial" w:hAnsi="Arial" w:cs="Arial"/>
                <w:b/>
                <w:bCs/>
                <w:color w:val="FFFFFF"/>
                <w:sz w:val="20"/>
                <w:szCs w:val="20"/>
              </w:rPr>
              <w:t>Complementos Salariales</w:t>
            </w:r>
          </w:p>
        </w:tc>
        <w:tc>
          <w:tcPr>
            <w:tcW w:w="1465" w:type="dxa"/>
            <w:tcBorders>
              <w:top w:val="nil"/>
              <w:left w:val="nil"/>
              <w:bottom w:val="single" w:sz="8" w:space="0" w:color="auto"/>
              <w:right w:val="single" w:sz="8" w:space="0" w:color="auto"/>
            </w:tcBorders>
            <w:shd w:val="clear" w:color="FFFFFF" w:fill="6FAD7F"/>
            <w:vAlign w:val="bottom"/>
            <w:hideMark/>
          </w:tcPr>
          <w:p w14:paraId="55D0951E" w14:textId="77777777" w:rsidR="000060B6" w:rsidRPr="000060B6" w:rsidRDefault="000060B6" w:rsidP="000060B6">
            <w:pPr>
              <w:spacing w:after="0" w:line="240" w:lineRule="auto"/>
              <w:jc w:val="center"/>
              <w:rPr>
                <w:rFonts w:ascii="Arial" w:hAnsi="Arial" w:cs="Arial"/>
                <w:b/>
                <w:bCs/>
                <w:color w:val="FFFFFF"/>
                <w:sz w:val="20"/>
                <w:szCs w:val="20"/>
              </w:rPr>
            </w:pPr>
            <w:r w:rsidRPr="000060B6">
              <w:rPr>
                <w:rFonts w:ascii="Arial" w:hAnsi="Arial" w:cs="Arial"/>
                <w:b/>
                <w:bCs/>
                <w:color w:val="FFFFFF"/>
                <w:sz w:val="20"/>
                <w:szCs w:val="20"/>
              </w:rPr>
              <w:t>Percepciones ExtraSalariales</w:t>
            </w:r>
          </w:p>
        </w:tc>
      </w:tr>
      <w:tr w:rsidR="000060B6" w:rsidRPr="000060B6" w14:paraId="70D047EA" w14:textId="77777777" w:rsidTr="000060B6">
        <w:trPr>
          <w:trHeight w:val="255"/>
        </w:trPr>
        <w:tc>
          <w:tcPr>
            <w:tcW w:w="3465" w:type="dxa"/>
            <w:tcBorders>
              <w:top w:val="nil"/>
              <w:left w:val="nil"/>
              <w:bottom w:val="nil"/>
              <w:right w:val="nil"/>
            </w:tcBorders>
            <w:shd w:val="clear" w:color="FFFFFF" w:fill="auto"/>
            <w:noWrap/>
            <w:vAlign w:val="bottom"/>
            <w:hideMark/>
          </w:tcPr>
          <w:p w14:paraId="108DB3D5"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27389F90"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auto"/>
            <w:noWrap/>
            <w:vAlign w:val="bottom"/>
            <w:hideMark/>
          </w:tcPr>
          <w:p w14:paraId="424E1F18"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auto"/>
            <w:noWrap/>
            <w:vAlign w:val="bottom"/>
            <w:hideMark/>
          </w:tcPr>
          <w:p w14:paraId="4A0BB602"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8.313,05</w:t>
            </w:r>
          </w:p>
        </w:tc>
        <w:tc>
          <w:tcPr>
            <w:tcW w:w="1465" w:type="dxa"/>
            <w:tcBorders>
              <w:top w:val="nil"/>
              <w:left w:val="nil"/>
              <w:bottom w:val="nil"/>
              <w:right w:val="nil"/>
            </w:tcBorders>
            <w:shd w:val="clear" w:color="FFFFFF" w:fill="auto"/>
            <w:noWrap/>
            <w:vAlign w:val="bottom"/>
            <w:hideMark/>
          </w:tcPr>
          <w:p w14:paraId="3E523FD8" w14:textId="77777777" w:rsidR="000060B6" w:rsidRPr="000060B6" w:rsidRDefault="000060B6" w:rsidP="000060B6">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7468287E"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20.982,53</w:t>
            </w:r>
          </w:p>
        </w:tc>
        <w:tc>
          <w:tcPr>
            <w:tcW w:w="1240" w:type="dxa"/>
            <w:tcBorders>
              <w:top w:val="nil"/>
              <w:left w:val="nil"/>
              <w:bottom w:val="nil"/>
              <w:right w:val="nil"/>
            </w:tcBorders>
            <w:shd w:val="clear" w:color="FFFFFF" w:fill="auto"/>
            <w:noWrap/>
            <w:vAlign w:val="bottom"/>
            <w:hideMark/>
          </w:tcPr>
          <w:p w14:paraId="5AE6609C"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3.871,23</w:t>
            </w:r>
          </w:p>
        </w:tc>
        <w:tc>
          <w:tcPr>
            <w:tcW w:w="1475" w:type="dxa"/>
            <w:tcBorders>
              <w:top w:val="nil"/>
              <w:left w:val="nil"/>
              <w:bottom w:val="nil"/>
              <w:right w:val="nil"/>
            </w:tcBorders>
            <w:shd w:val="clear" w:color="FFFFFF" w:fill="auto"/>
            <w:noWrap/>
            <w:vAlign w:val="bottom"/>
            <w:hideMark/>
          </w:tcPr>
          <w:p w14:paraId="53151DCF"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2.632,43</w:t>
            </w:r>
          </w:p>
        </w:tc>
        <w:tc>
          <w:tcPr>
            <w:tcW w:w="1465" w:type="dxa"/>
            <w:tcBorders>
              <w:top w:val="nil"/>
              <w:left w:val="nil"/>
              <w:bottom w:val="nil"/>
              <w:right w:val="nil"/>
            </w:tcBorders>
            <w:shd w:val="clear" w:color="FFFFFF" w:fill="auto"/>
            <w:noWrap/>
            <w:vAlign w:val="bottom"/>
            <w:hideMark/>
          </w:tcPr>
          <w:p w14:paraId="6C255F92" w14:textId="77777777" w:rsidR="000060B6" w:rsidRPr="000060B6" w:rsidRDefault="000060B6" w:rsidP="000060B6">
            <w:pPr>
              <w:spacing w:after="0" w:line="240" w:lineRule="auto"/>
              <w:jc w:val="right"/>
              <w:rPr>
                <w:rFonts w:ascii="Arial" w:hAnsi="Arial" w:cs="Arial"/>
                <w:color w:val="000000"/>
                <w:sz w:val="20"/>
                <w:szCs w:val="20"/>
              </w:rPr>
            </w:pPr>
          </w:p>
        </w:tc>
      </w:tr>
      <w:tr w:rsidR="000060B6" w:rsidRPr="000060B6" w14:paraId="755C62E8" w14:textId="77777777" w:rsidTr="000060B6">
        <w:trPr>
          <w:trHeight w:val="255"/>
        </w:trPr>
        <w:tc>
          <w:tcPr>
            <w:tcW w:w="3465" w:type="dxa"/>
            <w:tcBorders>
              <w:top w:val="nil"/>
              <w:left w:val="nil"/>
              <w:bottom w:val="nil"/>
              <w:right w:val="nil"/>
            </w:tcBorders>
            <w:shd w:val="clear" w:color="FFFFFF" w:fill="D1EDFF"/>
            <w:noWrap/>
            <w:vAlign w:val="bottom"/>
            <w:hideMark/>
          </w:tcPr>
          <w:p w14:paraId="0163E129"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6FC18CD3"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D1EDFF"/>
            <w:noWrap/>
            <w:vAlign w:val="bottom"/>
            <w:hideMark/>
          </w:tcPr>
          <w:p w14:paraId="6F447DED"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12.669,38</w:t>
            </w:r>
          </w:p>
        </w:tc>
        <w:tc>
          <w:tcPr>
            <w:tcW w:w="1475" w:type="dxa"/>
            <w:tcBorders>
              <w:top w:val="nil"/>
              <w:left w:val="nil"/>
              <w:bottom w:val="nil"/>
              <w:right w:val="nil"/>
            </w:tcBorders>
            <w:shd w:val="clear" w:color="FFFFFF" w:fill="D1EDFF"/>
            <w:noWrap/>
            <w:vAlign w:val="bottom"/>
            <w:hideMark/>
          </w:tcPr>
          <w:p w14:paraId="319FDB78"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3.561,74</w:t>
            </w:r>
          </w:p>
        </w:tc>
        <w:tc>
          <w:tcPr>
            <w:tcW w:w="1465" w:type="dxa"/>
            <w:tcBorders>
              <w:top w:val="nil"/>
              <w:left w:val="nil"/>
              <w:bottom w:val="nil"/>
              <w:right w:val="nil"/>
            </w:tcBorders>
            <w:shd w:val="clear" w:color="FFFFFF" w:fill="D1EDFF"/>
            <w:noWrap/>
            <w:vAlign w:val="bottom"/>
            <w:hideMark/>
          </w:tcPr>
          <w:p w14:paraId="5CB3537F"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66972539"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16.231,12</w:t>
            </w:r>
          </w:p>
        </w:tc>
        <w:tc>
          <w:tcPr>
            <w:tcW w:w="1240" w:type="dxa"/>
            <w:tcBorders>
              <w:top w:val="nil"/>
              <w:left w:val="nil"/>
              <w:bottom w:val="nil"/>
              <w:right w:val="nil"/>
            </w:tcBorders>
            <w:shd w:val="clear" w:color="FFFFFF" w:fill="D1EDFF"/>
            <w:noWrap/>
            <w:vAlign w:val="bottom"/>
            <w:hideMark/>
          </w:tcPr>
          <w:p w14:paraId="4F7BDFBC"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211,38</w:t>
            </w:r>
          </w:p>
        </w:tc>
        <w:tc>
          <w:tcPr>
            <w:tcW w:w="1475" w:type="dxa"/>
            <w:tcBorders>
              <w:top w:val="nil"/>
              <w:left w:val="nil"/>
              <w:bottom w:val="nil"/>
              <w:right w:val="nil"/>
            </w:tcBorders>
            <w:shd w:val="clear" w:color="FFFFFF" w:fill="D1EDFF"/>
            <w:noWrap/>
            <w:vAlign w:val="bottom"/>
            <w:hideMark/>
          </w:tcPr>
          <w:p w14:paraId="5E431BF1"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148,62</w:t>
            </w:r>
          </w:p>
        </w:tc>
        <w:tc>
          <w:tcPr>
            <w:tcW w:w="1465" w:type="dxa"/>
            <w:tcBorders>
              <w:top w:val="nil"/>
              <w:left w:val="nil"/>
              <w:bottom w:val="nil"/>
              <w:right w:val="nil"/>
            </w:tcBorders>
            <w:shd w:val="clear" w:color="FFFFFF" w:fill="D1EDFF"/>
            <w:noWrap/>
            <w:vAlign w:val="bottom"/>
            <w:hideMark/>
          </w:tcPr>
          <w:p w14:paraId="4F93D4ED"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0060B6" w:rsidRPr="000060B6" w14:paraId="5F6B844B" w14:textId="77777777" w:rsidTr="000060B6">
        <w:trPr>
          <w:trHeight w:val="255"/>
        </w:trPr>
        <w:tc>
          <w:tcPr>
            <w:tcW w:w="3465" w:type="dxa"/>
            <w:tcBorders>
              <w:top w:val="nil"/>
              <w:left w:val="nil"/>
              <w:bottom w:val="nil"/>
              <w:right w:val="nil"/>
            </w:tcBorders>
            <w:shd w:val="clear" w:color="FFFFFF" w:fill="auto"/>
            <w:noWrap/>
            <w:vAlign w:val="bottom"/>
            <w:hideMark/>
          </w:tcPr>
          <w:p w14:paraId="744B642D"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0B4F02F8"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auto"/>
            <w:noWrap/>
            <w:vAlign w:val="bottom"/>
            <w:hideMark/>
          </w:tcPr>
          <w:p w14:paraId="713197DE"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auto"/>
            <w:noWrap/>
            <w:vAlign w:val="bottom"/>
            <w:hideMark/>
          </w:tcPr>
          <w:p w14:paraId="169C0D32"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10.354,60</w:t>
            </w:r>
          </w:p>
        </w:tc>
        <w:tc>
          <w:tcPr>
            <w:tcW w:w="1465" w:type="dxa"/>
            <w:tcBorders>
              <w:top w:val="nil"/>
              <w:left w:val="nil"/>
              <w:bottom w:val="nil"/>
              <w:right w:val="nil"/>
            </w:tcBorders>
            <w:shd w:val="clear" w:color="FFFFFF" w:fill="auto"/>
            <w:noWrap/>
            <w:vAlign w:val="bottom"/>
            <w:hideMark/>
          </w:tcPr>
          <w:p w14:paraId="7BB30037" w14:textId="77777777" w:rsidR="000060B6" w:rsidRPr="000060B6" w:rsidRDefault="000060B6" w:rsidP="000060B6">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1D1C4202"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23.024,08</w:t>
            </w:r>
          </w:p>
        </w:tc>
        <w:tc>
          <w:tcPr>
            <w:tcW w:w="1240" w:type="dxa"/>
            <w:tcBorders>
              <w:top w:val="nil"/>
              <w:left w:val="nil"/>
              <w:bottom w:val="nil"/>
              <w:right w:val="nil"/>
            </w:tcBorders>
            <w:shd w:val="clear" w:color="FFFFFF" w:fill="auto"/>
            <w:noWrap/>
            <w:vAlign w:val="bottom"/>
            <w:hideMark/>
          </w:tcPr>
          <w:p w14:paraId="601CFC4C"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492,70</w:t>
            </w:r>
          </w:p>
        </w:tc>
        <w:tc>
          <w:tcPr>
            <w:tcW w:w="1475" w:type="dxa"/>
            <w:tcBorders>
              <w:top w:val="nil"/>
              <w:left w:val="nil"/>
              <w:bottom w:val="nil"/>
              <w:right w:val="nil"/>
            </w:tcBorders>
            <w:shd w:val="clear" w:color="FFFFFF" w:fill="auto"/>
            <w:noWrap/>
            <w:vAlign w:val="bottom"/>
            <w:hideMark/>
          </w:tcPr>
          <w:p w14:paraId="5307EAF1"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402,68</w:t>
            </w:r>
          </w:p>
        </w:tc>
        <w:tc>
          <w:tcPr>
            <w:tcW w:w="1465" w:type="dxa"/>
            <w:tcBorders>
              <w:top w:val="nil"/>
              <w:left w:val="nil"/>
              <w:bottom w:val="nil"/>
              <w:right w:val="nil"/>
            </w:tcBorders>
            <w:shd w:val="clear" w:color="FFFFFF" w:fill="auto"/>
            <w:noWrap/>
            <w:vAlign w:val="bottom"/>
            <w:hideMark/>
          </w:tcPr>
          <w:p w14:paraId="71CCF8A3" w14:textId="77777777" w:rsidR="000060B6" w:rsidRPr="000060B6" w:rsidRDefault="000060B6" w:rsidP="000060B6">
            <w:pPr>
              <w:spacing w:after="0" w:line="240" w:lineRule="auto"/>
              <w:jc w:val="right"/>
              <w:rPr>
                <w:rFonts w:ascii="Arial" w:hAnsi="Arial" w:cs="Arial"/>
                <w:color w:val="000000"/>
                <w:sz w:val="20"/>
                <w:szCs w:val="20"/>
              </w:rPr>
            </w:pPr>
          </w:p>
        </w:tc>
      </w:tr>
      <w:tr w:rsidR="000060B6" w:rsidRPr="000060B6" w14:paraId="77E75DA1" w14:textId="77777777" w:rsidTr="000060B6">
        <w:trPr>
          <w:trHeight w:val="255"/>
        </w:trPr>
        <w:tc>
          <w:tcPr>
            <w:tcW w:w="3465" w:type="dxa"/>
            <w:tcBorders>
              <w:top w:val="nil"/>
              <w:left w:val="nil"/>
              <w:bottom w:val="nil"/>
              <w:right w:val="nil"/>
            </w:tcBorders>
            <w:shd w:val="clear" w:color="FFFFFF" w:fill="D1EDFF"/>
            <w:noWrap/>
            <w:vAlign w:val="bottom"/>
            <w:hideMark/>
          </w:tcPr>
          <w:p w14:paraId="3ABF0D7C"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4E751886"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D1EDFF"/>
            <w:noWrap/>
            <w:vAlign w:val="bottom"/>
            <w:hideMark/>
          </w:tcPr>
          <w:p w14:paraId="7D3ABBA5"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513DA985"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9.114,53</w:t>
            </w:r>
          </w:p>
        </w:tc>
        <w:tc>
          <w:tcPr>
            <w:tcW w:w="1465" w:type="dxa"/>
            <w:tcBorders>
              <w:top w:val="nil"/>
              <w:left w:val="nil"/>
              <w:bottom w:val="nil"/>
              <w:right w:val="nil"/>
            </w:tcBorders>
            <w:shd w:val="clear" w:color="FFFFFF" w:fill="D1EDFF"/>
            <w:noWrap/>
            <w:vAlign w:val="bottom"/>
            <w:hideMark/>
          </w:tcPr>
          <w:p w14:paraId="459D2177"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3819BD61"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21.784,01</w:t>
            </w:r>
          </w:p>
        </w:tc>
        <w:tc>
          <w:tcPr>
            <w:tcW w:w="1240" w:type="dxa"/>
            <w:tcBorders>
              <w:top w:val="nil"/>
              <w:left w:val="nil"/>
              <w:bottom w:val="nil"/>
              <w:right w:val="nil"/>
            </w:tcBorders>
            <w:shd w:val="clear" w:color="FFFFFF" w:fill="D1EDFF"/>
            <w:noWrap/>
            <w:vAlign w:val="bottom"/>
            <w:hideMark/>
          </w:tcPr>
          <w:p w14:paraId="4E830256"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633,48</w:t>
            </w:r>
          </w:p>
        </w:tc>
        <w:tc>
          <w:tcPr>
            <w:tcW w:w="1475" w:type="dxa"/>
            <w:tcBorders>
              <w:top w:val="nil"/>
              <w:left w:val="nil"/>
              <w:bottom w:val="nil"/>
              <w:right w:val="nil"/>
            </w:tcBorders>
            <w:shd w:val="clear" w:color="FFFFFF" w:fill="D1EDFF"/>
            <w:noWrap/>
            <w:vAlign w:val="bottom"/>
            <w:hideMark/>
          </w:tcPr>
          <w:p w14:paraId="12FD7DC1"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439,58</w:t>
            </w:r>
          </w:p>
        </w:tc>
        <w:tc>
          <w:tcPr>
            <w:tcW w:w="1465" w:type="dxa"/>
            <w:tcBorders>
              <w:top w:val="nil"/>
              <w:left w:val="nil"/>
              <w:bottom w:val="nil"/>
              <w:right w:val="nil"/>
            </w:tcBorders>
            <w:shd w:val="clear" w:color="FFFFFF" w:fill="D1EDFF"/>
            <w:noWrap/>
            <w:vAlign w:val="bottom"/>
            <w:hideMark/>
          </w:tcPr>
          <w:p w14:paraId="21CE06CB"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0060B6" w:rsidRPr="000060B6" w14:paraId="6CD38BC6" w14:textId="77777777" w:rsidTr="000060B6">
        <w:trPr>
          <w:trHeight w:val="255"/>
        </w:trPr>
        <w:tc>
          <w:tcPr>
            <w:tcW w:w="3465" w:type="dxa"/>
            <w:tcBorders>
              <w:top w:val="nil"/>
              <w:left w:val="nil"/>
              <w:bottom w:val="nil"/>
              <w:right w:val="nil"/>
            </w:tcBorders>
            <w:shd w:val="clear" w:color="FFFFFF" w:fill="auto"/>
            <w:noWrap/>
            <w:vAlign w:val="bottom"/>
            <w:hideMark/>
          </w:tcPr>
          <w:p w14:paraId="01FFD910"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4F36D9C2"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auto"/>
            <w:noWrap/>
            <w:vAlign w:val="bottom"/>
            <w:hideMark/>
          </w:tcPr>
          <w:p w14:paraId="064CC1FF"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auto"/>
            <w:noWrap/>
            <w:vAlign w:val="bottom"/>
            <w:hideMark/>
          </w:tcPr>
          <w:p w14:paraId="49BB07F0"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4.269,67</w:t>
            </w:r>
          </w:p>
        </w:tc>
        <w:tc>
          <w:tcPr>
            <w:tcW w:w="1465" w:type="dxa"/>
            <w:tcBorders>
              <w:top w:val="nil"/>
              <w:left w:val="nil"/>
              <w:bottom w:val="nil"/>
              <w:right w:val="nil"/>
            </w:tcBorders>
            <w:shd w:val="clear" w:color="FFFFFF" w:fill="auto"/>
            <w:noWrap/>
            <w:vAlign w:val="bottom"/>
            <w:hideMark/>
          </w:tcPr>
          <w:p w14:paraId="272C53C9" w14:textId="77777777" w:rsidR="000060B6" w:rsidRPr="000060B6" w:rsidRDefault="000060B6" w:rsidP="000060B6">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6A971870"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16.939,15</w:t>
            </w:r>
          </w:p>
        </w:tc>
        <w:tc>
          <w:tcPr>
            <w:tcW w:w="1240" w:type="dxa"/>
            <w:tcBorders>
              <w:top w:val="nil"/>
              <w:left w:val="nil"/>
              <w:bottom w:val="nil"/>
              <w:right w:val="nil"/>
            </w:tcBorders>
            <w:shd w:val="clear" w:color="FFFFFF" w:fill="auto"/>
            <w:noWrap/>
            <w:vAlign w:val="bottom"/>
            <w:hideMark/>
          </w:tcPr>
          <w:p w14:paraId="41917966"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281,54</w:t>
            </w:r>
          </w:p>
        </w:tc>
        <w:tc>
          <w:tcPr>
            <w:tcW w:w="1475" w:type="dxa"/>
            <w:tcBorders>
              <w:top w:val="nil"/>
              <w:left w:val="nil"/>
              <w:bottom w:val="nil"/>
              <w:right w:val="nil"/>
            </w:tcBorders>
            <w:shd w:val="clear" w:color="FFFFFF" w:fill="auto"/>
            <w:noWrap/>
            <w:vAlign w:val="bottom"/>
            <w:hideMark/>
          </w:tcPr>
          <w:p w14:paraId="04EB0970"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172,14</w:t>
            </w:r>
          </w:p>
        </w:tc>
        <w:tc>
          <w:tcPr>
            <w:tcW w:w="1465" w:type="dxa"/>
            <w:tcBorders>
              <w:top w:val="nil"/>
              <w:left w:val="nil"/>
              <w:bottom w:val="nil"/>
              <w:right w:val="nil"/>
            </w:tcBorders>
            <w:shd w:val="clear" w:color="FFFFFF" w:fill="auto"/>
            <w:noWrap/>
            <w:vAlign w:val="bottom"/>
            <w:hideMark/>
          </w:tcPr>
          <w:p w14:paraId="47D5B6D3" w14:textId="77777777" w:rsidR="000060B6" w:rsidRPr="000060B6" w:rsidRDefault="000060B6" w:rsidP="000060B6">
            <w:pPr>
              <w:spacing w:after="0" w:line="240" w:lineRule="auto"/>
              <w:jc w:val="right"/>
              <w:rPr>
                <w:rFonts w:ascii="Arial" w:hAnsi="Arial" w:cs="Arial"/>
                <w:color w:val="000000"/>
                <w:sz w:val="20"/>
                <w:szCs w:val="20"/>
              </w:rPr>
            </w:pPr>
          </w:p>
        </w:tc>
      </w:tr>
      <w:tr w:rsidR="000060B6" w:rsidRPr="000060B6" w14:paraId="76C3CC6F" w14:textId="77777777" w:rsidTr="000060B6">
        <w:trPr>
          <w:trHeight w:val="255"/>
        </w:trPr>
        <w:tc>
          <w:tcPr>
            <w:tcW w:w="3465" w:type="dxa"/>
            <w:tcBorders>
              <w:top w:val="nil"/>
              <w:left w:val="nil"/>
              <w:bottom w:val="nil"/>
              <w:right w:val="nil"/>
            </w:tcBorders>
            <w:shd w:val="clear" w:color="FFFFFF" w:fill="D1EDFF"/>
            <w:noWrap/>
            <w:vAlign w:val="bottom"/>
            <w:hideMark/>
          </w:tcPr>
          <w:p w14:paraId="0AA623F1"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22BD9584"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D1EDFF"/>
            <w:noWrap/>
            <w:vAlign w:val="bottom"/>
            <w:hideMark/>
          </w:tcPr>
          <w:p w14:paraId="5E1DAEEF"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33CCF9B1"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10.130,63</w:t>
            </w:r>
          </w:p>
        </w:tc>
        <w:tc>
          <w:tcPr>
            <w:tcW w:w="1465" w:type="dxa"/>
            <w:tcBorders>
              <w:top w:val="nil"/>
              <w:left w:val="nil"/>
              <w:bottom w:val="nil"/>
              <w:right w:val="nil"/>
            </w:tcBorders>
            <w:shd w:val="clear" w:color="FFFFFF" w:fill="D1EDFF"/>
            <w:noWrap/>
            <w:vAlign w:val="bottom"/>
            <w:hideMark/>
          </w:tcPr>
          <w:p w14:paraId="5993C03C"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14429BD6"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22.800,11</w:t>
            </w:r>
          </w:p>
        </w:tc>
        <w:tc>
          <w:tcPr>
            <w:tcW w:w="1240" w:type="dxa"/>
            <w:tcBorders>
              <w:top w:val="nil"/>
              <w:left w:val="nil"/>
              <w:bottom w:val="nil"/>
              <w:right w:val="nil"/>
            </w:tcBorders>
            <w:shd w:val="clear" w:color="FFFFFF" w:fill="D1EDFF"/>
            <w:noWrap/>
            <w:vAlign w:val="bottom"/>
            <w:hideMark/>
          </w:tcPr>
          <w:p w14:paraId="5A6112A5"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739,05</w:t>
            </w:r>
          </w:p>
        </w:tc>
        <w:tc>
          <w:tcPr>
            <w:tcW w:w="1475" w:type="dxa"/>
            <w:tcBorders>
              <w:top w:val="nil"/>
              <w:left w:val="nil"/>
              <w:bottom w:val="nil"/>
              <w:right w:val="nil"/>
            </w:tcBorders>
            <w:shd w:val="clear" w:color="FFFFFF" w:fill="D1EDFF"/>
            <w:noWrap/>
            <w:vAlign w:val="bottom"/>
            <w:hideMark/>
          </w:tcPr>
          <w:p w14:paraId="59151CBB"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590,95</w:t>
            </w:r>
          </w:p>
        </w:tc>
        <w:tc>
          <w:tcPr>
            <w:tcW w:w="1465" w:type="dxa"/>
            <w:tcBorders>
              <w:top w:val="nil"/>
              <w:left w:val="nil"/>
              <w:bottom w:val="nil"/>
              <w:right w:val="nil"/>
            </w:tcBorders>
            <w:shd w:val="clear" w:color="FFFFFF" w:fill="D1EDFF"/>
            <w:noWrap/>
            <w:vAlign w:val="bottom"/>
            <w:hideMark/>
          </w:tcPr>
          <w:p w14:paraId="19FC1524"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0060B6" w:rsidRPr="000060B6" w14:paraId="2A9409FF" w14:textId="77777777" w:rsidTr="000060B6">
        <w:trPr>
          <w:trHeight w:val="255"/>
        </w:trPr>
        <w:tc>
          <w:tcPr>
            <w:tcW w:w="3465" w:type="dxa"/>
            <w:tcBorders>
              <w:top w:val="nil"/>
              <w:left w:val="nil"/>
              <w:bottom w:val="nil"/>
              <w:right w:val="nil"/>
            </w:tcBorders>
            <w:shd w:val="clear" w:color="FFFFFF" w:fill="auto"/>
            <w:noWrap/>
            <w:vAlign w:val="bottom"/>
            <w:hideMark/>
          </w:tcPr>
          <w:p w14:paraId="5086ADAB"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59C14FF6"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auto"/>
            <w:noWrap/>
            <w:vAlign w:val="bottom"/>
            <w:hideMark/>
          </w:tcPr>
          <w:p w14:paraId="68257E36"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auto"/>
            <w:noWrap/>
            <w:vAlign w:val="bottom"/>
            <w:hideMark/>
          </w:tcPr>
          <w:p w14:paraId="0167C266"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3.489,22</w:t>
            </w:r>
          </w:p>
        </w:tc>
        <w:tc>
          <w:tcPr>
            <w:tcW w:w="1465" w:type="dxa"/>
            <w:tcBorders>
              <w:top w:val="nil"/>
              <w:left w:val="nil"/>
              <w:bottom w:val="nil"/>
              <w:right w:val="nil"/>
            </w:tcBorders>
            <w:shd w:val="clear" w:color="FFFFFF" w:fill="auto"/>
            <w:noWrap/>
            <w:vAlign w:val="bottom"/>
            <w:hideMark/>
          </w:tcPr>
          <w:p w14:paraId="0499824C" w14:textId="77777777" w:rsidR="000060B6" w:rsidRPr="000060B6" w:rsidRDefault="000060B6" w:rsidP="000060B6">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10285CC7"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16.158,70</w:t>
            </w:r>
          </w:p>
        </w:tc>
        <w:tc>
          <w:tcPr>
            <w:tcW w:w="1240" w:type="dxa"/>
            <w:tcBorders>
              <w:top w:val="nil"/>
              <w:left w:val="nil"/>
              <w:bottom w:val="nil"/>
              <w:right w:val="nil"/>
            </w:tcBorders>
            <w:shd w:val="clear" w:color="FFFFFF" w:fill="auto"/>
            <w:noWrap/>
            <w:vAlign w:val="bottom"/>
            <w:hideMark/>
          </w:tcPr>
          <w:p w14:paraId="777C01FC"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422,31</w:t>
            </w:r>
          </w:p>
        </w:tc>
        <w:tc>
          <w:tcPr>
            <w:tcW w:w="1475" w:type="dxa"/>
            <w:tcBorders>
              <w:top w:val="nil"/>
              <w:left w:val="nil"/>
              <w:bottom w:val="nil"/>
              <w:right w:val="nil"/>
            </w:tcBorders>
            <w:shd w:val="clear" w:color="FFFFFF" w:fill="auto"/>
            <w:noWrap/>
            <w:vAlign w:val="bottom"/>
            <w:hideMark/>
          </w:tcPr>
          <w:p w14:paraId="6B650A40"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158,89</w:t>
            </w:r>
          </w:p>
        </w:tc>
        <w:tc>
          <w:tcPr>
            <w:tcW w:w="1465" w:type="dxa"/>
            <w:tcBorders>
              <w:top w:val="nil"/>
              <w:left w:val="nil"/>
              <w:bottom w:val="nil"/>
              <w:right w:val="nil"/>
            </w:tcBorders>
            <w:shd w:val="clear" w:color="FFFFFF" w:fill="auto"/>
            <w:noWrap/>
            <w:vAlign w:val="bottom"/>
            <w:hideMark/>
          </w:tcPr>
          <w:p w14:paraId="1E472646" w14:textId="77777777" w:rsidR="000060B6" w:rsidRPr="000060B6" w:rsidRDefault="000060B6" w:rsidP="000060B6">
            <w:pPr>
              <w:spacing w:after="0" w:line="240" w:lineRule="auto"/>
              <w:jc w:val="right"/>
              <w:rPr>
                <w:rFonts w:ascii="Arial" w:hAnsi="Arial" w:cs="Arial"/>
                <w:color w:val="000000"/>
                <w:sz w:val="20"/>
                <w:szCs w:val="20"/>
              </w:rPr>
            </w:pPr>
          </w:p>
        </w:tc>
      </w:tr>
      <w:tr w:rsidR="000060B6" w:rsidRPr="000060B6" w14:paraId="2D08D51B" w14:textId="77777777" w:rsidTr="000060B6">
        <w:trPr>
          <w:trHeight w:val="255"/>
        </w:trPr>
        <w:tc>
          <w:tcPr>
            <w:tcW w:w="3465" w:type="dxa"/>
            <w:tcBorders>
              <w:top w:val="nil"/>
              <w:left w:val="nil"/>
              <w:bottom w:val="nil"/>
              <w:right w:val="nil"/>
            </w:tcBorders>
            <w:shd w:val="clear" w:color="FFFFFF" w:fill="D1EDFF"/>
            <w:noWrap/>
            <w:vAlign w:val="bottom"/>
            <w:hideMark/>
          </w:tcPr>
          <w:p w14:paraId="0C5048D1"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7F0630D8"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D1EDFF"/>
            <w:noWrap/>
            <w:vAlign w:val="bottom"/>
            <w:hideMark/>
          </w:tcPr>
          <w:p w14:paraId="2B8CD424"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54B344B7"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8.807,88</w:t>
            </w:r>
          </w:p>
        </w:tc>
        <w:tc>
          <w:tcPr>
            <w:tcW w:w="1465" w:type="dxa"/>
            <w:tcBorders>
              <w:top w:val="nil"/>
              <w:left w:val="nil"/>
              <w:bottom w:val="nil"/>
              <w:right w:val="nil"/>
            </w:tcBorders>
            <w:shd w:val="clear" w:color="FFFFFF" w:fill="D1EDFF"/>
            <w:noWrap/>
            <w:vAlign w:val="bottom"/>
            <w:hideMark/>
          </w:tcPr>
          <w:p w14:paraId="7C5FFFF0"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09EA83C4"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21.477,36</w:t>
            </w:r>
          </w:p>
        </w:tc>
        <w:tc>
          <w:tcPr>
            <w:tcW w:w="1240" w:type="dxa"/>
            <w:tcBorders>
              <w:top w:val="nil"/>
              <w:left w:val="nil"/>
              <w:bottom w:val="nil"/>
              <w:right w:val="nil"/>
            </w:tcBorders>
            <w:shd w:val="clear" w:color="FFFFFF" w:fill="D1EDFF"/>
            <w:noWrap/>
            <w:vAlign w:val="bottom"/>
            <w:hideMark/>
          </w:tcPr>
          <w:p w14:paraId="04CDA723"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35,19</w:t>
            </w:r>
          </w:p>
        </w:tc>
        <w:tc>
          <w:tcPr>
            <w:tcW w:w="1475" w:type="dxa"/>
            <w:tcBorders>
              <w:top w:val="nil"/>
              <w:left w:val="nil"/>
              <w:bottom w:val="nil"/>
              <w:right w:val="nil"/>
            </w:tcBorders>
            <w:shd w:val="clear" w:color="FFFFFF" w:fill="D1EDFF"/>
            <w:noWrap/>
            <w:vAlign w:val="bottom"/>
            <w:hideMark/>
          </w:tcPr>
          <w:p w14:paraId="60918E47"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24,47</w:t>
            </w:r>
          </w:p>
        </w:tc>
        <w:tc>
          <w:tcPr>
            <w:tcW w:w="1465" w:type="dxa"/>
            <w:tcBorders>
              <w:top w:val="nil"/>
              <w:left w:val="nil"/>
              <w:bottom w:val="nil"/>
              <w:right w:val="nil"/>
            </w:tcBorders>
            <w:shd w:val="clear" w:color="FFFFFF" w:fill="D1EDFF"/>
            <w:noWrap/>
            <w:vAlign w:val="bottom"/>
            <w:hideMark/>
          </w:tcPr>
          <w:p w14:paraId="4B0C2C35"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0060B6" w:rsidRPr="000060B6" w14:paraId="319E7712" w14:textId="77777777" w:rsidTr="000060B6">
        <w:trPr>
          <w:trHeight w:val="255"/>
        </w:trPr>
        <w:tc>
          <w:tcPr>
            <w:tcW w:w="3465" w:type="dxa"/>
            <w:tcBorders>
              <w:top w:val="nil"/>
              <w:left w:val="nil"/>
              <w:bottom w:val="nil"/>
              <w:right w:val="nil"/>
            </w:tcBorders>
            <w:shd w:val="clear" w:color="FFFFFF" w:fill="auto"/>
            <w:noWrap/>
            <w:vAlign w:val="bottom"/>
            <w:hideMark/>
          </w:tcPr>
          <w:p w14:paraId="46E43D35"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3D0CF046"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auto"/>
            <w:noWrap/>
            <w:vAlign w:val="bottom"/>
            <w:hideMark/>
          </w:tcPr>
          <w:p w14:paraId="346A74FD"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auto"/>
            <w:noWrap/>
            <w:vAlign w:val="bottom"/>
            <w:hideMark/>
          </w:tcPr>
          <w:p w14:paraId="7316D34A"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14.330,28</w:t>
            </w:r>
          </w:p>
        </w:tc>
        <w:tc>
          <w:tcPr>
            <w:tcW w:w="1465" w:type="dxa"/>
            <w:tcBorders>
              <w:top w:val="nil"/>
              <w:left w:val="nil"/>
              <w:bottom w:val="nil"/>
              <w:right w:val="nil"/>
            </w:tcBorders>
            <w:shd w:val="clear" w:color="FFFFFF" w:fill="auto"/>
            <w:noWrap/>
            <w:vAlign w:val="bottom"/>
            <w:hideMark/>
          </w:tcPr>
          <w:p w14:paraId="4DB4C5BA" w14:textId="77777777" w:rsidR="000060B6" w:rsidRPr="000060B6" w:rsidRDefault="000060B6" w:rsidP="000060B6">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2B12568D"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26.999,76</w:t>
            </w:r>
          </w:p>
        </w:tc>
        <w:tc>
          <w:tcPr>
            <w:tcW w:w="1240" w:type="dxa"/>
            <w:tcBorders>
              <w:top w:val="nil"/>
              <w:left w:val="nil"/>
              <w:bottom w:val="nil"/>
              <w:right w:val="nil"/>
            </w:tcBorders>
            <w:shd w:val="clear" w:color="FFFFFF" w:fill="auto"/>
            <w:noWrap/>
            <w:vAlign w:val="bottom"/>
            <w:hideMark/>
          </w:tcPr>
          <w:p w14:paraId="798F1ADD"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70,39</w:t>
            </w:r>
          </w:p>
        </w:tc>
        <w:tc>
          <w:tcPr>
            <w:tcW w:w="1475" w:type="dxa"/>
            <w:tcBorders>
              <w:top w:val="nil"/>
              <w:left w:val="nil"/>
              <w:bottom w:val="nil"/>
              <w:right w:val="nil"/>
            </w:tcBorders>
            <w:shd w:val="clear" w:color="FFFFFF" w:fill="auto"/>
            <w:noWrap/>
            <w:vAlign w:val="bottom"/>
            <w:hideMark/>
          </w:tcPr>
          <w:p w14:paraId="0206809B"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79,61</w:t>
            </w:r>
          </w:p>
        </w:tc>
        <w:tc>
          <w:tcPr>
            <w:tcW w:w="1465" w:type="dxa"/>
            <w:tcBorders>
              <w:top w:val="nil"/>
              <w:left w:val="nil"/>
              <w:bottom w:val="nil"/>
              <w:right w:val="nil"/>
            </w:tcBorders>
            <w:shd w:val="clear" w:color="FFFFFF" w:fill="auto"/>
            <w:noWrap/>
            <w:vAlign w:val="bottom"/>
            <w:hideMark/>
          </w:tcPr>
          <w:p w14:paraId="4E807893" w14:textId="77777777" w:rsidR="000060B6" w:rsidRPr="000060B6" w:rsidRDefault="000060B6" w:rsidP="000060B6">
            <w:pPr>
              <w:spacing w:after="0" w:line="240" w:lineRule="auto"/>
              <w:jc w:val="right"/>
              <w:rPr>
                <w:rFonts w:ascii="Arial" w:hAnsi="Arial" w:cs="Arial"/>
                <w:color w:val="000000"/>
                <w:sz w:val="20"/>
                <w:szCs w:val="20"/>
              </w:rPr>
            </w:pPr>
          </w:p>
        </w:tc>
      </w:tr>
      <w:tr w:rsidR="000060B6" w:rsidRPr="000060B6" w14:paraId="78778DFB" w14:textId="77777777" w:rsidTr="000060B6">
        <w:trPr>
          <w:trHeight w:val="255"/>
        </w:trPr>
        <w:tc>
          <w:tcPr>
            <w:tcW w:w="3465" w:type="dxa"/>
            <w:tcBorders>
              <w:top w:val="nil"/>
              <w:left w:val="nil"/>
              <w:bottom w:val="nil"/>
              <w:right w:val="nil"/>
            </w:tcBorders>
            <w:shd w:val="clear" w:color="FFFFFF" w:fill="D1EDFF"/>
            <w:noWrap/>
            <w:vAlign w:val="bottom"/>
            <w:hideMark/>
          </w:tcPr>
          <w:p w14:paraId="274ACBF3"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7B7EFE05"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D1EDFF"/>
            <w:noWrap/>
            <w:vAlign w:val="bottom"/>
            <w:hideMark/>
          </w:tcPr>
          <w:p w14:paraId="51E3F05D"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30890504"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14.330,28</w:t>
            </w:r>
          </w:p>
        </w:tc>
        <w:tc>
          <w:tcPr>
            <w:tcW w:w="1465" w:type="dxa"/>
            <w:tcBorders>
              <w:top w:val="nil"/>
              <w:left w:val="nil"/>
              <w:bottom w:val="nil"/>
              <w:right w:val="nil"/>
            </w:tcBorders>
            <w:shd w:val="clear" w:color="FFFFFF" w:fill="D1EDFF"/>
            <w:noWrap/>
            <w:vAlign w:val="bottom"/>
            <w:hideMark/>
          </w:tcPr>
          <w:p w14:paraId="13922D24"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69DA8AE1"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26.999,76</w:t>
            </w:r>
          </w:p>
        </w:tc>
        <w:tc>
          <w:tcPr>
            <w:tcW w:w="1240" w:type="dxa"/>
            <w:tcBorders>
              <w:top w:val="nil"/>
              <w:left w:val="nil"/>
              <w:bottom w:val="nil"/>
              <w:right w:val="nil"/>
            </w:tcBorders>
            <w:shd w:val="clear" w:color="FFFFFF" w:fill="D1EDFF"/>
            <w:noWrap/>
            <w:vAlign w:val="bottom"/>
            <w:hideMark/>
          </w:tcPr>
          <w:p w14:paraId="000EBA8D"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70,39</w:t>
            </w:r>
          </w:p>
        </w:tc>
        <w:tc>
          <w:tcPr>
            <w:tcW w:w="1475" w:type="dxa"/>
            <w:tcBorders>
              <w:top w:val="nil"/>
              <w:left w:val="nil"/>
              <w:bottom w:val="nil"/>
              <w:right w:val="nil"/>
            </w:tcBorders>
            <w:shd w:val="clear" w:color="FFFFFF" w:fill="D1EDFF"/>
            <w:noWrap/>
            <w:vAlign w:val="bottom"/>
            <w:hideMark/>
          </w:tcPr>
          <w:p w14:paraId="50175A69"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79,61</w:t>
            </w:r>
          </w:p>
        </w:tc>
        <w:tc>
          <w:tcPr>
            <w:tcW w:w="1465" w:type="dxa"/>
            <w:tcBorders>
              <w:top w:val="nil"/>
              <w:left w:val="nil"/>
              <w:bottom w:val="nil"/>
              <w:right w:val="nil"/>
            </w:tcBorders>
            <w:shd w:val="clear" w:color="FFFFFF" w:fill="D1EDFF"/>
            <w:noWrap/>
            <w:vAlign w:val="bottom"/>
            <w:hideMark/>
          </w:tcPr>
          <w:p w14:paraId="2AF447E9"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0060B6" w:rsidRPr="000060B6" w14:paraId="3939900A" w14:textId="77777777" w:rsidTr="000060B6">
        <w:trPr>
          <w:trHeight w:val="255"/>
        </w:trPr>
        <w:tc>
          <w:tcPr>
            <w:tcW w:w="3465" w:type="dxa"/>
            <w:tcBorders>
              <w:top w:val="nil"/>
              <w:left w:val="nil"/>
              <w:bottom w:val="nil"/>
              <w:right w:val="nil"/>
            </w:tcBorders>
            <w:shd w:val="clear" w:color="FFFFFF" w:fill="auto"/>
            <w:noWrap/>
            <w:vAlign w:val="bottom"/>
            <w:hideMark/>
          </w:tcPr>
          <w:p w14:paraId="1D8EDC4F"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0CA67B93"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auto"/>
            <w:noWrap/>
            <w:vAlign w:val="bottom"/>
            <w:hideMark/>
          </w:tcPr>
          <w:p w14:paraId="69DF64B5"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auto"/>
            <w:noWrap/>
            <w:vAlign w:val="bottom"/>
            <w:hideMark/>
          </w:tcPr>
          <w:p w14:paraId="3A275756"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18.246,19</w:t>
            </w:r>
          </w:p>
        </w:tc>
        <w:tc>
          <w:tcPr>
            <w:tcW w:w="1465" w:type="dxa"/>
            <w:tcBorders>
              <w:top w:val="nil"/>
              <w:left w:val="nil"/>
              <w:bottom w:val="nil"/>
              <w:right w:val="nil"/>
            </w:tcBorders>
            <w:shd w:val="clear" w:color="FFFFFF" w:fill="auto"/>
            <w:noWrap/>
            <w:vAlign w:val="bottom"/>
            <w:hideMark/>
          </w:tcPr>
          <w:p w14:paraId="124E4115" w14:textId="77777777" w:rsidR="000060B6" w:rsidRPr="000060B6" w:rsidRDefault="000060B6" w:rsidP="000060B6">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5F237701"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30.915,67</w:t>
            </w:r>
          </w:p>
        </w:tc>
        <w:tc>
          <w:tcPr>
            <w:tcW w:w="1240" w:type="dxa"/>
            <w:tcBorders>
              <w:top w:val="nil"/>
              <w:left w:val="nil"/>
              <w:bottom w:val="nil"/>
              <w:right w:val="nil"/>
            </w:tcBorders>
            <w:shd w:val="clear" w:color="FFFFFF" w:fill="auto"/>
            <w:noWrap/>
            <w:vAlign w:val="bottom"/>
            <w:hideMark/>
          </w:tcPr>
          <w:p w14:paraId="6E9939ED"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25,87</w:t>
            </w:r>
          </w:p>
        </w:tc>
        <w:tc>
          <w:tcPr>
            <w:tcW w:w="1475" w:type="dxa"/>
            <w:tcBorders>
              <w:top w:val="nil"/>
              <w:left w:val="nil"/>
              <w:bottom w:val="nil"/>
              <w:right w:val="nil"/>
            </w:tcBorders>
            <w:shd w:val="clear" w:color="FFFFFF" w:fill="auto"/>
            <w:noWrap/>
            <w:vAlign w:val="bottom"/>
            <w:hideMark/>
          </w:tcPr>
          <w:p w14:paraId="07502DC4"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49,13</w:t>
            </w:r>
          </w:p>
        </w:tc>
        <w:tc>
          <w:tcPr>
            <w:tcW w:w="1465" w:type="dxa"/>
            <w:tcBorders>
              <w:top w:val="nil"/>
              <w:left w:val="nil"/>
              <w:bottom w:val="nil"/>
              <w:right w:val="nil"/>
            </w:tcBorders>
            <w:shd w:val="clear" w:color="FFFFFF" w:fill="auto"/>
            <w:noWrap/>
            <w:vAlign w:val="bottom"/>
            <w:hideMark/>
          </w:tcPr>
          <w:p w14:paraId="29F864A3" w14:textId="77777777" w:rsidR="000060B6" w:rsidRPr="000060B6" w:rsidRDefault="000060B6" w:rsidP="000060B6">
            <w:pPr>
              <w:spacing w:after="0" w:line="240" w:lineRule="auto"/>
              <w:jc w:val="right"/>
              <w:rPr>
                <w:rFonts w:ascii="Arial" w:hAnsi="Arial" w:cs="Arial"/>
                <w:color w:val="000000"/>
                <w:sz w:val="20"/>
                <w:szCs w:val="20"/>
              </w:rPr>
            </w:pPr>
          </w:p>
        </w:tc>
      </w:tr>
      <w:tr w:rsidR="000060B6" w:rsidRPr="000060B6" w14:paraId="31BBDA6A" w14:textId="77777777" w:rsidTr="000060B6">
        <w:trPr>
          <w:trHeight w:val="255"/>
        </w:trPr>
        <w:tc>
          <w:tcPr>
            <w:tcW w:w="3465" w:type="dxa"/>
            <w:tcBorders>
              <w:top w:val="nil"/>
              <w:left w:val="nil"/>
              <w:bottom w:val="nil"/>
              <w:right w:val="nil"/>
            </w:tcBorders>
            <w:shd w:val="clear" w:color="FFFFFF" w:fill="D1EDFF"/>
            <w:noWrap/>
            <w:vAlign w:val="bottom"/>
            <w:hideMark/>
          </w:tcPr>
          <w:p w14:paraId="7057ACC4"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6E8BD2F0"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D1EDFF"/>
            <w:noWrap/>
            <w:vAlign w:val="bottom"/>
            <w:hideMark/>
          </w:tcPr>
          <w:p w14:paraId="05282538"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70289BB3"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14.330,28</w:t>
            </w:r>
          </w:p>
        </w:tc>
        <w:tc>
          <w:tcPr>
            <w:tcW w:w="1465" w:type="dxa"/>
            <w:tcBorders>
              <w:top w:val="nil"/>
              <w:left w:val="nil"/>
              <w:bottom w:val="nil"/>
              <w:right w:val="nil"/>
            </w:tcBorders>
            <w:shd w:val="clear" w:color="FFFFFF" w:fill="D1EDFF"/>
            <w:noWrap/>
            <w:vAlign w:val="bottom"/>
            <w:hideMark/>
          </w:tcPr>
          <w:p w14:paraId="60EA115E"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0EA9405B"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26.999,76</w:t>
            </w:r>
          </w:p>
        </w:tc>
        <w:tc>
          <w:tcPr>
            <w:tcW w:w="1240" w:type="dxa"/>
            <w:tcBorders>
              <w:top w:val="nil"/>
              <w:left w:val="nil"/>
              <w:bottom w:val="nil"/>
              <w:right w:val="nil"/>
            </w:tcBorders>
            <w:shd w:val="clear" w:color="FFFFFF" w:fill="D1EDFF"/>
            <w:noWrap/>
            <w:vAlign w:val="bottom"/>
            <w:hideMark/>
          </w:tcPr>
          <w:p w14:paraId="0E16AA8B"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35,19</w:t>
            </w:r>
          </w:p>
        </w:tc>
        <w:tc>
          <w:tcPr>
            <w:tcW w:w="1475" w:type="dxa"/>
            <w:tcBorders>
              <w:top w:val="nil"/>
              <w:left w:val="nil"/>
              <w:bottom w:val="nil"/>
              <w:right w:val="nil"/>
            </w:tcBorders>
            <w:shd w:val="clear" w:color="FFFFFF" w:fill="D1EDFF"/>
            <w:noWrap/>
            <w:vAlign w:val="bottom"/>
            <w:hideMark/>
          </w:tcPr>
          <w:p w14:paraId="169954EA"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39,81</w:t>
            </w:r>
          </w:p>
        </w:tc>
        <w:tc>
          <w:tcPr>
            <w:tcW w:w="1465" w:type="dxa"/>
            <w:tcBorders>
              <w:top w:val="nil"/>
              <w:left w:val="nil"/>
              <w:bottom w:val="nil"/>
              <w:right w:val="nil"/>
            </w:tcBorders>
            <w:shd w:val="clear" w:color="FFFFFF" w:fill="D1EDFF"/>
            <w:noWrap/>
            <w:vAlign w:val="bottom"/>
            <w:hideMark/>
          </w:tcPr>
          <w:p w14:paraId="135B5440"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0060B6" w:rsidRPr="000060B6" w14:paraId="2CE18ED3" w14:textId="77777777" w:rsidTr="000060B6">
        <w:trPr>
          <w:trHeight w:val="255"/>
        </w:trPr>
        <w:tc>
          <w:tcPr>
            <w:tcW w:w="3465" w:type="dxa"/>
            <w:tcBorders>
              <w:top w:val="nil"/>
              <w:left w:val="nil"/>
              <w:bottom w:val="nil"/>
              <w:right w:val="nil"/>
            </w:tcBorders>
            <w:shd w:val="clear" w:color="FFFFFF" w:fill="auto"/>
            <w:noWrap/>
            <w:vAlign w:val="bottom"/>
            <w:hideMark/>
          </w:tcPr>
          <w:p w14:paraId="0EB6F312"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1B97B5DC"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auto"/>
            <w:noWrap/>
            <w:vAlign w:val="bottom"/>
            <w:hideMark/>
          </w:tcPr>
          <w:p w14:paraId="262874DE"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auto"/>
            <w:noWrap/>
            <w:vAlign w:val="bottom"/>
            <w:hideMark/>
          </w:tcPr>
          <w:p w14:paraId="7918281C"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14.330,28</w:t>
            </w:r>
          </w:p>
        </w:tc>
        <w:tc>
          <w:tcPr>
            <w:tcW w:w="1465" w:type="dxa"/>
            <w:tcBorders>
              <w:top w:val="nil"/>
              <w:left w:val="nil"/>
              <w:bottom w:val="nil"/>
              <w:right w:val="nil"/>
            </w:tcBorders>
            <w:shd w:val="clear" w:color="FFFFFF" w:fill="auto"/>
            <w:noWrap/>
            <w:vAlign w:val="bottom"/>
            <w:hideMark/>
          </w:tcPr>
          <w:p w14:paraId="2EC7B49B" w14:textId="77777777" w:rsidR="000060B6" w:rsidRPr="000060B6" w:rsidRDefault="000060B6" w:rsidP="000060B6">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3E6870A8"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26.999,76</w:t>
            </w:r>
          </w:p>
        </w:tc>
        <w:tc>
          <w:tcPr>
            <w:tcW w:w="1240" w:type="dxa"/>
            <w:tcBorders>
              <w:top w:val="nil"/>
              <w:left w:val="nil"/>
              <w:bottom w:val="nil"/>
              <w:right w:val="nil"/>
            </w:tcBorders>
            <w:shd w:val="clear" w:color="FFFFFF" w:fill="auto"/>
            <w:noWrap/>
            <w:vAlign w:val="bottom"/>
            <w:hideMark/>
          </w:tcPr>
          <w:p w14:paraId="47B6A869"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70,39</w:t>
            </w:r>
          </w:p>
        </w:tc>
        <w:tc>
          <w:tcPr>
            <w:tcW w:w="1475" w:type="dxa"/>
            <w:tcBorders>
              <w:top w:val="nil"/>
              <w:left w:val="nil"/>
              <w:bottom w:val="nil"/>
              <w:right w:val="nil"/>
            </w:tcBorders>
            <w:shd w:val="clear" w:color="FFFFFF" w:fill="auto"/>
            <w:noWrap/>
            <w:vAlign w:val="bottom"/>
            <w:hideMark/>
          </w:tcPr>
          <w:p w14:paraId="456793A5"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79,61</w:t>
            </w:r>
          </w:p>
        </w:tc>
        <w:tc>
          <w:tcPr>
            <w:tcW w:w="1465" w:type="dxa"/>
            <w:tcBorders>
              <w:top w:val="nil"/>
              <w:left w:val="nil"/>
              <w:bottom w:val="nil"/>
              <w:right w:val="nil"/>
            </w:tcBorders>
            <w:shd w:val="clear" w:color="FFFFFF" w:fill="auto"/>
            <w:noWrap/>
            <w:vAlign w:val="bottom"/>
            <w:hideMark/>
          </w:tcPr>
          <w:p w14:paraId="3197F011" w14:textId="77777777" w:rsidR="000060B6" w:rsidRPr="000060B6" w:rsidRDefault="000060B6" w:rsidP="000060B6">
            <w:pPr>
              <w:spacing w:after="0" w:line="240" w:lineRule="auto"/>
              <w:jc w:val="right"/>
              <w:rPr>
                <w:rFonts w:ascii="Arial" w:hAnsi="Arial" w:cs="Arial"/>
                <w:color w:val="000000"/>
                <w:sz w:val="20"/>
                <w:szCs w:val="20"/>
              </w:rPr>
            </w:pPr>
          </w:p>
        </w:tc>
      </w:tr>
      <w:tr w:rsidR="000060B6" w:rsidRPr="000060B6" w14:paraId="21AE3E0A" w14:textId="77777777" w:rsidTr="000060B6">
        <w:trPr>
          <w:trHeight w:val="255"/>
        </w:trPr>
        <w:tc>
          <w:tcPr>
            <w:tcW w:w="3465" w:type="dxa"/>
            <w:tcBorders>
              <w:top w:val="nil"/>
              <w:left w:val="nil"/>
              <w:bottom w:val="nil"/>
              <w:right w:val="nil"/>
            </w:tcBorders>
            <w:shd w:val="clear" w:color="FFFFFF" w:fill="D1EDFF"/>
            <w:noWrap/>
            <w:vAlign w:val="bottom"/>
            <w:hideMark/>
          </w:tcPr>
          <w:p w14:paraId="6430F58A"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45489483"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D1EDFF"/>
            <w:noWrap/>
            <w:vAlign w:val="bottom"/>
            <w:hideMark/>
          </w:tcPr>
          <w:p w14:paraId="0C763637"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2E0AA08B"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14.330,28</w:t>
            </w:r>
          </w:p>
        </w:tc>
        <w:tc>
          <w:tcPr>
            <w:tcW w:w="1465" w:type="dxa"/>
            <w:tcBorders>
              <w:top w:val="nil"/>
              <w:left w:val="nil"/>
              <w:bottom w:val="nil"/>
              <w:right w:val="nil"/>
            </w:tcBorders>
            <w:shd w:val="clear" w:color="FFFFFF" w:fill="D1EDFF"/>
            <w:noWrap/>
            <w:vAlign w:val="bottom"/>
            <w:hideMark/>
          </w:tcPr>
          <w:p w14:paraId="68BDAFB0"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5009DFCF"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26.999,76</w:t>
            </w:r>
          </w:p>
        </w:tc>
        <w:tc>
          <w:tcPr>
            <w:tcW w:w="1240" w:type="dxa"/>
            <w:tcBorders>
              <w:top w:val="nil"/>
              <w:left w:val="nil"/>
              <w:bottom w:val="nil"/>
              <w:right w:val="nil"/>
            </w:tcBorders>
            <w:shd w:val="clear" w:color="FFFFFF" w:fill="D1EDFF"/>
            <w:noWrap/>
            <w:vAlign w:val="bottom"/>
            <w:hideMark/>
          </w:tcPr>
          <w:p w14:paraId="25DBDF1E"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70,39</w:t>
            </w:r>
          </w:p>
        </w:tc>
        <w:tc>
          <w:tcPr>
            <w:tcW w:w="1475" w:type="dxa"/>
            <w:tcBorders>
              <w:top w:val="nil"/>
              <w:left w:val="nil"/>
              <w:bottom w:val="nil"/>
              <w:right w:val="nil"/>
            </w:tcBorders>
            <w:shd w:val="clear" w:color="FFFFFF" w:fill="D1EDFF"/>
            <w:noWrap/>
            <w:vAlign w:val="bottom"/>
            <w:hideMark/>
          </w:tcPr>
          <w:p w14:paraId="7F0B5058"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79,61</w:t>
            </w:r>
          </w:p>
        </w:tc>
        <w:tc>
          <w:tcPr>
            <w:tcW w:w="1465" w:type="dxa"/>
            <w:tcBorders>
              <w:top w:val="nil"/>
              <w:left w:val="nil"/>
              <w:bottom w:val="nil"/>
              <w:right w:val="nil"/>
            </w:tcBorders>
            <w:shd w:val="clear" w:color="FFFFFF" w:fill="D1EDFF"/>
            <w:noWrap/>
            <w:vAlign w:val="bottom"/>
            <w:hideMark/>
          </w:tcPr>
          <w:p w14:paraId="701646FD"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0060B6" w:rsidRPr="000060B6" w14:paraId="05EECE5F" w14:textId="77777777" w:rsidTr="000060B6">
        <w:trPr>
          <w:trHeight w:val="255"/>
        </w:trPr>
        <w:tc>
          <w:tcPr>
            <w:tcW w:w="3465" w:type="dxa"/>
            <w:tcBorders>
              <w:top w:val="nil"/>
              <w:left w:val="nil"/>
              <w:bottom w:val="nil"/>
              <w:right w:val="nil"/>
            </w:tcBorders>
            <w:shd w:val="clear" w:color="FFFFFF" w:fill="auto"/>
            <w:noWrap/>
            <w:vAlign w:val="bottom"/>
            <w:hideMark/>
          </w:tcPr>
          <w:p w14:paraId="348ECF4A"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65B31290"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auto"/>
            <w:noWrap/>
            <w:vAlign w:val="bottom"/>
            <w:hideMark/>
          </w:tcPr>
          <w:p w14:paraId="21DBFF7F"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auto"/>
            <w:noWrap/>
            <w:vAlign w:val="bottom"/>
            <w:hideMark/>
          </w:tcPr>
          <w:p w14:paraId="0FE5752B"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14.330,28</w:t>
            </w:r>
          </w:p>
        </w:tc>
        <w:tc>
          <w:tcPr>
            <w:tcW w:w="1465" w:type="dxa"/>
            <w:tcBorders>
              <w:top w:val="nil"/>
              <w:left w:val="nil"/>
              <w:bottom w:val="nil"/>
              <w:right w:val="nil"/>
            </w:tcBorders>
            <w:shd w:val="clear" w:color="FFFFFF" w:fill="auto"/>
            <w:noWrap/>
            <w:vAlign w:val="bottom"/>
            <w:hideMark/>
          </w:tcPr>
          <w:p w14:paraId="70CCB7C7" w14:textId="77777777" w:rsidR="000060B6" w:rsidRPr="000060B6" w:rsidRDefault="000060B6" w:rsidP="000060B6">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78B3403B"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26.999,76</w:t>
            </w:r>
          </w:p>
        </w:tc>
        <w:tc>
          <w:tcPr>
            <w:tcW w:w="1240" w:type="dxa"/>
            <w:tcBorders>
              <w:top w:val="nil"/>
              <w:left w:val="nil"/>
              <w:bottom w:val="nil"/>
              <w:right w:val="nil"/>
            </w:tcBorders>
            <w:shd w:val="clear" w:color="FFFFFF" w:fill="auto"/>
            <w:noWrap/>
            <w:vAlign w:val="bottom"/>
            <w:hideMark/>
          </w:tcPr>
          <w:p w14:paraId="0FB409DA"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70,39</w:t>
            </w:r>
          </w:p>
        </w:tc>
        <w:tc>
          <w:tcPr>
            <w:tcW w:w="1475" w:type="dxa"/>
            <w:tcBorders>
              <w:top w:val="nil"/>
              <w:left w:val="nil"/>
              <w:bottom w:val="nil"/>
              <w:right w:val="nil"/>
            </w:tcBorders>
            <w:shd w:val="clear" w:color="FFFFFF" w:fill="auto"/>
            <w:noWrap/>
            <w:vAlign w:val="bottom"/>
            <w:hideMark/>
          </w:tcPr>
          <w:p w14:paraId="08EAB1C3"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79,61</w:t>
            </w:r>
          </w:p>
        </w:tc>
        <w:tc>
          <w:tcPr>
            <w:tcW w:w="1465" w:type="dxa"/>
            <w:tcBorders>
              <w:top w:val="nil"/>
              <w:left w:val="nil"/>
              <w:bottom w:val="nil"/>
              <w:right w:val="nil"/>
            </w:tcBorders>
            <w:shd w:val="clear" w:color="FFFFFF" w:fill="auto"/>
            <w:noWrap/>
            <w:vAlign w:val="bottom"/>
            <w:hideMark/>
          </w:tcPr>
          <w:p w14:paraId="2EB236D8" w14:textId="77777777" w:rsidR="000060B6" w:rsidRPr="000060B6" w:rsidRDefault="000060B6" w:rsidP="000060B6">
            <w:pPr>
              <w:spacing w:after="0" w:line="240" w:lineRule="auto"/>
              <w:jc w:val="right"/>
              <w:rPr>
                <w:rFonts w:ascii="Arial" w:hAnsi="Arial" w:cs="Arial"/>
                <w:color w:val="000000"/>
                <w:sz w:val="20"/>
                <w:szCs w:val="20"/>
              </w:rPr>
            </w:pPr>
          </w:p>
        </w:tc>
      </w:tr>
      <w:tr w:rsidR="000060B6" w:rsidRPr="000060B6" w14:paraId="00F7A3CB" w14:textId="77777777" w:rsidTr="000060B6">
        <w:trPr>
          <w:trHeight w:val="255"/>
        </w:trPr>
        <w:tc>
          <w:tcPr>
            <w:tcW w:w="3465" w:type="dxa"/>
            <w:tcBorders>
              <w:top w:val="nil"/>
              <w:left w:val="nil"/>
              <w:bottom w:val="nil"/>
              <w:right w:val="nil"/>
            </w:tcBorders>
            <w:shd w:val="clear" w:color="FFFFFF" w:fill="D1EDFF"/>
            <w:noWrap/>
            <w:vAlign w:val="bottom"/>
            <w:hideMark/>
          </w:tcPr>
          <w:p w14:paraId="356FB415"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195C4B7E"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D1EDFF"/>
            <w:noWrap/>
            <w:vAlign w:val="bottom"/>
            <w:hideMark/>
          </w:tcPr>
          <w:p w14:paraId="04C8EDA7"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2B51E115"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14.330,28</w:t>
            </w:r>
          </w:p>
        </w:tc>
        <w:tc>
          <w:tcPr>
            <w:tcW w:w="1465" w:type="dxa"/>
            <w:tcBorders>
              <w:top w:val="nil"/>
              <w:left w:val="nil"/>
              <w:bottom w:val="nil"/>
              <w:right w:val="nil"/>
            </w:tcBorders>
            <w:shd w:val="clear" w:color="FFFFFF" w:fill="D1EDFF"/>
            <w:noWrap/>
            <w:vAlign w:val="bottom"/>
            <w:hideMark/>
          </w:tcPr>
          <w:p w14:paraId="7F34AC0E"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22B99597"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26.999,76</w:t>
            </w:r>
          </w:p>
        </w:tc>
        <w:tc>
          <w:tcPr>
            <w:tcW w:w="1240" w:type="dxa"/>
            <w:tcBorders>
              <w:top w:val="nil"/>
              <w:left w:val="nil"/>
              <w:bottom w:val="nil"/>
              <w:right w:val="nil"/>
            </w:tcBorders>
            <w:shd w:val="clear" w:color="FFFFFF" w:fill="D1EDFF"/>
            <w:noWrap/>
            <w:vAlign w:val="bottom"/>
            <w:hideMark/>
          </w:tcPr>
          <w:p w14:paraId="44AC891D"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70,39</w:t>
            </w:r>
          </w:p>
        </w:tc>
        <w:tc>
          <w:tcPr>
            <w:tcW w:w="1475" w:type="dxa"/>
            <w:tcBorders>
              <w:top w:val="nil"/>
              <w:left w:val="nil"/>
              <w:bottom w:val="nil"/>
              <w:right w:val="nil"/>
            </w:tcBorders>
            <w:shd w:val="clear" w:color="FFFFFF" w:fill="D1EDFF"/>
            <w:noWrap/>
            <w:vAlign w:val="bottom"/>
            <w:hideMark/>
          </w:tcPr>
          <w:p w14:paraId="2A14ED69"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79,61</w:t>
            </w:r>
          </w:p>
        </w:tc>
        <w:tc>
          <w:tcPr>
            <w:tcW w:w="1465" w:type="dxa"/>
            <w:tcBorders>
              <w:top w:val="nil"/>
              <w:left w:val="nil"/>
              <w:bottom w:val="nil"/>
              <w:right w:val="nil"/>
            </w:tcBorders>
            <w:shd w:val="clear" w:color="FFFFFF" w:fill="D1EDFF"/>
            <w:noWrap/>
            <w:vAlign w:val="bottom"/>
            <w:hideMark/>
          </w:tcPr>
          <w:p w14:paraId="7FE4A0BE"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0060B6" w:rsidRPr="000060B6" w14:paraId="2CB990BA" w14:textId="77777777" w:rsidTr="000060B6">
        <w:trPr>
          <w:trHeight w:val="255"/>
        </w:trPr>
        <w:tc>
          <w:tcPr>
            <w:tcW w:w="3465" w:type="dxa"/>
            <w:tcBorders>
              <w:top w:val="nil"/>
              <w:left w:val="nil"/>
              <w:bottom w:val="nil"/>
              <w:right w:val="nil"/>
            </w:tcBorders>
            <w:shd w:val="clear" w:color="FFFFFF" w:fill="auto"/>
            <w:noWrap/>
            <w:vAlign w:val="bottom"/>
            <w:hideMark/>
          </w:tcPr>
          <w:p w14:paraId="37536582"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156A0000"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auto"/>
            <w:noWrap/>
            <w:vAlign w:val="bottom"/>
            <w:hideMark/>
          </w:tcPr>
          <w:p w14:paraId="1E8EC1CA"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3.081,60</w:t>
            </w:r>
          </w:p>
        </w:tc>
        <w:tc>
          <w:tcPr>
            <w:tcW w:w="1475" w:type="dxa"/>
            <w:tcBorders>
              <w:top w:val="nil"/>
              <w:left w:val="nil"/>
              <w:bottom w:val="nil"/>
              <w:right w:val="nil"/>
            </w:tcBorders>
            <w:shd w:val="clear" w:color="FFFFFF" w:fill="auto"/>
            <w:noWrap/>
            <w:vAlign w:val="bottom"/>
            <w:hideMark/>
          </w:tcPr>
          <w:p w14:paraId="65AD284A"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3.893,40</w:t>
            </w:r>
          </w:p>
        </w:tc>
        <w:tc>
          <w:tcPr>
            <w:tcW w:w="1465" w:type="dxa"/>
            <w:tcBorders>
              <w:top w:val="nil"/>
              <w:left w:val="nil"/>
              <w:bottom w:val="nil"/>
              <w:right w:val="nil"/>
            </w:tcBorders>
            <w:shd w:val="clear" w:color="FFFFFF" w:fill="auto"/>
            <w:noWrap/>
            <w:vAlign w:val="bottom"/>
            <w:hideMark/>
          </w:tcPr>
          <w:p w14:paraId="3EEF8AC8" w14:textId="77777777" w:rsidR="000060B6" w:rsidRPr="000060B6" w:rsidRDefault="000060B6" w:rsidP="000060B6">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06ABE3B7"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6.975,00</w:t>
            </w:r>
          </w:p>
        </w:tc>
        <w:tc>
          <w:tcPr>
            <w:tcW w:w="1240" w:type="dxa"/>
            <w:tcBorders>
              <w:top w:val="nil"/>
              <w:left w:val="nil"/>
              <w:bottom w:val="nil"/>
              <w:right w:val="nil"/>
            </w:tcBorders>
            <w:shd w:val="clear" w:color="FFFFFF" w:fill="auto"/>
            <w:noWrap/>
            <w:vAlign w:val="bottom"/>
            <w:hideMark/>
          </w:tcPr>
          <w:p w14:paraId="0B4B9AC8"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224,70</w:t>
            </w:r>
          </w:p>
        </w:tc>
        <w:tc>
          <w:tcPr>
            <w:tcW w:w="1475" w:type="dxa"/>
            <w:tcBorders>
              <w:top w:val="nil"/>
              <w:left w:val="nil"/>
              <w:bottom w:val="nil"/>
              <w:right w:val="nil"/>
            </w:tcBorders>
            <w:shd w:val="clear" w:color="FFFFFF" w:fill="auto"/>
            <w:noWrap/>
            <w:vAlign w:val="bottom"/>
            <w:hideMark/>
          </w:tcPr>
          <w:p w14:paraId="6E7DA014"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75,30</w:t>
            </w:r>
          </w:p>
        </w:tc>
        <w:tc>
          <w:tcPr>
            <w:tcW w:w="1465" w:type="dxa"/>
            <w:tcBorders>
              <w:top w:val="nil"/>
              <w:left w:val="nil"/>
              <w:bottom w:val="nil"/>
              <w:right w:val="nil"/>
            </w:tcBorders>
            <w:shd w:val="clear" w:color="FFFFFF" w:fill="auto"/>
            <w:noWrap/>
            <w:vAlign w:val="bottom"/>
            <w:hideMark/>
          </w:tcPr>
          <w:p w14:paraId="64730CA9" w14:textId="77777777" w:rsidR="000060B6" w:rsidRPr="000060B6" w:rsidRDefault="000060B6" w:rsidP="000060B6">
            <w:pPr>
              <w:spacing w:after="0" w:line="240" w:lineRule="auto"/>
              <w:jc w:val="right"/>
              <w:rPr>
                <w:rFonts w:ascii="Arial" w:hAnsi="Arial" w:cs="Arial"/>
                <w:color w:val="000000"/>
                <w:sz w:val="20"/>
                <w:szCs w:val="20"/>
              </w:rPr>
            </w:pPr>
          </w:p>
        </w:tc>
      </w:tr>
      <w:tr w:rsidR="000060B6" w:rsidRPr="000060B6" w14:paraId="01AF4D10" w14:textId="77777777" w:rsidTr="000060B6">
        <w:trPr>
          <w:trHeight w:val="255"/>
        </w:trPr>
        <w:tc>
          <w:tcPr>
            <w:tcW w:w="3465" w:type="dxa"/>
            <w:tcBorders>
              <w:top w:val="nil"/>
              <w:left w:val="nil"/>
              <w:bottom w:val="nil"/>
              <w:right w:val="nil"/>
            </w:tcBorders>
            <w:shd w:val="clear" w:color="FFFFFF" w:fill="D1EDFF"/>
            <w:noWrap/>
            <w:vAlign w:val="bottom"/>
            <w:hideMark/>
          </w:tcPr>
          <w:p w14:paraId="65F20789"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1117F60D"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D1EDFF"/>
            <w:noWrap/>
            <w:vAlign w:val="bottom"/>
            <w:hideMark/>
          </w:tcPr>
          <w:p w14:paraId="5F471E0C"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12.246,31</w:t>
            </w:r>
          </w:p>
        </w:tc>
        <w:tc>
          <w:tcPr>
            <w:tcW w:w="1475" w:type="dxa"/>
            <w:tcBorders>
              <w:top w:val="nil"/>
              <w:left w:val="nil"/>
              <w:bottom w:val="nil"/>
              <w:right w:val="nil"/>
            </w:tcBorders>
            <w:shd w:val="clear" w:color="FFFFFF" w:fill="D1EDFF"/>
            <w:noWrap/>
            <w:vAlign w:val="bottom"/>
            <w:hideMark/>
          </w:tcPr>
          <w:p w14:paraId="46589D95"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4.472,88</w:t>
            </w:r>
          </w:p>
        </w:tc>
        <w:tc>
          <w:tcPr>
            <w:tcW w:w="1465" w:type="dxa"/>
            <w:tcBorders>
              <w:top w:val="nil"/>
              <w:left w:val="nil"/>
              <w:bottom w:val="nil"/>
              <w:right w:val="nil"/>
            </w:tcBorders>
            <w:shd w:val="clear" w:color="FFFFFF" w:fill="D1EDFF"/>
            <w:noWrap/>
            <w:vAlign w:val="bottom"/>
            <w:hideMark/>
          </w:tcPr>
          <w:p w14:paraId="50A23432"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79B93E8C"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16.719,19</w:t>
            </w:r>
          </w:p>
        </w:tc>
        <w:tc>
          <w:tcPr>
            <w:tcW w:w="1240" w:type="dxa"/>
            <w:tcBorders>
              <w:top w:val="nil"/>
              <w:left w:val="nil"/>
              <w:bottom w:val="nil"/>
              <w:right w:val="nil"/>
            </w:tcBorders>
            <w:shd w:val="clear" w:color="FFFFFF" w:fill="D1EDFF"/>
            <w:noWrap/>
            <w:vAlign w:val="bottom"/>
            <w:hideMark/>
          </w:tcPr>
          <w:p w14:paraId="52A17FA3"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3.545,03</w:t>
            </w:r>
          </w:p>
        </w:tc>
        <w:tc>
          <w:tcPr>
            <w:tcW w:w="1475" w:type="dxa"/>
            <w:tcBorders>
              <w:top w:val="nil"/>
              <w:left w:val="nil"/>
              <w:bottom w:val="nil"/>
              <w:right w:val="nil"/>
            </w:tcBorders>
            <w:shd w:val="clear" w:color="FFFFFF" w:fill="D1EDFF"/>
            <w:noWrap/>
            <w:vAlign w:val="bottom"/>
            <w:hideMark/>
          </w:tcPr>
          <w:p w14:paraId="18AA76F2"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1.260,28</w:t>
            </w:r>
          </w:p>
        </w:tc>
        <w:tc>
          <w:tcPr>
            <w:tcW w:w="1465" w:type="dxa"/>
            <w:tcBorders>
              <w:top w:val="nil"/>
              <w:left w:val="nil"/>
              <w:bottom w:val="nil"/>
              <w:right w:val="nil"/>
            </w:tcBorders>
            <w:shd w:val="clear" w:color="FFFFFF" w:fill="D1EDFF"/>
            <w:noWrap/>
            <w:vAlign w:val="bottom"/>
            <w:hideMark/>
          </w:tcPr>
          <w:p w14:paraId="5EA1D683"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0060B6" w:rsidRPr="000060B6" w14:paraId="374AA8FB" w14:textId="77777777" w:rsidTr="000060B6">
        <w:trPr>
          <w:trHeight w:val="255"/>
        </w:trPr>
        <w:tc>
          <w:tcPr>
            <w:tcW w:w="3465" w:type="dxa"/>
            <w:tcBorders>
              <w:top w:val="nil"/>
              <w:left w:val="nil"/>
              <w:bottom w:val="nil"/>
              <w:right w:val="nil"/>
            </w:tcBorders>
            <w:shd w:val="clear" w:color="FFFFFF" w:fill="auto"/>
            <w:noWrap/>
            <w:vAlign w:val="bottom"/>
            <w:hideMark/>
          </w:tcPr>
          <w:p w14:paraId="3D2C20C0"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60F13998"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auto"/>
            <w:noWrap/>
            <w:vAlign w:val="bottom"/>
            <w:hideMark/>
          </w:tcPr>
          <w:p w14:paraId="213B76E1"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auto"/>
            <w:noWrap/>
            <w:vAlign w:val="bottom"/>
            <w:hideMark/>
          </w:tcPr>
          <w:p w14:paraId="014C567B"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6.880,12</w:t>
            </w:r>
          </w:p>
        </w:tc>
        <w:tc>
          <w:tcPr>
            <w:tcW w:w="1465" w:type="dxa"/>
            <w:tcBorders>
              <w:top w:val="nil"/>
              <w:left w:val="nil"/>
              <w:bottom w:val="nil"/>
              <w:right w:val="nil"/>
            </w:tcBorders>
            <w:shd w:val="clear" w:color="FFFFFF" w:fill="auto"/>
            <w:noWrap/>
            <w:vAlign w:val="bottom"/>
            <w:hideMark/>
          </w:tcPr>
          <w:p w14:paraId="689E5DC2" w14:textId="77777777" w:rsidR="000060B6" w:rsidRPr="000060B6" w:rsidRDefault="000060B6" w:rsidP="000060B6">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1E7FDAB5"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19.549,60</w:t>
            </w:r>
          </w:p>
        </w:tc>
        <w:tc>
          <w:tcPr>
            <w:tcW w:w="1240" w:type="dxa"/>
            <w:tcBorders>
              <w:top w:val="nil"/>
              <w:left w:val="nil"/>
              <w:bottom w:val="nil"/>
              <w:right w:val="nil"/>
            </w:tcBorders>
            <w:shd w:val="clear" w:color="FFFFFF" w:fill="auto"/>
            <w:noWrap/>
            <w:vAlign w:val="bottom"/>
            <w:hideMark/>
          </w:tcPr>
          <w:p w14:paraId="29F62108"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1.442,92</w:t>
            </w:r>
          </w:p>
        </w:tc>
        <w:tc>
          <w:tcPr>
            <w:tcW w:w="1475" w:type="dxa"/>
            <w:tcBorders>
              <w:top w:val="nil"/>
              <w:left w:val="nil"/>
              <w:bottom w:val="nil"/>
              <w:right w:val="nil"/>
            </w:tcBorders>
            <w:shd w:val="clear" w:color="FFFFFF" w:fill="auto"/>
            <w:noWrap/>
            <w:vAlign w:val="bottom"/>
            <w:hideMark/>
          </w:tcPr>
          <w:p w14:paraId="625DEA20"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807,20</w:t>
            </w:r>
          </w:p>
        </w:tc>
        <w:tc>
          <w:tcPr>
            <w:tcW w:w="1465" w:type="dxa"/>
            <w:tcBorders>
              <w:top w:val="nil"/>
              <w:left w:val="nil"/>
              <w:bottom w:val="nil"/>
              <w:right w:val="nil"/>
            </w:tcBorders>
            <w:shd w:val="clear" w:color="FFFFFF" w:fill="auto"/>
            <w:noWrap/>
            <w:vAlign w:val="bottom"/>
            <w:hideMark/>
          </w:tcPr>
          <w:p w14:paraId="47EBACA2" w14:textId="77777777" w:rsidR="000060B6" w:rsidRPr="000060B6" w:rsidRDefault="000060B6" w:rsidP="000060B6">
            <w:pPr>
              <w:spacing w:after="0" w:line="240" w:lineRule="auto"/>
              <w:jc w:val="right"/>
              <w:rPr>
                <w:rFonts w:ascii="Arial" w:hAnsi="Arial" w:cs="Arial"/>
                <w:color w:val="000000"/>
                <w:sz w:val="20"/>
                <w:szCs w:val="20"/>
              </w:rPr>
            </w:pPr>
          </w:p>
        </w:tc>
      </w:tr>
      <w:tr w:rsidR="000060B6" w:rsidRPr="000060B6" w14:paraId="09F69772" w14:textId="77777777" w:rsidTr="000060B6">
        <w:trPr>
          <w:trHeight w:val="255"/>
        </w:trPr>
        <w:tc>
          <w:tcPr>
            <w:tcW w:w="3465" w:type="dxa"/>
            <w:tcBorders>
              <w:top w:val="nil"/>
              <w:left w:val="nil"/>
              <w:bottom w:val="nil"/>
              <w:right w:val="nil"/>
            </w:tcBorders>
            <w:shd w:val="clear" w:color="FFFFFF" w:fill="D1EDFF"/>
            <w:noWrap/>
            <w:vAlign w:val="bottom"/>
            <w:hideMark/>
          </w:tcPr>
          <w:p w14:paraId="46416EC3"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574316EA"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D1EDFF"/>
            <w:noWrap/>
            <w:vAlign w:val="bottom"/>
            <w:hideMark/>
          </w:tcPr>
          <w:p w14:paraId="43D2F450"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0EF36AB8"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7.041,58</w:t>
            </w:r>
          </w:p>
        </w:tc>
        <w:tc>
          <w:tcPr>
            <w:tcW w:w="1465" w:type="dxa"/>
            <w:tcBorders>
              <w:top w:val="nil"/>
              <w:left w:val="nil"/>
              <w:bottom w:val="nil"/>
              <w:right w:val="nil"/>
            </w:tcBorders>
            <w:shd w:val="clear" w:color="FFFFFF" w:fill="D1EDFF"/>
            <w:noWrap/>
            <w:vAlign w:val="bottom"/>
            <w:hideMark/>
          </w:tcPr>
          <w:p w14:paraId="2B51DD87"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7EAC3EDC"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19.711,06</w:t>
            </w:r>
          </w:p>
        </w:tc>
        <w:tc>
          <w:tcPr>
            <w:tcW w:w="1240" w:type="dxa"/>
            <w:tcBorders>
              <w:top w:val="nil"/>
              <w:left w:val="nil"/>
              <w:bottom w:val="nil"/>
              <w:right w:val="nil"/>
            </w:tcBorders>
            <w:shd w:val="clear" w:color="FFFFFF" w:fill="D1EDFF"/>
            <w:noWrap/>
            <w:vAlign w:val="bottom"/>
            <w:hideMark/>
          </w:tcPr>
          <w:p w14:paraId="30F46E51"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8.921,43</w:t>
            </w:r>
          </w:p>
        </w:tc>
        <w:tc>
          <w:tcPr>
            <w:tcW w:w="1475" w:type="dxa"/>
            <w:tcBorders>
              <w:top w:val="nil"/>
              <w:left w:val="nil"/>
              <w:bottom w:val="nil"/>
              <w:right w:val="nil"/>
            </w:tcBorders>
            <w:shd w:val="clear" w:color="FFFFFF" w:fill="D1EDFF"/>
            <w:noWrap/>
            <w:vAlign w:val="bottom"/>
            <w:hideMark/>
          </w:tcPr>
          <w:p w14:paraId="2C38DE96"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5.047,84</w:t>
            </w:r>
          </w:p>
        </w:tc>
        <w:tc>
          <w:tcPr>
            <w:tcW w:w="1465" w:type="dxa"/>
            <w:tcBorders>
              <w:top w:val="nil"/>
              <w:left w:val="nil"/>
              <w:bottom w:val="nil"/>
              <w:right w:val="nil"/>
            </w:tcBorders>
            <w:shd w:val="clear" w:color="FFFFFF" w:fill="D1EDFF"/>
            <w:noWrap/>
            <w:vAlign w:val="bottom"/>
            <w:hideMark/>
          </w:tcPr>
          <w:p w14:paraId="1CBFED12"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0060B6" w:rsidRPr="000060B6" w14:paraId="1F14675A" w14:textId="77777777" w:rsidTr="000060B6">
        <w:trPr>
          <w:trHeight w:val="255"/>
        </w:trPr>
        <w:tc>
          <w:tcPr>
            <w:tcW w:w="3465" w:type="dxa"/>
            <w:tcBorders>
              <w:top w:val="nil"/>
              <w:left w:val="nil"/>
              <w:bottom w:val="nil"/>
              <w:right w:val="nil"/>
            </w:tcBorders>
            <w:shd w:val="clear" w:color="FFFFFF" w:fill="auto"/>
            <w:noWrap/>
            <w:vAlign w:val="bottom"/>
            <w:hideMark/>
          </w:tcPr>
          <w:p w14:paraId="541CA3F7"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69CB135E"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auto"/>
            <w:noWrap/>
            <w:vAlign w:val="bottom"/>
            <w:hideMark/>
          </w:tcPr>
          <w:p w14:paraId="2EB2F8C8"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auto"/>
            <w:noWrap/>
            <w:vAlign w:val="bottom"/>
            <w:hideMark/>
          </w:tcPr>
          <w:p w14:paraId="22FEDF42"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8.893,89</w:t>
            </w:r>
          </w:p>
        </w:tc>
        <w:tc>
          <w:tcPr>
            <w:tcW w:w="1465" w:type="dxa"/>
            <w:tcBorders>
              <w:top w:val="nil"/>
              <w:left w:val="nil"/>
              <w:bottom w:val="nil"/>
              <w:right w:val="nil"/>
            </w:tcBorders>
            <w:shd w:val="clear" w:color="FFFFFF" w:fill="auto"/>
            <w:noWrap/>
            <w:vAlign w:val="bottom"/>
            <w:hideMark/>
          </w:tcPr>
          <w:p w14:paraId="26C7AF36" w14:textId="77777777" w:rsidR="000060B6" w:rsidRPr="000060B6" w:rsidRDefault="000060B6" w:rsidP="000060B6">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559961FD"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21.563,37</w:t>
            </w:r>
          </w:p>
        </w:tc>
        <w:tc>
          <w:tcPr>
            <w:tcW w:w="1240" w:type="dxa"/>
            <w:tcBorders>
              <w:top w:val="nil"/>
              <w:left w:val="nil"/>
              <w:bottom w:val="nil"/>
              <w:right w:val="nil"/>
            </w:tcBorders>
            <w:shd w:val="clear" w:color="FFFFFF" w:fill="auto"/>
            <w:noWrap/>
            <w:vAlign w:val="bottom"/>
            <w:hideMark/>
          </w:tcPr>
          <w:p w14:paraId="785109AA"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724,27</w:t>
            </w:r>
          </w:p>
        </w:tc>
        <w:tc>
          <w:tcPr>
            <w:tcW w:w="1475" w:type="dxa"/>
            <w:tcBorders>
              <w:top w:val="nil"/>
              <w:left w:val="nil"/>
              <w:bottom w:val="nil"/>
              <w:right w:val="nil"/>
            </w:tcBorders>
            <w:shd w:val="clear" w:color="FFFFFF" w:fill="auto"/>
            <w:noWrap/>
            <w:vAlign w:val="bottom"/>
            <w:hideMark/>
          </w:tcPr>
          <w:p w14:paraId="57ECA808"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822,06</w:t>
            </w:r>
          </w:p>
        </w:tc>
        <w:tc>
          <w:tcPr>
            <w:tcW w:w="1465" w:type="dxa"/>
            <w:tcBorders>
              <w:top w:val="nil"/>
              <w:left w:val="nil"/>
              <w:bottom w:val="nil"/>
              <w:right w:val="nil"/>
            </w:tcBorders>
            <w:shd w:val="clear" w:color="FFFFFF" w:fill="auto"/>
            <w:noWrap/>
            <w:vAlign w:val="bottom"/>
            <w:hideMark/>
          </w:tcPr>
          <w:p w14:paraId="2CF71CB0" w14:textId="77777777" w:rsidR="000060B6" w:rsidRPr="000060B6" w:rsidRDefault="000060B6" w:rsidP="000060B6">
            <w:pPr>
              <w:spacing w:after="0" w:line="240" w:lineRule="auto"/>
              <w:jc w:val="right"/>
              <w:rPr>
                <w:rFonts w:ascii="Arial" w:hAnsi="Arial" w:cs="Arial"/>
                <w:color w:val="000000"/>
                <w:sz w:val="20"/>
                <w:szCs w:val="20"/>
              </w:rPr>
            </w:pPr>
          </w:p>
        </w:tc>
      </w:tr>
      <w:tr w:rsidR="000060B6" w:rsidRPr="000060B6" w14:paraId="751A956E" w14:textId="77777777" w:rsidTr="000060B6">
        <w:trPr>
          <w:trHeight w:val="255"/>
        </w:trPr>
        <w:tc>
          <w:tcPr>
            <w:tcW w:w="3465" w:type="dxa"/>
            <w:tcBorders>
              <w:top w:val="nil"/>
              <w:left w:val="nil"/>
              <w:bottom w:val="nil"/>
              <w:right w:val="nil"/>
            </w:tcBorders>
            <w:shd w:val="clear" w:color="FFFFFF" w:fill="D1EDFF"/>
            <w:noWrap/>
            <w:vAlign w:val="bottom"/>
            <w:hideMark/>
          </w:tcPr>
          <w:p w14:paraId="6CCDB23F"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2A3C10D3"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D1EDFF"/>
            <w:noWrap/>
            <w:vAlign w:val="bottom"/>
            <w:hideMark/>
          </w:tcPr>
          <w:p w14:paraId="5D5E44E5"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0485E1A8"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3.967,79</w:t>
            </w:r>
          </w:p>
        </w:tc>
        <w:tc>
          <w:tcPr>
            <w:tcW w:w="1465" w:type="dxa"/>
            <w:tcBorders>
              <w:top w:val="nil"/>
              <w:left w:val="nil"/>
              <w:bottom w:val="nil"/>
              <w:right w:val="nil"/>
            </w:tcBorders>
            <w:shd w:val="clear" w:color="FFFFFF" w:fill="D1EDFF"/>
            <w:noWrap/>
            <w:vAlign w:val="bottom"/>
            <w:hideMark/>
          </w:tcPr>
          <w:p w14:paraId="1F2EA30E"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5B320C54"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16.637,27</w:t>
            </w:r>
          </w:p>
        </w:tc>
        <w:tc>
          <w:tcPr>
            <w:tcW w:w="1240" w:type="dxa"/>
            <w:tcBorders>
              <w:top w:val="nil"/>
              <w:left w:val="nil"/>
              <w:bottom w:val="nil"/>
              <w:right w:val="nil"/>
            </w:tcBorders>
            <w:shd w:val="clear" w:color="FFFFFF" w:fill="D1EDFF"/>
            <w:noWrap/>
            <w:vAlign w:val="bottom"/>
            <w:hideMark/>
          </w:tcPr>
          <w:p w14:paraId="2A0FCDDB"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175,97</w:t>
            </w:r>
          </w:p>
        </w:tc>
        <w:tc>
          <w:tcPr>
            <w:tcW w:w="1475" w:type="dxa"/>
            <w:tcBorders>
              <w:top w:val="nil"/>
              <w:left w:val="nil"/>
              <w:bottom w:val="nil"/>
              <w:right w:val="nil"/>
            </w:tcBorders>
            <w:shd w:val="clear" w:color="FFFFFF" w:fill="D1EDFF"/>
            <w:noWrap/>
            <w:vAlign w:val="bottom"/>
            <w:hideMark/>
          </w:tcPr>
          <w:p w14:paraId="3B590E25"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108,21</w:t>
            </w:r>
          </w:p>
        </w:tc>
        <w:tc>
          <w:tcPr>
            <w:tcW w:w="1465" w:type="dxa"/>
            <w:tcBorders>
              <w:top w:val="nil"/>
              <w:left w:val="nil"/>
              <w:bottom w:val="nil"/>
              <w:right w:val="nil"/>
            </w:tcBorders>
            <w:shd w:val="clear" w:color="FFFFFF" w:fill="D1EDFF"/>
            <w:noWrap/>
            <w:vAlign w:val="bottom"/>
            <w:hideMark/>
          </w:tcPr>
          <w:p w14:paraId="62807522"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0060B6" w:rsidRPr="000060B6" w14:paraId="7EF2D689" w14:textId="77777777" w:rsidTr="000060B6">
        <w:trPr>
          <w:trHeight w:val="255"/>
        </w:trPr>
        <w:tc>
          <w:tcPr>
            <w:tcW w:w="3465" w:type="dxa"/>
            <w:tcBorders>
              <w:top w:val="nil"/>
              <w:left w:val="nil"/>
              <w:bottom w:val="nil"/>
              <w:right w:val="nil"/>
            </w:tcBorders>
            <w:shd w:val="clear" w:color="FFFFFF" w:fill="auto"/>
            <w:noWrap/>
            <w:vAlign w:val="bottom"/>
            <w:hideMark/>
          </w:tcPr>
          <w:p w14:paraId="17E39560"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10E63375"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auto"/>
            <w:noWrap/>
            <w:vAlign w:val="bottom"/>
            <w:hideMark/>
          </w:tcPr>
          <w:p w14:paraId="6A50D017"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auto"/>
            <w:noWrap/>
            <w:vAlign w:val="bottom"/>
            <w:hideMark/>
          </w:tcPr>
          <w:p w14:paraId="394BF239"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7.490,64</w:t>
            </w:r>
          </w:p>
        </w:tc>
        <w:tc>
          <w:tcPr>
            <w:tcW w:w="1465" w:type="dxa"/>
            <w:tcBorders>
              <w:top w:val="nil"/>
              <w:left w:val="nil"/>
              <w:bottom w:val="nil"/>
              <w:right w:val="nil"/>
            </w:tcBorders>
            <w:shd w:val="clear" w:color="FFFFFF" w:fill="auto"/>
            <w:noWrap/>
            <w:vAlign w:val="bottom"/>
            <w:hideMark/>
          </w:tcPr>
          <w:p w14:paraId="319855D1" w14:textId="77777777" w:rsidR="000060B6" w:rsidRPr="000060B6" w:rsidRDefault="000060B6" w:rsidP="000060B6">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3C20F5FD"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20.160,12</w:t>
            </w:r>
          </w:p>
        </w:tc>
        <w:tc>
          <w:tcPr>
            <w:tcW w:w="1240" w:type="dxa"/>
            <w:tcBorders>
              <w:top w:val="nil"/>
              <w:left w:val="nil"/>
              <w:bottom w:val="nil"/>
              <w:right w:val="nil"/>
            </w:tcBorders>
            <w:shd w:val="clear" w:color="FFFFFF" w:fill="auto"/>
            <w:noWrap/>
            <w:vAlign w:val="bottom"/>
            <w:hideMark/>
          </w:tcPr>
          <w:p w14:paraId="5789B430"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1.266,94</w:t>
            </w:r>
          </w:p>
        </w:tc>
        <w:tc>
          <w:tcPr>
            <w:tcW w:w="1475" w:type="dxa"/>
            <w:tcBorders>
              <w:top w:val="nil"/>
              <w:left w:val="nil"/>
              <w:bottom w:val="nil"/>
              <w:right w:val="nil"/>
            </w:tcBorders>
            <w:shd w:val="clear" w:color="FFFFFF" w:fill="auto"/>
            <w:noWrap/>
            <w:vAlign w:val="bottom"/>
            <w:hideMark/>
          </w:tcPr>
          <w:p w14:paraId="58D28800"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749,06</w:t>
            </w:r>
          </w:p>
        </w:tc>
        <w:tc>
          <w:tcPr>
            <w:tcW w:w="1465" w:type="dxa"/>
            <w:tcBorders>
              <w:top w:val="nil"/>
              <w:left w:val="nil"/>
              <w:bottom w:val="nil"/>
              <w:right w:val="nil"/>
            </w:tcBorders>
            <w:shd w:val="clear" w:color="FFFFFF" w:fill="auto"/>
            <w:noWrap/>
            <w:vAlign w:val="bottom"/>
            <w:hideMark/>
          </w:tcPr>
          <w:p w14:paraId="1FB85DCA" w14:textId="77777777" w:rsidR="000060B6" w:rsidRPr="000060B6" w:rsidRDefault="000060B6" w:rsidP="000060B6">
            <w:pPr>
              <w:spacing w:after="0" w:line="240" w:lineRule="auto"/>
              <w:jc w:val="right"/>
              <w:rPr>
                <w:rFonts w:ascii="Arial" w:hAnsi="Arial" w:cs="Arial"/>
                <w:color w:val="000000"/>
                <w:sz w:val="20"/>
                <w:szCs w:val="20"/>
              </w:rPr>
            </w:pPr>
          </w:p>
        </w:tc>
      </w:tr>
      <w:tr w:rsidR="000060B6" w:rsidRPr="000060B6" w14:paraId="2EEE635D" w14:textId="77777777" w:rsidTr="000060B6">
        <w:trPr>
          <w:trHeight w:val="255"/>
        </w:trPr>
        <w:tc>
          <w:tcPr>
            <w:tcW w:w="3465" w:type="dxa"/>
            <w:tcBorders>
              <w:top w:val="nil"/>
              <w:left w:val="nil"/>
              <w:bottom w:val="nil"/>
              <w:right w:val="nil"/>
            </w:tcBorders>
            <w:shd w:val="clear" w:color="FFFFFF" w:fill="D1EDFF"/>
            <w:noWrap/>
            <w:vAlign w:val="bottom"/>
            <w:hideMark/>
          </w:tcPr>
          <w:p w14:paraId="451D42E6"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0E9C5896"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D1EDFF"/>
            <w:noWrap/>
            <w:vAlign w:val="bottom"/>
            <w:hideMark/>
          </w:tcPr>
          <w:p w14:paraId="1EFF1C9B"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3BF91CEF"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10.577,98</w:t>
            </w:r>
          </w:p>
        </w:tc>
        <w:tc>
          <w:tcPr>
            <w:tcW w:w="1465" w:type="dxa"/>
            <w:tcBorders>
              <w:top w:val="nil"/>
              <w:left w:val="nil"/>
              <w:bottom w:val="nil"/>
              <w:right w:val="nil"/>
            </w:tcBorders>
            <w:shd w:val="clear" w:color="FFFFFF" w:fill="D1EDFF"/>
            <w:noWrap/>
            <w:vAlign w:val="bottom"/>
            <w:hideMark/>
          </w:tcPr>
          <w:p w14:paraId="5ED7C042"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15F7901A"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23.247,46</w:t>
            </w:r>
          </w:p>
        </w:tc>
        <w:tc>
          <w:tcPr>
            <w:tcW w:w="1240" w:type="dxa"/>
            <w:tcBorders>
              <w:top w:val="nil"/>
              <w:left w:val="nil"/>
              <w:bottom w:val="nil"/>
              <w:right w:val="nil"/>
            </w:tcBorders>
            <w:shd w:val="clear" w:color="FFFFFF" w:fill="D1EDFF"/>
            <w:noWrap/>
            <w:vAlign w:val="bottom"/>
            <w:hideMark/>
          </w:tcPr>
          <w:p w14:paraId="555FED0B"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743,22</w:t>
            </w:r>
          </w:p>
        </w:tc>
        <w:tc>
          <w:tcPr>
            <w:tcW w:w="1475" w:type="dxa"/>
            <w:tcBorders>
              <w:top w:val="nil"/>
              <w:left w:val="nil"/>
              <w:bottom w:val="nil"/>
              <w:right w:val="nil"/>
            </w:tcBorders>
            <w:shd w:val="clear" w:color="FFFFFF" w:fill="D1EDFF"/>
            <w:noWrap/>
            <w:vAlign w:val="bottom"/>
            <w:hideMark/>
          </w:tcPr>
          <w:p w14:paraId="5C15904B"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1.991,14</w:t>
            </w:r>
          </w:p>
        </w:tc>
        <w:tc>
          <w:tcPr>
            <w:tcW w:w="1465" w:type="dxa"/>
            <w:tcBorders>
              <w:top w:val="nil"/>
              <w:left w:val="nil"/>
              <w:bottom w:val="nil"/>
              <w:right w:val="nil"/>
            </w:tcBorders>
            <w:shd w:val="clear" w:color="FFFFFF" w:fill="D1EDFF"/>
            <w:noWrap/>
            <w:vAlign w:val="bottom"/>
            <w:hideMark/>
          </w:tcPr>
          <w:p w14:paraId="424D6A28"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0060B6" w:rsidRPr="000060B6" w14:paraId="160E8473" w14:textId="77777777" w:rsidTr="000060B6">
        <w:trPr>
          <w:trHeight w:val="255"/>
        </w:trPr>
        <w:tc>
          <w:tcPr>
            <w:tcW w:w="3465" w:type="dxa"/>
            <w:tcBorders>
              <w:top w:val="nil"/>
              <w:left w:val="nil"/>
              <w:bottom w:val="nil"/>
              <w:right w:val="nil"/>
            </w:tcBorders>
            <w:shd w:val="clear" w:color="FFFFFF" w:fill="auto"/>
            <w:noWrap/>
            <w:vAlign w:val="bottom"/>
            <w:hideMark/>
          </w:tcPr>
          <w:p w14:paraId="0A66B0AB"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20944758"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auto"/>
            <w:noWrap/>
            <w:vAlign w:val="bottom"/>
            <w:hideMark/>
          </w:tcPr>
          <w:p w14:paraId="7381CFC9"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auto"/>
            <w:noWrap/>
            <w:vAlign w:val="bottom"/>
            <w:hideMark/>
          </w:tcPr>
          <w:p w14:paraId="560D4389"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13.992,30</w:t>
            </w:r>
          </w:p>
        </w:tc>
        <w:tc>
          <w:tcPr>
            <w:tcW w:w="1465" w:type="dxa"/>
            <w:tcBorders>
              <w:top w:val="nil"/>
              <w:left w:val="nil"/>
              <w:bottom w:val="nil"/>
              <w:right w:val="nil"/>
            </w:tcBorders>
            <w:shd w:val="clear" w:color="FFFFFF" w:fill="auto"/>
            <w:noWrap/>
            <w:vAlign w:val="bottom"/>
            <w:hideMark/>
          </w:tcPr>
          <w:p w14:paraId="55E4BFCD" w14:textId="77777777" w:rsidR="000060B6" w:rsidRPr="000060B6" w:rsidRDefault="000060B6" w:rsidP="000060B6">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439EFDEE"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26.661,78</w:t>
            </w:r>
          </w:p>
        </w:tc>
        <w:tc>
          <w:tcPr>
            <w:tcW w:w="1240" w:type="dxa"/>
            <w:tcBorders>
              <w:top w:val="nil"/>
              <w:left w:val="nil"/>
              <w:bottom w:val="nil"/>
              <w:right w:val="nil"/>
            </w:tcBorders>
            <w:shd w:val="clear" w:color="FFFFFF" w:fill="auto"/>
            <w:noWrap/>
            <w:vAlign w:val="bottom"/>
            <w:hideMark/>
          </w:tcPr>
          <w:p w14:paraId="458060DD"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846,29</w:t>
            </w:r>
          </w:p>
        </w:tc>
        <w:tc>
          <w:tcPr>
            <w:tcW w:w="1475" w:type="dxa"/>
            <w:tcBorders>
              <w:top w:val="nil"/>
              <w:left w:val="nil"/>
              <w:bottom w:val="nil"/>
              <w:right w:val="nil"/>
            </w:tcBorders>
            <w:shd w:val="clear" w:color="FFFFFF" w:fill="auto"/>
            <w:noWrap/>
            <w:vAlign w:val="bottom"/>
            <w:hideMark/>
          </w:tcPr>
          <w:p w14:paraId="6910CA1C"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1.793,71</w:t>
            </w:r>
          </w:p>
        </w:tc>
        <w:tc>
          <w:tcPr>
            <w:tcW w:w="1465" w:type="dxa"/>
            <w:tcBorders>
              <w:top w:val="nil"/>
              <w:left w:val="nil"/>
              <w:bottom w:val="nil"/>
              <w:right w:val="nil"/>
            </w:tcBorders>
            <w:shd w:val="clear" w:color="FFFFFF" w:fill="auto"/>
            <w:noWrap/>
            <w:vAlign w:val="bottom"/>
            <w:hideMark/>
          </w:tcPr>
          <w:p w14:paraId="44268D7B" w14:textId="77777777" w:rsidR="000060B6" w:rsidRPr="000060B6" w:rsidRDefault="000060B6" w:rsidP="000060B6">
            <w:pPr>
              <w:spacing w:after="0" w:line="240" w:lineRule="auto"/>
              <w:jc w:val="right"/>
              <w:rPr>
                <w:rFonts w:ascii="Arial" w:hAnsi="Arial" w:cs="Arial"/>
                <w:color w:val="000000"/>
                <w:sz w:val="20"/>
                <w:szCs w:val="20"/>
              </w:rPr>
            </w:pPr>
          </w:p>
        </w:tc>
      </w:tr>
      <w:tr w:rsidR="000060B6" w:rsidRPr="000060B6" w14:paraId="5E8C038E" w14:textId="77777777" w:rsidTr="000060B6">
        <w:trPr>
          <w:trHeight w:val="255"/>
        </w:trPr>
        <w:tc>
          <w:tcPr>
            <w:tcW w:w="3465" w:type="dxa"/>
            <w:tcBorders>
              <w:top w:val="nil"/>
              <w:left w:val="nil"/>
              <w:bottom w:val="nil"/>
              <w:right w:val="nil"/>
            </w:tcBorders>
            <w:shd w:val="clear" w:color="FFFFFF" w:fill="D1EDFF"/>
            <w:noWrap/>
            <w:vAlign w:val="bottom"/>
            <w:hideMark/>
          </w:tcPr>
          <w:p w14:paraId="45FBDE4F"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6A8C4ED1"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D1EDFF"/>
            <w:noWrap/>
            <w:vAlign w:val="bottom"/>
            <w:hideMark/>
          </w:tcPr>
          <w:p w14:paraId="23B8AB21"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7E89C67C"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11.041,38</w:t>
            </w:r>
          </w:p>
        </w:tc>
        <w:tc>
          <w:tcPr>
            <w:tcW w:w="1465" w:type="dxa"/>
            <w:tcBorders>
              <w:top w:val="nil"/>
              <w:left w:val="nil"/>
              <w:bottom w:val="nil"/>
              <w:right w:val="nil"/>
            </w:tcBorders>
            <w:shd w:val="clear" w:color="FFFFFF" w:fill="D1EDFF"/>
            <w:noWrap/>
            <w:vAlign w:val="bottom"/>
            <w:hideMark/>
          </w:tcPr>
          <w:p w14:paraId="0690776A"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6F41D46D"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23.710,86</w:t>
            </w:r>
          </w:p>
        </w:tc>
        <w:tc>
          <w:tcPr>
            <w:tcW w:w="1240" w:type="dxa"/>
            <w:tcBorders>
              <w:top w:val="nil"/>
              <w:left w:val="nil"/>
              <w:bottom w:val="nil"/>
              <w:right w:val="nil"/>
            </w:tcBorders>
            <w:shd w:val="clear" w:color="FFFFFF" w:fill="D1EDFF"/>
            <w:noWrap/>
            <w:vAlign w:val="bottom"/>
            <w:hideMark/>
          </w:tcPr>
          <w:p w14:paraId="4B7F5F45"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1.337,34</w:t>
            </w:r>
          </w:p>
        </w:tc>
        <w:tc>
          <w:tcPr>
            <w:tcW w:w="1475" w:type="dxa"/>
            <w:tcBorders>
              <w:top w:val="nil"/>
              <w:left w:val="nil"/>
              <w:bottom w:val="nil"/>
              <w:right w:val="nil"/>
            </w:tcBorders>
            <w:shd w:val="clear" w:color="FFFFFF" w:fill="D1EDFF"/>
            <w:noWrap/>
            <w:vAlign w:val="bottom"/>
            <w:hideMark/>
          </w:tcPr>
          <w:p w14:paraId="7076B5B3"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914,00</w:t>
            </w:r>
          </w:p>
        </w:tc>
        <w:tc>
          <w:tcPr>
            <w:tcW w:w="1465" w:type="dxa"/>
            <w:tcBorders>
              <w:top w:val="nil"/>
              <w:left w:val="nil"/>
              <w:bottom w:val="nil"/>
              <w:right w:val="nil"/>
            </w:tcBorders>
            <w:shd w:val="clear" w:color="FFFFFF" w:fill="D1EDFF"/>
            <w:noWrap/>
            <w:vAlign w:val="bottom"/>
            <w:hideMark/>
          </w:tcPr>
          <w:p w14:paraId="152599DA"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0060B6" w:rsidRPr="000060B6" w14:paraId="184885E4" w14:textId="77777777" w:rsidTr="000060B6">
        <w:trPr>
          <w:trHeight w:val="255"/>
        </w:trPr>
        <w:tc>
          <w:tcPr>
            <w:tcW w:w="3465" w:type="dxa"/>
            <w:tcBorders>
              <w:top w:val="nil"/>
              <w:left w:val="nil"/>
              <w:bottom w:val="nil"/>
              <w:right w:val="nil"/>
            </w:tcBorders>
            <w:shd w:val="clear" w:color="FFFFFF" w:fill="auto"/>
            <w:noWrap/>
            <w:vAlign w:val="bottom"/>
            <w:hideMark/>
          </w:tcPr>
          <w:p w14:paraId="3C7143BD"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60408BBD"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auto"/>
            <w:noWrap/>
            <w:vAlign w:val="bottom"/>
            <w:hideMark/>
          </w:tcPr>
          <w:p w14:paraId="273DC8F3"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11.754,46</w:t>
            </w:r>
          </w:p>
        </w:tc>
        <w:tc>
          <w:tcPr>
            <w:tcW w:w="1475" w:type="dxa"/>
            <w:tcBorders>
              <w:top w:val="nil"/>
              <w:left w:val="nil"/>
              <w:bottom w:val="nil"/>
              <w:right w:val="nil"/>
            </w:tcBorders>
            <w:shd w:val="clear" w:color="FFFFFF" w:fill="auto"/>
            <w:noWrap/>
            <w:vAlign w:val="bottom"/>
            <w:hideMark/>
          </w:tcPr>
          <w:p w14:paraId="0852CC5A"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9.202,24</w:t>
            </w:r>
          </w:p>
        </w:tc>
        <w:tc>
          <w:tcPr>
            <w:tcW w:w="1465" w:type="dxa"/>
            <w:tcBorders>
              <w:top w:val="nil"/>
              <w:left w:val="nil"/>
              <w:bottom w:val="nil"/>
              <w:right w:val="nil"/>
            </w:tcBorders>
            <w:shd w:val="clear" w:color="FFFFFF" w:fill="auto"/>
            <w:noWrap/>
            <w:vAlign w:val="bottom"/>
            <w:hideMark/>
          </w:tcPr>
          <w:p w14:paraId="6B764367" w14:textId="77777777" w:rsidR="000060B6" w:rsidRPr="000060B6" w:rsidRDefault="000060B6" w:rsidP="000060B6">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3304B4CA"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20.956,70</w:t>
            </w:r>
          </w:p>
        </w:tc>
        <w:tc>
          <w:tcPr>
            <w:tcW w:w="1240" w:type="dxa"/>
            <w:tcBorders>
              <w:top w:val="nil"/>
              <w:left w:val="nil"/>
              <w:bottom w:val="nil"/>
              <w:right w:val="nil"/>
            </w:tcBorders>
            <w:shd w:val="clear" w:color="FFFFFF" w:fill="auto"/>
            <w:noWrap/>
            <w:vAlign w:val="bottom"/>
            <w:hideMark/>
          </w:tcPr>
          <w:p w14:paraId="56987249"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7.566,50</w:t>
            </w:r>
          </w:p>
        </w:tc>
        <w:tc>
          <w:tcPr>
            <w:tcW w:w="1475" w:type="dxa"/>
            <w:tcBorders>
              <w:top w:val="nil"/>
              <w:left w:val="nil"/>
              <w:bottom w:val="nil"/>
              <w:right w:val="nil"/>
            </w:tcBorders>
            <w:shd w:val="clear" w:color="FFFFFF" w:fill="auto"/>
            <w:noWrap/>
            <w:vAlign w:val="bottom"/>
            <w:hideMark/>
          </w:tcPr>
          <w:p w14:paraId="3165509C"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6.730,24</w:t>
            </w:r>
          </w:p>
        </w:tc>
        <w:tc>
          <w:tcPr>
            <w:tcW w:w="1465" w:type="dxa"/>
            <w:tcBorders>
              <w:top w:val="nil"/>
              <w:left w:val="nil"/>
              <w:bottom w:val="nil"/>
              <w:right w:val="nil"/>
            </w:tcBorders>
            <w:shd w:val="clear" w:color="FFFFFF" w:fill="auto"/>
            <w:noWrap/>
            <w:vAlign w:val="bottom"/>
            <w:hideMark/>
          </w:tcPr>
          <w:p w14:paraId="16D22E57" w14:textId="77777777" w:rsidR="000060B6" w:rsidRPr="000060B6" w:rsidRDefault="000060B6" w:rsidP="000060B6">
            <w:pPr>
              <w:spacing w:after="0" w:line="240" w:lineRule="auto"/>
              <w:jc w:val="right"/>
              <w:rPr>
                <w:rFonts w:ascii="Arial" w:hAnsi="Arial" w:cs="Arial"/>
                <w:color w:val="000000"/>
                <w:sz w:val="20"/>
                <w:szCs w:val="20"/>
              </w:rPr>
            </w:pPr>
          </w:p>
        </w:tc>
      </w:tr>
      <w:tr w:rsidR="000060B6" w:rsidRPr="000060B6" w14:paraId="75D50F2C" w14:textId="77777777" w:rsidTr="000060B6">
        <w:trPr>
          <w:trHeight w:val="255"/>
        </w:trPr>
        <w:tc>
          <w:tcPr>
            <w:tcW w:w="3465" w:type="dxa"/>
            <w:tcBorders>
              <w:top w:val="nil"/>
              <w:left w:val="nil"/>
              <w:bottom w:val="nil"/>
              <w:right w:val="nil"/>
            </w:tcBorders>
            <w:shd w:val="clear" w:color="FFFFFF" w:fill="D1EDFF"/>
            <w:noWrap/>
            <w:vAlign w:val="bottom"/>
            <w:hideMark/>
          </w:tcPr>
          <w:p w14:paraId="31453DD7"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48623BEB"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D1EDFF"/>
            <w:noWrap/>
            <w:vAlign w:val="bottom"/>
            <w:hideMark/>
          </w:tcPr>
          <w:p w14:paraId="7BA185E7"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7E9ADF75"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9.667,30</w:t>
            </w:r>
          </w:p>
        </w:tc>
        <w:tc>
          <w:tcPr>
            <w:tcW w:w="1465" w:type="dxa"/>
            <w:tcBorders>
              <w:top w:val="nil"/>
              <w:left w:val="nil"/>
              <w:bottom w:val="nil"/>
              <w:right w:val="nil"/>
            </w:tcBorders>
            <w:shd w:val="clear" w:color="FFFFFF" w:fill="D1EDFF"/>
            <w:noWrap/>
            <w:vAlign w:val="bottom"/>
            <w:hideMark/>
          </w:tcPr>
          <w:p w14:paraId="167B851E"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1BAE7BE2"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22.336,78</w:t>
            </w:r>
          </w:p>
        </w:tc>
        <w:tc>
          <w:tcPr>
            <w:tcW w:w="1240" w:type="dxa"/>
            <w:tcBorders>
              <w:top w:val="nil"/>
              <w:left w:val="nil"/>
              <w:bottom w:val="nil"/>
              <w:right w:val="nil"/>
            </w:tcBorders>
            <w:shd w:val="clear" w:color="FFFFFF" w:fill="D1EDFF"/>
            <w:noWrap/>
            <w:vAlign w:val="bottom"/>
            <w:hideMark/>
          </w:tcPr>
          <w:p w14:paraId="0FD3587C"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155,20</w:t>
            </w:r>
          </w:p>
        </w:tc>
        <w:tc>
          <w:tcPr>
            <w:tcW w:w="1475" w:type="dxa"/>
            <w:tcBorders>
              <w:top w:val="nil"/>
              <w:left w:val="nil"/>
              <w:bottom w:val="nil"/>
              <w:right w:val="nil"/>
            </w:tcBorders>
            <w:shd w:val="clear" w:color="FFFFFF" w:fill="D1EDFF"/>
            <w:noWrap/>
            <w:vAlign w:val="bottom"/>
            <w:hideMark/>
          </w:tcPr>
          <w:p w14:paraId="39F6362F"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151,80</w:t>
            </w:r>
          </w:p>
        </w:tc>
        <w:tc>
          <w:tcPr>
            <w:tcW w:w="1465" w:type="dxa"/>
            <w:tcBorders>
              <w:top w:val="nil"/>
              <w:left w:val="nil"/>
              <w:bottom w:val="nil"/>
              <w:right w:val="nil"/>
            </w:tcBorders>
            <w:shd w:val="clear" w:color="FFFFFF" w:fill="D1EDFF"/>
            <w:noWrap/>
            <w:vAlign w:val="bottom"/>
            <w:hideMark/>
          </w:tcPr>
          <w:p w14:paraId="35897833"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0060B6" w:rsidRPr="000060B6" w14:paraId="6C8FFC44" w14:textId="77777777" w:rsidTr="000060B6">
        <w:trPr>
          <w:trHeight w:val="255"/>
        </w:trPr>
        <w:tc>
          <w:tcPr>
            <w:tcW w:w="3465" w:type="dxa"/>
            <w:tcBorders>
              <w:top w:val="nil"/>
              <w:left w:val="nil"/>
              <w:bottom w:val="nil"/>
              <w:right w:val="nil"/>
            </w:tcBorders>
            <w:shd w:val="clear" w:color="FFFFFF" w:fill="auto"/>
            <w:noWrap/>
            <w:vAlign w:val="bottom"/>
            <w:hideMark/>
          </w:tcPr>
          <w:p w14:paraId="09B3F23D"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5760CD53"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auto"/>
            <w:noWrap/>
            <w:vAlign w:val="bottom"/>
            <w:hideMark/>
          </w:tcPr>
          <w:p w14:paraId="37B1C7B6"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12.669,36</w:t>
            </w:r>
          </w:p>
        </w:tc>
        <w:tc>
          <w:tcPr>
            <w:tcW w:w="1475" w:type="dxa"/>
            <w:tcBorders>
              <w:top w:val="nil"/>
              <w:left w:val="nil"/>
              <w:bottom w:val="nil"/>
              <w:right w:val="nil"/>
            </w:tcBorders>
            <w:shd w:val="clear" w:color="FFFFFF" w:fill="auto"/>
            <w:noWrap/>
            <w:vAlign w:val="bottom"/>
            <w:hideMark/>
          </w:tcPr>
          <w:p w14:paraId="3A4773CC"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4.239,91</w:t>
            </w:r>
          </w:p>
        </w:tc>
        <w:tc>
          <w:tcPr>
            <w:tcW w:w="1465" w:type="dxa"/>
            <w:tcBorders>
              <w:top w:val="nil"/>
              <w:left w:val="nil"/>
              <w:bottom w:val="nil"/>
              <w:right w:val="nil"/>
            </w:tcBorders>
            <w:shd w:val="clear" w:color="FFFFFF" w:fill="auto"/>
            <w:noWrap/>
            <w:vAlign w:val="bottom"/>
            <w:hideMark/>
          </w:tcPr>
          <w:p w14:paraId="62323B6A" w14:textId="77777777" w:rsidR="000060B6" w:rsidRPr="000060B6" w:rsidRDefault="000060B6" w:rsidP="000060B6">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3C1E3756"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16.909,27</w:t>
            </w:r>
          </w:p>
        </w:tc>
        <w:tc>
          <w:tcPr>
            <w:tcW w:w="1240" w:type="dxa"/>
            <w:tcBorders>
              <w:top w:val="nil"/>
              <w:left w:val="nil"/>
              <w:bottom w:val="nil"/>
              <w:right w:val="nil"/>
            </w:tcBorders>
            <w:shd w:val="clear" w:color="FFFFFF" w:fill="auto"/>
            <w:noWrap/>
            <w:vAlign w:val="bottom"/>
            <w:hideMark/>
          </w:tcPr>
          <w:p w14:paraId="6E3DB24F"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310,40</w:t>
            </w:r>
          </w:p>
        </w:tc>
        <w:tc>
          <w:tcPr>
            <w:tcW w:w="1475" w:type="dxa"/>
            <w:tcBorders>
              <w:top w:val="nil"/>
              <w:left w:val="nil"/>
              <w:bottom w:val="nil"/>
              <w:right w:val="nil"/>
            </w:tcBorders>
            <w:shd w:val="clear" w:color="FFFFFF" w:fill="auto"/>
            <w:noWrap/>
            <w:vAlign w:val="bottom"/>
            <w:hideMark/>
          </w:tcPr>
          <w:p w14:paraId="4FEE7942"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193,45</w:t>
            </w:r>
          </w:p>
        </w:tc>
        <w:tc>
          <w:tcPr>
            <w:tcW w:w="1465" w:type="dxa"/>
            <w:tcBorders>
              <w:top w:val="nil"/>
              <w:left w:val="nil"/>
              <w:bottom w:val="nil"/>
              <w:right w:val="nil"/>
            </w:tcBorders>
            <w:shd w:val="clear" w:color="FFFFFF" w:fill="auto"/>
            <w:noWrap/>
            <w:vAlign w:val="bottom"/>
            <w:hideMark/>
          </w:tcPr>
          <w:p w14:paraId="0AAEBCDC" w14:textId="77777777" w:rsidR="000060B6" w:rsidRPr="000060B6" w:rsidRDefault="000060B6" w:rsidP="000060B6">
            <w:pPr>
              <w:spacing w:after="0" w:line="240" w:lineRule="auto"/>
              <w:jc w:val="right"/>
              <w:rPr>
                <w:rFonts w:ascii="Arial" w:hAnsi="Arial" w:cs="Arial"/>
                <w:color w:val="000000"/>
                <w:sz w:val="20"/>
                <w:szCs w:val="20"/>
              </w:rPr>
            </w:pPr>
          </w:p>
        </w:tc>
      </w:tr>
      <w:tr w:rsidR="000060B6" w:rsidRPr="000060B6" w14:paraId="7EF3EC7F" w14:textId="77777777" w:rsidTr="000060B6">
        <w:trPr>
          <w:trHeight w:val="255"/>
        </w:trPr>
        <w:tc>
          <w:tcPr>
            <w:tcW w:w="3465" w:type="dxa"/>
            <w:tcBorders>
              <w:top w:val="nil"/>
              <w:left w:val="nil"/>
              <w:bottom w:val="nil"/>
              <w:right w:val="nil"/>
            </w:tcBorders>
            <w:shd w:val="clear" w:color="FFFFFF" w:fill="D1EDFF"/>
            <w:noWrap/>
            <w:vAlign w:val="bottom"/>
            <w:hideMark/>
          </w:tcPr>
          <w:p w14:paraId="6ACDAD51"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6F7EFCED"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D1EDFF"/>
            <w:noWrap/>
            <w:vAlign w:val="bottom"/>
            <w:hideMark/>
          </w:tcPr>
          <w:p w14:paraId="75B9FDB7"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7B474BCA"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17.994,08</w:t>
            </w:r>
          </w:p>
        </w:tc>
        <w:tc>
          <w:tcPr>
            <w:tcW w:w="1465" w:type="dxa"/>
            <w:tcBorders>
              <w:top w:val="nil"/>
              <w:left w:val="nil"/>
              <w:bottom w:val="nil"/>
              <w:right w:val="nil"/>
            </w:tcBorders>
            <w:shd w:val="clear" w:color="FFFFFF" w:fill="D1EDFF"/>
            <w:noWrap/>
            <w:vAlign w:val="bottom"/>
            <w:hideMark/>
          </w:tcPr>
          <w:p w14:paraId="79337D64"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475E4CA7"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30.663,56</w:t>
            </w:r>
          </w:p>
        </w:tc>
        <w:tc>
          <w:tcPr>
            <w:tcW w:w="1240" w:type="dxa"/>
            <w:tcBorders>
              <w:top w:val="nil"/>
              <w:left w:val="nil"/>
              <w:bottom w:val="nil"/>
              <w:right w:val="nil"/>
            </w:tcBorders>
            <w:shd w:val="clear" w:color="FFFFFF" w:fill="D1EDFF"/>
            <w:noWrap/>
            <w:vAlign w:val="bottom"/>
            <w:hideMark/>
          </w:tcPr>
          <w:p w14:paraId="07AF8F18"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633,47</w:t>
            </w:r>
          </w:p>
        </w:tc>
        <w:tc>
          <w:tcPr>
            <w:tcW w:w="1475" w:type="dxa"/>
            <w:tcBorders>
              <w:top w:val="nil"/>
              <w:left w:val="nil"/>
              <w:bottom w:val="nil"/>
              <w:right w:val="nil"/>
            </w:tcBorders>
            <w:shd w:val="clear" w:color="FFFFFF" w:fill="D1EDFF"/>
            <w:noWrap/>
            <w:vAlign w:val="bottom"/>
            <w:hideMark/>
          </w:tcPr>
          <w:p w14:paraId="751138D3"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899,70</w:t>
            </w:r>
          </w:p>
        </w:tc>
        <w:tc>
          <w:tcPr>
            <w:tcW w:w="1465" w:type="dxa"/>
            <w:tcBorders>
              <w:top w:val="nil"/>
              <w:left w:val="nil"/>
              <w:bottom w:val="nil"/>
              <w:right w:val="nil"/>
            </w:tcBorders>
            <w:shd w:val="clear" w:color="FFFFFF" w:fill="D1EDFF"/>
            <w:noWrap/>
            <w:vAlign w:val="bottom"/>
            <w:hideMark/>
          </w:tcPr>
          <w:p w14:paraId="30BDDDD4"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0060B6" w:rsidRPr="000060B6" w14:paraId="7AEA5755" w14:textId="77777777" w:rsidTr="000060B6">
        <w:trPr>
          <w:trHeight w:val="255"/>
        </w:trPr>
        <w:tc>
          <w:tcPr>
            <w:tcW w:w="3465" w:type="dxa"/>
            <w:tcBorders>
              <w:top w:val="nil"/>
              <w:left w:val="nil"/>
              <w:bottom w:val="nil"/>
              <w:right w:val="nil"/>
            </w:tcBorders>
            <w:shd w:val="clear" w:color="FFFFFF" w:fill="auto"/>
            <w:noWrap/>
            <w:vAlign w:val="bottom"/>
            <w:hideMark/>
          </w:tcPr>
          <w:p w14:paraId="6EC4C636"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0DF4EC0C"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auto"/>
            <w:noWrap/>
            <w:vAlign w:val="bottom"/>
            <w:hideMark/>
          </w:tcPr>
          <w:p w14:paraId="08104787"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12.669,36</w:t>
            </w:r>
          </w:p>
        </w:tc>
        <w:tc>
          <w:tcPr>
            <w:tcW w:w="1475" w:type="dxa"/>
            <w:tcBorders>
              <w:top w:val="nil"/>
              <w:left w:val="nil"/>
              <w:bottom w:val="nil"/>
              <w:right w:val="nil"/>
            </w:tcBorders>
            <w:shd w:val="clear" w:color="FFFFFF" w:fill="auto"/>
            <w:noWrap/>
            <w:vAlign w:val="bottom"/>
            <w:hideMark/>
          </w:tcPr>
          <w:p w14:paraId="7394BE3D"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3.753,02</w:t>
            </w:r>
          </w:p>
        </w:tc>
        <w:tc>
          <w:tcPr>
            <w:tcW w:w="1465" w:type="dxa"/>
            <w:tcBorders>
              <w:top w:val="nil"/>
              <w:left w:val="nil"/>
              <w:bottom w:val="nil"/>
              <w:right w:val="nil"/>
            </w:tcBorders>
            <w:shd w:val="clear" w:color="FFFFFF" w:fill="auto"/>
            <w:noWrap/>
            <w:vAlign w:val="bottom"/>
            <w:hideMark/>
          </w:tcPr>
          <w:p w14:paraId="2C530CD8" w14:textId="77777777" w:rsidR="000060B6" w:rsidRPr="000060B6" w:rsidRDefault="000060B6" w:rsidP="000060B6">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0920767D"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16.422,38</w:t>
            </w:r>
          </w:p>
        </w:tc>
        <w:tc>
          <w:tcPr>
            <w:tcW w:w="1240" w:type="dxa"/>
            <w:tcBorders>
              <w:top w:val="nil"/>
              <w:left w:val="nil"/>
              <w:bottom w:val="nil"/>
              <w:right w:val="nil"/>
            </w:tcBorders>
            <w:shd w:val="clear" w:color="FFFFFF" w:fill="auto"/>
            <w:noWrap/>
            <w:vAlign w:val="bottom"/>
            <w:hideMark/>
          </w:tcPr>
          <w:p w14:paraId="3D6E5FD8"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512,16</w:t>
            </w:r>
          </w:p>
        </w:tc>
        <w:tc>
          <w:tcPr>
            <w:tcW w:w="1475" w:type="dxa"/>
            <w:tcBorders>
              <w:top w:val="nil"/>
              <w:left w:val="nil"/>
              <w:bottom w:val="nil"/>
              <w:right w:val="nil"/>
            </w:tcBorders>
            <w:shd w:val="clear" w:color="FFFFFF" w:fill="auto"/>
            <w:noWrap/>
            <w:vAlign w:val="bottom"/>
            <w:hideMark/>
          </w:tcPr>
          <w:p w14:paraId="4E5FB16B"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362,82</w:t>
            </w:r>
          </w:p>
        </w:tc>
        <w:tc>
          <w:tcPr>
            <w:tcW w:w="1465" w:type="dxa"/>
            <w:tcBorders>
              <w:top w:val="nil"/>
              <w:left w:val="nil"/>
              <w:bottom w:val="nil"/>
              <w:right w:val="nil"/>
            </w:tcBorders>
            <w:shd w:val="clear" w:color="FFFFFF" w:fill="auto"/>
            <w:noWrap/>
            <w:vAlign w:val="bottom"/>
            <w:hideMark/>
          </w:tcPr>
          <w:p w14:paraId="48262871" w14:textId="77777777" w:rsidR="000060B6" w:rsidRPr="000060B6" w:rsidRDefault="000060B6" w:rsidP="000060B6">
            <w:pPr>
              <w:spacing w:after="0" w:line="240" w:lineRule="auto"/>
              <w:jc w:val="right"/>
              <w:rPr>
                <w:rFonts w:ascii="Arial" w:hAnsi="Arial" w:cs="Arial"/>
                <w:color w:val="000000"/>
                <w:sz w:val="20"/>
                <w:szCs w:val="20"/>
              </w:rPr>
            </w:pPr>
          </w:p>
        </w:tc>
      </w:tr>
      <w:tr w:rsidR="000060B6" w:rsidRPr="000060B6" w14:paraId="6378DAD3" w14:textId="77777777" w:rsidTr="000060B6">
        <w:trPr>
          <w:trHeight w:val="255"/>
        </w:trPr>
        <w:tc>
          <w:tcPr>
            <w:tcW w:w="3465" w:type="dxa"/>
            <w:tcBorders>
              <w:top w:val="nil"/>
              <w:left w:val="nil"/>
              <w:bottom w:val="nil"/>
              <w:right w:val="nil"/>
            </w:tcBorders>
            <w:shd w:val="clear" w:color="FFFFFF" w:fill="D1EDFF"/>
            <w:noWrap/>
            <w:vAlign w:val="bottom"/>
            <w:hideMark/>
          </w:tcPr>
          <w:p w14:paraId="0B254162"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2F49F67D"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D1EDFF"/>
            <w:noWrap/>
            <w:vAlign w:val="bottom"/>
            <w:hideMark/>
          </w:tcPr>
          <w:p w14:paraId="4381E17E"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12.477,33</w:t>
            </w:r>
          </w:p>
        </w:tc>
        <w:tc>
          <w:tcPr>
            <w:tcW w:w="1475" w:type="dxa"/>
            <w:tcBorders>
              <w:top w:val="nil"/>
              <w:left w:val="nil"/>
              <w:bottom w:val="nil"/>
              <w:right w:val="nil"/>
            </w:tcBorders>
            <w:shd w:val="clear" w:color="FFFFFF" w:fill="D1EDFF"/>
            <w:noWrap/>
            <w:vAlign w:val="bottom"/>
            <w:hideMark/>
          </w:tcPr>
          <w:p w14:paraId="68B46E92"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15.106,03</w:t>
            </w:r>
          </w:p>
        </w:tc>
        <w:tc>
          <w:tcPr>
            <w:tcW w:w="1465" w:type="dxa"/>
            <w:tcBorders>
              <w:top w:val="nil"/>
              <w:left w:val="nil"/>
              <w:bottom w:val="nil"/>
              <w:right w:val="nil"/>
            </w:tcBorders>
            <w:shd w:val="clear" w:color="FFFFFF" w:fill="D1EDFF"/>
            <w:noWrap/>
            <w:vAlign w:val="bottom"/>
            <w:hideMark/>
          </w:tcPr>
          <w:p w14:paraId="6D02C209"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1DDABBCC"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27.583,36</w:t>
            </w:r>
          </w:p>
        </w:tc>
        <w:tc>
          <w:tcPr>
            <w:tcW w:w="1240" w:type="dxa"/>
            <w:tcBorders>
              <w:top w:val="nil"/>
              <w:left w:val="nil"/>
              <w:bottom w:val="nil"/>
              <w:right w:val="nil"/>
            </w:tcBorders>
            <w:shd w:val="clear" w:color="FFFFFF" w:fill="D1EDFF"/>
            <w:noWrap/>
            <w:vAlign w:val="bottom"/>
            <w:hideMark/>
          </w:tcPr>
          <w:p w14:paraId="6B634392"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1.935,55</w:t>
            </w:r>
          </w:p>
        </w:tc>
        <w:tc>
          <w:tcPr>
            <w:tcW w:w="1475" w:type="dxa"/>
            <w:tcBorders>
              <w:top w:val="nil"/>
              <w:left w:val="nil"/>
              <w:bottom w:val="nil"/>
              <w:right w:val="nil"/>
            </w:tcBorders>
            <w:shd w:val="clear" w:color="FFFFFF" w:fill="D1EDFF"/>
            <w:noWrap/>
            <w:vAlign w:val="bottom"/>
            <w:hideMark/>
          </w:tcPr>
          <w:p w14:paraId="5A24164C"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1.327,15</w:t>
            </w:r>
          </w:p>
        </w:tc>
        <w:tc>
          <w:tcPr>
            <w:tcW w:w="1465" w:type="dxa"/>
            <w:tcBorders>
              <w:top w:val="nil"/>
              <w:left w:val="nil"/>
              <w:bottom w:val="nil"/>
              <w:right w:val="nil"/>
            </w:tcBorders>
            <w:shd w:val="clear" w:color="FFFFFF" w:fill="D1EDFF"/>
            <w:noWrap/>
            <w:vAlign w:val="bottom"/>
            <w:hideMark/>
          </w:tcPr>
          <w:p w14:paraId="35784EEE"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0060B6" w:rsidRPr="000060B6" w14:paraId="1B8B5A77" w14:textId="77777777" w:rsidTr="000060B6">
        <w:trPr>
          <w:trHeight w:val="255"/>
        </w:trPr>
        <w:tc>
          <w:tcPr>
            <w:tcW w:w="3465" w:type="dxa"/>
            <w:tcBorders>
              <w:top w:val="nil"/>
              <w:left w:val="nil"/>
              <w:bottom w:val="nil"/>
              <w:right w:val="nil"/>
            </w:tcBorders>
            <w:shd w:val="clear" w:color="FFFFFF" w:fill="auto"/>
            <w:noWrap/>
            <w:vAlign w:val="bottom"/>
            <w:hideMark/>
          </w:tcPr>
          <w:p w14:paraId="2E6FACBE"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0D42B192"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auto"/>
            <w:noWrap/>
            <w:vAlign w:val="bottom"/>
            <w:hideMark/>
          </w:tcPr>
          <w:p w14:paraId="52A2D886"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auto"/>
            <w:noWrap/>
            <w:vAlign w:val="bottom"/>
            <w:hideMark/>
          </w:tcPr>
          <w:p w14:paraId="4C596625"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5.815,61</w:t>
            </w:r>
          </w:p>
        </w:tc>
        <w:tc>
          <w:tcPr>
            <w:tcW w:w="1465" w:type="dxa"/>
            <w:tcBorders>
              <w:top w:val="nil"/>
              <w:left w:val="nil"/>
              <w:bottom w:val="nil"/>
              <w:right w:val="nil"/>
            </w:tcBorders>
            <w:shd w:val="clear" w:color="FFFFFF" w:fill="auto"/>
            <w:noWrap/>
            <w:vAlign w:val="bottom"/>
            <w:hideMark/>
          </w:tcPr>
          <w:p w14:paraId="1CB06EA3" w14:textId="77777777" w:rsidR="000060B6" w:rsidRPr="000060B6" w:rsidRDefault="000060B6" w:rsidP="000060B6">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37912AD9"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18.485,09</w:t>
            </w:r>
          </w:p>
        </w:tc>
        <w:tc>
          <w:tcPr>
            <w:tcW w:w="1240" w:type="dxa"/>
            <w:tcBorders>
              <w:top w:val="nil"/>
              <w:left w:val="nil"/>
              <w:bottom w:val="nil"/>
              <w:right w:val="nil"/>
            </w:tcBorders>
            <w:shd w:val="clear" w:color="FFFFFF" w:fill="auto"/>
            <w:noWrap/>
            <w:vAlign w:val="bottom"/>
            <w:hideMark/>
          </w:tcPr>
          <w:p w14:paraId="5725932F"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809,44</w:t>
            </w:r>
          </w:p>
        </w:tc>
        <w:tc>
          <w:tcPr>
            <w:tcW w:w="1475" w:type="dxa"/>
            <w:tcBorders>
              <w:top w:val="nil"/>
              <w:left w:val="nil"/>
              <w:bottom w:val="nil"/>
              <w:right w:val="nil"/>
            </w:tcBorders>
            <w:shd w:val="clear" w:color="FFFFFF" w:fill="auto"/>
            <w:noWrap/>
            <w:vAlign w:val="bottom"/>
            <w:hideMark/>
          </w:tcPr>
          <w:p w14:paraId="578C4F6F"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528,82</w:t>
            </w:r>
          </w:p>
        </w:tc>
        <w:tc>
          <w:tcPr>
            <w:tcW w:w="1465" w:type="dxa"/>
            <w:tcBorders>
              <w:top w:val="nil"/>
              <w:left w:val="nil"/>
              <w:bottom w:val="nil"/>
              <w:right w:val="nil"/>
            </w:tcBorders>
            <w:shd w:val="clear" w:color="FFFFFF" w:fill="auto"/>
            <w:noWrap/>
            <w:vAlign w:val="bottom"/>
            <w:hideMark/>
          </w:tcPr>
          <w:p w14:paraId="3CD03B9A" w14:textId="77777777" w:rsidR="000060B6" w:rsidRPr="000060B6" w:rsidRDefault="000060B6" w:rsidP="000060B6">
            <w:pPr>
              <w:spacing w:after="0" w:line="240" w:lineRule="auto"/>
              <w:jc w:val="right"/>
              <w:rPr>
                <w:rFonts w:ascii="Arial" w:hAnsi="Arial" w:cs="Arial"/>
                <w:color w:val="000000"/>
                <w:sz w:val="20"/>
                <w:szCs w:val="20"/>
              </w:rPr>
            </w:pPr>
          </w:p>
        </w:tc>
      </w:tr>
      <w:tr w:rsidR="000060B6" w:rsidRPr="000060B6" w14:paraId="78FF5D29" w14:textId="77777777" w:rsidTr="000060B6">
        <w:trPr>
          <w:trHeight w:val="255"/>
        </w:trPr>
        <w:tc>
          <w:tcPr>
            <w:tcW w:w="3465" w:type="dxa"/>
            <w:tcBorders>
              <w:top w:val="nil"/>
              <w:left w:val="nil"/>
              <w:bottom w:val="nil"/>
              <w:right w:val="nil"/>
            </w:tcBorders>
            <w:shd w:val="clear" w:color="FFFFFF" w:fill="D1EDFF"/>
            <w:noWrap/>
            <w:vAlign w:val="bottom"/>
            <w:hideMark/>
          </w:tcPr>
          <w:p w14:paraId="4C1A40B3"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2630F915"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D1EDFF"/>
            <w:noWrap/>
            <w:vAlign w:val="bottom"/>
            <w:hideMark/>
          </w:tcPr>
          <w:p w14:paraId="3FD05D3E"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3795D95C"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12.114,97</w:t>
            </w:r>
          </w:p>
        </w:tc>
        <w:tc>
          <w:tcPr>
            <w:tcW w:w="1465" w:type="dxa"/>
            <w:tcBorders>
              <w:top w:val="nil"/>
              <w:left w:val="nil"/>
              <w:bottom w:val="nil"/>
              <w:right w:val="nil"/>
            </w:tcBorders>
            <w:shd w:val="clear" w:color="FFFFFF" w:fill="D1EDFF"/>
            <w:noWrap/>
            <w:vAlign w:val="bottom"/>
            <w:hideMark/>
          </w:tcPr>
          <w:p w14:paraId="0AC05CFE"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10BC2317"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24.784,45</w:t>
            </w:r>
          </w:p>
        </w:tc>
        <w:tc>
          <w:tcPr>
            <w:tcW w:w="1240" w:type="dxa"/>
            <w:tcBorders>
              <w:top w:val="nil"/>
              <w:left w:val="nil"/>
              <w:bottom w:val="nil"/>
              <w:right w:val="nil"/>
            </w:tcBorders>
            <w:shd w:val="clear" w:color="FFFFFF" w:fill="D1EDFF"/>
            <w:noWrap/>
            <w:vAlign w:val="bottom"/>
            <w:hideMark/>
          </w:tcPr>
          <w:p w14:paraId="1C9AE048"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774,25</w:t>
            </w:r>
          </w:p>
        </w:tc>
        <w:tc>
          <w:tcPr>
            <w:tcW w:w="1475" w:type="dxa"/>
            <w:tcBorders>
              <w:top w:val="nil"/>
              <w:left w:val="nil"/>
              <w:bottom w:val="nil"/>
              <w:right w:val="nil"/>
            </w:tcBorders>
            <w:shd w:val="clear" w:color="FFFFFF" w:fill="D1EDFF"/>
            <w:noWrap/>
            <w:vAlign w:val="bottom"/>
            <w:hideMark/>
          </w:tcPr>
          <w:p w14:paraId="7C9AE319"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740,36</w:t>
            </w:r>
          </w:p>
        </w:tc>
        <w:tc>
          <w:tcPr>
            <w:tcW w:w="1465" w:type="dxa"/>
            <w:tcBorders>
              <w:top w:val="nil"/>
              <w:left w:val="nil"/>
              <w:bottom w:val="nil"/>
              <w:right w:val="nil"/>
            </w:tcBorders>
            <w:shd w:val="clear" w:color="FFFFFF" w:fill="D1EDFF"/>
            <w:noWrap/>
            <w:vAlign w:val="bottom"/>
            <w:hideMark/>
          </w:tcPr>
          <w:p w14:paraId="5D073815"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0060B6" w:rsidRPr="000060B6" w14:paraId="33ACF80B" w14:textId="77777777" w:rsidTr="000060B6">
        <w:trPr>
          <w:trHeight w:val="255"/>
        </w:trPr>
        <w:tc>
          <w:tcPr>
            <w:tcW w:w="3465" w:type="dxa"/>
            <w:tcBorders>
              <w:top w:val="nil"/>
              <w:left w:val="nil"/>
              <w:bottom w:val="nil"/>
              <w:right w:val="nil"/>
            </w:tcBorders>
            <w:shd w:val="clear" w:color="FFFFFF" w:fill="auto"/>
            <w:noWrap/>
            <w:vAlign w:val="bottom"/>
            <w:hideMark/>
          </w:tcPr>
          <w:p w14:paraId="77A5DE6F"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315341EF"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auto"/>
            <w:noWrap/>
            <w:vAlign w:val="bottom"/>
            <w:hideMark/>
          </w:tcPr>
          <w:p w14:paraId="6215402B"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12.669,36</w:t>
            </w:r>
          </w:p>
        </w:tc>
        <w:tc>
          <w:tcPr>
            <w:tcW w:w="1475" w:type="dxa"/>
            <w:tcBorders>
              <w:top w:val="nil"/>
              <w:left w:val="nil"/>
              <w:bottom w:val="nil"/>
              <w:right w:val="nil"/>
            </w:tcBorders>
            <w:shd w:val="clear" w:color="FFFFFF" w:fill="auto"/>
            <w:noWrap/>
            <w:vAlign w:val="bottom"/>
            <w:hideMark/>
          </w:tcPr>
          <w:p w14:paraId="644BA35C"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5.520,18</w:t>
            </w:r>
          </w:p>
        </w:tc>
        <w:tc>
          <w:tcPr>
            <w:tcW w:w="1465" w:type="dxa"/>
            <w:tcBorders>
              <w:top w:val="nil"/>
              <w:left w:val="nil"/>
              <w:bottom w:val="nil"/>
              <w:right w:val="nil"/>
            </w:tcBorders>
            <w:shd w:val="clear" w:color="FFFFFF" w:fill="auto"/>
            <w:noWrap/>
            <w:vAlign w:val="bottom"/>
            <w:hideMark/>
          </w:tcPr>
          <w:p w14:paraId="44C6F649" w14:textId="77777777" w:rsidR="000060B6" w:rsidRPr="000060B6" w:rsidRDefault="000060B6" w:rsidP="000060B6">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1FE31DA5"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18.189,54</w:t>
            </w:r>
          </w:p>
        </w:tc>
        <w:tc>
          <w:tcPr>
            <w:tcW w:w="1240" w:type="dxa"/>
            <w:tcBorders>
              <w:top w:val="nil"/>
              <w:left w:val="nil"/>
              <w:bottom w:val="nil"/>
              <w:right w:val="nil"/>
            </w:tcBorders>
            <w:shd w:val="clear" w:color="FFFFFF" w:fill="auto"/>
            <w:noWrap/>
            <w:vAlign w:val="bottom"/>
            <w:hideMark/>
          </w:tcPr>
          <w:p w14:paraId="66F51596"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620,80</w:t>
            </w:r>
          </w:p>
        </w:tc>
        <w:tc>
          <w:tcPr>
            <w:tcW w:w="1475" w:type="dxa"/>
            <w:tcBorders>
              <w:top w:val="nil"/>
              <w:left w:val="nil"/>
              <w:bottom w:val="nil"/>
              <w:right w:val="nil"/>
            </w:tcBorders>
            <w:shd w:val="clear" w:color="FFFFFF" w:fill="auto"/>
            <w:noWrap/>
            <w:vAlign w:val="bottom"/>
            <w:hideMark/>
          </w:tcPr>
          <w:p w14:paraId="634A02BE"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554,30</w:t>
            </w:r>
          </w:p>
        </w:tc>
        <w:tc>
          <w:tcPr>
            <w:tcW w:w="1465" w:type="dxa"/>
            <w:tcBorders>
              <w:top w:val="nil"/>
              <w:left w:val="nil"/>
              <w:bottom w:val="nil"/>
              <w:right w:val="nil"/>
            </w:tcBorders>
            <w:shd w:val="clear" w:color="FFFFFF" w:fill="auto"/>
            <w:noWrap/>
            <w:vAlign w:val="bottom"/>
            <w:hideMark/>
          </w:tcPr>
          <w:p w14:paraId="29581867" w14:textId="77777777" w:rsidR="000060B6" w:rsidRPr="000060B6" w:rsidRDefault="000060B6" w:rsidP="000060B6">
            <w:pPr>
              <w:spacing w:after="0" w:line="240" w:lineRule="auto"/>
              <w:jc w:val="right"/>
              <w:rPr>
                <w:rFonts w:ascii="Arial" w:hAnsi="Arial" w:cs="Arial"/>
                <w:color w:val="000000"/>
                <w:sz w:val="20"/>
                <w:szCs w:val="20"/>
              </w:rPr>
            </w:pPr>
          </w:p>
        </w:tc>
      </w:tr>
      <w:tr w:rsidR="000060B6" w:rsidRPr="000060B6" w14:paraId="5E4EB126" w14:textId="77777777" w:rsidTr="000060B6">
        <w:trPr>
          <w:trHeight w:val="255"/>
        </w:trPr>
        <w:tc>
          <w:tcPr>
            <w:tcW w:w="3465" w:type="dxa"/>
            <w:tcBorders>
              <w:top w:val="nil"/>
              <w:left w:val="nil"/>
              <w:bottom w:val="nil"/>
              <w:right w:val="nil"/>
            </w:tcBorders>
            <w:shd w:val="clear" w:color="FFFFFF" w:fill="D1EDFF"/>
            <w:noWrap/>
            <w:vAlign w:val="bottom"/>
            <w:hideMark/>
          </w:tcPr>
          <w:p w14:paraId="0DB4828F"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61016324"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D1EDFF"/>
            <w:noWrap/>
            <w:vAlign w:val="bottom"/>
            <w:hideMark/>
          </w:tcPr>
          <w:p w14:paraId="0D4548F4"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360C6932"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5.756,51</w:t>
            </w:r>
          </w:p>
        </w:tc>
        <w:tc>
          <w:tcPr>
            <w:tcW w:w="1465" w:type="dxa"/>
            <w:tcBorders>
              <w:top w:val="nil"/>
              <w:left w:val="nil"/>
              <w:bottom w:val="nil"/>
              <w:right w:val="nil"/>
            </w:tcBorders>
            <w:shd w:val="clear" w:color="FFFFFF" w:fill="D1EDFF"/>
            <w:noWrap/>
            <w:vAlign w:val="bottom"/>
            <w:hideMark/>
          </w:tcPr>
          <w:p w14:paraId="152C719E"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650F74B1"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18.425,99</w:t>
            </w:r>
          </w:p>
        </w:tc>
        <w:tc>
          <w:tcPr>
            <w:tcW w:w="1240" w:type="dxa"/>
            <w:tcBorders>
              <w:top w:val="nil"/>
              <w:left w:val="nil"/>
              <w:bottom w:val="nil"/>
              <w:right w:val="nil"/>
            </w:tcBorders>
            <w:shd w:val="clear" w:color="FFFFFF" w:fill="D1EDFF"/>
            <w:noWrap/>
            <w:vAlign w:val="bottom"/>
            <w:hideMark/>
          </w:tcPr>
          <w:p w14:paraId="1CFC9048"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4.997,40</w:t>
            </w:r>
          </w:p>
        </w:tc>
        <w:tc>
          <w:tcPr>
            <w:tcW w:w="1475" w:type="dxa"/>
            <w:tcBorders>
              <w:top w:val="nil"/>
              <w:left w:val="nil"/>
              <w:bottom w:val="nil"/>
              <w:right w:val="nil"/>
            </w:tcBorders>
            <w:shd w:val="clear" w:color="FFFFFF" w:fill="D1EDFF"/>
            <w:noWrap/>
            <w:vAlign w:val="bottom"/>
            <w:hideMark/>
          </w:tcPr>
          <w:p w14:paraId="2037D5CD"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2.197,84</w:t>
            </w:r>
          </w:p>
        </w:tc>
        <w:tc>
          <w:tcPr>
            <w:tcW w:w="1465" w:type="dxa"/>
            <w:tcBorders>
              <w:top w:val="nil"/>
              <w:left w:val="nil"/>
              <w:bottom w:val="nil"/>
              <w:right w:val="nil"/>
            </w:tcBorders>
            <w:shd w:val="clear" w:color="FFFFFF" w:fill="D1EDFF"/>
            <w:noWrap/>
            <w:vAlign w:val="bottom"/>
            <w:hideMark/>
          </w:tcPr>
          <w:p w14:paraId="1911E36E"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0060B6" w:rsidRPr="000060B6" w14:paraId="04FDBE3A" w14:textId="77777777" w:rsidTr="000060B6">
        <w:trPr>
          <w:trHeight w:val="255"/>
        </w:trPr>
        <w:tc>
          <w:tcPr>
            <w:tcW w:w="3465" w:type="dxa"/>
            <w:tcBorders>
              <w:top w:val="nil"/>
              <w:left w:val="nil"/>
              <w:bottom w:val="nil"/>
              <w:right w:val="nil"/>
            </w:tcBorders>
            <w:shd w:val="clear" w:color="FFFFFF" w:fill="auto"/>
            <w:noWrap/>
            <w:vAlign w:val="bottom"/>
            <w:hideMark/>
          </w:tcPr>
          <w:p w14:paraId="0BEEF5DF"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695B112D"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auto"/>
            <w:noWrap/>
            <w:vAlign w:val="bottom"/>
            <w:hideMark/>
          </w:tcPr>
          <w:p w14:paraId="65AEC8C8"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12.563,69</w:t>
            </w:r>
          </w:p>
        </w:tc>
        <w:tc>
          <w:tcPr>
            <w:tcW w:w="1475" w:type="dxa"/>
            <w:tcBorders>
              <w:top w:val="nil"/>
              <w:left w:val="nil"/>
              <w:bottom w:val="nil"/>
              <w:right w:val="nil"/>
            </w:tcBorders>
            <w:shd w:val="clear" w:color="FFFFFF" w:fill="auto"/>
            <w:noWrap/>
            <w:vAlign w:val="bottom"/>
            <w:hideMark/>
          </w:tcPr>
          <w:p w14:paraId="7D598DE6"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8.030,38</w:t>
            </w:r>
          </w:p>
        </w:tc>
        <w:tc>
          <w:tcPr>
            <w:tcW w:w="1465" w:type="dxa"/>
            <w:tcBorders>
              <w:top w:val="nil"/>
              <w:left w:val="nil"/>
              <w:bottom w:val="nil"/>
              <w:right w:val="nil"/>
            </w:tcBorders>
            <w:shd w:val="clear" w:color="FFFFFF" w:fill="auto"/>
            <w:noWrap/>
            <w:vAlign w:val="bottom"/>
            <w:hideMark/>
          </w:tcPr>
          <w:p w14:paraId="6FA5AA50" w14:textId="77777777" w:rsidR="000060B6" w:rsidRPr="000060B6" w:rsidRDefault="000060B6" w:rsidP="000060B6">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41839F58"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20.594,07</w:t>
            </w:r>
          </w:p>
        </w:tc>
        <w:tc>
          <w:tcPr>
            <w:tcW w:w="1240" w:type="dxa"/>
            <w:tcBorders>
              <w:top w:val="nil"/>
              <w:left w:val="nil"/>
              <w:bottom w:val="nil"/>
              <w:right w:val="nil"/>
            </w:tcBorders>
            <w:shd w:val="clear" w:color="FFFFFF" w:fill="auto"/>
            <w:noWrap/>
            <w:vAlign w:val="bottom"/>
            <w:hideMark/>
          </w:tcPr>
          <w:p w14:paraId="7184DC8A"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6.862,43</w:t>
            </w:r>
          </w:p>
        </w:tc>
        <w:tc>
          <w:tcPr>
            <w:tcW w:w="1475" w:type="dxa"/>
            <w:tcBorders>
              <w:top w:val="nil"/>
              <w:left w:val="nil"/>
              <w:bottom w:val="nil"/>
              <w:right w:val="nil"/>
            </w:tcBorders>
            <w:shd w:val="clear" w:color="FFFFFF" w:fill="auto"/>
            <w:noWrap/>
            <w:vAlign w:val="bottom"/>
            <w:hideMark/>
          </w:tcPr>
          <w:p w14:paraId="110D97B7"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5.240,45</w:t>
            </w:r>
          </w:p>
        </w:tc>
        <w:tc>
          <w:tcPr>
            <w:tcW w:w="1465" w:type="dxa"/>
            <w:tcBorders>
              <w:top w:val="nil"/>
              <w:left w:val="nil"/>
              <w:bottom w:val="nil"/>
              <w:right w:val="nil"/>
            </w:tcBorders>
            <w:shd w:val="clear" w:color="FFFFFF" w:fill="auto"/>
            <w:noWrap/>
            <w:vAlign w:val="bottom"/>
            <w:hideMark/>
          </w:tcPr>
          <w:p w14:paraId="51820B71" w14:textId="77777777" w:rsidR="000060B6" w:rsidRPr="000060B6" w:rsidRDefault="000060B6" w:rsidP="000060B6">
            <w:pPr>
              <w:spacing w:after="0" w:line="240" w:lineRule="auto"/>
              <w:jc w:val="right"/>
              <w:rPr>
                <w:rFonts w:ascii="Arial" w:hAnsi="Arial" w:cs="Arial"/>
                <w:color w:val="000000"/>
                <w:sz w:val="20"/>
                <w:szCs w:val="20"/>
              </w:rPr>
            </w:pPr>
          </w:p>
        </w:tc>
      </w:tr>
      <w:tr w:rsidR="000060B6" w:rsidRPr="000060B6" w14:paraId="48C45F5F" w14:textId="77777777" w:rsidTr="000060B6">
        <w:trPr>
          <w:trHeight w:val="255"/>
        </w:trPr>
        <w:tc>
          <w:tcPr>
            <w:tcW w:w="3465" w:type="dxa"/>
            <w:tcBorders>
              <w:top w:val="nil"/>
              <w:left w:val="nil"/>
              <w:bottom w:val="nil"/>
              <w:right w:val="nil"/>
            </w:tcBorders>
            <w:shd w:val="clear" w:color="FFFFFF" w:fill="D1EDFF"/>
            <w:noWrap/>
            <w:vAlign w:val="bottom"/>
            <w:hideMark/>
          </w:tcPr>
          <w:p w14:paraId="15777830"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234A76FF"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D1EDFF"/>
            <w:noWrap/>
            <w:vAlign w:val="bottom"/>
            <w:hideMark/>
          </w:tcPr>
          <w:p w14:paraId="7AC3D8E5"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4664B53D"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8.810,63</w:t>
            </w:r>
          </w:p>
        </w:tc>
        <w:tc>
          <w:tcPr>
            <w:tcW w:w="1465" w:type="dxa"/>
            <w:tcBorders>
              <w:top w:val="nil"/>
              <w:left w:val="nil"/>
              <w:bottom w:val="nil"/>
              <w:right w:val="nil"/>
            </w:tcBorders>
            <w:shd w:val="clear" w:color="FFFFFF" w:fill="D1EDFF"/>
            <w:noWrap/>
            <w:vAlign w:val="bottom"/>
            <w:hideMark/>
          </w:tcPr>
          <w:p w14:paraId="2089BC4E"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5F09B953"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21.480,11</w:t>
            </w:r>
          </w:p>
        </w:tc>
        <w:tc>
          <w:tcPr>
            <w:tcW w:w="1240" w:type="dxa"/>
            <w:tcBorders>
              <w:top w:val="nil"/>
              <w:left w:val="nil"/>
              <w:bottom w:val="nil"/>
              <w:right w:val="nil"/>
            </w:tcBorders>
            <w:shd w:val="clear" w:color="FFFFFF" w:fill="D1EDFF"/>
            <w:noWrap/>
            <w:vAlign w:val="bottom"/>
            <w:hideMark/>
          </w:tcPr>
          <w:p w14:paraId="13179FD0"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1.654,07</w:t>
            </w:r>
          </w:p>
        </w:tc>
        <w:tc>
          <w:tcPr>
            <w:tcW w:w="1475" w:type="dxa"/>
            <w:tcBorders>
              <w:top w:val="nil"/>
              <w:left w:val="nil"/>
              <w:bottom w:val="nil"/>
              <w:right w:val="nil"/>
            </w:tcBorders>
            <w:shd w:val="clear" w:color="FFFFFF" w:fill="D1EDFF"/>
            <w:noWrap/>
            <w:vAlign w:val="bottom"/>
            <w:hideMark/>
          </w:tcPr>
          <w:p w14:paraId="0C5AAF4E"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1.150,27</w:t>
            </w:r>
          </w:p>
        </w:tc>
        <w:tc>
          <w:tcPr>
            <w:tcW w:w="1465" w:type="dxa"/>
            <w:tcBorders>
              <w:top w:val="nil"/>
              <w:left w:val="nil"/>
              <w:bottom w:val="nil"/>
              <w:right w:val="nil"/>
            </w:tcBorders>
            <w:shd w:val="clear" w:color="FFFFFF" w:fill="D1EDFF"/>
            <w:noWrap/>
            <w:vAlign w:val="bottom"/>
            <w:hideMark/>
          </w:tcPr>
          <w:p w14:paraId="0E03F46B"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0060B6" w:rsidRPr="000060B6" w14:paraId="6DF48590" w14:textId="77777777" w:rsidTr="000060B6">
        <w:trPr>
          <w:trHeight w:val="255"/>
        </w:trPr>
        <w:tc>
          <w:tcPr>
            <w:tcW w:w="3465" w:type="dxa"/>
            <w:tcBorders>
              <w:top w:val="nil"/>
              <w:left w:val="nil"/>
              <w:bottom w:val="nil"/>
              <w:right w:val="nil"/>
            </w:tcBorders>
            <w:shd w:val="clear" w:color="FFFFFF" w:fill="auto"/>
            <w:noWrap/>
            <w:vAlign w:val="bottom"/>
            <w:hideMark/>
          </w:tcPr>
          <w:p w14:paraId="308BA9B0"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78F9872C"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auto"/>
            <w:noWrap/>
            <w:vAlign w:val="bottom"/>
            <w:hideMark/>
          </w:tcPr>
          <w:p w14:paraId="17C392B5"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auto"/>
            <w:noWrap/>
            <w:vAlign w:val="bottom"/>
            <w:hideMark/>
          </w:tcPr>
          <w:p w14:paraId="44DFD6A3"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6.793,72</w:t>
            </w:r>
          </w:p>
        </w:tc>
        <w:tc>
          <w:tcPr>
            <w:tcW w:w="1465" w:type="dxa"/>
            <w:tcBorders>
              <w:top w:val="nil"/>
              <w:left w:val="nil"/>
              <w:bottom w:val="nil"/>
              <w:right w:val="nil"/>
            </w:tcBorders>
            <w:shd w:val="clear" w:color="FFFFFF" w:fill="auto"/>
            <w:noWrap/>
            <w:vAlign w:val="bottom"/>
            <w:hideMark/>
          </w:tcPr>
          <w:p w14:paraId="5A39FD7C" w14:textId="77777777" w:rsidR="000060B6" w:rsidRPr="000060B6" w:rsidRDefault="000060B6" w:rsidP="000060B6">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7DBE68D1"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19.463,20</w:t>
            </w:r>
          </w:p>
        </w:tc>
        <w:tc>
          <w:tcPr>
            <w:tcW w:w="1240" w:type="dxa"/>
            <w:tcBorders>
              <w:top w:val="nil"/>
              <w:left w:val="nil"/>
              <w:bottom w:val="nil"/>
              <w:right w:val="nil"/>
            </w:tcBorders>
            <w:shd w:val="clear" w:color="FFFFFF" w:fill="auto"/>
            <w:noWrap/>
            <w:vAlign w:val="bottom"/>
            <w:hideMark/>
          </w:tcPr>
          <w:p w14:paraId="0CC813EA"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1.337,33</w:t>
            </w:r>
          </w:p>
        </w:tc>
        <w:tc>
          <w:tcPr>
            <w:tcW w:w="1475" w:type="dxa"/>
            <w:tcBorders>
              <w:top w:val="nil"/>
              <w:left w:val="nil"/>
              <w:bottom w:val="nil"/>
              <w:right w:val="nil"/>
            </w:tcBorders>
            <w:shd w:val="clear" w:color="FFFFFF" w:fill="auto"/>
            <w:noWrap/>
            <w:vAlign w:val="bottom"/>
            <w:hideMark/>
          </w:tcPr>
          <w:p w14:paraId="72B0A064"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574,97</w:t>
            </w:r>
          </w:p>
        </w:tc>
        <w:tc>
          <w:tcPr>
            <w:tcW w:w="1465" w:type="dxa"/>
            <w:tcBorders>
              <w:top w:val="nil"/>
              <w:left w:val="nil"/>
              <w:bottom w:val="nil"/>
              <w:right w:val="nil"/>
            </w:tcBorders>
            <w:shd w:val="clear" w:color="FFFFFF" w:fill="auto"/>
            <w:noWrap/>
            <w:vAlign w:val="bottom"/>
            <w:hideMark/>
          </w:tcPr>
          <w:p w14:paraId="7D0618DB" w14:textId="77777777" w:rsidR="000060B6" w:rsidRPr="000060B6" w:rsidRDefault="000060B6" w:rsidP="000060B6">
            <w:pPr>
              <w:spacing w:after="0" w:line="240" w:lineRule="auto"/>
              <w:jc w:val="right"/>
              <w:rPr>
                <w:rFonts w:ascii="Arial" w:hAnsi="Arial" w:cs="Arial"/>
                <w:color w:val="000000"/>
                <w:sz w:val="20"/>
                <w:szCs w:val="20"/>
              </w:rPr>
            </w:pPr>
          </w:p>
        </w:tc>
      </w:tr>
      <w:tr w:rsidR="000060B6" w:rsidRPr="000060B6" w14:paraId="2525CB8C" w14:textId="77777777" w:rsidTr="000060B6">
        <w:trPr>
          <w:trHeight w:val="255"/>
        </w:trPr>
        <w:tc>
          <w:tcPr>
            <w:tcW w:w="3465" w:type="dxa"/>
            <w:tcBorders>
              <w:top w:val="nil"/>
              <w:left w:val="nil"/>
              <w:bottom w:val="nil"/>
              <w:right w:val="nil"/>
            </w:tcBorders>
            <w:shd w:val="clear" w:color="FFFFFF" w:fill="D1EDFF"/>
            <w:noWrap/>
            <w:vAlign w:val="bottom"/>
            <w:hideMark/>
          </w:tcPr>
          <w:p w14:paraId="58B4D6D4"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2CA2640D"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D1EDFF"/>
            <w:noWrap/>
            <w:vAlign w:val="bottom"/>
            <w:hideMark/>
          </w:tcPr>
          <w:p w14:paraId="6CE502D0"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28A9D954"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5.750,58</w:t>
            </w:r>
          </w:p>
        </w:tc>
        <w:tc>
          <w:tcPr>
            <w:tcW w:w="1465" w:type="dxa"/>
            <w:tcBorders>
              <w:top w:val="nil"/>
              <w:left w:val="nil"/>
              <w:bottom w:val="nil"/>
              <w:right w:val="nil"/>
            </w:tcBorders>
            <w:shd w:val="clear" w:color="FFFFFF" w:fill="D1EDFF"/>
            <w:noWrap/>
            <w:vAlign w:val="bottom"/>
            <w:hideMark/>
          </w:tcPr>
          <w:p w14:paraId="1703376C"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7171DDC8"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18.420,06</w:t>
            </w:r>
          </w:p>
        </w:tc>
        <w:tc>
          <w:tcPr>
            <w:tcW w:w="1240" w:type="dxa"/>
            <w:tcBorders>
              <w:top w:val="nil"/>
              <w:left w:val="nil"/>
              <w:bottom w:val="nil"/>
              <w:right w:val="nil"/>
            </w:tcBorders>
            <w:shd w:val="clear" w:color="FFFFFF" w:fill="D1EDFF"/>
            <w:noWrap/>
            <w:vAlign w:val="bottom"/>
            <w:hideMark/>
          </w:tcPr>
          <w:p w14:paraId="385640A9"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563,09</w:t>
            </w:r>
          </w:p>
        </w:tc>
        <w:tc>
          <w:tcPr>
            <w:tcW w:w="1475" w:type="dxa"/>
            <w:tcBorders>
              <w:top w:val="nil"/>
              <w:left w:val="nil"/>
              <w:bottom w:val="nil"/>
              <w:right w:val="nil"/>
            </w:tcBorders>
            <w:shd w:val="clear" w:color="FFFFFF" w:fill="D1EDFF"/>
            <w:noWrap/>
            <w:vAlign w:val="bottom"/>
            <w:hideMark/>
          </w:tcPr>
          <w:p w14:paraId="5FFB68BC"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255,58</w:t>
            </w:r>
          </w:p>
        </w:tc>
        <w:tc>
          <w:tcPr>
            <w:tcW w:w="1465" w:type="dxa"/>
            <w:tcBorders>
              <w:top w:val="nil"/>
              <w:left w:val="nil"/>
              <w:bottom w:val="nil"/>
              <w:right w:val="nil"/>
            </w:tcBorders>
            <w:shd w:val="clear" w:color="FFFFFF" w:fill="D1EDFF"/>
            <w:noWrap/>
            <w:vAlign w:val="bottom"/>
            <w:hideMark/>
          </w:tcPr>
          <w:p w14:paraId="4AEDF03A"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0060B6" w:rsidRPr="000060B6" w14:paraId="6ADD1F47" w14:textId="77777777" w:rsidTr="000060B6">
        <w:trPr>
          <w:trHeight w:val="255"/>
        </w:trPr>
        <w:tc>
          <w:tcPr>
            <w:tcW w:w="3465" w:type="dxa"/>
            <w:tcBorders>
              <w:top w:val="nil"/>
              <w:left w:val="nil"/>
              <w:bottom w:val="nil"/>
              <w:right w:val="nil"/>
            </w:tcBorders>
            <w:shd w:val="clear" w:color="FFFFFF" w:fill="auto"/>
            <w:noWrap/>
            <w:vAlign w:val="bottom"/>
            <w:hideMark/>
          </w:tcPr>
          <w:p w14:paraId="35FE719B"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7D59268A"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auto"/>
            <w:noWrap/>
            <w:vAlign w:val="bottom"/>
            <w:hideMark/>
          </w:tcPr>
          <w:p w14:paraId="6028772A"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11.727,95</w:t>
            </w:r>
          </w:p>
        </w:tc>
        <w:tc>
          <w:tcPr>
            <w:tcW w:w="1475" w:type="dxa"/>
            <w:tcBorders>
              <w:top w:val="nil"/>
              <w:left w:val="nil"/>
              <w:bottom w:val="nil"/>
              <w:right w:val="nil"/>
            </w:tcBorders>
            <w:shd w:val="clear" w:color="FFFFFF" w:fill="auto"/>
            <w:noWrap/>
            <w:vAlign w:val="bottom"/>
            <w:hideMark/>
          </w:tcPr>
          <w:p w14:paraId="0B7069FE"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9.692,31</w:t>
            </w:r>
          </w:p>
        </w:tc>
        <w:tc>
          <w:tcPr>
            <w:tcW w:w="1465" w:type="dxa"/>
            <w:tcBorders>
              <w:top w:val="nil"/>
              <w:left w:val="nil"/>
              <w:bottom w:val="nil"/>
              <w:right w:val="nil"/>
            </w:tcBorders>
            <w:shd w:val="clear" w:color="FFFFFF" w:fill="auto"/>
            <w:noWrap/>
            <w:vAlign w:val="bottom"/>
            <w:hideMark/>
          </w:tcPr>
          <w:p w14:paraId="729EDFAE" w14:textId="77777777" w:rsidR="000060B6" w:rsidRPr="000060B6" w:rsidRDefault="000060B6" w:rsidP="000060B6">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53F80F12"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21.420,26</w:t>
            </w:r>
          </w:p>
        </w:tc>
        <w:tc>
          <w:tcPr>
            <w:tcW w:w="1240" w:type="dxa"/>
            <w:tcBorders>
              <w:top w:val="nil"/>
              <w:left w:val="nil"/>
              <w:bottom w:val="nil"/>
              <w:right w:val="nil"/>
            </w:tcBorders>
            <w:shd w:val="clear" w:color="FFFFFF" w:fill="auto"/>
            <w:noWrap/>
            <w:vAlign w:val="bottom"/>
            <w:hideMark/>
          </w:tcPr>
          <w:p w14:paraId="6E66FEED"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204,76</w:t>
            </w:r>
          </w:p>
        </w:tc>
        <w:tc>
          <w:tcPr>
            <w:tcW w:w="1475" w:type="dxa"/>
            <w:tcBorders>
              <w:top w:val="nil"/>
              <w:left w:val="nil"/>
              <w:bottom w:val="nil"/>
              <w:right w:val="nil"/>
            </w:tcBorders>
            <w:shd w:val="clear" w:color="FFFFFF" w:fill="auto"/>
            <w:noWrap/>
            <w:vAlign w:val="bottom"/>
            <w:hideMark/>
          </w:tcPr>
          <w:p w14:paraId="004EBEB1"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170,23</w:t>
            </w:r>
          </w:p>
        </w:tc>
        <w:tc>
          <w:tcPr>
            <w:tcW w:w="1465" w:type="dxa"/>
            <w:tcBorders>
              <w:top w:val="nil"/>
              <w:left w:val="nil"/>
              <w:bottom w:val="nil"/>
              <w:right w:val="nil"/>
            </w:tcBorders>
            <w:shd w:val="clear" w:color="FFFFFF" w:fill="auto"/>
            <w:noWrap/>
            <w:vAlign w:val="bottom"/>
            <w:hideMark/>
          </w:tcPr>
          <w:p w14:paraId="67F631B0" w14:textId="77777777" w:rsidR="000060B6" w:rsidRPr="000060B6" w:rsidRDefault="000060B6" w:rsidP="000060B6">
            <w:pPr>
              <w:spacing w:after="0" w:line="240" w:lineRule="auto"/>
              <w:jc w:val="right"/>
              <w:rPr>
                <w:rFonts w:ascii="Arial" w:hAnsi="Arial" w:cs="Arial"/>
                <w:color w:val="000000"/>
                <w:sz w:val="20"/>
                <w:szCs w:val="20"/>
              </w:rPr>
            </w:pPr>
          </w:p>
        </w:tc>
      </w:tr>
      <w:tr w:rsidR="000060B6" w:rsidRPr="000060B6" w14:paraId="1E152C87" w14:textId="77777777" w:rsidTr="000060B6">
        <w:trPr>
          <w:trHeight w:val="255"/>
        </w:trPr>
        <w:tc>
          <w:tcPr>
            <w:tcW w:w="3465" w:type="dxa"/>
            <w:tcBorders>
              <w:top w:val="nil"/>
              <w:left w:val="nil"/>
              <w:bottom w:val="nil"/>
              <w:right w:val="nil"/>
            </w:tcBorders>
            <w:shd w:val="clear" w:color="FFFFFF" w:fill="D1EDFF"/>
            <w:noWrap/>
            <w:vAlign w:val="bottom"/>
            <w:hideMark/>
          </w:tcPr>
          <w:p w14:paraId="4005D610"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013 EMPLEADO SERV. GENERALES</w:t>
            </w:r>
          </w:p>
        </w:tc>
        <w:tc>
          <w:tcPr>
            <w:tcW w:w="840" w:type="dxa"/>
            <w:tcBorders>
              <w:top w:val="nil"/>
              <w:left w:val="nil"/>
              <w:bottom w:val="nil"/>
              <w:right w:val="nil"/>
            </w:tcBorders>
            <w:shd w:val="clear" w:color="FFFFFF" w:fill="D1EDFF"/>
            <w:noWrap/>
            <w:vAlign w:val="bottom"/>
            <w:hideMark/>
          </w:tcPr>
          <w:p w14:paraId="3AF1F39D"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D1EDFF"/>
            <w:noWrap/>
            <w:vAlign w:val="bottom"/>
            <w:hideMark/>
          </w:tcPr>
          <w:p w14:paraId="6F1B92AB"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9.027,62</w:t>
            </w:r>
          </w:p>
        </w:tc>
        <w:tc>
          <w:tcPr>
            <w:tcW w:w="1475" w:type="dxa"/>
            <w:tcBorders>
              <w:top w:val="nil"/>
              <w:left w:val="nil"/>
              <w:bottom w:val="nil"/>
              <w:right w:val="nil"/>
            </w:tcBorders>
            <w:shd w:val="clear" w:color="FFFFFF" w:fill="D1EDFF"/>
            <w:noWrap/>
            <w:vAlign w:val="bottom"/>
            <w:hideMark/>
          </w:tcPr>
          <w:p w14:paraId="0FD692A6"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3.872,19</w:t>
            </w:r>
          </w:p>
        </w:tc>
        <w:tc>
          <w:tcPr>
            <w:tcW w:w="1465" w:type="dxa"/>
            <w:tcBorders>
              <w:top w:val="nil"/>
              <w:left w:val="nil"/>
              <w:bottom w:val="nil"/>
              <w:right w:val="nil"/>
            </w:tcBorders>
            <w:shd w:val="clear" w:color="FFFFFF" w:fill="D1EDFF"/>
            <w:noWrap/>
            <w:vAlign w:val="bottom"/>
            <w:hideMark/>
          </w:tcPr>
          <w:p w14:paraId="35C4ACC4"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5524B976"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12.899,81</w:t>
            </w:r>
          </w:p>
        </w:tc>
        <w:tc>
          <w:tcPr>
            <w:tcW w:w="1240" w:type="dxa"/>
            <w:tcBorders>
              <w:top w:val="nil"/>
              <w:left w:val="nil"/>
              <w:bottom w:val="nil"/>
              <w:right w:val="nil"/>
            </w:tcBorders>
            <w:shd w:val="clear" w:color="FFFFFF" w:fill="D1EDFF"/>
            <w:noWrap/>
            <w:vAlign w:val="bottom"/>
            <w:hideMark/>
          </w:tcPr>
          <w:p w14:paraId="7CEBD109"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3.396,37</w:t>
            </w:r>
          </w:p>
        </w:tc>
        <w:tc>
          <w:tcPr>
            <w:tcW w:w="1475" w:type="dxa"/>
            <w:tcBorders>
              <w:top w:val="nil"/>
              <w:left w:val="nil"/>
              <w:bottom w:val="nil"/>
              <w:right w:val="nil"/>
            </w:tcBorders>
            <w:shd w:val="clear" w:color="FFFFFF" w:fill="D1EDFF"/>
            <w:noWrap/>
            <w:vAlign w:val="bottom"/>
            <w:hideMark/>
          </w:tcPr>
          <w:p w14:paraId="7DBF390E"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2.848,79</w:t>
            </w:r>
          </w:p>
        </w:tc>
        <w:tc>
          <w:tcPr>
            <w:tcW w:w="1465" w:type="dxa"/>
            <w:tcBorders>
              <w:top w:val="nil"/>
              <w:left w:val="nil"/>
              <w:bottom w:val="nil"/>
              <w:right w:val="nil"/>
            </w:tcBorders>
            <w:shd w:val="clear" w:color="FFFFFF" w:fill="D1EDFF"/>
            <w:noWrap/>
            <w:vAlign w:val="bottom"/>
            <w:hideMark/>
          </w:tcPr>
          <w:p w14:paraId="2BFCD8C8"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0060B6" w:rsidRPr="000060B6" w14:paraId="2D425379" w14:textId="77777777" w:rsidTr="000060B6">
        <w:trPr>
          <w:trHeight w:val="255"/>
        </w:trPr>
        <w:tc>
          <w:tcPr>
            <w:tcW w:w="3465" w:type="dxa"/>
            <w:tcBorders>
              <w:top w:val="nil"/>
              <w:left w:val="nil"/>
              <w:bottom w:val="nil"/>
              <w:right w:val="nil"/>
            </w:tcBorders>
            <w:shd w:val="clear" w:color="FFFFFF" w:fill="auto"/>
            <w:noWrap/>
            <w:vAlign w:val="bottom"/>
            <w:hideMark/>
          </w:tcPr>
          <w:p w14:paraId="2D59EF8A"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015 OFICIAL ADMINISTRATIVO 1º</w:t>
            </w:r>
          </w:p>
        </w:tc>
        <w:tc>
          <w:tcPr>
            <w:tcW w:w="840" w:type="dxa"/>
            <w:tcBorders>
              <w:top w:val="nil"/>
              <w:left w:val="nil"/>
              <w:bottom w:val="nil"/>
              <w:right w:val="nil"/>
            </w:tcBorders>
            <w:shd w:val="clear" w:color="FFFFFF" w:fill="auto"/>
            <w:noWrap/>
            <w:vAlign w:val="bottom"/>
            <w:hideMark/>
          </w:tcPr>
          <w:p w14:paraId="6E475952"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auto"/>
            <w:noWrap/>
            <w:vAlign w:val="bottom"/>
            <w:hideMark/>
          </w:tcPr>
          <w:p w14:paraId="423A96F9"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11.278,32</w:t>
            </w:r>
          </w:p>
        </w:tc>
        <w:tc>
          <w:tcPr>
            <w:tcW w:w="1475" w:type="dxa"/>
            <w:tcBorders>
              <w:top w:val="nil"/>
              <w:left w:val="nil"/>
              <w:bottom w:val="nil"/>
              <w:right w:val="nil"/>
            </w:tcBorders>
            <w:shd w:val="clear" w:color="FFFFFF" w:fill="auto"/>
            <w:noWrap/>
            <w:vAlign w:val="bottom"/>
            <w:hideMark/>
          </w:tcPr>
          <w:p w14:paraId="5CBEB5C8"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4.300,22</w:t>
            </w:r>
          </w:p>
        </w:tc>
        <w:tc>
          <w:tcPr>
            <w:tcW w:w="1465" w:type="dxa"/>
            <w:tcBorders>
              <w:top w:val="nil"/>
              <w:left w:val="nil"/>
              <w:bottom w:val="nil"/>
              <w:right w:val="nil"/>
            </w:tcBorders>
            <w:shd w:val="clear" w:color="FFFFFF" w:fill="auto"/>
            <w:noWrap/>
            <w:vAlign w:val="bottom"/>
            <w:hideMark/>
          </w:tcPr>
          <w:p w14:paraId="1B50A601" w14:textId="77777777" w:rsidR="000060B6" w:rsidRPr="000060B6" w:rsidRDefault="000060B6" w:rsidP="000060B6">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7FFD40DD"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15.578,54</w:t>
            </w:r>
          </w:p>
        </w:tc>
        <w:tc>
          <w:tcPr>
            <w:tcW w:w="1240" w:type="dxa"/>
            <w:tcBorders>
              <w:top w:val="nil"/>
              <w:left w:val="nil"/>
              <w:bottom w:val="nil"/>
              <w:right w:val="nil"/>
            </w:tcBorders>
            <w:shd w:val="clear" w:color="FFFFFF" w:fill="auto"/>
            <w:noWrap/>
            <w:vAlign w:val="bottom"/>
            <w:hideMark/>
          </w:tcPr>
          <w:p w14:paraId="31AE4995"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7.182,11</w:t>
            </w:r>
          </w:p>
        </w:tc>
        <w:tc>
          <w:tcPr>
            <w:tcW w:w="1475" w:type="dxa"/>
            <w:tcBorders>
              <w:top w:val="nil"/>
              <w:left w:val="nil"/>
              <w:bottom w:val="nil"/>
              <w:right w:val="nil"/>
            </w:tcBorders>
            <w:shd w:val="clear" w:color="FFFFFF" w:fill="auto"/>
            <w:noWrap/>
            <w:vAlign w:val="bottom"/>
            <w:hideMark/>
          </w:tcPr>
          <w:p w14:paraId="0649B72B"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2.741,14</w:t>
            </w:r>
          </w:p>
        </w:tc>
        <w:tc>
          <w:tcPr>
            <w:tcW w:w="1465" w:type="dxa"/>
            <w:tcBorders>
              <w:top w:val="nil"/>
              <w:left w:val="nil"/>
              <w:bottom w:val="nil"/>
              <w:right w:val="nil"/>
            </w:tcBorders>
            <w:shd w:val="clear" w:color="FFFFFF" w:fill="auto"/>
            <w:noWrap/>
            <w:vAlign w:val="bottom"/>
            <w:hideMark/>
          </w:tcPr>
          <w:p w14:paraId="55049E86" w14:textId="77777777" w:rsidR="000060B6" w:rsidRPr="000060B6" w:rsidRDefault="000060B6" w:rsidP="000060B6">
            <w:pPr>
              <w:spacing w:after="0" w:line="240" w:lineRule="auto"/>
              <w:jc w:val="right"/>
              <w:rPr>
                <w:rFonts w:ascii="Arial" w:hAnsi="Arial" w:cs="Arial"/>
                <w:color w:val="000000"/>
                <w:sz w:val="20"/>
                <w:szCs w:val="20"/>
              </w:rPr>
            </w:pPr>
          </w:p>
        </w:tc>
      </w:tr>
      <w:tr w:rsidR="000060B6" w:rsidRPr="000060B6" w14:paraId="79D6F2EE" w14:textId="77777777" w:rsidTr="000060B6">
        <w:trPr>
          <w:trHeight w:val="255"/>
        </w:trPr>
        <w:tc>
          <w:tcPr>
            <w:tcW w:w="3465" w:type="dxa"/>
            <w:tcBorders>
              <w:top w:val="nil"/>
              <w:left w:val="nil"/>
              <w:bottom w:val="nil"/>
              <w:right w:val="nil"/>
            </w:tcBorders>
            <w:shd w:val="clear" w:color="FFFFFF" w:fill="D1EDFF"/>
            <w:noWrap/>
            <w:vAlign w:val="bottom"/>
            <w:hideMark/>
          </w:tcPr>
          <w:p w14:paraId="648905CC"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015 OFICIAL ADMINISTRATIVO 1º</w:t>
            </w:r>
          </w:p>
        </w:tc>
        <w:tc>
          <w:tcPr>
            <w:tcW w:w="840" w:type="dxa"/>
            <w:tcBorders>
              <w:top w:val="nil"/>
              <w:left w:val="nil"/>
              <w:bottom w:val="nil"/>
              <w:right w:val="nil"/>
            </w:tcBorders>
            <w:shd w:val="clear" w:color="FFFFFF" w:fill="D1EDFF"/>
            <w:noWrap/>
            <w:vAlign w:val="bottom"/>
            <w:hideMark/>
          </w:tcPr>
          <w:p w14:paraId="77B04FD4"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D1EDFF"/>
            <w:noWrap/>
            <w:vAlign w:val="bottom"/>
            <w:hideMark/>
          </w:tcPr>
          <w:p w14:paraId="41F3675C"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11.704,32</w:t>
            </w:r>
          </w:p>
        </w:tc>
        <w:tc>
          <w:tcPr>
            <w:tcW w:w="1475" w:type="dxa"/>
            <w:tcBorders>
              <w:top w:val="nil"/>
              <w:left w:val="nil"/>
              <w:bottom w:val="nil"/>
              <w:right w:val="nil"/>
            </w:tcBorders>
            <w:shd w:val="clear" w:color="FFFFFF" w:fill="D1EDFF"/>
            <w:noWrap/>
            <w:vAlign w:val="bottom"/>
            <w:hideMark/>
          </w:tcPr>
          <w:p w14:paraId="31D10B44"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5.545,48</w:t>
            </w:r>
          </w:p>
        </w:tc>
        <w:tc>
          <w:tcPr>
            <w:tcW w:w="1465" w:type="dxa"/>
            <w:tcBorders>
              <w:top w:val="nil"/>
              <w:left w:val="nil"/>
              <w:bottom w:val="nil"/>
              <w:right w:val="nil"/>
            </w:tcBorders>
            <w:shd w:val="clear" w:color="FFFFFF" w:fill="D1EDFF"/>
            <w:noWrap/>
            <w:vAlign w:val="bottom"/>
            <w:hideMark/>
          </w:tcPr>
          <w:p w14:paraId="3BA9F72F"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027CAADB"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17.249,80</w:t>
            </w:r>
          </w:p>
        </w:tc>
        <w:tc>
          <w:tcPr>
            <w:tcW w:w="1240" w:type="dxa"/>
            <w:tcBorders>
              <w:top w:val="nil"/>
              <w:left w:val="nil"/>
              <w:bottom w:val="nil"/>
              <w:right w:val="nil"/>
            </w:tcBorders>
            <w:shd w:val="clear" w:color="FFFFFF" w:fill="D1EDFF"/>
            <w:noWrap/>
            <w:vAlign w:val="bottom"/>
            <w:hideMark/>
          </w:tcPr>
          <w:p w14:paraId="03B352CD"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8.672,58</w:t>
            </w:r>
          </w:p>
        </w:tc>
        <w:tc>
          <w:tcPr>
            <w:tcW w:w="1475" w:type="dxa"/>
            <w:tcBorders>
              <w:top w:val="nil"/>
              <w:left w:val="nil"/>
              <w:bottom w:val="nil"/>
              <w:right w:val="nil"/>
            </w:tcBorders>
            <w:shd w:val="clear" w:color="FFFFFF" w:fill="D1EDFF"/>
            <w:noWrap/>
            <w:vAlign w:val="bottom"/>
            <w:hideMark/>
          </w:tcPr>
          <w:p w14:paraId="117C41A5"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3.997,47</w:t>
            </w:r>
          </w:p>
        </w:tc>
        <w:tc>
          <w:tcPr>
            <w:tcW w:w="1465" w:type="dxa"/>
            <w:tcBorders>
              <w:top w:val="nil"/>
              <w:left w:val="nil"/>
              <w:bottom w:val="nil"/>
              <w:right w:val="nil"/>
            </w:tcBorders>
            <w:shd w:val="clear" w:color="FFFFFF" w:fill="D1EDFF"/>
            <w:noWrap/>
            <w:vAlign w:val="bottom"/>
            <w:hideMark/>
          </w:tcPr>
          <w:p w14:paraId="66EEFFC4"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0060B6" w:rsidRPr="000060B6" w14:paraId="16986590" w14:textId="77777777" w:rsidTr="000060B6">
        <w:trPr>
          <w:trHeight w:val="255"/>
        </w:trPr>
        <w:tc>
          <w:tcPr>
            <w:tcW w:w="3465" w:type="dxa"/>
            <w:tcBorders>
              <w:top w:val="nil"/>
              <w:left w:val="nil"/>
              <w:bottom w:val="nil"/>
              <w:right w:val="nil"/>
            </w:tcBorders>
            <w:shd w:val="clear" w:color="FFFFFF" w:fill="auto"/>
            <w:noWrap/>
            <w:vAlign w:val="bottom"/>
            <w:hideMark/>
          </w:tcPr>
          <w:p w14:paraId="46328C32"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015 OFICIAL ADMINISTRATIVO 1º</w:t>
            </w:r>
          </w:p>
        </w:tc>
        <w:tc>
          <w:tcPr>
            <w:tcW w:w="840" w:type="dxa"/>
            <w:tcBorders>
              <w:top w:val="nil"/>
              <w:left w:val="nil"/>
              <w:bottom w:val="nil"/>
              <w:right w:val="nil"/>
            </w:tcBorders>
            <w:shd w:val="clear" w:color="FFFFFF" w:fill="auto"/>
            <w:noWrap/>
            <w:vAlign w:val="bottom"/>
            <w:hideMark/>
          </w:tcPr>
          <w:p w14:paraId="1C393E32"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auto"/>
            <w:noWrap/>
            <w:vAlign w:val="bottom"/>
            <w:hideMark/>
          </w:tcPr>
          <w:p w14:paraId="5B13CA72"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11.278,32</w:t>
            </w:r>
          </w:p>
        </w:tc>
        <w:tc>
          <w:tcPr>
            <w:tcW w:w="1475" w:type="dxa"/>
            <w:tcBorders>
              <w:top w:val="nil"/>
              <w:left w:val="nil"/>
              <w:bottom w:val="nil"/>
              <w:right w:val="nil"/>
            </w:tcBorders>
            <w:shd w:val="clear" w:color="FFFFFF" w:fill="auto"/>
            <w:noWrap/>
            <w:vAlign w:val="bottom"/>
            <w:hideMark/>
          </w:tcPr>
          <w:p w14:paraId="214A5FCB"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9.294,87</w:t>
            </w:r>
          </w:p>
        </w:tc>
        <w:tc>
          <w:tcPr>
            <w:tcW w:w="1465" w:type="dxa"/>
            <w:tcBorders>
              <w:top w:val="nil"/>
              <w:left w:val="nil"/>
              <w:bottom w:val="nil"/>
              <w:right w:val="nil"/>
            </w:tcBorders>
            <w:shd w:val="clear" w:color="FFFFFF" w:fill="auto"/>
            <w:noWrap/>
            <w:vAlign w:val="bottom"/>
            <w:hideMark/>
          </w:tcPr>
          <w:p w14:paraId="3D49A332" w14:textId="77777777" w:rsidR="000060B6" w:rsidRPr="000060B6" w:rsidRDefault="000060B6" w:rsidP="000060B6">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4D0694B2"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20.573,19</w:t>
            </w:r>
          </w:p>
        </w:tc>
        <w:tc>
          <w:tcPr>
            <w:tcW w:w="1240" w:type="dxa"/>
            <w:tcBorders>
              <w:top w:val="nil"/>
              <w:left w:val="nil"/>
              <w:bottom w:val="nil"/>
              <w:right w:val="nil"/>
            </w:tcBorders>
            <w:shd w:val="clear" w:color="FFFFFF" w:fill="auto"/>
            <w:noWrap/>
            <w:vAlign w:val="bottom"/>
            <w:hideMark/>
          </w:tcPr>
          <w:p w14:paraId="10836136"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9.218,49</w:t>
            </w:r>
          </w:p>
        </w:tc>
        <w:tc>
          <w:tcPr>
            <w:tcW w:w="1475" w:type="dxa"/>
            <w:tcBorders>
              <w:top w:val="nil"/>
              <w:left w:val="nil"/>
              <w:bottom w:val="nil"/>
              <w:right w:val="nil"/>
            </w:tcBorders>
            <w:shd w:val="clear" w:color="FFFFFF" w:fill="auto"/>
            <w:noWrap/>
            <w:vAlign w:val="bottom"/>
            <w:hideMark/>
          </w:tcPr>
          <w:p w14:paraId="1B35015A"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7.441,60</w:t>
            </w:r>
          </w:p>
        </w:tc>
        <w:tc>
          <w:tcPr>
            <w:tcW w:w="1465" w:type="dxa"/>
            <w:tcBorders>
              <w:top w:val="nil"/>
              <w:left w:val="nil"/>
              <w:bottom w:val="nil"/>
              <w:right w:val="nil"/>
            </w:tcBorders>
            <w:shd w:val="clear" w:color="FFFFFF" w:fill="auto"/>
            <w:noWrap/>
            <w:vAlign w:val="bottom"/>
            <w:hideMark/>
          </w:tcPr>
          <w:p w14:paraId="5B819E07" w14:textId="77777777" w:rsidR="000060B6" w:rsidRPr="000060B6" w:rsidRDefault="000060B6" w:rsidP="000060B6">
            <w:pPr>
              <w:spacing w:after="0" w:line="240" w:lineRule="auto"/>
              <w:jc w:val="right"/>
              <w:rPr>
                <w:rFonts w:ascii="Arial" w:hAnsi="Arial" w:cs="Arial"/>
                <w:color w:val="000000"/>
                <w:sz w:val="20"/>
                <w:szCs w:val="20"/>
              </w:rPr>
            </w:pPr>
          </w:p>
        </w:tc>
      </w:tr>
      <w:tr w:rsidR="000060B6" w:rsidRPr="000060B6" w14:paraId="3B6DCF2B" w14:textId="77777777" w:rsidTr="000060B6">
        <w:trPr>
          <w:trHeight w:val="255"/>
        </w:trPr>
        <w:tc>
          <w:tcPr>
            <w:tcW w:w="3465" w:type="dxa"/>
            <w:tcBorders>
              <w:top w:val="nil"/>
              <w:left w:val="nil"/>
              <w:bottom w:val="nil"/>
              <w:right w:val="nil"/>
            </w:tcBorders>
            <w:shd w:val="clear" w:color="FFFFFF" w:fill="D1EDFF"/>
            <w:noWrap/>
            <w:vAlign w:val="bottom"/>
            <w:hideMark/>
          </w:tcPr>
          <w:p w14:paraId="6F7CF1D1"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019 AGENTE COMERCIAL</w:t>
            </w:r>
          </w:p>
        </w:tc>
        <w:tc>
          <w:tcPr>
            <w:tcW w:w="840" w:type="dxa"/>
            <w:tcBorders>
              <w:top w:val="nil"/>
              <w:left w:val="nil"/>
              <w:bottom w:val="nil"/>
              <w:right w:val="nil"/>
            </w:tcBorders>
            <w:shd w:val="clear" w:color="FFFFFF" w:fill="D1EDFF"/>
            <w:noWrap/>
            <w:vAlign w:val="bottom"/>
            <w:hideMark/>
          </w:tcPr>
          <w:p w14:paraId="2755DB15"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D1EDFF"/>
            <w:noWrap/>
            <w:vAlign w:val="bottom"/>
            <w:hideMark/>
          </w:tcPr>
          <w:p w14:paraId="23C28DB8"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9.672,00</w:t>
            </w:r>
          </w:p>
        </w:tc>
        <w:tc>
          <w:tcPr>
            <w:tcW w:w="1475" w:type="dxa"/>
            <w:tcBorders>
              <w:top w:val="nil"/>
              <w:left w:val="nil"/>
              <w:bottom w:val="nil"/>
              <w:right w:val="nil"/>
            </w:tcBorders>
            <w:shd w:val="clear" w:color="FFFFFF" w:fill="D1EDFF"/>
            <w:noWrap/>
            <w:vAlign w:val="bottom"/>
            <w:hideMark/>
          </w:tcPr>
          <w:p w14:paraId="79C3A48E"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5.083,32</w:t>
            </w:r>
          </w:p>
        </w:tc>
        <w:tc>
          <w:tcPr>
            <w:tcW w:w="1465" w:type="dxa"/>
            <w:tcBorders>
              <w:top w:val="nil"/>
              <w:left w:val="nil"/>
              <w:bottom w:val="nil"/>
              <w:right w:val="nil"/>
            </w:tcBorders>
            <w:shd w:val="clear" w:color="FFFFFF" w:fill="D1EDFF"/>
            <w:noWrap/>
            <w:vAlign w:val="bottom"/>
            <w:hideMark/>
          </w:tcPr>
          <w:p w14:paraId="618CDE2F"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7434A1FD"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14.755,32</w:t>
            </w:r>
          </w:p>
        </w:tc>
        <w:tc>
          <w:tcPr>
            <w:tcW w:w="1240" w:type="dxa"/>
            <w:tcBorders>
              <w:top w:val="nil"/>
              <w:left w:val="nil"/>
              <w:bottom w:val="nil"/>
              <w:right w:val="nil"/>
            </w:tcBorders>
            <w:shd w:val="clear" w:color="FFFFFF" w:fill="D1EDFF"/>
            <w:noWrap/>
            <w:vAlign w:val="bottom"/>
            <w:hideMark/>
          </w:tcPr>
          <w:p w14:paraId="22375CD9"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930,93</w:t>
            </w:r>
          </w:p>
        </w:tc>
        <w:tc>
          <w:tcPr>
            <w:tcW w:w="1475" w:type="dxa"/>
            <w:tcBorders>
              <w:top w:val="nil"/>
              <w:left w:val="nil"/>
              <w:bottom w:val="nil"/>
              <w:right w:val="nil"/>
            </w:tcBorders>
            <w:shd w:val="clear" w:color="FFFFFF" w:fill="D1EDFF"/>
            <w:noWrap/>
            <w:vAlign w:val="bottom"/>
            <w:hideMark/>
          </w:tcPr>
          <w:p w14:paraId="40F1C713"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571,41</w:t>
            </w:r>
          </w:p>
        </w:tc>
        <w:tc>
          <w:tcPr>
            <w:tcW w:w="1465" w:type="dxa"/>
            <w:tcBorders>
              <w:top w:val="nil"/>
              <w:left w:val="nil"/>
              <w:bottom w:val="nil"/>
              <w:right w:val="nil"/>
            </w:tcBorders>
            <w:shd w:val="clear" w:color="FFFFFF" w:fill="D1EDFF"/>
            <w:noWrap/>
            <w:vAlign w:val="bottom"/>
            <w:hideMark/>
          </w:tcPr>
          <w:p w14:paraId="166F005E"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0060B6" w:rsidRPr="000060B6" w14:paraId="250A04FF" w14:textId="77777777" w:rsidTr="000060B6">
        <w:trPr>
          <w:trHeight w:val="255"/>
        </w:trPr>
        <w:tc>
          <w:tcPr>
            <w:tcW w:w="3465" w:type="dxa"/>
            <w:tcBorders>
              <w:top w:val="nil"/>
              <w:left w:val="nil"/>
              <w:bottom w:val="nil"/>
              <w:right w:val="nil"/>
            </w:tcBorders>
            <w:shd w:val="clear" w:color="FFFFFF" w:fill="auto"/>
            <w:noWrap/>
            <w:vAlign w:val="bottom"/>
            <w:hideMark/>
          </w:tcPr>
          <w:p w14:paraId="7EB18739"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019 AGENTE COMERCIAL</w:t>
            </w:r>
          </w:p>
        </w:tc>
        <w:tc>
          <w:tcPr>
            <w:tcW w:w="840" w:type="dxa"/>
            <w:tcBorders>
              <w:top w:val="nil"/>
              <w:left w:val="nil"/>
              <w:bottom w:val="nil"/>
              <w:right w:val="nil"/>
            </w:tcBorders>
            <w:shd w:val="clear" w:color="FFFFFF" w:fill="auto"/>
            <w:noWrap/>
            <w:vAlign w:val="bottom"/>
            <w:hideMark/>
          </w:tcPr>
          <w:p w14:paraId="7B9D9768"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auto"/>
            <w:noWrap/>
            <w:vAlign w:val="bottom"/>
            <w:hideMark/>
          </w:tcPr>
          <w:p w14:paraId="67C65ACD"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9.672,00</w:t>
            </w:r>
          </w:p>
        </w:tc>
        <w:tc>
          <w:tcPr>
            <w:tcW w:w="1475" w:type="dxa"/>
            <w:tcBorders>
              <w:top w:val="nil"/>
              <w:left w:val="nil"/>
              <w:bottom w:val="nil"/>
              <w:right w:val="nil"/>
            </w:tcBorders>
            <w:shd w:val="clear" w:color="FFFFFF" w:fill="auto"/>
            <w:noWrap/>
            <w:vAlign w:val="bottom"/>
            <w:hideMark/>
          </w:tcPr>
          <w:p w14:paraId="3F966B93"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3.231,83</w:t>
            </w:r>
          </w:p>
        </w:tc>
        <w:tc>
          <w:tcPr>
            <w:tcW w:w="1465" w:type="dxa"/>
            <w:tcBorders>
              <w:top w:val="nil"/>
              <w:left w:val="nil"/>
              <w:bottom w:val="nil"/>
              <w:right w:val="nil"/>
            </w:tcBorders>
            <w:shd w:val="clear" w:color="FFFFFF" w:fill="auto"/>
            <w:noWrap/>
            <w:vAlign w:val="bottom"/>
            <w:hideMark/>
          </w:tcPr>
          <w:p w14:paraId="08A9BEF9" w14:textId="77777777" w:rsidR="000060B6" w:rsidRPr="000060B6" w:rsidRDefault="000060B6" w:rsidP="000060B6">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730FFE64"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12.903,83</w:t>
            </w:r>
          </w:p>
        </w:tc>
        <w:tc>
          <w:tcPr>
            <w:tcW w:w="1240" w:type="dxa"/>
            <w:tcBorders>
              <w:top w:val="nil"/>
              <w:left w:val="nil"/>
              <w:bottom w:val="nil"/>
              <w:right w:val="nil"/>
            </w:tcBorders>
            <w:shd w:val="clear" w:color="FFFFFF" w:fill="auto"/>
            <w:noWrap/>
            <w:vAlign w:val="bottom"/>
            <w:hideMark/>
          </w:tcPr>
          <w:p w14:paraId="479F3B69"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144,81</w:t>
            </w:r>
          </w:p>
        </w:tc>
        <w:tc>
          <w:tcPr>
            <w:tcW w:w="1475" w:type="dxa"/>
            <w:tcBorders>
              <w:top w:val="nil"/>
              <w:left w:val="nil"/>
              <w:bottom w:val="nil"/>
              <w:right w:val="nil"/>
            </w:tcBorders>
            <w:shd w:val="clear" w:color="FFFFFF" w:fill="auto"/>
            <w:noWrap/>
            <w:vAlign w:val="bottom"/>
            <w:hideMark/>
          </w:tcPr>
          <w:p w14:paraId="42B7195D"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54,27</w:t>
            </w:r>
          </w:p>
        </w:tc>
        <w:tc>
          <w:tcPr>
            <w:tcW w:w="1465" w:type="dxa"/>
            <w:tcBorders>
              <w:top w:val="nil"/>
              <w:left w:val="nil"/>
              <w:bottom w:val="nil"/>
              <w:right w:val="nil"/>
            </w:tcBorders>
            <w:shd w:val="clear" w:color="FFFFFF" w:fill="auto"/>
            <w:noWrap/>
            <w:vAlign w:val="bottom"/>
            <w:hideMark/>
          </w:tcPr>
          <w:p w14:paraId="0554E60C" w14:textId="77777777" w:rsidR="000060B6" w:rsidRPr="000060B6" w:rsidRDefault="000060B6" w:rsidP="000060B6">
            <w:pPr>
              <w:spacing w:after="0" w:line="240" w:lineRule="auto"/>
              <w:jc w:val="right"/>
              <w:rPr>
                <w:rFonts w:ascii="Arial" w:hAnsi="Arial" w:cs="Arial"/>
                <w:color w:val="000000"/>
                <w:sz w:val="20"/>
                <w:szCs w:val="20"/>
              </w:rPr>
            </w:pPr>
          </w:p>
        </w:tc>
      </w:tr>
      <w:tr w:rsidR="000060B6" w:rsidRPr="000060B6" w14:paraId="7932B90D" w14:textId="77777777" w:rsidTr="000060B6">
        <w:trPr>
          <w:trHeight w:val="255"/>
        </w:trPr>
        <w:tc>
          <w:tcPr>
            <w:tcW w:w="3465" w:type="dxa"/>
            <w:tcBorders>
              <w:top w:val="nil"/>
              <w:left w:val="nil"/>
              <w:bottom w:val="nil"/>
              <w:right w:val="nil"/>
            </w:tcBorders>
            <w:shd w:val="clear" w:color="FFFFFF" w:fill="D1EDFF"/>
            <w:noWrap/>
            <w:vAlign w:val="bottom"/>
            <w:hideMark/>
          </w:tcPr>
          <w:p w14:paraId="0C6E6BAE"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019 AGENTE COMERCIAL</w:t>
            </w:r>
          </w:p>
        </w:tc>
        <w:tc>
          <w:tcPr>
            <w:tcW w:w="840" w:type="dxa"/>
            <w:tcBorders>
              <w:top w:val="nil"/>
              <w:left w:val="nil"/>
              <w:bottom w:val="nil"/>
              <w:right w:val="nil"/>
            </w:tcBorders>
            <w:shd w:val="clear" w:color="FFFFFF" w:fill="D1EDFF"/>
            <w:noWrap/>
            <w:vAlign w:val="bottom"/>
            <w:hideMark/>
          </w:tcPr>
          <w:p w14:paraId="032598CE"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D1EDFF"/>
            <w:noWrap/>
            <w:vAlign w:val="bottom"/>
            <w:hideMark/>
          </w:tcPr>
          <w:p w14:paraId="5463B8DA"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9.672,00</w:t>
            </w:r>
          </w:p>
        </w:tc>
        <w:tc>
          <w:tcPr>
            <w:tcW w:w="1475" w:type="dxa"/>
            <w:tcBorders>
              <w:top w:val="nil"/>
              <w:left w:val="nil"/>
              <w:bottom w:val="nil"/>
              <w:right w:val="nil"/>
            </w:tcBorders>
            <w:shd w:val="clear" w:color="FFFFFF" w:fill="D1EDFF"/>
            <w:noWrap/>
            <w:vAlign w:val="bottom"/>
            <w:hideMark/>
          </w:tcPr>
          <w:p w14:paraId="10B76EDF"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3.058,05</w:t>
            </w:r>
          </w:p>
        </w:tc>
        <w:tc>
          <w:tcPr>
            <w:tcW w:w="1465" w:type="dxa"/>
            <w:tcBorders>
              <w:top w:val="nil"/>
              <w:left w:val="nil"/>
              <w:bottom w:val="nil"/>
              <w:right w:val="nil"/>
            </w:tcBorders>
            <w:shd w:val="clear" w:color="FFFFFF" w:fill="D1EDFF"/>
            <w:noWrap/>
            <w:vAlign w:val="bottom"/>
            <w:hideMark/>
          </w:tcPr>
          <w:p w14:paraId="68252C2A"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751C2836"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12.730,05</w:t>
            </w:r>
          </w:p>
        </w:tc>
        <w:tc>
          <w:tcPr>
            <w:tcW w:w="1240" w:type="dxa"/>
            <w:tcBorders>
              <w:top w:val="nil"/>
              <w:left w:val="nil"/>
              <w:bottom w:val="nil"/>
              <w:right w:val="nil"/>
            </w:tcBorders>
            <w:shd w:val="clear" w:color="FFFFFF" w:fill="D1EDFF"/>
            <w:noWrap/>
            <w:vAlign w:val="bottom"/>
            <w:hideMark/>
          </w:tcPr>
          <w:p w14:paraId="543FA178"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96,48</w:t>
            </w:r>
          </w:p>
        </w:tc>
        <w:tc>
          <w:tcPr>
            <w:tcW w:w="1475" w:type="dxa"/>
            <w:tcBorders>
              <w:top w:val="nil"/>
              <w:left w:val="nil"/>
              <w:bottom w:val="nil"/>
              <w:right w:val="nil"/>
            </w:tcBorders>
            <w:shd w:val="clear" w:color="FFFFFF" w:fill="D1EDFF"/>
            <w:noWrap/>
            <w:vAlign w:val="bottom"/>
            <w:hideMark/>
          </w:tcPr>
          <w:p w14:paraId="28224A31"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153,77</w:t>
            </w:r>
          </w:p>
        </w:tc>
        <w:tc>
          <w:tcPr>
            <w:tcW w:w="1465" w:type="dxa"/>
            <w:tcBorders>
              <w:top w:val="nil"/>
              <w:left w:val="nil"/>
              <w:bottom w:val="nil"/>
              <w:right w:val="nil"/>
            </w:tcBorders>
            <w:shd w:val="clear" w:color="FFFFFF" w:fill="D1EDFF"/>
            <w:noWrap/>
            <w:vAlign w:val="bottom"/>
            <w:hideMark/>
          </w:tcPr>
          <w:p w14:paraId="46850C39"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0060B6" w:rsidRPr="000060B6" w14:paraId="6F197882" w14:textId="77777777" w:rsidTr="000060B6">
        <w:trPr>
          <w:trHeight w:val="255"/>
        </w:trPr>
        <w:tc>
          <w:tcPr>
            <w:tcW w:w="3465" w:type="dxa"/>
            <w:tcBorders>
              <w:top w:val="nil"/>
              <w:left w:val="nil"/>
              <w:bottom w:val="nil"/>
              <w:right w:val="nil"/>
            </w:tcBorders>
            <w:shd w:val="clear" w:color="FFFFFF" w:fill="auto"/>
            <w:noWrap/>
            <w:vAlign w:val="bottom"/>
            <w:hideMark/>
          </w:tcPr>
          <w:p w14:paraId="29F21977"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022 INSTRUCTOR/A EXPERTO/A</w:t>
            </w:r>
          </w:p>
        </w:tc>
        <w:tc>
          <w:tcPr>
            <w:tcW w:w="840" w:type="dxa"/>
            <w:tcBorders>
              <w:top w:val="nil"/>
              <w:left w:val="nil"/>
              <w:bottom w:val="nil"/>
              <w:right w:val="nil"/>
            </w:tcBorders>
            <w:shd w:val="clear" w:color="FFFFFF" w:fill="auto"/>
            <w:noWrap/>
            <w:vAlign w:val="bottom"/>
            <w:hideMark/>
          </w:tcPr>
          <w:p w14:paraId="47C7B9E1"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auto"/>
            <w:noWrap/>
            <w:vAlign w:val="bottom"/>
            <w:hideMark/>
          </w:tcPr>
          <w:p w14:paraId="5432C9CC"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10.553,04</w:t>
            </w:r>
          </w:p>
        </w:tc>
        <w:tc>
          <w:tcPr>
            <w:tcW w:w="1475" w:type="dxa"/>
            <w:tcBorders>
              <w:top w:val="nil"/>
              <w:left w:val="nil"/>
              <w:bottom w:val="nil"/>
              <w:right w:val="nil"/>
            </w:tcBorders>
            <w:shd w:val="clear" w:color="FFFFFF" w:fill="auto"/>
            <w:noWrap/>
            <w:vAlign w:val="bottom"/>
            <w:hideMark/>
          </w:tcPr>
          <w:p w14:paraId="3B7487E1"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8.623,07</w:t>
            </w:r>
          </w:p>
        </w:tc>
        <w:tc>
          <w:tcPr>
            <w:tcW w:w="1465" w:type="dxa"/>
            <w:tcBorders>
              <w:top w:val="nil"/>
              <w:left w:val="nil"/>
              <w:bottom w:val="nil"/>
              <w:right w:val="nil"/>
            </w:tcBorders>
            <w:shd w:val="clear" w:color="FFFFFF" w:fill="auto"/>
            <w:noWrap/>
            <w:vAlign w:val="bottom"/>
            <w:hideMark/>
          </w:tcPr>
          <w:p w14:paraId="008D8461" w14:textId="77777777" w:rsidR="000060B6" w:rsidRPr="000060B6" w:rsidRDefault="000060B6" w:rsidP="000060B6">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501C3536"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19.176,11</w:t>
            </w:r>
          </w:p>
        </w:tc>
        <w:tc>
          <w:tcPr>
            <w:tcW w:w="1240" w:type="dxa"/>
            <w:tcBorders>
              <w:top w:val="nil"/>
              <w:left w:val="nil"/>
              <w:bottom w:val="nil"/>
              <w:right w:val="nil"/>
            </w:tcBorders>
            <w:shd w:val="clear" w:color="FFFFFF" w:fill="auto"/>
            <w:noWrap/>
            <w:vAlign w:val="bottom"/>
            <w:hideMark/>
          </w:tcPr>
          <w:p w14:paraId="65322664"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8.830,87</w:t>
            </w:r>
          </w:p>
        </w:tc>
        <w:tc>
          <w:tcPr>
            <w:tcW w:w="1475" w:type="dxa"/>
            <w:tcBorders>
              <w:top w:val="nil"/>
              <w:left w:val="nil"/>
              <w:bottom w:val="nil"/>
              <w:right w:val="nil"/>
            </w:tcBorders>
            <w:shd w:val="clear" w:color="FFFFFF" w:fill="auto"/>
            <w:noWrap/>
            <w:vAlign w:val="bottom"/>
            <w:hideMark/>
          </w:tcPr>
          <w:p w14:paraId="4FF7C476"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7.222,38</w:t>
            </w:r>
          </w:p>
        </w:tc>
        <w:tc>
          <w:tcPr>
            <w:tcW w:w="1465" w:type="dxa"/>
            <w:tcBorders>
              <w:top w:val="nil"/>
              <w:left w:val="nil"/>
              <w:bottom w:val="nil"/>
              <w:right w:val="nil"/>
            </w:tcBorders>
            <w:shd w:val="clear" w:color="FFFFFF" w:fill="auto"/>
            <w:noWrap/>
            <w:vAlign w:val="bottom"/>
            <w:hideMark/>
          </w:tcPr>
          <w:p w14:paraId="6F38BF8D" w14:textId="77777777" w:rsidR="000060B6" w:rsidRPr="000060B6" w:rsidRDefault="000060B6" w:rsidP="000060B6">
            <w:pPr>
              <w:spacing w:after="0" w:line="240" w:lineRule="auto"/>
              <w:jc w:val="right"/>
              <w:rPr>
                <w:rFonts w:ascii="Arial" w:hAnsi="Arial" w:cs="Arial"/>
                <w:color w:val="000000"/>
                <w:sz w:val="20"/>
                <w:szCs w:val="20"/>
              </w:rPr>
            </w:pPr>
          </w:p>
        </w:tc>
      </w:tr>
      <w:tr w:rsidR="000060B6" w:rsidRPr="000060B6" w14:paraId="4E8B844C" w14:textId="77777777" w:rsidTr="000060B6">
        <w:trPr>
          <w:trHeight w:val="255"/>
        </w:trPr>
        <w:tc>
          <w:tcPr>
            <w:tcW w:w="3465" w:type="dxa"/>
            <w:tcBorders>
              <w:top w:val="nil"/>
              <w:left w:val="nil"/>
              <w:bottom w:val="nil"/>
              <w:right w:val="nil"/>
            </w:tcBorders>
            <w:shd w:val="clear" w:color="FFFFFF" w:fill="D1EDFF"/>
            <w:noWrap/>
            <w:vAlign w:val="bottom"/>
            <w:hideMark/>
          </w:tcPr>
          <w:p w14:paraId="3F310FD5"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022 INSTRUCTOR/A EXPERTO/A</w:t>
            </w:r>
          </w:p>
        </w:tc>
        <w:tc>
          <w:tcPr>
            <w:tcW w:w="840" w:type="dxa"/>
            <w:tcBorders>
              <w:top w:val="nil"/>
              <w:left w:val="nil"/>
              <w:bottom w:val="nil"/>
              <w:right w:val="nil"/>
            </w:tcBorders>
            <w:shd w:val="clear" w:color="FFFFFF" w:fill="D1EDFF"/>
            <w:noWrap/>
            <w:vAlign w:val="bottom"/>
            <w:hideMark/>
          </w:tcPr>
          <w:p w14:paraId="58393AEA" w14:textId="77777777" w:rsidR="000060B6" w:rsidRPr="000060B6" w:rsidRDefault="000060B6" w:rsidP="000060B6">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D1EDFF"/>
            <w:noWrap/>
            <w:vAlign w:val="bottom"/>
            <w:hideMark/>
          </w:tcPr>
          <w:p w14:paraId="2696095D"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10.553,04</w:t>
            </w:r>
          </w:p>
        </w:tc>
        <w:tc>
          <w:tcPr>
            <w:tcW w:w="1475" w:type="dxa"/>
            <w:tcBorders>
              <w:top w:val="nil"/>
              <w:left w:val="nil"/>
              <w:bottom w:val="nil"/>
              <w:right w:val="nil"/>
            </w:tcBorders>
            <w:shd w:val="clear" w:color="FFFFFF" w:fill="D1EDFF"/>
            <w:noWrap/>
            <w:vAlign w:val="bottom"/>
            <w:hideMark/>
          </w:tcPr>
          <w:p w14:paraId="64F1ECE8"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9.836,17</w:t>
            </w:r>
          </w:p>
        </w:tc>
        <w:tc>
          <w:tcPr>
            <w:tcW w:w="1465" w:type="dxa"/>
            <w:tcBorders>
              <w:top w:val="nil"/>
              <w:left w:val="nil"/>
              <w:bottom w:val="nil"/>
              <w:right w:val="nil"/>
            </w:tcBorders>
            <w:shd w:val="clear" w:color="FFFFFF" w:fill="D1EDFF"/>
            <w:noWrap/>
            <w:vAlign w:val="bottom"/>
            <w:hideMark/>
          </w:tcPr>
          <w:p w14:paraId="301A5BFF"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7E4805B2"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20.389,21</w:t>
            </w:r>
          </w:p>
        </w:tc>
        <w:tc>
          <w:tcPr>
            <w:tcW w:w="1240" w:type="dxa"/>
            <w:tcBorders>
              <w:top w:val="nil"/>
              <w:left w:val="nil"/>
              <w:bottom w:val="nil"/>
              <w:right w:val="nil"/>
            </w:tcBorders>
            <w:shd w:val="clear" w:color="FFFFFF" w:fill="D1EDFF"/>
            <w:noWrap/>
            <w:vAlign w:val="bottom"/>
            <w:hideMark/>
          </w:tcPr>
          <w:p w14:paraId="2C0F897B"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8.830,87</w:t>
            </w:r>
          </w:p>
        </w:tc>
        <w:tc>
          <w:tcPr>
            <w:tcW w:w="1475" w:type="dxa"/>
            <w:tcBorders>
              <w:top w:val="nil"/>
              <w:left w:val="nil"/>
              <w:bottom w:val="nil"/>
              <w:right w:val="nil"/>
            </w:tcBorders>
            <w:shd w:val="clear" w:color="FFFFFF" w:fill="D1EDFF"/>
            <w:noWrap/>
            <w:vAlign w:val="bottom"/>
            <w:hideMark/>
          </w:tcPr>
          <w:p w14:paraId="6B1A0B6C"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8.225,89</w:t>
            </w:r>
          </w:p>
        </w:tc>
        <w:tc>
          <w:tcPr>
            <w:tcW w:w="1465" w:type="dxa"/>
            <w:tcBorders>
              <w:top w:val="nil"/>
              <w:left w:val="nil"/>
              <w:bottom w:val="nil"/>
              <w:right w:val="nil"/>
            </w:tcBorders>
            <w:shd w:val="clear" w:color="FFFFFF" w:fill="D1EDFF"/>
            <w:noWrap/>
            <w:vAlign w:val="bottom"/>
            <w:hideMark/>
          </w:tcPr>
          <w:p w14:paraId="613522F9" w14:textId="77777777" w:rsidR="000060B6" w:rsidRPr="000060B6" w:rsidRDefault="000060B6" w:rsidP="000060B6">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bl>
    <w:p w14:paraId="1BE108BB" w14:textId="77777777" w:rsidR="00557307" w:rsidRDefault="00557307" w:rsidP="00771E37">
      <w:pPr>
        <w:pStyle w:val="Ttulo91"/>
        <w:spacing w:line="360" w:lineRule="auto"/>
        <w:ind w:left="0"/>
        <w:jc w:val="both"/>
        <w:rPr>
          <w:rFonts w:ascii="Times New Roman" w:eastAsia="Times New Roman" w:hAnsi="Times New Roman" w:cs="Times New Roman"/>
          <w:bCs w:val="0"/>
          <w:color w:val="FF0000"/>
          <w:w w:val="115"/>
          <w:sz w:val="24"/>
          <w:szCs w:val="24"/>
          <w:lang w:eastAsia="es-ES"/>
        </w:rPr>
      </w:pPr>
    </w:p>
    <w:p w14:paraId="31251B1E" w14:textId="77777777" w:rsidR="008832B8" w:rsidRDefault="008832B8" w:rsidP="00771E37">
      <w:pPr>
        <w:pStyle w:val="Ttulo91"/>
        <w:spacing w:line="360" w:lineRule="auto"/>
        <w:ind w:left="0"/>
        <w:jc w:val="both"/>
        <w:rPr>
          <w:rFonts w:ascii="Times New Roman" w:eastAsia="Times New Roman" w:hAnsi="Times New Roman" w:cs="Times New Roman"/>
          <w:bCs w:val="0"/>
          <w:color w:val="FF0000"/>
          <w:w w:val="115"/>
          <w:sz w:val="24"/>
          <w:szCs w:val="24"/>
          <w:lang w:eastAsia="es-ES"/>
        </w:rPr>
      </w:pPr>
    </w:p>
    <w:p w14:paraId="56386B27" w14:textId="6FE3EC0B" w:rsidR="00771E37" w:rsidRPr="00BD48AA" w:rsidRDefault="00771E37" w:rsidP="008832B8">
      <w:pPr>
        <w:pStyle w:val="Ttulo21"/>
        <w:rPr>
          <w:w w:val="115"/>
        </w:rPr>
      </w:pPr>
      <w:r w:rsidRPr="00BD48AA">
        <w:rPr>
          <w:spacing w:val="14"/>
          <w:w w:val="115"/>
        </w:rPr>
        <w:t xml:space="preserve"> </w:t>
      </w:r>
      <w:bookmarkStart w:id="69" w:name="_Toc82629940"/>
      <w:r w:rsidRPr="00BD48AA">
        <w:rPr>
          <w:w w:val="115"/>
        </w:rPr>
        <w:t>Infrarrepresentación</w:t>
      </w:r>
      <w:r w:rsidRPr="00BD48AA">
        <w:rPr>
          <w:spacing w:val="39"/>
          <w:w w:val="115"/>
        </w:rPr>
        <w:t xml:space="preserve"> </w:t>
      </w:r>
      <w:r w:rsidRPr="00BD48AA">
        <w:rPr>
          <w:w w:val="115"/>
        </w:rPr>
        <w:t>femenina</w:t>
      </w:r>
      <w:bookmarkEnd w:id="69"/>
    </w:p>
    <w:p w14:paraId="236AA8A9" w14:textId="4DD51CBB" w:rsidR="0043748F" w:rsidRDefault="0043748F" w:rsidP="00771E37">
      <w:pPr>
        <w:pStyle w:val="Ttulo91"/>
        <w:spacing w:line="360" w:lineRule="auto"/>
        <w:jc w:val="both"/>
        <w:rPr>
          <w:rFonts w:ascii="Times New Roman" w:hAnsi="Times New Roman" w:cs="Times New Roman"/>
          <w:b w:val="0"/>
          <w:w w:val="115"/>
          <w:sz w:val="24"/>
          <w:szCs w:val="24"/>
        </w:rPr>
      </w:pPr>
    </w:p>
    <w:p w14:paraId="03BC1AC3" w14:textId="5D22FC50" w:rsidR="0043748F" w:rsidRPr="00E61857" w:rsidRDefault="00D6440B" w:rsidP="00771E37">
      <w:pPr>
        <w:pStyle w:val="Ttulo91"/>
        <w:spacing w:line="360" w:lineRule="auto"/>
        <w:jc w:val="both"/>
        <w:rPr>
          <w:rFonts w:ascii="Times New Roman" w:hAnsi="Times New Roman" w:cs="Times New Roman"/>
          <w:b w:val="0"/>
          <w:w w:val="115"/>
          <w:sz w:val="24"/>
          <w:szCs w:val="24"/>
        </w:rPr>
      </w:pPr>
      <w:r w:rsidRPr="00D6440B">
        <w:rPr>
          <w:rFonts w:ascii="Times New Roman" w:hAnsi="Times New Roman" w:cs="Times New Roman"/>
          <w:b w:val="0"/>
          <w:w w:val="115"/>
          <w:sz w:val="24"/>
          <w:szCs w:val="24"/>
        </w:rPr>
        <w:t xml:space="preserve">Desagregada la información por sexo se </w:t>
      </w:r>
      <w:r w:rsidR="001E79E3" w:rsidRPr="00D6440B">
        <w:rPr>
          <w:rFonts w:ascii="Times New Roman" w:hAnsi="Times New Roman" w:cs="Times New Roman"/>
          <w:b w:val="0"/>
          <w:w w:val="115"/>
          <w:sz w:val="24"/>
          <w:szCs w:val="24"/>
        </w:rPr>
        <w:t>con</w:t>
      </w:r>
      <w:r w:rsidR="001E79E3">
        <w:rPr>
          <w:rFonts w:ascii="Times New Roman" w:hAnsi="Times New Roman" w:cs="Times New Roman"/>
          <w:b w:val="0"/>
          <w:w w:val="115"/>
          <w:sz w:val="24"/>
          <w:szCs w:val="24"/>
        </w:rPr>
        <w:t>s</w:t>
      </w:r>
      <w:r w:rsidR="001E79E3" w:rsidRPr="00D6440B">
        <w:rPr>
          <w:rFonts w:ascii="Times New Roman" w:hAnsi="Times New Roman" w:cs="Times New Roman"/>
          <w:b w:val="0"/>
          <w:w w:val="115"/>
          <w:sz w:val="24"/>
          <w:szCs w:val="24"/>
        </w:rPr>
        <w:t>tata</w:t>
      </w:r>
      <w:r w:rsidRPr="00D6440B">
        <w:rPr>
          <w:rFonts w:ascii="Times New Roman" w:hAnsi="Times New Roman" w:cs="Times New Roman"/>
          <w:b w:val="0"/>
          <w:w w:val="115"/>
          <w:sz w:val="24"/>
          <w:szCs w:val="24"/>
        </w:rPr>
        <w:t xml:space="preserve"> que el sexo femenino es el predominante en la empresa, en el año 2017 no hay presencia del </w:t>
      </w:r>
      <w:r w:rsidR="001E79E3" w:rsidRPr="00D6440B">
        <w:rPr>
          <w:rFonts w:ascii="Times New Roman" w:hAnsi="Times New Roman" w:cs="Times New Roman"/>
          <w:b w:val="0"/>
          <w:w w:val="115"/>
          <w:sz w:val="24"/>
          <w:szCs w:val="24"/>
        </w:rPr>
        <w:t>género</w:t>
      </w:r>
      <w:r w:rsidRPr="00D6440B">
        <w:rPr>
          <w:rFonts w:ascii="Times New Roman" w:hAnsi="Times New Roman" w:cs="Times New Roman"/>
          <w:b w:val="0"/>
          <w:w w:val="115"/>
          <w:sz w:val="24"/>
          <w:szCs w:val="24"/>
        </w:rPr>
        <w:t xml:space="preserve"> masculino, es a partir del 2018 con la inclusión del personal docente, que hasta la fecha era subcontratación externa, cuando se aprecia un incremento del número de trabajadores y en el año 2020 hay casi paridad de género</w:t>
      </w:r>
    </w:p>
    <w:p w14:paraId="31028954" w14:textId="06393767" w:rsidR="00E93958" w:rsidRPr="00E93958" w:rsidRDefault="00E93958" w:rsidP="00E93958">
      <w:pPr>
        <w:spacing w:after="0" w:line="240" w:lineRule="auto"/>
        <w:rPr>
          <w:rFonts w:ascii="Times New Roman" w:hAnsi="Times New Roman"/>
          <w:sz w:val="24"/>
          <w:szCs w:val="24"/>
        </w:rPr>
      </w:pPr>
      <w:r w:rsidRPr="00E93958">
        <w:rPr>
          <w:rFonts w:ascii="Times New Roman" w:eastAsia="Gill Sans MT" w:hAnsi="Times New Roman"/>
          <w:bCs/>
          <w:noProof/>
          <w:color w:val="FF0000"/>
          <w:w w:val="115"/>
          <w:sz w:val="24"/>
          <w:szCs w:val="24"/>
          <w:lang w:eastAsia="en-US"/>
        </w:rPr>
        <w:drawing>
          <wp:inline distT="0" distB="0" distL="0" distR="0" wp14:anchorId="7402F875" wp14:editId="4FCBF539">
            <wp:extent cx="3241675" cy="2778826"/>
            <wp:effectExtent l="0" t="0" r="0" b="2540"/>
            <wp:docPr id="4" name="Imagen 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Gráfico de barras&#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2475" cy="2779512"/>
                    </a:xfrm>
                    <a:prstGeom prst="rect">
                      <a:avLst/>
                    </a:prstGeom>
                    <a:noFill/>
                    <a:ln>
                      <a:noFill/>
                    </a:ln>
                  </pic:spPr>
                </pic:pic>
              </a:graphicData>
            </a:graphic>
          </wp:inline>
        </w:drawing>
      </w:r>
    </w:p>
    <w:p w14:paraId="2A14120A" w14:textId="0E42C275" w:rsidR="00D6440B" w:rsidRPr="00D6440B" w:rsidRDefault="00D6440B" w:rsidP="00771E37">
      <w:pPr>
        <w:pStyle w:val="Ttulo91"/>
        <w:spacing w:line="360" w:lineRule="auto"/>
        <w:jc w:val="both"/>
        <w:rPr>
          <w:rFonts w:ascii="Times New Roman" w:hAnsi="Times New Roman" w:cs="Times New Roman"/>
          <w:b w:val="0"/>
          <w:w w:val="115"/>
          <w:sz w:val="24"/>
          <w:szCs w:val="24"/>
        </w:rPr>
      </w:pPr>
      <w:r w:rsidRPr="00D6440B">
        <w:rPr>
          <w:rFonts w:ascii="Times New Roman" w:hAnsi="Times New Roman" w:cs="Times New Roman"/>
          <w:b w:val="0"/>
          <w:w w:val="115"/>
          <w:sz w:val="24"/>
          <w:szCs w:val="24"/>
        </w:rPr>
        <w:t>En cuanto el estudio del nivel de estudio y sexo, podemos apreciar como mayoritariamente el personal de la empresa posee estudios superiores como no podría ser de otra forma, al ser del sector educativo. Podemos apreciar como en el año 2020 en estudios superiores hay paridad de género</w:t>
      </w:r>
    </w:p>
    <w:p w14:paraId="1B76F196" w14:textId="639B8E53" w:rsidR="005A736A" w:rsidRPr="005A736A" w:rsidRDefault="005A736A" w:rsidP="005A736A">
      <w:pPr>
        <w:spacing w:after="0" w:line="240" w:lineRule="auto"/>
        <w:rPr>
          <w:rFonts w:ascii="Times New Roman" w:hAnsi="Times New Roman"/>
          <w:sz w:val="24"/>
          <w:szCs w:val="24"/>
        </w:rPr>
      </w:pPr>
      <w:r w:rsidRPr="005A736A">
        <w:rPr>
          <w:rFonts w:ascii="Times New Roman" w:eastAsia="Gill Sans MT" w:hAnsi="Times New Roman"/>
          <w:b/>
          <w:bCs/>
          <w:noProof/>
          <w:w w:val="125"/>
          <w:sz w:val="24"/>
          <w:szCs w:val="24"/>
          <w:u w:val="single"/>
          <w:lang w:eastAsia="en-US"/>
        </w:rPr>
        <w:drawing>
          <wp:inline distT="0" distB="0" distL="0" distR="0" wp14:anchorId="5BF9DBED" wp14:editId="22A9B543">
            <wp:extent cx="7255510" cy="4203700"/>
            <wp:effectExtent l="0" t="0" r="2540" b="6350"/>
            <wp:docPr id="49" name="Imagen 4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Gráfico, Gráfico de barras&#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55510" cy="4203700"/>
                    </a:xfrm>
                    <a:prstGeom prst="rect">
                      <a:avLst/>
                    </a:prstGeom>
                    <a:noFill/>
                    <a:ln>
                      <a:noFill/>
                    </a:ln>
                  </pic:spPr>
                </pic:pic>
              </a:graphicData>
            </a:graphic>
          </wp:inline>
        </w:drawing>
      </w:r>
    </w:p>
    <w:p w14:paraId="543C6444" w14:textId="545C18DC" w:rsidR="00D6440B" w:rsidRDefault="00D6440B" w:rsidP="00771E37">
      <w:pPr>
        <w:pStyle w:val="Ttulo91"/>
        <w:spacing w:line="360" w:lineRule="auto"/>
        <w:jc w:val="both"/>
        <w:rPr>
          <w:rFonts w:ascii="Times New Roman" w:hAnsi="Times New Roman" w:cs="Times New Roman"/>
          <w:b w:val="0"/>
          <w:w w:val="115"/>
          <w:sz w:val="24"/>
          <w:szCs w:val="24"/>
        </w:rPr>
      </w:pPr>
      <w:r w:rsidRPr="00D6440B">
        <w:rPr>
          <w:rFonts w:ascii="Times New Roman" w:hAnsi="Times New Roman" w:cs="Times New Roman"/>
          <w:b w:val="0"/>
          <w:w w:val="115"/>
          <w:sz w:val="24"/>
          <w:szCs w:val="24"/>
        </w:rPr>
        <w:t>Los mandos representativos están compuestos por: Los representantes legales de la empresa, que son dos socios de los cuáles uno es el administrador y por otro lado l</w:t>
      </w:r>
      <w:r>
        <w:rPr>
          <w:rFonts w:ascii="Times New Roman" w:hAnsi="Times New Roman" w:cs="Times New Roman"/>
          <w:b w:val="0"/>
          <w:w w:val="115"/>
          <w:sz w:val="24"/>
          <w:szCs w:val="24"/>
        </w:rPr>
        <w:t>os</w:t>
      </w:r>
      <w:r w:rsidRPr="00D6440B">
        <w:rPr>
          <w:rFonts w:ascii="Times New Roman" w:hAnsi="Times New Roman" w:cs="Times New Roman"/>
          <w:b w:val="0"/>
          <w:w w:val="115"/>
          <w:sz w:val="24"/>
          <w:szCs w:val="24"/>
        </w:rPr>
        <w:t xml:space="preserve"> mando</w:t>
      </w:r>
      <w:r>
        <w:rPr>
          <w:rFonts w:ascii="Times New Roman" w:hAnsi="Times New Roman" w:cs="Times New Roman"/>
          <w:b w:val="0"/>
          <w:w w:val="115"/>
          <w:sz w:val="24"/>
          <w:szCs w:val="24"/>
        </w:rPr>
        <w:t>s</w:t>
      </w:r>
      <w:r w:rsidRPr="00D6440B">
        <w:rPr>
          <w:rFonts w:ascii="Times New Roman" w:hAnsi="Times New Roman" w:cs="Times New Roman"/>
          <w:b w:val="0"/>
          <w:w w:val="115"/>
          <w:sz w:val="24"/>
          <w:szCs w:val="24"/>
        </w:rPr>
        <w:t xml:space="preserve"> intermedios, que realiza las funciones de directora de sede, no </w:t>
      </w:r>
      <w:proofErr w:type="gramStart"/>
      <w:r w:rsidRPr="00D6440B">
        <w:rPr>
          <w:rFonts w:ascii="Times New Roman" w:hAnsi="Times New Roman" w:cs="Times New Roman"/>
          <w:b w:val="0"/>
          <w:w w:val="115"/>
          <w:sz w:val="24"/>
          <w:szCs w:val="24"/>
        </w:rPr>
        <w:t>ha</w:t>
      </w:r>
      <w:proofErr w:type="gramEnd"/>
      <w:r w:rsidRPr="00D6440B">
        <w:rPr>
          <w:rFonts w:ascii="Times New Roman" w:hAnsi="Times New Roman" w:cs="Times New Roman"/>
          <w:b w:val="0"/>
          <w:w w:val="115"/>
          <w:sz w:val="24"/>
          <w:szCs w:val="24"/>
        </w:rPr>
        <w:t xml:space="preserve"> variado</w:t>
      </w:r>
    </w:p>
    <w:p w14:paraId="629423B1" w14:textId="386B653B" w:rsidR="00D6440B" w:rsidRPr="00D6440B" w:rsidRDefault="00D6440B" w:rsidP="00771E37">
      <w:pPr>
        <w:pStyle w:val="Ttulo91"/>
        <w:spacing w:line="360" w:lineRule="auto"/>
        <w:jc w:val="both"/>
        <w:rPr>
          <w:rFonts w:ascii="Times New Roman" w:hAnsi="Times New Roman" w:cs="Times New Roman"/>
          <w:b w:val="0"/>
          <w:w w:val="115"/>
          <w:sz w:val="24"/>
          <w:szCs w:val="24"/>
        </w:rPr>
      </w:pPr>
      <w:r w:rsidRPr="00D6440B">
        <w:rPr>
          <w:rFonts w:ascii="Times New Roman" w:hAnsi="Times New Roman" w:cs="Times New Roman"/>
          <w:b w:val="0"/>
          <w:w w:val="115"/>
          <w:sz w:val="24"/>
          <w:szCs w:val="24"/>
        </w:rPr>
        <w:t>nada en estos 4 años</w:t>
      </w:r>
      <w:r w:rsidR="005A736A">
        <w:rPr>
          <w:rFonts w:ascii="Times New Roman" w:hAnsi="Times New Roman" w:cs="Times New Roman"/>
          <w:b w:val="0"/>
          <w:w w:val="115"/>
          <w:sz w:val="24"/>
          <w:szCs w:val="24"/>
        </w:rPr>
        <w:t>.</w:t>
      </w:r>
    </w:p>
    <w:p w14:paraId="567D6AF4" w14:textId="310FED6F" w:rsidR="00D6440B" w:rsidRDefault="0038553D" w:rsidP="00771E37">
      <w:pPr>
        <w:pStyle w:val="Ttulo91"/>
        <w:spacing w:line="360" w:lineRule="auto"/>
        <w:jc w:val="both"/>
        <w:rPr>
          <w:rFonts w:ascii="Times New Roman" w:hAnsi="Times New Roman" w:cs="Times New Roman"/>
          <w:w w:val="125"/>
          <w:sz w:val="24"/>
          <w:szCs w:val="24"/>
          <w:u w:val="single"/>
        </w:rPr>
      </w:pPr>
      <w:r w:rsidRPr="0038553D">
        <w:rPr>
          <w:rFonts w:ascii="Times New Roman" w:hAnsi="Times New Roman"/>
          <w:b w:val="0"/>
          <w:bCs w:val="0"/>
          <w:noProof/>
          <w:w w:val="125"/>
          <w:sz w:val="24"/>
          <w:szCs w:val="24"/>
          <w:u w:val="single"/>
        </w:rPr>
        <w:drawing>
          <wp:anchor distT="0" distB="0" distL="114300" distR="114300" simplePos="0" relativeHeight="251832344" behindDoc="1" locked="0" layoutInCell="1" allowOverlap="1" wp14:anchorId="47A45262" wp14:editId="7B744857">
            <wp:simplePos x="0" y="0"/>
            <wp:positionH relativeFrom="column">
              <wp:posOffset>121294</wp:posOffset>
            </wp:positionH>
            <wp:positionV relativeFrom="paragraph">
              <wp:posOffset>251913</wp:posOffset>
            </wp:positionV>
            <wp:extent cx="5307965" cy="3241675"/>
            <wp:effectExtent l="0" t="0" r="6985" b="0"/>
            <wp:wrapNone/>
            <wp:docPr id="50" name="Imagen 50"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Gráfico, Gráfico de barras&#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7965" cy="3241675"/>
                    </a:xfrm>
                    <a:prstGeom prst="rect">
                      <a:avLst/>
                    </a:prstGeom>
                    <a:noFill/>
                    <a:ln>
                      <a:noFill/>
                    </a:ln>
                  </pic:spPr>
                </pic:pic>
              </a:graphicData>
            </a:graphic>
          </wp:anchor>
        </w:drawing>
      </w:r>
    </w:p>
    <w:p w14:paraId="05F95DA2" w14:textId="5F99F9C5" w:rsidR="0038553D" w:rsidRPr="0038553D" w:rsidRDefault="0038553D" w:rsidP="0038553D">
      <w:pPr>
        <w:spacing w:after="0" w:line="240" w:lineRule="auto"/>
        <w:rPr>
          <w:rFonts w:ascii="Times New Roman" w:hAnsi="Times New Roman"/>
          <w:sz w:val="24"/>
          <w:szCs w:val="24"/>
        </w:rPr>
      </w:pPr>
    </w:p>
    <w:p w14:paraId="4035809A" w14:textId="602A98ED" w:rsidR="00D6440B" w:rsidRDefault="00D6440B" w:rsidP="00771E37">
      <w:pPr>
        <w:pStyle w:val="Ttulo91"/>
        <w:spacing w:line="360" w:lineRule="auto"/>
        <w:jc w:val="both"/>
        <w:rPr>
          <w:rFonts w:ascii="Times New Roman" w:hAnsi="Times New Roman" w:cs="Times New Roman"/>
          <w:w w:val="125"/>
          <w:sz w:val="24"/>
          <w:szCs w:val="24"/>
          <w:u w:val="single"/>
        </w:rPr>
      </w:pPr>
    </w:p>
    <w:p w14:paraId="72122AF5" w14:textId="44D4F299" w:rsidR="00D6440B" w:rsidRDefault="00D6440B" w:rsidP="00771E37">
      <w:pPr>
        <w:pStyle w:val="Ttulo91"/>
        <w:spacing w:line="360" w:lineRule="auto"/>
        <w:jc w:val="both"/>
        <w:rPr>
          <w:rFonts w:ascii="Times New Roman" w:hAnsi="Times New Roman" w:cs="Times New Roman"/>
          <w:w w:val="125"/>
          <w:sz w:val="24"/>
          <w:szCs w:val="24"/>
          <w:u w:val="single"/>
        </w:rPr>
      </w:pPr>
    </w:p>
    <w:p w14:paraId="386BBADD" w14:textId="7E778C41" w:rsidR="00D6440B" w:rsidRDefault="00D6440B" w:rsidP="00771E37">
      <w:pPr>
        <w:pStyle w:val="Ttulo91"/>
        <w:spacing w:line="360" w:lineRule="auto"/>
        <w:jc w:val="both"/>
        <w:rPr>
          <w:rFonts w:ascii="Times New Roman" w:hAnsi="Times New Roman" w:cs="Times New Roman"/>
          <w:w w:val="125"/>
          <w:sz w:val="24"/>
          <w:szCs w:val="24"/>
          <w:u w:val="single"/>
        </w:rPr>
      </w:pPr>
    </w:p>
    <w:p w14:paraId="4B4C9C5D" w14:textId="18839578" w:rsidR="00D6440B" w:rsidRDefault="00D6440B" w:rsidP="00771E37">
      <w:pPr>
        <w:pStyle w:val="Ttulo91"/>
        <w:spacing w:line="360" w:lineRule="auto"/>
        <w:jc w:val="both"/>
        <w:rPr>
          <w:rFonts w:ascii="Times New Roman" w:hAnsi="Times New Roman" w:cs="Times New Roman"/>
          <w:w w:val="125"/>
          <w:sz w:val="24"/>
          <w:szCs w:val="24"/>
          <w:u w:val="single"/>
        </w:rPr>
      </w:pPr>
    </w:p>
    <w:p w14:paraId="0B09E427" w14:textId="79A4CF67" w:rsidR="00D6440B" w:rsidRDefault="00D6440B" w:rsidP="00771E37">
      <w:pPr>
        <w:pStyle w:val="Ttulo91"/>
        <w:spacing w:line="360" w:lineRule="auto"/>
        <w:jc w:val="both"/>
        <w:rPr>
          <w:rFonts w:ascii="Times New Roman" w:hAnsi="Times New Roman" w:cs="Times New Roman"/>
          <w:w w:val="125"/>
          <w:sz w:val="24"/>
          <w:szCs w:val="24"/>
          <w:u w:val="single"/>
        </w:rPr>
      </w:pPr>
    </w:p>
    <w:p w14:paraId="42B5932F" w14:textId="4ADC5A26" w:rsidR="00D6440B" w:rsidRDefault="00D6440B" w:rsidP="00771E37">
      <w:pPr>
        <w:pStyle w:val="Ttulo91"/>
        <w:spacing w:line="360" w:lineRule="auto"/>
        <w:jc w:val="both"/>
        <w:rPr>
          <w:rFonts w:ascii="Times New Roman" w:hAnsi="Times New Roman" w:cs="Times New Roman"/>
          <w:w w:val="125"/>
          <w:sz w:val="24"/>
          <w:szCs w:val="24"/>
          <w:u w:val="single"/>
        </w:rPr>
      </w:pPr>
    </w:p>
    <w:p w14:paraId="027B491D" w14:textId="2E595DDA" w:rsidR="00D6440B" w:rsidRDefault="00D6440B" w:rsidP="00771E37">
      <w:pPr>
        <w:pStyle w:val="Ttulo91"/>
        <w:spacing w:line="360" w:lineRule="auto"/>
        <w:jc w:val="both"/>
        <w:rPr>
          <w:rFonts w:ascii="Times New Roman" w:hAnsi="Times New Roman" w:cs="Times New Roman"/>
          <w:w w:val="125"/>
          <w:sz w:val="24"/>
          <w:szCs w:val="24"/>
          <w:u w:val="single"/>
        </w:rPr>
      </w:pPr>
    </w:p>
    <w:p w14:paraId="35723529" w14:textId="24D2C689" w:rsidR="00D6440B" w:rsidRDefault="00D6440B" w:rsidP="00771E37">
      <w:pPr>
        <w:pStyle w:val="Ttulo91"/>
        <w:spacing w:line="360" w:lineRule="auto"/>
        <w:jc w:val="both"/>
        <w:rPr>
          <w:rFonts w:ascii="Times New Roman" w:hAnsi="Times New Roman" w:cs="Times New Roman"/>
          <w:w w:val="125"/>
          <w:sz w:val="24"/>
          <w:szCs w:val="24"/>
          <w:u w:val="single"/>
        </w:rPr>
      </w:pPr>
    </w:p>
    <w:p w14:paraId="45173469" w14:textId="2631F00B" w:rsidR="00D6440B" w:rsidRDefault="00D6440B" w:rsidP="00771E37">
      <w:pPr>
        <w:pStyle w:val="Ttulo91"/>
        <w:spacing w:line="360" w:lineRule="auto"/>
        <w:jc w:val="both"/>
        <w:rPr>
          <w:rFonts w:ascii="Times New Roman" w:hAnsi="Times New Roman" w:cs="Times New Roman"/>
          <w:w w:val="125"/>
          <w:sz w:val="24"/>
          <w:szCs w:val="24"/>
          <w:u w:val="single"/>
        </w:rPr>
      </w:pPr>
    </w:p>
    <w:p w14:paraId="64D2AE1C" w14:textId="1130A61F" w:rsidR="00D6440B" w:rsidRDefault="00D6440B" w:rsidP="00771E37">
      <w:pPr>
        <w:pStyle w:val="Ttulo91"/>
        <w:spacing w:line="360" w:lineRule="auto"/>
        <w:jc w:val="both"/>
        <w:rPr>
          <w:rFonts w:ascii="Times New Roman" w:hAnsi="Times New Roman" w:cs="Times New Roman"/>
          <w:w w:val="125"/>
          <w:sz w:val="24"/>
          <w:szCs w:val="24"/>
          <w:u w:val="single"/>
        </w:rPr>
      </w:pPr>
    </w:p>
    <w:p w14:paraId="4FEA981C" w14:textId="2629DC93" w:rsidR="00AE0FE3" w:rsidRPr="00AE0FE3" w:rsidRDefault="00AE0FE3" w:rsidP="00AE0FE3">
      <w:pPr>
        <w:spacing w:after="0" w:line="240" w:lineRule="auto"/>
        <w:rPr>
          <w:rFonts w:ascii="Times New Roman" w:hAnsi="Times New Roman"/>
          <w:sz w:val="24"/>
          <w:szCs w:val="24"/>
        </w:rPr>
      </w:pPr>
      <w:r w:rsidRPr="00AE0FE3">
        <w:rPr>
          <w:rFonts w:ascii="Times New Roman" w:eastAsia="Gill Sans MT" w:hAnsi="Times New Roman"/>
          <w:b/>
          <w:bCs/>
          <w:noProof/>
          <w:w w:val="125"/>
          <w:sz w:val="24"/>
          <w:szCs w:val="24"/>
          <w:u w:val="single"/>
          <w:lang w:eastAsia="en-US"/>
        </w:rPr>
        <w:drawing>
          <wp:inline distT="0" distB="0" distL="0" distR="0" wp14:anchorId="0C666984" wp14:editId="709DFFBE">
            <wp:extent cx="8193687" cy="4169385"/>
            <wp:effectExtent l="0" t="0" r="0" b="317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06262" cy="4175784"/>
                    </a:xfrm>
                    <a:prstGeom prst="rect">
                      <a:avLst/>
                    </a:prstGeom>
                    <a:noFill/>
                    <a:ln>
                      <a:noFill/>
                    </a:ln>
                  </pic:spPr>
                </pic:pic>
              </a:graphicData>
            </a:graphic>
          </wp:inline>
        </w:drawing>
      </w:r>
    </w:p>
    <w:p w14:paraId="6A80343F" w14:textId="77777777" w:rsidR="00AE0FE3" w:rsidRDefault="00AE0FE3" w:rsidP="00771E37">
      <w:pPr>
        <w:pStyle w:val="Ttulo91"/>
        <w:spacing w:line="360" w:lineRule="auto"/>
        <w:jc w:val="both"/>
        <w:rPr>
          <w:rFonts w:ascii="Times New Roman" w:hAnsi="Times New Roman" w:cs="Times New Roman"/>
          <w:w w:val="125"/>
          <w:sz w:val="24"/>
          <w:szCs w:val="24"/>
          <w:u w:val="single"/>
        </w:rPr>
      </w:pPr>
    </w:p>
    <w:p w14:paraId="1261A86D" w14:textId="11E43576" w:rsidR="00D6440B" w:rsidRDefault="00D6440B" w:rsidP="00771E37">
      <w:pPr>
        <w:pStyle w:val="Ttulo91"/>
        <w:spacing w:line="360" w:lineRule="auto"/>
        <w:jc w:val="both"/>
        <w:rPr>
          <w:rFonts w:ascii="Times New Roman" w:hAnsi="Times New Roman" w:cs="Times New Roman"/>
          <w:w w:val="125"/>
          <w:sz w:val="24"/>
          <w:szCs w:val="24"/>
          <w:u w:val="single"/>
        </w:rPr>
      </w:pPr>
    </w:p>
    <w:p w14:paraId="7AE3A97C" w14:textId="3989470E" w:rsidR="00D6440B" w:rsidRPr="00D6440B" w:rsidRDefault="00D6440B" w:rsidP="00771E37">
      <w:pPr>
        <w:pStyle w:val="Ttulo91"/>
        <w:spacing w:line="360" w:lineRule="auto"/>
        <w:jc w:val="both"/>
        <w:rPr>
          <w:rFonts w:ascii="Times New Roman" w:hAnsi="Times New Roman" w:cs="Times New Roman"/>
          <w:b w:val="0"/>
          <w:w w:val="115"/>
          <w:sz w:val="24"/>
          <w:szCs w:val="24"/>
        </w:rPr>
      </w:pPr>
      <w:r w:rsidRPr="00D6440B">
        <w:rPr>
          <w:rFonts w:ascii="Times New Roman" w:hAnsi="Times New Roman" w:cs="Times New Roman"/>
          <w:b w:val="0"/>
          <w:w w:val="115"/>
          <w:sz w:val="24"/>
          <w:szCs w:val="24"/>
        </w:rPr>
        <w:t>E</w:t>
      </w:r>
      <w:r w:rsidR="00307303">
        <w:rPr>
          <w:rFonts w:ascii="Times New Roman" w:hAnsi="Times New Roman" w:cs="Times New Roman"/>
          <w:b w:val="0"/>
          <w:w w:val="115"/>
          <w:sz w:val="24"/>
          <w:szCs w:val="24"/>
        </w:rPr>
        <w:t xml:space="preserve">n el año </w:t>
      </w:r>
      <w:r w:rsidRPr="00D6440B">
        <w:rPr>
          <w:rFonts w:ascii="Times New Roman" w:hAnsi="Times New Roman" w:cs="Times New Roman"/>
          <w:b w:val="0"/>
          <w:w w:val="115"/>
          <w:sz w:val="24"/>
          <w:szCs w:val="24"/>
        </w:rPr>
        <w:t xml:space="preserve">2020 se ve un incremento significativo de hombres en la categoría de personal docente, </w:t>
      </w:r>
      <w:r w:rsidR="002637BC">
        <w:rPr>
          <w:rFonts w:ascii="Times New Roman" w:hAnsi="Times New Roman" w:cs="Times New Roman"/>
          <w:b w:val="0"/>
          <w:w w:val="115"/>
          <w:sz w:val="24"/>
          <w:szCs w:val="24"/>
        </w:rPr>
        <w:t xml:space="preserve">consiguiendo equiparar ambos sexos para esta categoría. </w:t>
      </w:r>
    </w:p>
    <w:p w14:paraId="016A0DCE" w14:textId="7D0A2AC8" w:rsidR="00D6440B" w:rsidRDefault="00D6440B" w:rsidP="00771E37">
      <w:pPr>
        <w:pStyle w:val="Ttulo91"/>
        <w:spacing w:line="360" w:lineRule="auto"/>
        <w:jc w:val="both"/>
        <w:rPr>
          <w:rFonts w:ascii="Times New Roman" w:hAnsi="Times New Roman" w:cs="Times New Roman"/>
          <w:w w:val="125"/>
          <w:sz w:val="24"/>
          <w:szCs w:val="24"/>
          <w:u w:val="single"/>
        </w:rPr>
      </w:pPr>
    </w:p>
    <w:p w14:paraId="1265A648" w14:textId="77777777" w:rsidR="00D6440B" w:rsidRDefault="00D6440B" w:rsidP="00771E37">
      <w:pPr>
        <w:pStyle w:val="Ttulo91"/>
        <w:spacing w:line="360" w:lineRule="auto"/>
        <w:jc w:val="both"/>
        <w:rPr>
          <w:rFonts w:ascii="Times New Roman" w:hAnsi="Times New Roman" w:cs="Times New Roman"/>
          <w:w w:val="125"/>
          <w:sz w:val="24"/>
          <w:szCs w:val="24"/>
          <w:u w:val="single"/>
        </w:rPr>
      </w:pPr>
    </w:p>
    <w:p w14:paraId="474B0F81" w14:textId="322ABBFA" w:rsidR="00D6440B" w:rsidRDefault="00D6440B" w:rsidP="00771E37">
      <w:pPr>
        <w:pStyle w:val="Ttulo91"/>
        <w:spacing w:line="360" w:lineRule="auto"/>
        <w:jc w:val="both"/>
        <w:rPr>
          <w:rFonts w:ascii="Times New Roman" w:hAnsi="Times New Roman" w:cs="Times New Roman"/>
          <w:w w:val="125"/>
          <w:sz w:val="24"/>
          <w:szCs w:val="24"/>
          <w:u w:val="single"/>
        </w:rPr>
      </w:pPr>
    </w:p>
    <w:p w14:paraId="0A182668" w14:textId="78691E9F" w:rsidR="00D6440B" w:rsidRDefault="00D6440B" w:rsidP="00771E37">
      <w:pPr>
        <w:pStyle w:val="Ttulo91"/>
        <w:spacing w:line="360" w:lineRule="auto"/>
        <w:jc w:val="both"/>
        <w:rPr>
          <w:rFonts w:ascii="Times New Roman" w:hAnsi="Times New Roman" w:cs="Times New Roman"/>
          <w:w w:val="125"/>
          <w:sz w:val="24"/>
          <w:szCs w:val="24"/>
          <w:u w:val="single"/>
        </w:rPr>
      </w:pPr>
    </w:p>
    <w:p w14:paraId="7C5DD4F9" w14:textId="7CE62475" w:rsidR="00D6440B" w:rsidRDefault="00D6440B" w:rsidP="00771E37">
      <w:pPr>
        <w:pStyle w:val="Ttulo91"/>
        <w:spacing w:line="360" w:lineRule="auto"/>
        <w:jc w:val="both"/>
        <w:rPr>
          <w:rFonts w:ascii="Times New Roman" w:hAnsi="Times New Roman" w:cs="Times New Roman"/>
          <w:w w:val="125"/>
          <w:sz w:val="24"/>
          <w:szCs w:val="24"/>
          <w:u w:val="single"/>
        </w:rPr>
      </w:pPr>
    </w:p>
    <w:p w14:paraId="5CC21DB6" w14:textId="6128E673" w:rsidR="00D6440B" w:rsidRDefault="00D6440B" w:rsidP="00771E37">
      <w:pPr>
        <w:pStyle w:val="Ttulo91"/>
        <w:spacing w:line="360" w:lineRule="auto"/>
        <w:jc w:val="both"/>
        <w:rPr>
          <w:rFonts w:ascii="Times New Roman" w:hAnsi="Times New Roman" w:cs="Times New Roman"/>
          <w:w w:val="125"/>
          <w:sz w:val="24"/>
          <w:szCs w:val="24"/>
          <w:u w:val="single"/>
        </w:rPr>
      </w:pPr>
    </w:p>
    <w:p w14:paraId="791DBF09" w14:textId="55E987E6" w:rsidR="00D6440B" w:rsidRDefault="00D6440B" w:rsidP="00771E37">
      <w:pPr>
        <w:pStyle w:val="Ttulo91"/>
        <w:spacing w:line="360" w:lineRule="auto"/>
        <w:jc w:val="both"/>
        <w:rPr>
          <w:rFonts w:ascii="Times New Roman" w:hAnsi="Times New Roman" w:cs="Times New Roman"/>
          <w:w w:val="125"/>
          <w:sz w:val="24"/>
          <w:szCs w:val="24"/>
          <w:u w:val="single"/>
        </w:rPr>
      </w:pPr>
    </w:p>
    <w:p w14:paraId="2A8345BD" w14:textId="6277A92B" w:rsidR="00D6440B" w:rsidRPr="00D6440B" w:rsidRDefault="002637BC" w:rsidP="00D6440B">
      <w:pPr>
        <w:pStyle w:val="Ttulo91"/>
        <w:spacing w:line="360" w:lineRule="auto"/>
        <w:jc w:val="both"/>
        <w:rPr>
          <w:rFonts w:ascii="Times New Roman" w:hAnsi="Times New Roman" w:cs="Times New Roman"/>
          <w:w w:val="115"/>
          <w:sz w:val="24"/>
          <w:szCs w:val="24"/>
        </w:rPr>
      </w:pPr>
      <w:r>
        <w:rPr>
          <w:rFonts w:ascii="Times New Roman" w:hAnsi="Times New Roman" w:cs="Times New Roman"/>
          <w:w w:val="115"/>
          <w:sz w:val="24"/>
          <w:szCs w:val="24"/>
        </w:rPr>
        <w:t>P</w:t>
      </w:r>
      <w:r w:rsidR="00D6440B" w:rsidRPr="00D6440B">
        <w:rPr>
          <w:rFonts w:ascii="Times New Roman" w:hAnsi="Times New Roman" w:cs="Times New Roman"/>
          <w:w w:val="115"/>
          <w:sz w:val="24"/>
          <w:szCs w:val="24"/>
        </w:rPr>
        <w:t>romoción profesional:</w:t>
      </w:r>
    </w:p>
    <w:p w14:paraId="0917400D" w14:textId="5423672B" w:rsidR="00D6440B" w:rsidRPr="00D6440B" w:rsidRDefault="00D6440B" w:rsidP="00D6440B">
      <w:pPr>
        <w:pStyle w:val="Ttulo91"/>
        <w:spacing w:line="360" w:lineRule="auto"/>
        <w:jc w:val="both"/>
        <w:rPr>
          <w:rFonts w:ascii="Times New Roman" w:hAnsi="Times New Roman" w:cs="Times New Roman"/>
          <w:b w:val="0"/>
          <w:w w:val="115"/>
          <w:sz w:val="24"/>
          <w:szCs w:val="24"/>
        </w:rPr>
      </w:pPr>
      <w:r w:rsidRPr="00D6440B">
        <w:rPr>
          <w:rFonts w:ascii="Times New Roman" w:hAnsi="Times New Roman" w:cs="Times New Roman"/>
          <w:b w:val="0"/>
          <w:w w:val="115"/>
          <w:sz w:val="24"/>
          <w:szCs w:val="24"/>
        </w:rPr>
        <w:t xml:space="preserve">La empresa para la búsqueda, selección y contratación de personal se guía por su procedimiento P18 Búsqueda, Selección y promoción del personal, en él queda descrito los criterios, canales de comunicación e información. </w:t>
      </w:r>
    </w:p>
    <w:p w14:paraId="5C00E4C6" w14:textId="77777777" w:rsidR="00D6440B" w:rsidRPr="00D6440B" w:rsidRDefault="00D6440B" w:rsidP="00D6440B">
      <w:pPr>
        <w:pStyle w:val="Ttulo91"/>
        <w:spacing w:line="360" w:lineRule="auto"/>
        <w:jc w:val="both"/>
        <w:rPr>
          <w:rFonts w:ascii="Times New Roman" w:hAnsi="Times New Roman" w:cs="Times New Roman"/>
          <w:b w:val="0"/>
          <w:w w:val="115"/>
          <w:sz w:val="24"/>
          <w:szCs w:val="24"/>
        </w:rPr>
      </w:pPr>
      <w:r w:rsidRPr="00D6440B">
        <w:rPr>
          <w:rFonts w:ascii="Times New Roman" w:hAnsi="Times New Roman" w:cs="Times New Roman"/>
          <w:b w:val="0"/>
          <w:w w:val="115"/>
          <w:sz w:val="24"/>
          <w:szCs w:val="24"/>
        </w:rPr>
        <w:t>Dicho procedimiento es muy gráfico e intuitivo, podemos ver como en la portada la empresa invita a su personal entrevistador a rodearse de personas apasionadas, inspiradoras, respetuosas y con valores.</w:t>
      </w:r>
    </w:p>
    <w:p w14:paraId="295566A8" w14:textId="29730BF2" w:rsidR="00D6440B" w:rsidRPr="00D6440B" w:rsidRDefault="00D6440B" w:rsidP="00D6440B">
      <w:pPr>
        <w:pStyle w:val="Ttulo91"/>
        <w:spacing w:line="360" w:lineRule="auto"/>
        <w:jc w:val="both"/>
        <w:rPr>
          <w:rFonts w:ascii="Times New Roman" w:hAnsi="Times New Roman" w:cs="Times New Roman"/>
          <w:b w:val="0"/>
          <w:w w:val="115"/>
          <w:sz w:val="24"/>
          <w:szCs w:val="24"/>
        </w:rPr>
      </w:pPr>
      <w:r w:rsidRPr="00D6440B">
        <w:rPr>
          <w:rFonts w:ascii="Times New Roman" w:hAnsi="Times New Roman" w:cs="Times New Roman"/>
          <w:b w:val="0"/>
          <w:w w:val="115"/>
          <w:sz w:val="24"/>
          <w:szCs w:val="24"/>
        </w:rPr>
        <w:t>Hay un inicio de actuación que inicia con una necesidad de reforzar la plantilla en la que los y las directoras de sede pueden iniciar el proceso, siempre y cuanto esté reflejado en el plan anual de presupuesto. Habla el procedimiento de Recepcionar los cvs en la nube onenote con el fin de que quede a mano del resto de personal responsable en la selección y contratación. La búsqueda se inicia con un filtrado en la base de datos de la empresa: empleoaqui.com, onenote cv.</w:t>
      </w:r>
    </w:p>
    <w:p w14:paraId="4C5015FE" w14:textId="2C7A2583" w:rsidR="00D6440B" w:rsidRPr="00D6440B" w:rsidRDefault="00D6440B" w:rsidP="00D6440B">
      <w:pPr>
        <w:pStyle w:val="Ttulo91"/>
        <w:spacing w:line="360" w:lineRule="auto"/>
        <w:jc w:val="both"/>
        <w:rPr>
          <w:rFonts w:ascii="Times New Roman" w:hAnsi="Times New Roman" w:cs="Times New Roman"/>
          <w:b w:val="0"/>
          <w:w w:val="115"/>
          <w:sz w:val="24"/>
          <w:szCs w:val="24"/>
        </w:rPr>
      </w:pPr>
      <w:r w:rsidRPr="00D6440B">
        <w:rPr>
          <w:rFonts w:ascii="Times New Roman" w:hAnsi="Times New Roman" w:cs="Times New Roman"/>
          <w:b w:val="0"/>
          <w:w w:val="115"/>
          <w:sz w:val="24"/>
          <w:szCs w:val="24"/>
        </w:rPr>
        <w:t>En caso de que en la base de datos no exista suficientes candidatos para la oferta, se inicia una búsqueda externa en portales como: infojobs, línkedin o por contacto con colegios profesionales, así como oficina de empleo locales.</w:t>
      </w:r>
    </w:p>
    <w:p w14:paraId="37689EBF" w14:textId="3A104950" w:rsidR="00D6440B" w:rsidRPr="00D6440B" w:rsidRDefault="00D6440B" w:rsidP="00D6440B">
      <w:pPr>
        <w:pStyle w:val="Ttulo91"/>
        <w:spacing w:line="360" w:lineRule="auto"/>
        <w:jc w:val="both"/>
        <w:rPr>
          <w:rFonts w:ascii="Times New Roman" w:hAnsi="Times New Roman" w:cs="Times New Roman"/>
          <w:b w:val="0"/>
          <w:w w:val="115"/>
          <w:sz w:val="24"/>
          <w:szCs w:val="24"/>
        </w:rPr>
      </w:pPr>
      <w:r w:rsidRPr="00D6440B">
        <w:rPr>
          <w:rFonts w:ascii="Times New Roman" w:hAnsi="Times New Roman" w:cs="Times New Roman"/>
          <w:b w:val="0"/>
          <w:w w:val="115"/>
          <w:sz w:val="24"/>
          <w:szCs w:val="24"/>
        </w:rPr>
        <w:t>El informe de entrevista quedará plasmado en la misma ficha de onenote del candidato o candidata, según el puesto, se pasa al candidato otras pruebas de competencia, personalidad, de conocimientos. Finalmente se comunica tanto al o la contratada como a las no contratadas, el resultado de dicho proceso.</w:t>
      </w:r>
    </w:p>
    <w:p w14:paraId="439EC753" w14:textId="3E973943" w:rsidR="00D6440B" w:rsidRPr="00D6440B" w:rsidRDefault="00D6440B" w:rsidP="00D6440B">
      <w:pPr>
        <w:pStyle w:val="Ttulo91"/>
        <w:spacing w:line="360" w:lineRule="auto"/>
        <w:jc w:val="both"/>
        <w:rPr>
          <w:rFonts w:ascii="Times New Roman" w:hAnsi="Times New Roman" w:cs="Times New Roman"/>
          <w:b w:val="0"/>
          <w:w w:val="115"/>
          <w:sz w:val="24"/>
          <w:szCs w:val="24"/>
        </w:rPr>
      </w:pPr>
    </w:p>
    <w:p w14:paraId="3D518EFF" w14:textId="77777777" w:rsidR="00D6440B" w:rsidRPr="00D6440B" w:rsidRDefault="00D6440B" w:rsidP="00D6440B">
      <w:pPr>
        <w:pStyle w:val="Ttulo91"/>
        <w:spacing w:line="360" w:lineRule="auto"/>
        <w:jc w:val="both"/>
        <w:rPr>
          <w:rFonts w:ascii="Times New Roman" w:hAnsi="Times New Roman" w:cs="Times New Roman"/>
          <w:b w:val="0"/>
          <w:w w:val="115"/>
          <w:sz w:val="24"/>
          <w:szCs w:val="24"/>
        </w:rPr>
      </w:pPr>
      <w:r w:rsidRPr="00D6440B">
        <w:rPr>
          <w:rFonts w:ascii="Times New Roman" w:hAnsi="Times New Roman" w:cs="Times New Roman"/>
          <w:w w:val="115"/>
          <w:sz w:val="24"/>
          <w:szCs w:val="24"/>
        </w:rPr>
        <w:t>El lenguaje y contenido de las ofertas de empleo</w:t>
      </w:r>
      <w:r w:rsidRPr="00D6440B">
        <w:rPr>
          <w:rFonts w:ascii="Times New Roman" w:hAnsi="Times New Roman" w:cs="Times New Roman"/>
          <w:b w:val="0"/>
          <w:w w:val="115"/>
          <w:sz w:val="24"/>
          <w:szCs w:val="24"/>
        </w:rPr>
        <w:t>:</w:t>
      </w:r>
    </w:p>
    <w:p w14:paraId="7CE7B04A" w14:textId="785502E6" w:rsidR="00D6440B" w:rsidRPr="00D6440B" w:rsidRDefault="00D6440B" w:rsidP="00D6440B">
      <w:pPr>
        <w:pStyle w:val="Ttulo91"/>
        <w:spacing w:line="360" w:lineRule="auto"/>
        <w:jc w:val="both"/>
        <w:rPr>
          <w:rFonts w:ascii="Times New Roman" w:hAnsi="Times New Roman" w:cs="Times New Roman"/>
          <w:b w:val="0"/>
          <w:w w:val="115"/>
          <w:sz w:val="24"/>
          <w:szCs w:val="24"/>
        </w:rPr>
      </w:pPr>
      <w:r w:rsidRPr="00D6440B">
        <w:rPr>
          <w:rFonts w:ascii="Times New Roman" w:hAnsi="Times New Roman" w:cs="Times New Roman"/>
          <w:b w:val="0"/>
          <w:w w:val="115"/>
          <w:sz w:val="24"/>
          <w:szCs w:val="24"/>
        </w:rPr>
        <w:t>La empresa dispone de un manual de lenguaje no sexista que busca favorecer el uso de términos y elementos libres de sexismo, superando el lenguaje tradicional que invisibiliza y discrimina a las mujeres. Todas las ofertas de empleo son publicadas en nuestro portal empleoaqui.com y todas las ofertas de empleo pasan un control de lenguaje sexista antes de ser publicadas en el portal. En dicho portal se encuentran los formularios para la presentación de las candidaturas.</w:t>
      </w:r>
    </w:p>
    <w:p w14:paraId="5F62F70D" w14:textId="77777777" w:rsidR="00D6440B" w:rsidRPr="00D6440B" w:rsidRDefault="00D6440B" w:rsidP="00D6440B">
      <w:pPr>
        <w:pStyle w:val="Ttulo91"/>
        <w:spacing w:line="360" w:lineRule="auto"/>
        <w:jc w:val="both"/>
        <w:rPr>
          <w:rFonts w:ascii="Times New Roman" w:hAnsi="Times New Roman" w:cs="Times New Roman"/>
          <w:b w:val="0"/>
          <w:w w:val="115"/>
          <w:sz w:val="24"/>
          <w:szCs w:val="24"/>
        </w:rPr>
      </w:pPr>
    </w:p>
    <w:p w14:paraId="72AC8469" w14:textId="77777777" w:rsidR="00D6440B" w:rsidRPr="00D6440B" w:rsidRDefault="00D6440B" w:rsidP="00D6440B">
      <w:pPr>
        <w:pStyle w:val="Ttulo91"/>
        <w:spacing w:line="360" w:lineRule="auto"/>
        <w:jc w:val="both"/>
        <w:rPr>
          <w:rFonts w:ascii="Times New Roman" w:hAnsi="Times New Roman" w:cs="Times New Roman"/>
          <w:b w:val="0"/>
          <w:w w:val="115"/>
          <w:sz w:val="24"/>
          <w:szCs w:val="24"/>
        </w:rPr>
      </w:pPr>
      <w:r w:rsidRPr="00D6440B">
        <w:rPr>
          <w:rFonts w:ascii="Times New Roman" w:hAnsi="Times New Roman" w:cs="Times New Roman"/>
          <w:w w:val="115"/>
          <w:sz w:val="24"/>
          <w:szCs w:val="24"/>
        </w:rPr>
        <w:t>Descripción de los perfiles profesionales y puestos de trabajo</w:t>
      </w:r>
      <w:r w:rsidRPr="00D6440B">
        <w:rPr>
          <w:rFonts w:ascii="Times New Roman" w:hAnsi="Times New Roman" w:cs="Times New Roman"/>
          <w:b w:val="0"/>
          <w:w w:val="115"/>
          <w:sz w:val="24"/>
          <w:szCs w:val="24"/>
        </w:rPr>
        <w:t>:</w:t>
      </w:r>
    </w:p>
    <w:p w14:paraId="0DBC3B40" w14:textId="78E8F1B8" w:rsidR="00D6440B" w:rsidRPr="00D6440B" w:rsidRDefault="00D6440B" w:rsidP="00D6440B">
      <w:pPr>
        <w:pStyle w:val="Ttulo91"/>
        <w:spacing w:line="360" w:lineRule="auto"/>
        <w:jc w:val="both"/>
        <w:rPr>
          <w:rFonts w:ascii="Times New Roman" w:hAnsi="Times New Roman" w:cs="Times New Roman"/>
          <w:b w:val="0"/>
          <w:w w:val="115"/>
          <w:sz w:val="24"/>
          <w:szCs w:val="24"/>
        </w:rPr>
      </w:pPr>
      <w:r w:rsidRPr="00D6440B">
        <w:rPr>
          <w:rFonts w:ascii="Times New Roman" w:hAnsi="Times New Roman" w:cs="Times New Roman"/>
          <w:b w:val="0"/>
          <w:w w:val="115"/>
          <w:sz w:val="24"/>
          <w:szCs w:val="24"/>
        </w:rPr>
        <w:t>La empresa cuenta con un documento llamado catálogo de ocupaciones fichas de puesto, un documento de más de 30 páginas que especifica de cada puesto las funciones, responsabilidades, el perfil del puesto, la formación previa, la formación valorable, la experiencia previa, el departamento a quién pertenece… Dicho documento inicia con un mapa de habilidades generales que debería tener cualquier persona que vaya a iniciar su actividad laboral en la empresa. Habilidades intrapersonal, social e interpersonal y habilidades para el trabajo. Dicho protocolo también está revisado para cumplir con el manual de lenguaje no sexista.</w:t>
      </w:r>
      <w:r w:rsidR="00D330D4">
        <w:rPr>
          <w:rFonts w:ascii="Times New Roman" w:hAnsi="Times New Roman" w:cs="Times New Roman"/>
          <w:b w:val="0"/>
          <w:w w:val="115"/>
          <w:sz w:val="24"/>
          <w:szCs w:val="24"/>
        </w:rPr>
        <w:t xml:space="preserve"> </w:t>
      </w:r>
    </w:p>
    <w:p w14:paraId="0939BED3" w14:textId="77777777" w:rsidR="00D6440B" w:rsidRPr="00D6440B" w:rsidRDefault="00D6440B" w:rsidP="00D6440B">
      <w:pPr>
        <w:pStyle w:val="Ttulo91"/>
        <w:spacing w:line="360" w:lineRule="auto"/>
        <w:jc w:val="both"/>
        <w:rPr>
          <w:rFonts w:ascii="Times New Roman" w:hAnsi="Times New Roman" w:cs="Times New Roman"/>
          <w:w w:val="115"/>
          <w:sz w:val="24"/>
          <w:szCs w:val="24"/>
        </w:rPr>
      </w:pPr>
      <w:r w:rsidRPr="00D6440B">
        <w:rPr>
          <w:rFonts w:ascii="Times New Roman" w:hAnsi="Times New Roman" w:cs="Times New Roman"/>
          <w:w w:val="115"/>
          <w:sz w:val="24"/>
          <w:szCs w:val="24"/>
        </w:rPr>
        <w:t>Promoción personal y retención del talento</w:t>
      </w:r>
    </w:p>
    <w:p w14:paraId="075A5D74" w14:textId="53383428" w:rsidR="00D6440B" w:rsidRPr="00D6440B" w:rsidRDefault="00D6440B" w:rsidP="00D6440B">
      <w:pPr>
        <w:pStyle w:val="Ttulo91"/>
        <w:spacing w:line="360" w:lineRule="auto"/>
        <w:jc w:val="both"/>
        <w:rPr>
          <w:rFonts w:ascii="Times New Roman" w:hAnsi="Times New Roman" w:cs="Times New Roman"/>
          <w:b w:val="0"/>
          <w:w w:val="115"/>
          <w:sz w:val="24"/>
          <w:szCs w:val="24"/>
        </w:rPr>
      </w:pPr>
      <w:r w:rsidRPr="00D6440B">
        <w:rPr>
          <w:rFonts w:ascii="Times New Roman" w:hAnsi="Times New Roman" w:cs="Times New Roman"/>
          <w:b w:val="0"/>
          <w:w w:val="115"/>
          <w:sz w:val="24"/>
          <w:szCs w:val="24"/>
        </w:rPr>
        <w:tab/>
        <w:t xml:space="preserve">Hay que decir que la estructura y funcionamiento de la empresa tiene una visión más horizontal que vertical y eso es porque la empresa es abierta a la participación y comunicación activa con todo el personal. La retención en talento no va tanto encaminada al progreso en el en organigrama, sino en la estabilidad y en la gratificación por el desempeño demostrado. La empresa cuenta con un protocolo llamado Columna Vertebral que deja a las claras su intención de retener por medio de medidas y acciones a su personal más talentoso. </w:t>
      </w:r>
    </w:p>
    <w:p w14:paraId="30BFD27B" w14:textId="609F0221" w:rsidR="00D6440B" w:rsidRPr="00D6440B" w:rsidRDefault="00D6440B" w:rsidP="00D6440B">
      <w:pPr>
        <w:pStyle w:val="Ttulo91"/>
        <w:spacing w:line="360" w:lineRule="auto"/>
        <w:jc w:val="both"/>
        <w:rPr>
          <w:rFonts w:ascii="Times New Roman" w:hAnsi="Times New Roman" w:cs="Times New Roman"/>
          <w:b w:val="0"/>
          <w:w w:val="115"/>
          <w:sz w:val="24"/>
          <w:szCs w:val="24"/>
        </w:rPr>
      </w:pPr>
      <w:r w:rsidRPr="00D6440B">
        <w:rPr>
          <w:rFonts w:ascii="Times New Roman" w:hAnsi="Times New Roman" w:cs="Times New Roman"/>
          <w:b w:val="0"/>
          <w:w w:val="115"/>
          <w:sz w:val="24"/>
          <w:szCs w:val="24"/>
        </w:rPr>
        <w:t>Cualquier persona puede ser integrante de esta columna vertebral. El único requisito es que lleve en la empresa más de 1 año y sea propuesto por la directora de sede, que presentará su candidatura con los logros del o la trabajadora para luego ser propuesto como miembro de la columna vertebral de la empresa.</w:t>
      </w:r>
    </w:p>
    <w:p w14:paraId="132BFE5B" w14:textId="49FA7A05" w:rsidR="00D6440B" w:rsidRPr="00D6440B" w:rsidRDefault="00D6440B" w:rsidP="00D6440B">
      <w:pPr>
        <w:pStyle w:val="Ttulo91"/>
        <w:spacing w:line="360" w:lineRule="auto"/>
        <w:jc w:val="both"/>
        <w:rPr>
          <w:rFonts w:ascii="Times New Roman" w:hAnsi="Times New Roman" w:cs="Times New Roman"/>
          <w:b w:val="0"/>
          <w:w w:val="115"/>
          <w:sz w:val="24"/>
          <w:szCs w:val="24"/>
        </w:rPr>
      </w:pPr>
      <w:r w:rsidRPr="00D6440B">
        <w:rPr>
          <w:rFonts w:ascii="Times New Roman" w:hAnsi="Times New Roman" w:cs="Times New Roman"/>
          <w:b w:val="0"/>
          <w:w w:val="115"/>
          <w:sz w:val="24"/>
          <w:szCs w:val="24"/>
        </w:rPr>
        <w:t>Este nombramiento da muchas ventajas. Desde participar activamente en reuniones de dirección, aumento salarial, estabilidad de contratación y beneficios extrasalariales.</w:t>
      </w:r>
    </w:p>
    <w:p w14:paraId="18D48DE5" w14:textId="36BF9DCC" w:rsidR="00D6440B" w:rsidRDefault="00D42DD9" w:rsidP="00771E37">
      <w:pPr>
        <w:pStyle w:val="Ttulo91"/>
        <w:spacing w:line="360" w:lineRule="auto"/>
        <w:jc w:val="both"/>
        <w:rPr>
          <w:rFonts w:ascii="Times New Roman" w:hAnsi="Times New Roman" w:cs="Times New Roman"/>
          <w:w w:val="125"/>
          <w:sz w:val="24"/>
          <w:szCs w:val="24"/>
          <w:u w:val="single"/>
        </w:rPr>
      </w:pPr>
      <w:r>
        <w:rPr>
          <w:rFonts w:ascii="Times New Roman" w:hAnsi="Times New Roman" w:cs="Times New Roman"/>
          <w:w w:val="125"/>
          <w:sz w:val="24"/>
          <w:szCs w:val="24"/>
          <w:u w:val="single"/>
        </w:rPr>
        <w:t>Cuestionario realizado por el personal</w:t>
      </w:r>
      <w:r w:rsidR="007A52F7">
        <w:rPr>
          <w:rFonts w:ascii="Times New Roman" w:hAnsi="Times New Roman" w:cs="Times New Roman"/>
          <w:w w:val="125"/>
          <w:sz w:val="24"/>
          <w:szCs w:val="24"/>
          <w:u w:val="single"/>
        </w:rPr>
        <w:t xml:space="preserve">: </w:t>
      </w:r>
      <w:hyperlink r:id="rId31" w:history="1">
        <w:r w:rsidR="007A52F7" w:rsidRPr="005F13AB">
          <w:rPr>
            <w:rStyle w:val="Hipervnculo"/>
            <w:rFonts w:ascii="Times New Roman" w:hAnsi="Times New Roman" w:cs="Times New Roman"/>
            <w:w w:val="125"/>
            <w:sz w:val="24"/>
            <w:szCs w:val="24"/>
          </w:rPr>
          <w:t>https://bit.ly/INFRAFEMEN</w:t>
        </w:r>
      </w:hyperlink>
    </w:p>
    <w:p w14:paraId="4419B883" w14:textId="77777777" w:rsidR="007A52F7" w:rsidRDefault="007A52F7" w:rsidP="00771E37">
      <w:pPr>
        <w:pStyle w:val="Ttulo91"/>
        <w:spacing w:line="360" w:lineRule="auto"/>
        <w:jc w:val="both"/>
        <w:rPr>
          <w:rFonts w:ascii="Times New Roman" w:hAnsi="Times New Roman" w:cs="Times New Roman"/>
          <w:w w:val="125"/>
          <w:sz w:val="24"/>
          <w:szCs w:val="24"/>
          <w:u w:val="single"/>
        </w:rPr>
      </w:pPr>
    </w:p>
    <w:p w14:paraId="62BA1AC4" w14:textId="6E962DA7" w:rsidR="007A52F7" w:rsidRDefault="007A52F7" w:rsidP="00771E37">
      <w:pPr>
        <w:pStyle w:val="Ttulo91"/>
        <w:spacing w:line="360" w:lineRule="auto"/>
        <w:jc w:val="both"/>
        <w:rPr>
          <w:rFonts w:ascii="Times New Roman" w:hAnsi="Times New Roman" w:cs="Times New Roman"/>
          <w:w w:val="125"/>
          <w:sz w:val="24"/>
          <w:szCs w:val="24"/>
          <w:u w:val="single"/>
        </w:rPr>
      </w:pPr>
      <w:r w:rsidRPr="007A52F7">
        <w:rPr>
          <w:rFonts w:ascii="Times New Roman" w:hAnsi="Times New Roman" w:cs="Times New Roman"/>
          <w:noProof/>
          <w:w w:val="125"/>
          <w:sz w:val="24"/>
          <w:szCs w:val="24"/>
          <w:u w:val="single"/>
        </w:rPr>
        <w:drawing>
          <wp:anchor distT="0" distB="0" distL="114300" distR="114300" simplePos="0" relativeHeight="251658264" behindDoc="0" locked="0" layoutInCell="1" allowOverlap="1" wp14:anchorId="126254C9" wp14:editId="57F73017">
            <wp:simplePos x="0" y="0"/>
            <wp:positionH relativeFrom="column">
              <wp:posOffset>82550</wp:posOffset>
            </wp:positionH>
            <wp:positionV relativeFrom="paragraph">
              <wp:posOffset>0</wp:posOffset>
            </wp:positionV>
            <wp:extent cx="5690870" cy="3743960"/>
            <wp:effectExtent l="0" t="0" r="5080" b="889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90870" cy="3743960"/>
                    </a:xfrm>
                    <a:prstGeom prst="rect">
                      <a:avLst/>
                    </a:prstGeom>
                  </pic:spPr>
                </pic:pic>
              </a:graphicData>
            </a:graphic>
            <wp14:sizeRelH relativeFrom="margin">
              <wp14:pctWidth>0</wp14:pctWidth>
            </wp14:sizeRelH>
            <wp14:sizeRelV relativeFrom="margin">
              <wp14:pctHeight>0</wp14:pctHeight>
            </wp14:sizeRelV>
          </wp:anchor>
        </w:drawing>
      </w:r>
    </w:p>
    <w:p w14:paraId="3A7C1F75" w14:textId="64FDD533" w:rsidR="007A52F7" w:rsidRDefault="007A52F7" w:rsidP="008832B8">
      <w:pPr>
        <w:pStyle w:val="Ttulo21"/>
        <w:rPr>
          <w:w w:val="125"/>
        </w:rPr>
      </w:pPr>
    </w:p>
    <w:p w14:paraId="270132E7" w14:textId="478D719C" w:rsidR="007A52F7" w:rsidRDefault="007A52F7" w:rsidP="008832B8">
      <w:pPr>
        <w:pStyle w:val="Ttulo21"/>
        <w:rPr>
          <w:w w:val="125"/>
        </w:rPr>
      </w:pPr>
    </w:p>
    <w:p w14:paraId="525795EA" w14:textId="25A9B180" w:rsidR="007A52F7" w:rsidRDefault="007A52F7" w:rsidP="008832B8">
      <w:pPr>
        <w:pStyle w:val="Ttulo21"/>
        <w:rPr>
          <w:w w:val="125"/>
        </w:rPr>
      </w:pPr>
    </w:p>
    <w:p w14:paraId="120DE168" w14:textId="77777777" w:rsidR="007A52F7" w:rsidRDefault="007A52F7" w:rsidP="008832B8">
      <w:pPr>
        <w:pStyle w:val="Ttulo21"/>
        <w:rPr>
          <w:w w:val="125"/>
        </w:rPr>
      </w:pPr>
    </w:p>
    <w:p w14:paraId="71782C2E" w14:textId="5A4724FB" w:rsidR="007A52F7" w:rsidRDefault="007A52F7" w:rsidP="008832B8">
      <w:pPr>
        <w:pStyle w:val="Ttulo21"/>
        <w:rPr>
          <w:w w:val="125"/>
        </w:rPr>
      </w:pPr>
    </w:p>
    <w:p w14:paraId="098B3D96" w14:textId="2AB922C2" w:rsidR="007A52F7" w:rsidRDefault="007A52F7" w:rsidP="008832B8">
      <w:pPr>
        <w:pStyle w:val="Ttulo21"/>
        <w:rPr>
          <w:w w:val="125"/>
        </w:rPr>
      </w:pPr>
    </w:p>
    <w:p w14:paraId="7C48622B" w14:textId="77777777" w:rsidR="007A52F7" w:rsidRDefault="007A52F7" w:rsidP="008832B8">
      <w:pPr>
        <w:pStyle w:val="Ttulo21"/>
        <w:rPr>
          <w:w w:val="125"/>
        </w:rPr>
      </w:pPr>
    </w:p>
    <w:p w14:paraId="77065143" w14:textId="77777777" w:rsidR="007A52F7" w:rsidRDefault="007A52F7" w:rsidP="008832B8">
      <w:pPr>
        <w:pStyle w:val="Ttulo21"/>
        <w:rPr>
          <w:w w:val="125"/>
        </w:rPr>
      </w:pPr>
    </w:p>
    <w:p w14:paraId="68747BA0" w14:textId="77777777" w:rsidR="007A52F7" w:rsidRDefault="007A52F7" w:rsidP="008832B8">
      <w:pPr>
        <w:pStyle w:val="Ttulo21"/>
        <w:rPr>
          <w:w w:val="125"/>
        </w:rPr>
      </w:pPr>
    </w:p>
    <w:p w14:paraId="36A3A9D8" w14:textId="77777777" w:rsidR="007A52F7" w:rsidRDefault="007A52F7" w:rsidP="008832B8">
      <w:pPr>
        <w:pStyle w:val="Ttulo21"/>
        <w:rPr>
          <w:w w:val="125"/>
        </w:rPr>
      </w:pPr>
    </w:p>
    <w:p w14:paraId="7E7A3B24" w14:textId="77777777" w:rsidR="007A52F7" w:rsidRDefault="007A52F7" w:rsidP="008832B8">
      <w:pPr>
        <w:pStyle w:val="Ttulo21"/>
        <w:rPr>
          <w:w w:val="125"/>
        </w:rPr>
      </w:pPr>
    </w:p>
    <w:p w14:paraId="3A7CD4CD" w14:textId="77777777" w:rsidR="007A52F7" w:rsidRDefault="007A52F7" w:rsidP="008832B8">
      <w:pPr>
        <w:pStyle w:val="Ttulo21"/>
        <w:rPr>
          <w:w w:val="125"/>
        </w:rPr>
      </w:pPr>
    </w:p>
    <w:p w14:paraId="30170425" w14:textId="77777777" w:rsidR="007A52F7" w:rsidRDefault="007A52F7" w:rsidP="008832B8">
      <w:pPr>
        <w:pStyle w:val="Ttulo21"/>
        <w:rPr>
          <w:w w:val="125"/>
        </w:rPr>
      </w:pPr>
    </w:p>
    <w:p w14:paraId="6485F676" w14:textId="77777777" w:rsidR="007A52F7" w:rsidRDefault="007A52F7" w:rsidP="008832B8">
      <w:pPr>
        <w:pStyle w:val="Ttulo21"/>
        <w:rPr>
          <w:w w:val="125"/>
        </w:rPr>
      </w:pPr>
    </w:p>
    <w:p w14:paraId="5CAB6EDF" w14:textId="77777777" w:rsidR="007A52F7" w:rsidRDefault="007A52F7" w:rsidP="008832B8">
      <w:pPr>
        <w:pStyle w:val="Ttulo21"/>
        <w:rPr>
          <w:w w:val="125"/>
        </w:rPr>
      </w:pPr>
    </w:p>
    <w:p w14:paraId="3F425618" w14:textId="77777777" w:rsidR="007A52F7" w:rsidRDefault="007A52F7" w:rsidP="008832B8">
      <w:pPr>
        <w:pStyle w:val="Ttulo21"/>
        <w:rPr>
          <w:w w:val="125"/>
        </w:rPr>
      </w:pPr>
    </w:p>
    <w:p w14:paraId="2D92E708" w14:textId="77777777" w:rsidR="007A52F7" w:rsidRDefault="007A52F7" w:rsidP="008832B8">
      <w:pPr>
        <w:pStyle w:val="Ttulo21"/>
        <w:rPr>
          <w:w w:val="125"/>
        </w:rPr>
      </w:pPr>
    </w:p>
    <w:p w14:paraId="17AC9191" w14:textId="77777777" w:rsidR="007A52F7" w:rsidRDefault="007A52F7" w:rsidP="008832B8">
      <w:pPr>
        <w:pStyle w:val="Ttulo21"/>
        <w:rPr>
          <w:w w:val="125"/>
        </w:rPr>
      </w:pPr>
    </w:p>
    <w:p w14:paraId="40426F87" w14:textId="77777777" w:rsidR="007A52F7" w:rsidRDefault="007A52F7" w:rsidP="008832B8">
      <w:pPr>
        <w:pStyle w:val="Ttulo21"/>
        <w:rPr>
          <w:w w:val="125"/>
        </w:rPr>
      </w:pPr>
    </w:p>
    <w:p w14:paraId="31BCC9F6" w14:textId="77777777" w:rsidR="007A52F7" w:rsidRDefault="007A52F7" w:rsidP="008832B8">
      <w:pPr>
        <w:pStyle w:val="Ttulo21"/>
        <w:rPr>
          <w:w w:val="125"/>
        </w:rPr>
      </w:pPr>
    </w:p>
    <w:p w14:paraId="420F8D60" w14:textId="77777777" w:rsidR="007A52F7" w:rsidRDefault="007A52F7" w:rsidP="008832B8">
      <w:pPr>
        <w:pStyle w:val="Ttulo21"/>
        <w:rPr>
          <w:w w:val="125"/>
        </w:rPr>
      </w:pPr>
    </w:p>
    <w:p w14:paraId="09891312" w14:textId="77777777" w:rsidR="007A52F7" w:rsidRDefault="007A52F7" w:rsidP="008832B8">
      <w:pPr>
        <w:pStyle w:val="Ttulo21"/>
        <w:rPr>
          <w:w w:val="125"/>
        </w:rPr>
      </w:pPr>
    </w:p>
    <w:p w14:paraId="187E40F3" w14:textId="77777777" w:rsidR="007A52F7" w:rsidRDefault="007A52F7" w:rsidP="008832B8">
      <w:pPr>
        <w:pStyle w:val="Ttulo21"/>
        <w:rPr>
          <w:w w:val="125"/>
        </w:rPr>
      </w:pPr>
    </w:p>
    <w:p w14:paraId="7B1C13D4" w14:textId="55FC7CED" w:rsidR="007A52F7" w:rsidRDefault="007A52F7" w:rsidP="008832B8">
      <w:pPr>
        <w:pStyle w:val="Ttulo21"/>
        <w:rPr>
          <w:w w:val="125"/>
        </w:rPr>
      </w:pPr>
    </w:p>
    <w:p w14:paraId="520FF43B" w14:textId="2F23A027" w:rsidR="00771E37" w:rsidRDefault="00771E37" w:rsidP="008832B8">
      <w:pPr>
        <w:pStyle w:val="Ttulo21"/>
        <w:rPr>
          <w:w w:val="125"/>
        </w:rPr>
      </w:pPr>
      <w:bookmarkStart w:id="70" w:name="_Toc82629942"/>
      <w:r w:rsidRPr="00E61857">
        <w:rPr>
          <w:w w:val="125"/>
        </w:rPr>
        <w:t>Prevención</w:t>
      </w:r>
      <w:r w:rsidRPr="00E61857">
        <w:rPr>
          <w:spacing w:val="-7"/>
          <w:w w:val="125"/>
        </w:rPr>
        <w:t xml:space="preserve"> </w:t>
      </w:r>
      <w:r w:rsidRPr="00E61857">
        <w:rPr>
          <w:w w:val="125"/>
        </w:rPr>
        <w:t>del</w:t>
      </w:r>
      <w:r w:rsidRPr="00E61857">
        <w:rPr>
          <w:spacing w:val="-6"/>
          <w:w w:val="125"/>
        </w:rPr>
        <w:t xml:space="preserve"> </w:t>
      </w:r>
      <w:r w:rsidRPr="00E61857">
        <w:rPr>
          <w:w w:val="125"/>
        </w:rPr>
        <w:t>acoso</w:t>
      </w:r>
      <w:r w:rsidRPr="00E61857">
        <w:rPr>
          <w:spacing w:val="-7"/>
          <w:w w:val="125"/>
        </w:rPr>
        <w:t xml:space="preserve"> </w:t>
      </w:r>
      <w:r w:rsidRPr="00E61857">
        <w:rPr>
          <w:w w:val="125"/>
        </w:rPr>
        <w:t>sexual</w:t>
      </w:r>
      <w:r w:rsidRPr="00E61857">
        <w:rPr>
          <w:spacing w:val="-6"/>
          <w:w w:val="125"/>
        </w:rPr>
        <w:t xml:space="preserve"> </w:t>
      </w:r>
      <w:r w:rsidRPr="00E61857">
        <w:rPr>
          <w:w w:val="125"/>
        </w:rPr>
        <w:t>y</w:t>
      </w:r>
      <w:r w:rsidRPr="00E61857">
        <w:rPr>
          <w:spacing w:val="-7"/>
          <w:w w:val="125"/>
        </w:rPr>
        <w:t xml:space="preserve"> </w:t>
      </w:r>
      <w:r w:rsidRPr="00E61857">
        <w:rPr>
          <w:w w:val="125"/>
        </w:rPr>
        <w:t>por</w:t>
      </w:r>
      <w:r w:rsidRPr="00E61857">
        <w:rPr>
          <w:spacing w:val="-6"/>
          <w:w w:val="125"/>
        </w:rPr>
        <w:t xml:space="preserve"> </w:t>
      </w:r>
      <w:r w:rsidRPr="00E61857">
        <w:rPr>
          <w:w w:val="125"/>
        </w:rPr>
        <w:t>razón</w:t>
      </w:r>
      <w:r w:rsidRPr="00E61857">
        <w:rPr>
          <w:spacing w:val="-8"/>
          <w:w w:val="125"/>
        </w:rPr>
        <w:t xml:space="preserve"> </w:t>
      </w:r>
      <w:r w:rsidRPr="00E61857">
        <w:rPr>
          <w:w w:val="125"/>
        </w:rPr>
        <w:t>de</w:t>
      </w:r>
      <w:r w:rsidRPr="00E61857">
        <w:rPr>
          <w:spacing w:val="-7"/>
          <w:w w:val="125"/>
        </w:rPr>
        <w:t xml:space="preserve"> </w:t>
      </w:r>
      <w:r w:rsidRPr="00E61857">
        <w:rPr>
          <w:w w:val="125"/>
        </w:rPr>
        <w:t>sexo</w:t>
      </w:r>
      <w:bookmarkEnd w:id="70"/>
    </w:p>
    <w:p w14:paraId="491954AC" w14:textId="23FC84C5" w:rsidR="00771E37" w:rsidRDefault="00771E37" w:rsidP="00771E37">
      <w:pPr>
        <w:pStyle w:val="Ttulo91"/>
        <w:spacing w:line="360" w:lineRule="auto"/>
        <w:jc w:val="both"/>
        <w:rPr>
          <w:rFonts w:ascii="Times New Roman" w:hAnsi="Times New Roman" w:cs="Times New Roman"/>
          <w:w w:val="125"/>
          <w:sz w:val="24"/>
          <w:szCs w:val="24"/>
          <w:u w:val="single"/>
        </w:rPr>
      </w:pPr>
    </w:p>
    <w:p w14:paraId="6E00DB30" w14:textId="77FB9266" w:rsidR="006A0320" w:rsidRDefault="006A0320" w:rsidP="00771E37">
      <w:pPr>
        <w:pStyle w:val="Ttulo91"/>
        <w:spacing w:line="360" w:lineRule="auto"/>
        <w:jc w:val="both"/>
        <w:rPr>
          <w:rFonts w:ascii="Times New Roman" w:hAnsi="Times New Roman" w:cs="Times New Roman"/>
          <w:b w:val="0"/>
          <w:w w:val="125"/>
          <w:sz w:val="24"/>
          <w:szCs w:val="24"/>
        </w:rPr>
      </w:pPr>
      <w:r>
        <w:rPr>
          <w:rFonts w:ascii="Times New Roman" w:hAnsi="Times New Roman" w:cs="Times New Roman"/>
          <w:b w:val="0"/>
          <w:w w:val="125"/>
          <w:sz w:val="24"/>
          <w:szCs w:val="24"/>
        </w:rPr>
        <w:t xml:space="preserve">En base a los cuestionarios que se han realizado al personal de </w:t>
      </w:r>
      <w:r w:rsidR="003E333C" w:rsidRPr="003E333C">
        <w:rPr>
          <w:rFonts w:ascii="Times New Roman" w:hAnsi="Times New Roman" w:cs="Times New Roman"/>
          <w:b w:val="0"/>
          <w:w w:val="125"/>
          <w:sz w:val="24"/>
          <w:szCs w:val="24"/>
        </w:rPr>
        <w:t>Academia de Desarrollo Formativo</w:t>
      </w:r>
      <w:r>
        <w:rPr>
          <w:rFonts w:ascii="Times New Roman" w:hAnsi="Times New Roman" w:cs="Times New Roman"/>
          <w:b w:val="0"/>
          <w:w w:val="125"/>
          <w:sz w:val="24"/>
          <w:szCs w:val="24"/>
        </w:rPr>
        <w:t xml:space="preserve"> </w:t>
      </w:r>
      <w:proofErr w:type="gramStart"/>
      <w:r>
        <w:rPr>
          <w:rFonts w:ascii="Times New Roman" w:hAnsi="Times New Roman" w:cs="Times New Roman"/>
          <w:b w:val="0"/>
          <w:w w:val="125"/>
          <w:sz w:val="24"/>
          <w:szCs w:val="24"/>
        </w:rPr>
        <w:t>en relación a</w:t>
      </w:r>
      <w:proofErr w:type="gramEnd"/>
      <w:r>
        <w:rPr>
          <w:rFonts w:ascii="Times New Roman" w:hAnsi="Times New Roman" w:cs="Times New Roman"/>
          <w:b w:val="0"/>
          <w:w w:val="125"/>
          <w:sz w:val="24"/>
          <w:szCs w:val="24"/>
        </w:rPr>
        <w:t xml:space="preserve"> esta materia, plasmamos los resultados obtenidos:</w:t>
      </w:r>
    </w:p>
    <w:p w14:paraId="58338E60" w14:textId="064C5A92" w:rsidR="006A0320" w:rsidRPr="006A0320" w:rsidRDefault="006A0320" w:rsidP="006A0320">
      <w:pPr>
        <w:pStyle w:val="Ttulo91"/>
        <w:spacing w:line="360" w:lineRule="auto"/>
        <w:jc w:val="center"/>
        <w:rPr>
          <w:rFonts w:ascii="Times New Roman" w:hAnsi="Times New Roman" w:cs="Times New Roman"/>
          <w:w w:val="125"/>
          <w:sz w:val="24"/>
          <w:szCs w:val="24"/>
        </w:rPr>
      </w:pPr>
      <w:r w:rsidRPr="006A0320">
        <w:rPr>
          <w:rFonts w:ascii="Times New Roman" w:hAnsi="Times New Roman" w:cs="Times New Roman"/>
          <w:w w:val="125"/>
          <w:sz w:val="24"/>
          <w:szCs w:val="24"/>
        </w:rPr>
        <w:t>¿CREES QUE ANTE UNA S ITUACIÓN DE ACOSO SEXUAL O POR RAZÓN DE SEXO, TE SENTIRÍAS ATENDIDO/A Y ESCUCHADO/A?</w:t>
      </w:r>
    </w:p>
    <w:tbl>
      <w:tblPr>
        <w:tblpPr w:leftFromText="141" w:rightFromText="141" w:vertAnchor="text" w:horzAnchor="margin" w:tblpY="137"/>
        <w:tblW w:w="8198" w:type="dxa"/>
        <w:tblCellMar>
          <w:left w:w="70" w:type="dxa"/>
          <w:right w:w="70" w:type="dxa"/>
        </w:tblCellMar>
        <w:tblLook w:val="04A0" w:firstRow="1" w:lastRow="0" w:firstColumn="1" w:lastColumn="0" w:noHBand="0" w:noVBand="1"/>
      </w:tblPr>
      <w:tblGrid>
        <w:gridCol w:w="935"/>
        <w:gridCol w:w="814"/>
        <w:gridCol w:w="1440"/>
        <w:gridCol w:w="1121"/>
        <w:gridCol w:w="1440"/>
        <w:gridCol w:w="1148"/>
        <w:gridCol w:w="1300"/>
      </w:tblGrid>
      <w:tr w:rsidR="006A0320" w:rsidRPr="00982218" w14:paraId="50AECEE6" w14:textId="77777777" w:rsidTr="006A0320">
        <w:trPr>
          <w:trHeight w:hRule="exact" w:val="398"/>
        </w:trPr>
        <w:tc>
          <w:tcPr>
            <w:tcW w:w="935" w:type="dxa"/>
            <w:vMerge w:val="restart"/>
            <w:tcBorders>
              <w:top w:val="nil"/>
              <w:left w:val="nil"/>
              <w:bottom w:val="single" w:sz="4" w:space="0" w:color="auto"/>
              <w:right w:val="single" w:sz="4" w:space="0" w:color="auto"/>
            </w:tcBorders>
            <w:shd w:val="clear" w:color="auto" w:fill="auto"/>
            <w:vAlign w:val="center"/>
            <w:hideMark/>
          </w:tcPr>
          <w:p w14:paraId="5FD1EA56" w14:textId="77777777" w:rsidR="006A0320" w:rsidRPr="00982218" w:rsidRDefault="006A0320" w:rsidP="006A0320">
            <w:r w:rsidRPr="00982218">
              <w:t> </w:t>
            </w:r>
          </w:p>
        </w:tc>
        <w:tc>
          <w:tcPr>
            <w:tcW w:w="2254"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1317DC9B" w14:textId="77777777" w:rsidR="006A0320" w:rsidRPr="00982218" w:rsidRDefault="006A0320" w:rsidP="006A0320">
            <w:pPr>
              <w:jc w:val="center"/>
              <w:rPr>
                <w:rFonts w:ascii="Verdana" w:hAnsi="Verdana" w:cs="Calibri"/>
                <w:b/>
                <w:bCs/>
              </w:rPr>
            </w:pPr>
            <w:r w:rsidRPr="00982218">
              <w:rPr>
                <w:rFonts w:ascii="Verdana" w:hAnsi="Verdana" w:cs="Calibri"/>
                <w:b/>
                <w:bCs/>
              </w:rPr>
              <w:t>Total</w:t>
            </w:r>
          </w:p>
        </w:tc>
        <w:tc>
          <w:tcPr>
            <w:tcW w:w="2561"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1576E759" w14:textId="77777777" w:rsidR="006A0320" w:rsidRPr="00982218" w:rsidRDefault="006A0320" w:rsidP="006A0320">
            <w:pPr>
              <w:ind w:firstLineChars="600" w:firstLine="1325"/>
              <w:rPr>
                <w:rFonts w:ascii="Verdana" w:hAnsi="Verdana" w:cs="Calibri"/>
                <w:b/>
                <w:bCs/>
              </w:rPr>
            </w:pPr>
            <w:r w:rsidRPr="00982218">
              <w:rPr>
                <w:rFonts w:ascii="Verdana" w:hAnsi="Verdana" w:cs="Calibri"/>
                <w:b/>
                <w:bCs/>
              </w:rPr>
              <w:t>Mujeres</w:t>
            </w:r>
          </w:p>
        </w:tc>
        <w:tc>
          <w:tcPr>
            <w:tcW w:w="2448"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0D960E49" w14:textId="77777777" w:rsidR="006A0320" w:rsidRPr="00982218" w:rsidRDefault="006A0320" w:rsidP="006A0320">
            <w:pPr>
              <w:ind w:firstLineChars="500" w:firstLine="1104"/>
              <w:rPr>
                <w:rFonts w:ascii="Verdana" w:hAnsi="Verdana" w:cs="Calibri"/>
                <w:b/>
                <w:bCs/>
              </w:rPr>
            </w:pPr>
            <w:r w:rsidRPr="00982218">
              <w:rPr>
                <w:rFonts w:ascii="Verdana" w:hAnsi="Verdana" w:cs="Calibri"/>
                <w:b/>
                <w:bCs/>
              </w:rPr>
              <w:t>Hombres</w:t>
            </w:r>
          </w:p>
        </w:tc>
      </w:tr>
      <w:tr w:rsidR="006A0320" w:rsidRPr="00982218" w14:paraId="30C25777" w14:textId="77777777" w:rsidTr="006A0320">
        <w:trPr>
          <w:trHeight w:val="398"/>
        </w:trPr>
        <w:tc>
          <w:tcPr>
            <w:tcW w:w="935" w:type="dxa"/>
            <w:vMerge/>
            <w:tcBorders>
              <w:top w:val="nil"/>
              <w:left w:val="nil"/>
              <w:bottom w:val="single" w:sz="4" w:space="0" w:color="auto"/>
              <w:right w:val="single" w:sz="4" w:space="0" w:color="auto"/>
            </w:tcBorders>
            <w:vAlign w:val="center"/>
            <w:hideMark/>
          </w:tcPr>
          <w:p w14:paraId="5D44393A" w14:textId="77777777" w:rsidR="006A0320" w:rsidRPr="00982218" w:rsidRDefault="006A0320" w:rsidP="006A0320"/>
        </w:tc>
        <w:tc>
          <w:tcPr>
            <w:tcW w:w="814" w:type="dxa"/>
            <w:tcBorders>
              <w:top w:val="nil"/>
              <w:left w:val="nil"/>
              <w:bottom w:val="single" w:sz="4" w:space="0" w:color="auto"/>
              <w:right w:val="single" w:sz="4" w:space="0" w:color="auto"/>
            </w:tcBorders>
            <w:shd w:val="clear" w:color="auto" w:fill="D9E2F3" w:themeFill="accent1" w:themeFillTint="33"/>
            <w:vAlign w:val="center"/>
            <w:hideMark/>
          </w:tcPr>
          <w:p w14:paraId="1D544096" w14:textId="77777777" w:rsidR="006A0320" w:rsidRPr="00982218" w:rsidRDefault="006A0320" w:rsidP="006A0320">
            <w:pPr>
              <w:jc w:val="center"/>
              <w:rPr>
                <w:rFonts w:ascii="Verdana" w:hAnsi="Verdana" w:cs="Calibri"/>
                <w:b/>
                <w:bCs/>
              </w:rPr>
            </w:pPr>
            <w:r w:rsidRPr="00982218">
              <w:rPr>
                <w:rFonts w:ascii="Verdana" w:hAnsi="Verdana" w:cs="Calibri"/>
                <w:b/>
                <w:bCs/>
              </w:rPr>
              <w:t>N.º</w:t>
            </w:r>
          </w:p>
        </w:tc>
        <w:tc>
          <w:tcPr>
            <w:tcW w:w="1440" w:type="dxa"/>
            <w:tcBorders>
              <w:top w:val="nil"/>
              <w:left w:val="nil"/>
              <w:bottom w:val="single" w:sz="4" w:space="0" w:color="auto"/>
              <w:right w:val="single" w:sz="4" w:space="0" w:color="auto"/>
            </w:tcBorders>
            <w:shd w:val="clear" w:color="auto" w:fill="D9E2F3" w:themeFill="accent1" w:themeFillTint="33"/>
            <w:vAlign w:val="center"/>
            <w:hideMark/>
          </w:tcPr>
          <w:p w14:paraId="443E7E27" w14:textId="77777777" w:rsidR="006A0320" w:rsidRPr="00982218" w:rsidRDefault="006A0320" w:rsidP="006A0320">
            <w:pPr>
              <w:jc w:val="center"/>
              <w:rPr>
                <w:rFonts w:ascii="Verdana" w:hAnsi="Verdana" w:cs="Calibri"/>
                <w:b/>
                <w:bCs/>
              </w:rPr>
            </w:pPr>
            <w:r w:rsidRPr="00982218">
              <w:rPr>
                <w:rFonts w:ascii="Verdana" w:hAnsi="Verdana" w:cs="Calibri"/>
                <w:b/>
                <w:bCs/>
              </w:rPr>
              <w:t>%</w:t>
            </w:r>
          </w:p>
        </w:tc>
        <w:tc>
          <w:tcPr>
            <w:tcW w:w="1121" w:type="dxa"/>
            <w:tcBorders>
              <w:top w:val="nil"/>
              <w:left w:val="nil"/>
              <w:bottom w:val="single" w:sz="4" w:space="0" w:color="auto"/>
              <w:right w:val="single" w:sz="4" w:space="0" w:color="auto"/>
            </w:tcBorders>
            <w:shd w:val="clear" w:color="auto" w:fill="D9E2F3" w:themeFill="accent1" w:themeFillTint="33"/>
            <w:vAlign w:val="center"/>
            <w:hideMark/>
          </w:tcPr>
          <w:p w14:paraId="2C7A78D5" w14:textId="77777777" w:rsidR="006A0320" w:rsidRPr="00982218" w:rsidRDefault="006A0320" w:rsidP="006A0320">
            <w:pPr>
              <w:jc w:val="center"/>
              <w:rPr>
                <w:rFonts w:ascii="Verdana" w:hAnsi="Verdana" w:cs="Calibri"/>
                <w:b/>
                <w:bCs/>
              </w:rPr>
            </w:pPr>
            <w:r w:rsidRPr="00982218">
              <w:rPr>
                <w:rFonts w:ascii="Verdana" w:hAnsi="Verdana" w:cs="Calibri"/>
                <w:b/>
                <w:bCs/>
              </w:rPr>
              <w:t>N.º</w:t>
            </w:r>
          </w:p>
        </w:tc>
        <w:tc>
          <w:tcPr>
            <w:tcW w:w="1440" w:type="dxa"/>
            <w:tcBorders>
              <w:top w:val="nil"/>
              <w:left w:val="nil"/>
              <w:bottom w:val="single" w:sz="4" w:space="0" w:color="auto"/>
              <w:right w:val="single" w:sz="4" w:space="0" w:color="auto"/>
            </w:tcBorders>
            <w:shd w:val="clear" w:color="auto" w:fill="D9E2F3" w:themeFill="accent1" w:themeFillTint="33"/>
            <w:vAlign w:val="center"/>
            <w:hideMark/>
          </w:tcPr>
          <w:p w14:paraId="717A54F9" w14:textId="77777777" w:rsidR="006A0320" w:rsidRPr="00982218" w:rsidRDefault="006A0320" w:rsidP="006A0320">
            <w:pPr>
              <w:jc w:val="center"/>
              <w:rPr>
                <w:rFonts w:ascii="Verdana" w:hAnsi="Verdana" w:cs="Calibri"/>
                <w:b/>
                <w:bCs/>
              </w:rPr>
            </w:pPr>
            <w:r w:rsidRPr="00982218">
              <w:rPr>
                <w:rFonts w:ascii="Verdana" w:hAnsi="Verdana" w:cs="Calibri"/>
                <w:b/>
                <w:bCs/>
              </w:rPr>
              <w:t>%</w:t>
            </w:r>
          </w:p>
        </w:tc>
        <w:tc>
          <w:tcPr>
            <w:tcW w:w="1148" w:type="dxa"/>
            <w:tcBorders>
              <w:top w:val="nil"/>
              <w:left w:val="nil"/>
              <w:bottom w:val="single" w:sz="4" w:space="0" w:color="auto"/>
              <w:right w:val="single" w:sz="4" w:space="0" w:color="auto"/>
            </w:tcBorders>
            <w:shd w:val="clear" w:color="auto" w:fill="D9E2F3" w:themeFill="accent1" w:themeFillTint="33"/>
            <w:vAlign w:val="center"/>
            <w:hideMark/>
          </w:tcPr>
          <w:p w14:paraId="7D1ACD3D" w14:textId="77777777" w:rsidR="006A0320" w:rsidRPr="00982218" w:rsidRDefault="006A0320" w:rsidP="006A0320">
            <w:pPr>
              <w:jc w:val="center"/>
              <w:rPr>
                <w:rFonts w:ascii="Verdana" w:hAnsi="Verdana" w:cs="Calibri"/>
                <w:b/>
                <w:bCs/>
              </w:rPr>
            </w:pPr>
            <w:r w:rsidRPr="00982218">
              <w:rPr>
                <w:rFonts w:ascii="Verdana" w:hAnsi="Verdana" w:cs="Calibri"/>
                <w:b/>
                <w:bCs/>
              </w:rPr>
              <w:t>N.º</w:t>
            </w:r>
          </w:p>
        </w:tc>
        <w:tc>
          <w:tcPr>
            <w:tcW w:w="1300" w:type="dxa"/>
            <w:tcBorders>
              <w:top w:val="nil"/>
              <w:left w:val="nil"/>
              <w:bottom w:val="single" w:sz="4" w:space="0" w:color="auto"/>
              <w:right w:val="single" w:sz="4" w:space="0" w:color="auto"/>
            </w:tcBorders>
            <w:shd w:val="clear" w:color="auto" w:fill="D9E2F3" w:themeFill="accent1" w:themeFillTint="33"/>
            <w:vAlign w:val="center"/>
            <w:hideMark/>
          </w:tcPr>
          <w:p w14:paraId="084095E0" w14:textId="77777777" w:rsidR="006A0320" w:rsidRPr="00982218" w:rsidRDefault="006A0320" w:rsidP="006A0320">
            <w:pPr>
              <w:jc w:val="center"/>
              <w:rPr>
                <w:rFonts w:ascii="Verdana" w:hAnsi="Verdana" w:cs="Calibri"/>
                <w:b/>
                <w:bCs/>
              </w:rPr>
            </w:pPr>
            <w:r w:rsidRPr="00982218">
              <w:rPr>
                <w:rFonts w:ascii="Verdana" w:hAnsi="Verdana" w:cs="Calibri"/>
                <w:b/>
                <w:bCs/>
              </w:rPr>
              <w:t>%</w:t>
            </w:r>
          </w:p>
        </w:tc>
      </w:tr>
      <w:tr w:rsidR="006A0320" w:rsidRPr="00982218" w14:paraId="275A6958" w14:textId="77777777" w:rsidTr="006A0320">
        <w:trPr>
          <w:trHeight w:hRule="exact" w:val="398"/>
        </w:trPr>
        <w:tc>
          <w:tcPr>
            <w:tcW w:w="935"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2AA246B3" w14:textId="77777777" w:rsidR="006A0320" w:rsidRPr="00982218" w:rsidRDefault="006A0320" w:rsidP="006A0320">
            <w:pPr>
              <w:jc w:val="right"/>
              <w:rPr>
                <w:rFonts w:ascii="Verdana" w:hAnsi="Verdana" w:cs="Calibri"/>
                <w:b/>
                <w:bCs/>
              </w:rPr>
            </w:pPr>
            <w:r w:rsidRPr="00982218">
              <w:rPr>
                <w:rFonts w:ascii="Verdana" w:hAnsi="Verdana" w:cs="Calibri"/>
                <w:b/>
                <w:bCs/>
              </w:rPr>
              <w:t>Sí</w:t>
            </w:r>
          </w:p>
        </w:tc>
        <w:tc>
          <w:tcPr>
            <w:tcW w:w="814" w:type="dxa"/>
            <w:tcBorders>
              <w:top w:val="nil"/>
              <w:left w:val="nil"/>
              <w:bottom w:val="single" w:sz="4" w:space="0" w:color="auto"/>
              <w:right w:val="single" w:sz="4" w:space="0" w:color="auto"/>
            </w:tcBorders>
            <w:shd w:val="clear" w:color="auto" w:fill="auto"/>
            <w:vAlign w:val="center"/>
            <w:hideMark/>
          </w:tcPr>
          <w:p w14:paraId="2E7F0C08" w14:textId="77777777" w:rsidR="006A0320" w:rsidRPr="00982218" w:rsidRDefault="006A0320" w:rsidP="006A0320">
            <w:pPr>
              <w:jc w:val="center"/>
              <w:rPr>
                <w:rFonts w:ascii="Verdana" w:hAnsi="Verdana" w:cs="Calibri"/>
              </w:rPr>
            </w:pPr>
            <w:r w:rsidRPr="00982218">
              <w:rPr>
                <w:rFonts w:ascii="Verdana" w:hAnsi="Verdana" w:cs="Calibri"/>
              </w:rPr>
              <w:t>24</w:t>
            </w:r>
          </w:p>
        </w:tc>
        <w:tc>
          <w:tcPr>
            <w:tcW w:w="1440" w:type="dxa"/>
            <w:tcBorders>
              <w:top w:val="nil"/>
              <w:left w:val="nil"/>
              <w:bottom w:val="single" w:sz="4" w:space="0" w:color="auto"/>
              <w:right w:val="single" w:sz="4" w:space="0" w:color="auto"/>
            </w:tcBorders>
            <w:shd w:val="clear" w:color="auto" w:fill="auto"/>
            <w:vAlign w:val="center"/>
            <w:hideMark/>
          </w:tcPr>
          <w:p w14:paraId="5AFD61ED" w14:textId="77777777" w:rsidR="006A0320" w:rsidRPr="00982218" w:rsidRDefault="006A0320" w:rsidP="006A0320">
            <w:pPr>
              <w:ind w:firstLineChars="300" w:firstLine="660"/>
              <w:rPr>
                <w:rFonts w:ascii="Verdana" w:hAnsi="Verdana" w:cs="Calibri"/>
              </w:rPr>
            </w:pPr>
            <w:r w:rsidRPr="00982218">
              <w:rPr>
                <w:rFonts w:ascii="Verdana" w:hAnsi="Verdana" w:cs="Calibri"/>
              </w:rPr>
              <w:t>88,89</w:t>
            </w:r>
          </w:p>
        </w:tc>
        <w:tc>
          <w:tcPr>
            <w:tcW w:w="1121" w:type="dxa"/>
            <w:tcBorders>
              <w:top w:val="nil"/>
              <w:left w:val="nil"/>
              <w:bottom w:val="single" w:sz="4" w:space="0" w:color="auto"/>
              <w:right w:val="single" w:sz="4" w:space="0" w:color="auto"/>
            </w:tcBorders>
            <w:shd w:val="clear" w:color="auto" w:fill="auto"/>
            <w:vAlign w:val="center"/>
            <w:hideMark/>
          </w:tcPr>
          <w:p w14:paraId="45A2A4D4" w14:textId="77777777" w:rsidR="006A0320" w:rsidRPr="00982218" w:rsidRDefault="006A0320" w:rsidP="006A0320">
            <w:pPr>
              <w:jc w:val="center"/>
              <w:rPr>
                <w:rFonts w:ascii="Verdana" w:hAnsi="Verdana" w:cs="Calibri"/>
              </w:rPr>
            </w:pPr>
            <w:r w:rsidRPr="00982218">
              <w:rPr>
                <w:rFonts w:ascii="Verdana" w:hAnsi="Verdana" w:cs="Calibri"/>
              </w:rPr>
              <w:t>20</w:t>
            </w:r>
          </w:p>
        </w:tc>
        <w:tc>
          <w:tcPr>
            <w:tcW w:w="1440" w:type="dxa"/>
            <w:tcBorders>
              <w:top w:val="nil"/>
              <w:left w:val="nil"/>
              <w:bottom w:val="single" w:sz="4" w:space="0" w:color="auto"/>
              <w:right w:val="single" w:sz="4" w:space="0" w:color="auto"/>
            </w:tcBorders>
            <w:shd w:val="clear" w:color="auto" w:fill="auto"/>
            <w:vAlign w:val="center"/>
            <w:hideMark/>
          </w:tcPr>
          <w:p w14:paraId="0B9A29CB" w14:textId="77777777" w:rsidR="006A0320" w:rsidRPr="00982218" w:rsidRDefault="006A0320" w:rsidP="006A0320">
            <w:pPr>
              <w:ind w:firstLineChars="300" w:firstLine="660"/>
              <w:rPr>
                <w:rFonts w:ascii="Verdana" w:hAnsi="Verdana" w:cs="Calibri"/>
              </w:rPr>
            </w:pPr>
            <w:r w:rsidRPr="00982218">
              <w:rPr>
                <w:rFonts w:ascii="Verdana" w:eastAsia="Verdana" w:hAnsi="Verdana" w:cs="Verdana"/>
              </w:rPr>
              <w:t>86,96</w:t>
            </w:r>
          </w:p>
        </w:tc>
        <w:tc>
          <w:tcPr>
            <w:tcW w:w="1148" w:type="dxa"/>
            <w:tcBorders>
              <w:top w:val="nil"/>
              <w:left w:val="nil"/>
              <w:bottom w:val="single" w:sz="4" w:space="0" w:color="auto"/>
              <w:right w:val="single" w:sz="4" w:space="0" w:color="auto"/>
            </w:tcBorders>
            <w:shd w:val="clear" w:color="auto" w:fill="auto"/>
            <w:vAlign w:val="center"/>
            <w:hideMark/>
          </w:tcPr>
          <w:p w14:paraId="3441FCE1" w14:textId="77777777" w:rsidR="006A0320" w:rsidRPr="00982218" w:rsidRDefault="006A0320" w:rsidP="006A0320">
            <w:pPr>
              <w:jc w:val="center"/>
              <w:rPr>
                <w:rFonts w:ascii="Verdana" w:hAnsi="Verdana" w:cs="Calibri"/>
              </w:rPr>
            </w:pPr>
            <w:r w:rsidRPr="00982218">
              <w:rPr>
                <w:rFonts w:ascii="Verdana" w:hAnsi="Verdana" w:cs="Calibri"/>
              </w:rPr>
              <w:t>4</w:t>
            </w:r>
          </w:p>
        </w:tc>
        <w:tc>
          <w:tcPr>
            <w:tcW w:w="1300" w:type="dxa"/>
            <w:tcBorders>
              <w:top w:val="nil"/>
              <w:left w:val="nil"/>
              <w:bottom w:val="single" w:sz="4" w:space="0" w:color="auto"/>
              <w:right w:val="single" w:sz="4" w:space="0" w:color="auto"/>
            </w:tcBorders>
            <w:shd w:val="clear" w:color="auto" w:fill="auto"/>
            <w:vAlign w:val="center"/>
            <w:hideMark/>
          </w:tcPr>
          <w:p w14:paraId="628F1D0D" w14:textId="77777777" w:rsidR="006A0320" w:rsidRPr="00982218" w:rsidRDefault="006A0320" w:rsidP="006A0320">
            <w:pPr>
              <w:jc w:val="center"/>
              <w:rPr>
                <w:rFonts w:ascii="Verdana" w:hAnsi="Verdana" w:cs="Calibri"/>
              </w:rPr>
            </w:pPr>
            <w:r w:rsidRPr="00982218">
              <w:rPr>
                <w:rFonts w:ascii="Verdana" w:hAnsi="Verdana" w:cs="Calibri"/>
              </w:rPr>
              <w:t>100,00</w:t>
            </w:r>
          </w:p>
        </w:tc>
      </w:tr>
      <w:tr w:rsidR="006A0320" w:rsidRPr="00982218" w14:paraId="34E90E9D" w14:textId="77777777" w:rsidTr="006A0320">
        <w:trPr>
          <w:trHeight w:val="398"/>
        </w:trPr>
        <w:tc>
          <w:tcPr>
            <w:tcW w:w="935"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528824D7" w14:textId="77777777" w:rsidR="006A0320" w:rsidRPr="00982218" w:rsidRDefault="006A0320" w:rsidP="006A0320">
            <w:pPr>
              <w:jc w:val="right"/>
              <w:rPr>
                <w:rFonts w:ascii="Verdana" w:hAnsi="Verdana" w:cs="Calibri"/>
                <w:b/>
                <w:bCs/>
              </w:rPr>
            </w:pPr>
            <w:r w:rsidRPr="00982218">
              <w:rPr>
                <w:rFonts w:ascii="Verdana" w:hAnsi="Verdana" w:cs="Calibri"/>
                <w:b/>
                <w:bCs/>
              </w:rPr>
              <w:t>No</w:t>
            </w:r>
          </w:p>
        </w:tc>
        <w:tc>
          <w:tcPr>
            <w:tcW w:w="814" w:type="dxa"/>
            <w:tcBorders>
              <w:top w:val="nil"/>
              <w:left w:val="nil"/>
              <w:bottom w:val="single" w:sz="4" w:space="0" w:color="auto"/>
              <w:right w:val="single" w:sz="4" w:space="0" w:color="auto"/>
            </w:tcBorders>
            <w:shd w:val="clear" w:color="auto" w:fill="D9E2F3" w:themeFill="accent1" w:themeFillTint="33"/>
            <w:vAlign w:val="center"/>
            <w:hideMark/>
          </w:tcPr>
          <w:p w14:paraId="4BFA3E12" w14:textId="77777777" w:rsidR="006A0320" w:rsidRPr="00982218" w:rsidRDefault="006A0320" w:rsidP="006A0320">
            <w:pPr>
              <w:jc w:val="center"/>
              <w:rPr>
                <w:rFonts w:ascii="Verdana" w:hAnsi="Verdana" w:cs="Calibri"/>
              </w:rPr>
            </w:pPr>
            <w:r w:rsidRPr="00982218">
              <w:rPr>
                <w:rFonts w:ascii="Verdana" w:hAnsi="Verdana" w:cs="Calibri"/>
              </w:rPr>
              <w:t>1</w:t>
            </w:r>
          </w:p>
        </w:tc>
        <w:tc>
          <w:tcPr>
            <w:tcW w:w="1440" w:type="dxa"/>
            <w:tcBorders>
              <w:top w:val="nil"/>
              <w:left w:val="nil"/>
              <w:bottom w:val="single" w:sz="4" w:space="0" w:color="auto"/>
              <w:right w:val="single" w:sz="4" w:space="0" w:color="auto"/>
            </w:tcBorders>
            <w:shd w:val="clear" w:color="auto" w:fill="D9E2F3" w:themeFill="accent1" w:themeFillTint="33"/>
            <w:vAlign w:val="center"/>
            <w:hideMark/>
          </w:tcPr>
          <w:p w14:paraId="5A2C1CF1" w14:textId="77777777" w:rsidR="006A0320" w:rsidRPr="00982218" w:rsidRDefault="006A0320" w:rsidP="006A0320">
            <w:pPr>
              <w:ind w:firstLineChars="300" w:firstLine="660"/>
              <w:rPr>
                <w:rFonts w:ascii="Verdana" w:hAnsi="Verdana" w:cs="Calibri"/>
              </w:rPr>
            </w:pPr>
            <w:r w:rsidRPr="00982218">
              <w:rPr>
                <w:rFonts w:ascii="Verdana" w:hAnsi="Verdana" w:cs="Calibri"/>
              </w:rPr>
              <w:t>3,70</w:t>
            </w:r>
          </w:p>
        </w:tc>
        <w:tc>
          <w:tcPr>
            <w:tcW w:w="1121" w:type="dxa"/>
            <w:tcBorders>
              <w:top w:val="nil"/>
              <w:left w:val="nil"/>
              <w:bottom w:val="single" w:sz="4" w:space="0" w:color="auto"/>
              <w:right w:val="single" w:sz="4" w:space="0" w:color="auto"/>
            </w:tcBorders>
            <w:shd w:val="clear" w:color="auto" w:fill="D9E2F3" w:themeFill="accent1" w:themeFillTint="33"/>
            <w:vAlign w:val="center"/>
            <w:hideMark/>
          </w:tcPr>
          <w:p w14:paraId="695F32AC" w14:textId="77777777" w:rsidR="006A0320" w:rsidRPr="00982218" w:rsidRDefault="006A0320" w:rsidP="006A0320">
            <w:pPr>
              <w:jc w:val="center"/>
              <w:rPr>
                <w:rFonts w:ascii="Verdana" w:hAnsi="Verdana" w:cs="Calibri"/>
              </w:rPr>
            </w:pPr>
            <w:r w:rsidRPr="00982218">
              <w:rPr>
                <w:rFonts w:ascii="Verdana" w:hAnsi="Verdana" w:cs="Calibri"/>
              </w:rPr>
              <w:t>1</w:t>
            </w:r>
          </w:p>
        </w:tc>
        <w:tc>
          <w:tcPr>
            <w:tcW w:w="1440" w:type="dxa"/>
            <w:tcBorders>
              <w:top w:val="nil"/>
              <w:left w:val="nil"/>
              <w:bottom w:val="single" w:sz="4" w:space="0" w:color="auto"/>
              <w:right w:val="single" w:sz="4" w:space="0" w:color="auto"/>
            </w:tcBorders>
            <w:shd w:val="clear" w:color="auto" w:fill="D9E2F3" w:themeFill="accent1" w:themeFillTint="33"/>
            <w:vAlign w:val="center"/>
            <w:hideMark/>
          </w:tcPr>
          <w:p w14:paraId="0427EA9F" w14:textId="77777777" w:rsidR="006A0320" w:rsidRPr="00982218" w:rsidRDefault="006A0320" w:rsidP="006A0320">
            <w:pPr>
              <w:ind w:firstLineChars="300" w:firstLine="660"/>
              <w:rPr>
                <w:rFonts w:ascii="Verdana" w:hAnsi="Verdana" w:cs="Calibri"/>
              </w:rPr>
            </w:pPr>
            <w:r w:rsidRPr="00982218">
              <w:rPr>
                <w:rFonts w:ascii="Verdana" w:hAnsi="Verdana" w:cs="Calibri"/>
              </w:rPr>
              <w:t>4,35</w:t>
            </w:r>
          </w:p>
        </w:tc>
        <w:tc>
          <w:tcPr>
            <w:tcW w:w="1148" w:type="dxa"/>
            <w:tcBorders>
              <w:top w:val="nil"/>
              <w:left w:val="nil"/>
              <w:bottom w:val="single" w:sz="4" w:space="0" w:color="auto"/>
              <w:right w:val="single" w:sz="4" w:space="0" w:color="auto"/>
            </w:tcBorders>
            <w:shd w:val="clear" w:color="auto" w:fill="D9E2F3" w:themeFill="accent1" w:themeFillTint="33"/>
            <w:vAlign w:val="center"/>
            <w:hideMark/>
          </w:tcPr>
          <w:p w14:paraId="0A608C17" w14:textId="77777777" w:rsidR="006A0320" w:rsidRPr="00982218" w:rsidRDefault="006A0320" w:rsidP="006A0320">
            <w:pPr>
              <w:jc w:val="center"/>
              <w:rPr>
                <w:rFonts w:ascii="Verdana" w:hAnsi="Verdana" w:cs="Calibri"/>
              </w:rPr>
            </w:pPr>
            <w:r w:rsidRPr="00982218">
              <w:rPr>
                <w:rFonts w:ascii="Verdana" w:hAnsi="Verdana" w:cs="Calibri"/>
              </w:rPr>
              <w:t>0</w:t>
            </w:r>
          </w:p>
        </w:tc>
        <w:tc>
          <w:tcPr>
            <w:tcW w:w="1300" w:type="dxa"/>
            <w:tcBorders>
              <w:top w:val="nil"/>
              <w:left w:val="nil"/>
              <w:bottom w:val="single" w:sz="4" w:space="0" w:color="auto"/>
              <w:right w:val="single" w:sz="4" w:space="0" w:color="auto"/>
            </w:tcBorders>
            <w:shd w:val="clear" w:color="auto" w:fill="D9E2F3" w:themeFill="accent1" w:themeFillTint="33"/>
            <w:vAlign w:val="center"/>
            <w:hideMark/>
          </w:tcPr>
          <w:p w14:paraId="34EAF5EB" w14:textId="77777777" w:rsidR="006A0320" w:rsidRPr="00982218" w:rsidRDefault="006A0320" w:rsidP="006A0320">
            <w:pPr>
              <w:ind w:firstLineChars="300" w:firstLine="660"/>
              <w:rPr>
                <w:rFonts w:ascii="Verdana" w:hAnsi="Verdana" w:cs="Calibri"/>
              </w:rPr>
            </w:pPr>
            <w:r w:rsidRPr="00982218">
              <w:rPr>
                <w:rFonts w:ascii="Verdana" w:hAnsi="Verdana" w:cs="Calibri"/>
              </w:rPr>
              <w:t>0,00</w:t>
            </w:r>
          </w:p>
        </w:tc>
      </w:tr>
      <w:tr w:rsidR="006A0320" w:rsidRPr="00982218" w14:paraId="71C3B4BC" w14:textId="77777777" w:rsidTr="006A0320">
        <w:trPr>
          <w:trHeight w:val="398"/>
        </w:trPr>
        <w:tc>
          <w:tcPr>
            <w:tcW w:w="935"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6BE2797F" w14:textId="77777777" w:rsidR="006A0320" w:rsidRPr="00982218" w:rsidRDefault="006A0320" w:rsidP="006A0320">
            <w:pPr>
              <w:jc w:val="right"/>
              <w:rPr>
                <w:rFonts w:ascii="Verdana" w:hAnsi="Verdana" w:cs="Calibri"/>
                <w:b/>
                <w:bCs/>
              </w:rPr>
            </w:pPr>
            <w:r w:rsidRPr="00982218">
              <w:rPr>
                <w:rFonts w:ascii="Verdana" w:hAnsi="Verdana" w:cs="Calibri"/>
                <w:b/>
                <w:bCs/>
              </w:rPr>
              <w:t>No lo sabe</w:t>
            </w:r>
          </w:p>
        </w:tc>
        <w:tc>
          <w:tcPr>
            <w:tcW w:w="814" w:type="dxa"/>
            <w:tcBorders>
              <w:top w:val="nil"/>
              <w:left w:val="nil"/>
              <w:bottom w:val="single" w:sz="4" w:space="0" w:color="auto"/>
              <w:right w:val="single" w:sz="4" w:space="0" w:color="auto"/>
            </w:tcBorders>
            <w:shd w:val="clear" w:color="auto" w:fill="auto"/>
            <w:vAlign w:val="center"/>
            <w:hideMark/>
          </w:tcPr>
          <w:p w14:paraId="6A5BDC85" w14:textId="77777777" w:rsidR="006A0320" w:rsidRPr="00982218" w:rsidRDefault="006A0320" w:rsidP="006A0320">
            <w:pPr>
              <w:jc w:val="center"/>
              <w:rPr>
                <w:rFonts w:ascii="Verdana" w:hAnsi="Verdana" w:cs="Calibri"/>
              </w:rPr>
            </w:pPr>
            <w:r w:rsidRPr="00982218">
              <w:rPr>
                <w:rFonts w:ascii="Verdana" w:hAnsi="Verdana" w:cs="Calibri"/>
              </w:rPr>
              <w:t>2</w:t>
            </w:r>
          </w:p>
        </w:tc>
        <w:tc>
          <w:tcPr>
            <w:tcW w:w="1440" w:type="dxa"/>
            <w:tcBorders>
              <w:top w:val="nil"/>
              <w:left w:val="nil"/>
              <w:bottom w:val="single" w:sz="4" w:space="0" w:color="auto"/>
              <w:right w:val="single" w:sz="4" w:space="0" w:color="auto"/>
            </w:tcBorders>
            <w:shd w:val="clear" w:color="auto" w:fill="auto"/>
            <w:vAlign w:val="center"/>
            <w:hideMark/>
          </w:tcPr>
          <w:p w14:paraId="6127BCFF" w14:textId="77777777" w:rsidR="006A0320" w:rsidRPr="00982218" w:rsidRDefault="006A0320" w:rsidP="006A0320">
            <w:pPr>
              <w:ind w:firstLineChars="300" w:firstLine="660"/>
              <w:rPr>
                <w:rFonts w:ascii="Verdana" w:hAnsi="Verdana" w:cs="Calibri"/>
              </w:rPr>
            </w:pPr>
            <w:r w:rsidRPr="00982218">
              <w:rPr>
                <w:rFonts w:ascii="Verdana" w:hAnsi="Verdana" w:cs="Calibri"/>
              </w:rPr>
              <w:t>7,41</w:t>
            </w:r>
          </w:p>
        </w:tc>
        <w:tc>
          <w:tcPr>
            <w:tcW w:w="1121" w:type="dxa"/>
            <w:tcBorders>
              <w:top w:val="nil"/>
              <w:left w:val="nil"/>
              <w:bottom w:val="single" w:sz="4" w:space="0" w:color="auto"/>
              <w:right w:val="single" w:sz="4" w:space="0" w:color="auto"/>
            </w:tcBorders>
            <w:shd w:val="clear" w:color="auto" w:fill="auto"/>
            <w:vAlign w:val="center"/>
            <w:hideMark/>
          </w:tcPr>
          <w:p w14:paraId="4C8A64F1" w14:textId="77777777" w:rsidR="006A0320" w:rsidRPr="00982218" w:rsidRDefault="006A0320" w:rsidP="006A0320">
            <w:pPr>
              <w:jc w:val="center"/>
              <w:rPr>
                <w:rFonts w:ascii="Verdana" w:hAnsi="Verdana" w:cs="Calibri"/>
              </w:rPr>
            </w:pPr>
            <w:r w:rsidRPr="00982218">
              <w:rPr>
                <w:rFonts w:ascii="Verdana" w:hAnsi="Verdana" w:cs="Calibri"/>
              </w:rPr>
              <w:t>2</w:t>
            </w:r>
          </w:p>
        </w:tc>
        <w:tc>
          <w:tcPr>
            <w:tcW w:w="1440" w:type="dxa"/>
            <w:tcBorders>
              <w:top w:val="nil"/>
              <w:left w:val="nil"/>
              <w:bottom w:val="single" w:sz="4" w:space="0" w:color="auto"/>
              <w:right w:val="single" w:sz="4" w:space="0" w:color="auto"/>
            </w:tcBorders>
            <w:shd w:val="clear" w:color="auto" w:fill="auto"/>
            <w:vAlign w:val="center"/>
            <w:hideMark/>
          </w:tcPr>
          <w:p w14:paraId="744F5760" w14:textId="77777777" w:rsidR="006A0320" w:rsidRPr="00982218" w:rsidRDefault="006A0320" w:rsidP="006A0320">
            <w:pPr>
              <w:ind w:firstLineChars="300" w:firstLine="660"/>
              <w:rPr>
                <w:rFonts w:ascii="Verdana" w:hAnsi="Verdana" w:cs="Calibri"/>
              </w:rPr>
            </w:pPr>
            <w:r w:rsidRPr="00982218">
              <w:rPr>
                <w:rFonts w:ascii="Verdana" w:hAnsi="Verdana" w:cs="Calibri"/>
              </w:rPr>
              <w:t>8,70</w:t>
            </w:r>
          </w:p>
        </w:tc>
        <w:tc>
          <w:tcPr>
            <w:tcW w:w="1148" w:type="dxa"/>
            <w:tcBorders>
              <w:top w:val="nil"/>
              <w:left w:val="nil"/>
              <w:bottom w:val="single" w:sz="4" w:space="0" w:color="auto"/>
              <w:right w:val="single" w:sz="4" w:space="0" w:color="auto"/>
            </w:tcBorders>
            <w:shd w:val="clear" w:color="auto" w:fill="auto"/>
            <w:vAlign w:val="center"/>
            <w:hideMark/>
          </w:tcPr>
          <w:p w14:paraId="22D7F84F" w14:textId="77777777" w:rsidR="006A0320" w:rsidRPr="00982218" w:rsidRDefault="006A0320" w:rsidP="006A0320">
            <w:pPr>
              <w:jc w:val="center"/>
              <w:rPr>
                <w:rFonts w:ascii="Verdana" w:hAnsi="Verdana" w:cs="Calibri"/>
              </w:rPr>
            </w:pPr>
            <w:r w:rsidRPr="00982218">
              <w:rPr>
                <w:rFonts w:ascii="Verdana" w:hAnsi="Verdana" w:cs="Calibri"/>
              </w:rPr>
              <w:t>0</w:t>
            </w:r>
          </w:p>
        </w:tc>
        <w:tc>
          <w:tcPr>
            <w:tcW w:w="1300" w:type="dxa"/>
            <w:tcBorders>
              <w:top w:val="nil"/>
              <w:left w:val="nil"/>
              <w:bottom w:val="single" w:sz="4" w:space="0" w:color="auto"/>
              <w:right w:val="single" w:sz="4" w:space="0" w:color="auto"/>
            </w:tcBorders>
            <w:shd w:val="clear" w:color="auto" w:fill="auto"/>
            <w:vAlign w:val="center"/>
            <w:hideMark/>
          </w:tcPr>
          <w:p w14:paraId="525DC10B" w14:textId="77777777" w:rsidR="006A0320" w:rsidRPr="00982218" w:rsidRDefault="006A0320" w:rsidP="006A0320">
            <w:pPr>
              <w:ind w:firstLineChars="300" w:firstLine="660"/>
              <w:rPr>
                <w:rFonts w:ascii="Verdana" w:hAnsi="Verdana" w:cs="Calibri"/>
              </w:rPr>
            </w:pPr>
            <w:r w:rsidRPr="00982218">
              <w:rPr>
                <w:rFonts w:ascii="Verdana" w:hAnsi="Verdana" w:cs="Calibri"/>
              </w:rPr>
              <w:t>0,00</w:t>
            </w:r>
          </w:p>
        </w:tc>
      </w:tr>
      <w:tr w:rsidR="006A0320" w:rsidRPr="00982218" w14:paraId="04519D58" w14:textId="77777777" w:rsidTr="006A0320">
        <w:trPr>
          <w:trHeight w:hRule="exact" w:val="398"/>
        </w:trPr>
        <w:tc>
          <w:tcPr>
            <w:tcW w:w="935"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7BF98628" w14:textId="77777777" w:rsidR="006A0320" w:rsidRPr="00982218" w:rsidRDefault="006A0320" w:rsidP="006A0320">
            <w:pPr>
              <w:jc w:val="right"/>
              <w:rPr>
                <w:rFonts w:ascii="Verdana" w:hAnsi="Verdana" w:cs="Calibri"/>
                <w:b/>
                <w:bCs/>
              </w:rPr>
            </w:pPr>
            <w:r w:rsidRPr="00982218">
              <w:rPr>
                <w:rFonts w:ascii="Verdana" w:hAnsi="Verdana" w:cs="Calibri"/>
                <w:b/>
                <w:bCs/>
              </w:rPr>
              <w:t>Total</w:t>
            </w:r>
          </w:p>
        </w:tc>
        <w:tc>
          <w:tcPr>
            <w:tcW w:w="814" w:type="dxa"/>
            <w:tcBorders>
              <w:top w:val="nil"/>
              <w:left w:val="nil"/>
              <w:bottom w:val="single" w:sz="4" w:space="0" w:color="auto"/>
              <w:right w:val="single" w:sz="4" w:space="0" w:color="auto"/>
            </w:tcBorders>
            <w:shd w:val="clear" w:color="auto" w:fill="D9E2F3" w:themeFill="accent1" w:themeFillTint="33"/>
            <w:vAlign w:val="center"/>
            <w:hideMark/>
          </w:tcPr>
          <w:p w14:paraId="2E9CA218" w14:textId="77777777" w:rsidR="006A0320" w:rsidRPr="00982218" w:rsidRDefault="006A0320" w:rsidP="006A0320">
            <w:pPr>
              <w:jc w:val="center"/>
              <w:rPr>
                <w:rFonts w:ascii="Verdana" w:hAnsi="Verdana" w:cs="Calibri"/>
                <w:b/>
                <w:bCs/>
              </w:rPr>
            </w:pPr>
            <w:r w:rsidRPr="00982218">
              <w:rPr>
                <w:rFonts w:ascii="Verdana" w:hAnsi="Verdana" w:cs="Calibri"/>
                <w:b/>
                <w:bCs/>
              </w:rPr>
              <w:t>27</w:t>
            </w:r>
          </w:p>
        </w:tc>
        <w:tc>
          <w:tcPr>
            <w:tcW w:w="1440" w:type="dxa"/>
            <w:tcBorders>
              <w:top w:val="nil"/>
              <w:left w:val="nil"/>
              <w:bottom w:val="single" w:sz="4" w:space="0" w:color="auto"/>
              <w:right w:val="single" w:sz="4" w:space="0" w:color="auto"/>
            </w:tcBorders>
            <w:shd w:val="clear" w:color="auto" w:fill="D9E2F3" w:themeFill="accent1" w:themeFillTint="33"/>
            <w:vAlign w:val="center"/>
            <w:hideMark/>
          </w:tcPr>
          <w:p w14:paraId="4A034C68" w14:textId="77777777" w:rsidR="006A0320" w:rsidRPr="00982218" w:rsidRDefault="006A0320" w:rsidP="006A0320">
            <w:pPr>
              <w:jc w:val="center"/>
              <w:rPr>
                <w:rFonts w:ascii="Verdana" w:hAnsi="Verdana" w:cs="Calibri"/>
                <w:b/>
                <w:bCs/>
              </w:rPr>
            </w:pPr>
            <w:r w:rsidRPr="00982218">
              <w:rPr>
                <w:rFonts w:ascii="Verdana" w:hAnsi="Verdana" w:cs="Calibri"/>
                <w:b/>
                <w:bCs/>
              </w:rPr>
              <w:t>100</w:t>
            </w:r>
          </w:p>
        </w:tc>
        <w:tc>
          <w:tcPr>
            <w:tcW w:w="1121" w:type="dxa"/>
            <w:tcBorders>
              <w:top w:val="nil"/>
              <w:left w:val="nil"/>
              <w:bottom w:val="single" w:sz="4" w:space="0" w:color="auto"/>
              <w:right w:val="single" w:sz="4" w:space="0" w:color="auto"/>
            </w:tcBorders>
            <w:shd w:val="clear" w:color="auto" w:fill="D9E2F3" w:themeFill="accent1" w:themeFillTint="33"/>
            <w:vAlign w:val="center"/>
            <w:hideMark/>
          </w:tcPr>
          <w:p w14:paraId="7B971BE0" w14:textId="77777777" w:rsidR="006A0320" w:rsidRPr="00982218" w:rsidRDefault="006A0320" w:rsidP="006A0320">
            <w:pPr>
              <w:jc w:val="center"/>
              <w:rPr>
                <w:rFonts w:ascii="Verdana" w:hAnsi="Verdana" w:cs="Calibri"/>
                <w:b/>
                <w:bCs/>
              </w:rPr>
            </w:pPr>
            <w:r w:rsidRPr="00982218">
              <w:rPr>
                <w:rFonts w:ascii="Verdana" w:hAnsi="Verdana" w:cs="Calibri"/>
                <w:b/>
                <w:bCs/>
              </w:rPr>
              <w:t>23</w:t>
            </w:r>
          </w:p>
        </w:tc>
        <w:tc>
          <w:tcPr>
            <w:tcW w:w="1440" w:type="dxa"/>
            <w:tcBorders>
              <w:top w:val="nil"/>
              <w:left w:val="nil"/>
              <w:bottom w:val="single" w:sz="4" w:space="0" w:color="auto"/>
              <w:right w:val="single" w:sz="4" w:space="0" w:color="auto"/>
            </w:tcBorders>
            <w:shd w:val="clear" w:color="auto" w:fill="D9E2F3" w:themeFill="accent1" w:themeFillTint="33"/>
            <w:vAlign w:val="center"/>
            <w:hideMark/>
          </w:tcPr>
          <w:p w14:paraId="6F15685E" w14:textId="77777777" w:rsidR="006A0320" w:rsidRPr="00982218" w:rsidRDefault="006A0320" w:rsidP="006A0320">
            <w:pPr>
              <w:jc w:val="center"/>
              <w:rPr>
                <w:rFonts w:ascii="Verdana" w:hAnsi="Verdana" w:cs="Calibri"/>
                <w:b/>
                <w:bCs/>
              </w:rPr>
            </w:pPr>
            <w:r w:rsidRPr="00982218">
              <w:rPr>
                <w:rFonts w:ascii="Verdana" w:hAnsi="Verdana" w:cs="Calibri"/>
                <w:b/>
                <w:bCs/>
              </w:rPr>
              <w:t>100</w:t>
            </w:r>
          </w:p>
        </w:tc>
        <w:tc>
          <w:tcPr>
            <w:tcW w:w="1148" w:type="dxa"/>
            <w:tcBorders>
              <w:top w:val="nil"/>
              <w:left w:val="nil"/>
              <w:bottom w:val="single" w:sz="4" w:space="0" w:color="auto"/>
              <w:right w:val="single" w:sz="4" w:space="0" w:color="auto"/>
            </w:tcBorders>
            <w:shd w:val="clear" w:color="auto" w:fill="D9E2F3" w:themeFill="accent1" w:themeFillTint="33"/>
            <w:vAlign w:val="center"/>
            <w:hideMark/>
          </w:tcPr>
          <w:p w14:paraId="2351D211" w14:textId="77777777" w:rsidR="006A0320" w:rsidRPr="00982218" w:rsidRDefault="006A0320" w:rsidP="006A0320">
            <w:pPr>
              <w:jc w:val="center"/>
              <w:rPr>
                <w:rFonts w:ascii="Verdana" w:hAnsi="Verdana" w:cs="Calibri"/>
                <w:b/>
                <w:bCs/>
              </w:rPr>
            </w:pPr>
            <w:r w:rsidRPr="00982218">
              <w:rPr>
                <w:rFonts w:ascii="Verdana" w:hAnsi="Verdana" w:cs="Calibri"/>
                <w:b/>
                <w:bCs/>
              </w:rPr>
              <w:t>4</w:t>
            </w:r>
          </w:p>
        </w:tc>
        <w:tc>
          <w:tcPr>
            <w:tcW w:w="1300" w:type="dxa"/>
            <w:tcBorders>
              <w:top w:val="nil"/>
              <w:left w:val="nil"/>
              <w:bottom w:val="single" w:sz="4" w:space="0" w:color="auto"/>
              <w:right w:val="single" w:sz="4" w:space="0" w:color="auto"/>
            </w:tcBorders>
            <w:shd w:val="clear" w:color="auto" w:fill="D9E2F3" w:themeFill="accent1" w:themeFillTint="33"/>
            <w:vAlign w:val="center"/>
            <w:hideMark/>
          </w:tcPr>
          <w:p w14:paraId="14F489A8" w14:textId="77777777" w:rsidR="006A0320" w:rsidRPr="00982218" w:rsidRDefault="006A0320" w:rsidP="006A0320">
            <w:pPr>
              <w:jc w:val="center"/>
              <w:rPr>
                <w:rFonts w:ascii="Verdana" w:hAnsi="Verdana" w:cs="Calibri"/>
                <w:b/>
                <w:bCs/>
              </w:rPr>
            </w:pPr>
            <w:r w:rsidRPr="00982218">
              <w:rPr>
                <w:rFonts w:ascii="Verdana" w:hAnsi="Verdana" w:cs="Calibri"/>
                <w:b/>
                <w:bCs/>
              </w:rPr>
              <w:t>100</w:t>
            </w:r>
          </w:p>
        </w:tc>
      </w:tr>
    </w:tbl>
    <w:p w14:paraId="33A9138B" w14:textId="324CE61F" w:rsidR="006A0320" w:rsidRDefault="006A0320" w:rsidP="00771E37">
      <w:pPr>
        <w:pStyle w:val="Ttulo91"/>
        <w:spacing w:line="360" w:lineRule="auto"/>
        <w:jc w:val="both"/>
        <w:rPr>
          <w:rFonts w:ascii="Times New Roman" w:hAnsi="Times New Roman" w:cs="Times New Roman"/>
          <w:b w:val="0"/>
          <w:w w:val="125"/>
          <w:sz w:val="24"/>
          <w:szCs w:val="24"/>
        </w:rPr>
      </w:pPr>
      <w:r>
        <w:rPr>
          <w:noProof/>
        </w:rPr>
        <w:drawing>
          <wp:anchor distT="0" distB="0" distL="114300" distR="114300" simplePos="0" relativeHeight="251658254" behindDoc="0" locked="0" layoutInCell="1" allowOverlap="1" wp14:anchorId="2A8477C3" wp14:editId="0829BABC">
            <wp:simplePos x="0" y="0"/>
            <wp:positionH relativeFrom="column">
              <wp:posOffset>5424805</wp:posOffset>
            </wp:positionH>
            <wp:positionV relativeFrom="paragraph">
              <wp:posOffset>267970</wp:posOffset>
            </wp:positionV>
            <wp:extent cx="2880360" cy="1731010"/>
            <wp:effectExtent l="0" t="0" r="0" b="254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0360" cy="1731010"/>
                    </a:xfrm>
                    <a:prstGeom prst="rect">
                      <a:avLst/>
                    </a:prstGeom>
                    <a:noFill/>
                  </pic:spPr>
                </pic:pic>
              </a:graphicData>
            </a:graphic>
            <wp14:sizeRelH relativeFrom="margin">
              <wp14:pctWidth>0</wp14:pctWidth>
            </wp14:sizeRelH>
            <wp14:sizeRelV relativeFrom="margin">
              <wp14:pctHeight>0</wp14:pctHeight>
            </wp14:sizeRelV>
          </wp:anchor>
        </w:drawing>
      </w:r>
    </w:p>
    <w:p w14:paraId="01958819" w14:textId="18013992" w:rsidR="006A0320" w:rsidRDefault="006A0320" w:rsidP="00771E37">
      <w:pPr>
        <w:pStyle w:val="Ttulo91"/>
        <w:spacing w:line="360" w:lineRule="auto"/>
        <w:jc w:val="both"/>
        <w:rPr>
          <w:rFonts w:ascii="Times New Roman" w:hAnsi="Times New Roman" w:cs="Times New Roman"/>
          <w:b w:val="0"/>
          <w:w w:val="125"/>
          <w:sz w:val="24"/>
          <w:szCs w:val="24"/>
        </w:rPr>
      </w:pPr>
    </w:p>
    <w:p w14:paraId="7AF48758" w14:textId="77C7EB7C" w:rsidR="006A0320" w:rsidRDefault="006A0320" w:rsidP="00771E37">
      <w:pPr>
        <w:pStyle w:val="Ttulo91"/>
        <w:spacing w:line="360" w:lineRule="auto"/>
        <w:jc w:val="both"/>
        <w:rPr>
          <w:rFonts w:ascii="Times New Roman" w:hAnsi="Times New Roman" w:cs="Times New Roman"/>
          <w:b w:val="0"/>
          <w:w w:val="125"/>
          <w:sz w:val="24"/>
          <w:szCs w:val="24"/>
        </w:rPr>
      </w:pPr>
    </w:p>
    <w:p w14:paraId="234B62B2" w14:textId="757A4D74" w:rsidR="006A0320" w:rsidRDefault="006A0320" w:rsidP="00771E37">
      <w:pPr>
        <w:pStyle w:val="Ttulo91"/>
        <w:spacing w:line="360" w:lineRule="auto"/>
        <w:jc w:val="both"/>
        <w:rPr>
          <w:rFonts w:ascii="Times New Roman" w:hAnsi="Times New Roman" w:cs="Times New Roman"/>
          <w:b w:val="0"/>
          <w:w w:val="125"/>
          <w:sz w:val="24"/>
          <w:szCs w:val="24"/>
        </w:rPr>
      </w:pPr>
    </w:p>
    <w:p w14:paraId="4C1029EA" w14:textId="32696F0F" w:rsidR="006A0320" w:rsidRDefault="006A0320" w:rsidP="00771E37">
      <w:pPr>
        <w:pStyle w:val="Ttulo91"/>
        <w:spacing w:line="360" w:lineRule="auto"/>
        <w:jc w:val="both"/>
        <w:rPr>
          <w:rFonts w:ascii="Times New Roman" w:hAnsi="Times New Roman" w:cs="Times New Roman"/>
          <w:b w:val="0"/>
          <w:w w:val="125"/>
          <w:sz w:val="24"/>
          <w:szCs w:val="24"/>
        </w:rPr>
      </w:pPr>
    </w:p>
    <w:p w14:paraId="56046C7A" w14:textId="760571D8" w:rsidR="006A0320" w:rsidRDefault="006A0320" w:rsidP="00771E37">
      <w:pPr>
        <w:pStyle w:val="Ttulo91"/>
        <w:spacing w:line="360" w:lineRule="auto"/>
        <w:jc w:val="both"/>
        <w:rPr>
          <w:rFonts w:ascii="Times New Roman" w:hAnsi="Times New Roman" w:cs="Times New Roman"/>
          <w:b w:val="0"/>
          <w:w w:val="125"/>
          <w:sz w:val="24"/>
          <w:szCs w:val="24"/>
        </w:rPr>
      </w:pPr>
    </w:p>
    <w:p w14:paraId="78469E2C" w14:textId="02F40DBA" w:rsidR="006A0320" w:rsidRDefault="006A0320" w:rsidP="00771E37">
      <w:pPr>
        <w:pStyle w:val="Ttulo91"/>
        <w:spacing w:line="360" w:lineRule="auto"/>
        <w:jc w:val="both"/>
        <w:rPr>
          <w:rFonts w:ascii="Times New Roman" w:hAnsi="Times New Roman" w:cs="Times New Roman"/>
          <w:b w:val="0"/>
          <w:w w:val="125"/>
          <w:sz w:val="24"/>
          <w:szCs w:val="24"/>
        </w:rPr>
      </w:pPr>
    </w:p>
    <w:p w14:paraId="04B095CE" w14:textId="67AB50F0" w:rsidR="006A0320" w:rsidRDefault="006A0320" w:rsidP="00771E37">
      <w:pPr>
        <w:pStyle w:val="Ttulo91"/>
        <w:spacing w:line="360" w:lineRule="auto"/>
        <w:jc w:val="both"/>
        <w:rPr>
          <w:rFonts w:ascii="Times New Roman" w:hAnsi="Times New Roman" w:cs="Times New Roman"/>
          <w:b w:val="0"/>
          <w:w w:val="125"/>
          <w:sz w:val="24"/>
          <w:szCs w:val="24"/>
        </w:rPr>
      </w:pPr>
    </w:p>
    <w:p w14:paraId="29A37136" w14:textId="68E6A17C" w:rsidR="006A0320" w:rsidRDefault="006A0320" w:rsidP="00771E37">
      <w:pPr>
        <w:pStyle w:val="Ttulo91"/>
        <w:spacing w:line="360" w:lineRule="auto"/>
        <w:jc w:val="both"/>
        <w:rPr>
          <w:rFonts w:ascii="Times New Roman" w:hAnsi="Times New Roman" w:cs="Times New Roman"/>
          <w:b w:val="0"/>
          <w:w w:val="125"/>
          <w:sz w:val="24"/>
          <w:szCs w:val="24"/>
        </w:rPr>
      </w:pPr>
    </w:p>
    <w:p w14:paraId="33D13343" w14:textId="7BA854FF" w:rsidR="006A0320" w:rsidRDefault="006A0320" w:rsidP="00771E37">
      <w:pPr>
        <w:pStyle w:val="Ttulo91"/>
        <w:spacing w:line="360" w:lineRule="auto"/>
        <w:jc w:val="both"/>
        <w:rPr>
          <w:rFonts w:ascii="Times New Roman" w:hAnsi="Times New Roman" w:cs="Times New Roman"/>
          <w:b w:val="0"/>
          <w:w w:val="125"/>
          <w:sz w:val="24"/>
          <w:szCs w:val="24"/>
        </w:rPr>
      </w:pPr>
    </w:p>
    <w:p w14:paraId="548FEC58" w14:textId="65CC3748" w:rsidR="006A0320" w:rsidRPr="006A0320" w:rsidRDefault="006A0320" w:rsidP="006A0320">
      <w:pPr>
        <w:pStyle w:val="Ttulo91"/>
        <w:spacing w:line="360" w:lineRule="auto"/>
        <w:jc w:val="both"/>
        <w:rPr>
          <w:rFonts w:ascii="Times New Roman" w:hAnsi="Times New Roman" w:cs="Times New Roman"/>
          <w:b w:val="0"/>
          <w:w w:val="125"/>
          <w:sz w:val="24"/>
          <w:szCs w:val="24"/>
        </w:rPr>
      </w:pPr>
      <w:r w:rsidRPr="006A0320">
        <w:rPr>
          <w:rFonts w:ascii="Times New Roman" w:hAnsi="Times New Roman" w:cs="Times New Roman"/>
          <w:b w:val="0"/>
          <w:w w:val="125"/>
          <w:sz w:val="24"/>
          <w:szCs w:val="24"/>
        </w:rPr>
        <w:t xml:space="preserve">El 90,3% de las personas encuestadas de </w:t>
      </w:r>
      <w:r w:rsidR="003E333C" w:rsidRPr="003E333C">
        <w:rPr>
          <w:rFonts w:ascii="Times New Roman" w:hAnsi="Times New Roman" w:cs="Times New Roman"/>
          <w:b w:val="0"/>
          <w:w w:val="125"/>
          <w:sz w:val="24"/>
          <w:szCs w:val="24"/>
        </w:rPr>
        <w:t>Academia de Desarrollo Formativo</w:t>
      </w:r>
      <w:r w:rsidRPr="006A0320">
        <w:rPr>
          <w:rFonts w:ascii="Times New Roman" w:hAnsi="Times New Roman" w:cs="Times New Roman"/>
          <w:b w:val="0"/>
          <w:w w:val="125"/>
          <w:sz w:val="24"/>
          <w:szCs w:val="24"/>
        </w:rPr>
        <w:t xml:space="preserve"> se sentirían atendidas ante un posible caso de acoso sexual o por razón de sexo en su entorno laboral. Por sexos, el</w:t>
      </w:r>
      <w:r>
        <w:rPr>
          <w:rFonts w:ascii="Times New Roman" w:hAnsi="Times New Roman" w:cs="Times New Roman"/>
          <w:b w:val="0"/>
          <w:w w:val="125"/>
          <w:sz w:val="24"/>
          <w:szCs w:val="24"/>
        </w:rPr>
        <w:t xml:space="preserve"> </w:t>
      </w:r>
      <w:r w:rsidRPr="006A0320">
        <w:rPr>
          <w:rFonts w:ascii="Times New Roman" w:hAnsi="Times New Roman" w:cs="Times New Roman"/>
          <w:b w:val="0"/>
          <w:w w:val="125"/>
          <w:sz w:val="24"/>
          <w:szCs w:val="24"/>
        </w:rPr>
        <w:t>87,5% de las mujeres se manifiestan en este sentido, cosa que hace la totalidad de los hombres.</w:t>
      </w:r>
    </w:p>
    <w:p w14:paraId="03D1BBAB" w14:textId="21437B88" w:rsidR="006A0320" w:rsidRDefault="006A0320" w:rsidP="006A0320">
      <w:pPr>
        <w:pStyle w:val="Ttulo91"/>
        <w:spacing w:line="360" w:lineRule="auto"/>
        <w:jc w:val="both"/>
        <w:rPr>
          <w:rFonts w:ascii="Times New Roman" w:hAnsi="Times New Roman" w:cs="Times New Roman"/>
          <w:b w:val="0"/>
          <w:w w:val="125"/>
          <w:sz w:val="24"/>
          <w:szCs w:val="24"/>
        </w:rPr>
      </w:pPr>
      <w:r w:rsidRPr="006A0320">
        <w:rPr>
          <w:rFonts w:ascii="Times New Roman" w:hAnsi="Times New Roman" w:cs="Times New Roman"/>
          <w:b w:val="0"/>
          <w:w w:val="125"/>
          <w:sz w:val="24"/>
          <w:szCs w:val="24"/>
        </w:rPr>
        <w:t>Ningún hombre tiene la percepción que pudiera sentirse desatendido ante un hecho de este tipo, cosa que sí creen el</w:t>
      </w:r>
      <w:r>
        <w:rPr>
          <w:rFonts w:ascii="Times New Roman" w:hAnsi="Times New Roman" w:cs="Times New Roman"/>
          <w:b w:val="0"/>
          <w:w w:val="125"/>
          <w:sz w:val="24"/>
          <w:szCs w:val="24"/>
        </w:rPr>
        <w:t xml:space="preserve"> </w:t>
      </w:r>
      <w:r w:rsidRPr="006A0320">
        <w:rPr>
          <w:rFonts w:ascii="Times New Roman" w:hAnsi="Times New Roman" w:cs="Times New Roman"/>
          <w:b w:val="0"/>
          <w:w w:val="125"/>
          <w:sz w:val="24"/>
          <w:szCs w:val="24"/>
        </w:rPr>
        <w:t>4,2% de las mujeres, mientras que dos de ellas no sabe sí se sentiría atendida y escuchada</w:t>
      </w:r>
      <w:r w:rsidR="001B62FD">
        <w:rPr>
          <w:rFonts w:ascii="Times New Roman" w:hAnsi="Times New Roman" w:cs="Times New Roman"/>
          <w:b w:val="0"/>
          <w:w w:val="125"/>
          <w:sz w:val="24"/>
          <w:szCs w:val="24"/>
        </w:rPr>
        <w:t xml:space="preserve"> </w:t>
      </w:r>
    </w:p>
    <w:p w14:paraId="7B47B958" w14:textId="26A5C1CF" w:rsidR="006A0320" w:rsidRDefault="006A0320" w:rsidP="00771E37">
      <w:pPr>
        <w:pStyle w:val="Ttulo91"/>
        <w:spacing w:line="360" w:lineRule="auto"/>
        <w:jc w:val="both"/>
        <w:rPr>
          <w:rFonts w:ascii="Times New Roman" w:hAnsi="Times New Roman" w:cs="Times New Roman"/>
          <w:b w:val="0"/>
          <w:w w:val="125"/>
          <w:sz w:val="24"/>
          <w:szCs w:val="24"/>
        </w:rPr>
      </w:pPr>
    </w:p>
    <w:p w14:paraId="19603FFB" w14:textId="7D735DFE" w:rsidR="006A0320" w:rsidRPr="006A0320" w:rsidRDefault="006A0320" w:rsidP="006A0320">
      <w:pPr>
        <w:pStyle w:val="Ttulo91"/>
        <w:spacing w:line="360" w:lineRule="auto"/>
        <w:jc w:val="center"/>
        <w:rPr>
          <w:rFonts w:ascii="Times New Roman" w:hAnsi="Times New Roman" w:cs="Times New Roman"/>
          <w:w w:val="125"/>
          <w:sz w:val="24"/>
          <w:szCs w:val="24"/>
        </w:rPr>
      </w:pPr>
      <w:r w:rsidRPr="006A0320">
        <w:rPr>
          <w:rFonts w:ascii="Times New Roman" w:hAnsi="Times New Roman" w:cs="Times New Roman"/>
          <w:w w:val="125"/>
          <w:sz w:val="24"/>
          <w:szCs w:val="24"/>
        </w:rPr>
        <w:t xml:space="preserve">¿CONOCES EL PROTOCOLO DE PREVENCIÓN DEL AC OSO SEXUAL O POR RAZÓN DE SEXO DE </w:t>
      </w:r>
      <w:r w:rsidR="00EB6A8C">
        <w:rPr>
          <w:rFonts w:ascii="Times New Roman" w:hAnsi="Times New Roman" w:cs="Times New Roman"/>
          <w:w w:val="125"/>
          <w:sz w:val="24"/>
          <w:szCs w:val="24"/>
        </w:rPr>
        <w:t>ACADEMIA DE DESARROLLO FORMATIVO</w:t>
      </w:r>
      <w:r w:rsidRPr="006A0320">
        <w:rPr>
          <w:rFonts w:ascii="Times New Roman" w:hAnsi="Times New Roman" w:cs="Times New Roman"/>
          <w:w w:val="125"/>
          <w:sz w:val="24"/>
          <w:szCs w:val="24"/>
        </w:rPr>
        <w:t>?</w:t>
      </w:r>
    </w:p>
    <w:p w14:paraId="70FFC4F3" w14:textId="206D1AFA" w:rsidR="006A0320" w:rsidRDefault="006A0320" w:rsidP="00771E37">
      <w:pPr>
        <w:pStyle w:val="Ttulo91"/>
        <w:spacing w:line="360" w:lineRule="auto"/>
        <w:jc w:val="both"/>
        <w:rPr>
          <w:rFonts w:ascii="Times New Roman" w:hAnsi="Times New Roman" w:cs="Times New Roman"/>
          <w:b w:val="0"/>
          <w:w w:val="125"/>
          <w:sz w:val="24"/>
          <w:szCs w:val="24"/>
        </w:rPr>
      </w:pPr>
      <w:r>
        <w:rPr>
          <w:noProof/>
          <w:sz w:val="16"/>
          <w:szCs w:val="16"/>
        </w:rPr>
        <w:drawing>
          <wp:anchor distT="0" distB="0" distL="114300" distR="114300" simplePos="0" relativeHeight="251658255" behindDoc="0" locked="0" layoutInCell="1" allowOverlap="1" wp14:anchorId="16E2D39B" wp14:editId="06421D89">
            <wp:simplePos x="0" y="0"/>
            <wp:positionH relativeFrom="column">
              <wp:posOffset>5386705</wp:posOffset>
            </wp:positionH>
            <wp:positionV relativeFrom="paragraph">
              <wp:posOffset>421005</wp:posOffset>
            </wp:positionV>
            <wp:extent cx="3063240" cy="1841500"/>
            <wp:effectExtent l="0" t="0" r="3810" b="635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3240" cy="1841500"/>
                    </a:xfrm>
                    <a:prstGeom prst="rect">
                      <a:avLst/>
                    </a:prstGeom>
                    <a:noFill/>
                  </pic:spPr>
                </pic:pic>
              </a:graphicData>
            </a:graphic>
            <wp14:sizeRelH relativeFrom="margin">
              <wp14:pctWidth>0</wp14:pctWidth>
            </wp14:sizeRelH>
            <wp14:sizeRelV relativeFrom="margin">
              <wp14:pctHeight>0</wp14:pctHeight>
            </wp14:sizeRelV>
          </wp:anchor>
        </w:drawing>
      </w:r>
    </w:p>
    <w:tbl>
      <w:tblPr>
        <w:tblW w:w="7993" w:type="dxa"/>
        <w:tblCellMar>
          <w:left w:w="70" w:type="dxa"/>
          <w:right w:w="70" w:type="dxa"/>
        </w:tblCellMar>
        <w:tblLook w:val="04A0" w:firstRow="1" w:lastRow="0" w:firstColumn="1" w:lastColumn="0" w:noHBand="0" w:noVBand="1"/>
      </w:tblPr>
      <w:tblGrid>
        <w:gridCol w:w="775"/>
        <w:gridCol w:w="1665"/>
        <w:gridCol w:w="893"/>
        <w:gridCol w:w="1550"/>
        <w:gridCol w:w="780"/>
        <w:gridCol w:w="1550"/>
        <w:gridCol w:w="780"/>
      </w:tblGrid>
      <w:tr w:rsidR="006A0320" w:rsidRPr="009F3B8E" w14:paraId="44B6BF4A" w14:textId="77777777" w:rsidTr="006A0320">
        <w:trPr>
          <w:trHeight w:hRule="exact" w:val="412"/>
        </w:trPr>
        <w:tc>
          <w:tcPr>
            <w:tcW w:w="776" w:type="dxa"/>
            <w:vMerge w:val="restart"/>
            <w:tcBorders>
              <w:top w:val="nil"/>
              <w:left w:val="nil"/>
              <w:bottom w:val="single" w:sz="4" w:space="0" w:color="auto"/>
              <w:right w:val="single" w:sz="4" w:space="0" w:color="auto"/>
            </w:tcBorders>
            <w:shd w:val="clear" w:color="auto" w:fill="auto"/>
            <w:vAlign w:val="center"/>
            <w:hideMark/>
          </w:tcPr>
          <w:p w14:paraId="0DAE5EBE" w14:textId="77777777" w:rsidR="006A0320" w:rsidRPr="009F3B8E" w:rsidRDefault="006A0320" w:rsidP="006A0320">
            <w:pPr>
              <w:jc w:val="center"/>
            </w:pPr>
            <w:r w:rsidRPr="009F3B8E">
              <w:t> </w:t>
            </w:r>
          </w:p>
        </w:tc>
        <w:tc>
          <w:tcPr>
            <w:tcW w:w="2561" w:type="dxa"/>
            <w:gridSpan w:val="2"/>
            <w:tcBorders>
              <w:top w:val="single" w:sz="4" w:space="0" w:color="auto"/>
              <w:left w:val="nil"/>
              <w:bottom w:val="single" w:sz="4" w:space="0" w:color="auto"/>
              <w:right w:val="single" w:sz="4" w:space="0" w:color="auto"/>
            </w:tcBorders>
            <w:shd w:val="clear" w:color="000000" w:fill="D9E1F2"/>
            <w:vAlign w:val="center"/>
            <w:hideMark/>
          </w:tcPr>
          <w:p w14:paraId="75755B1D" w14:textId="77777777" w:rsidR="006A0320" w:rsidRPr="009F3B8E" w:rsidRDefault="006A0320" w:rsidP="006A0320">
            <w:pPr>
              <w:jc w:val="center"/>
              <w:rPr>
                <w:rFonts w:ascii="Verdana" w:hAnsi="Verdana" w:cs="Calibri"/>
                <w:b/>
                <w:bCs/>
              </w:rPr>
            </w:pPr>
            <w:r w:rsidRPr="009F3B8E">
              <w:rPr>
                <w:rFonts w:ascii="Verdana" w:hAnsi="Verdana" w:cs="Calibri"/>
                <w:b/>
                <w:bCs/>
              </w:rPr>
              <w:t>Total</w:t>
            </w:r>
          </w:p>
        </w:tc>
        <w:tc>
          <w:tcPr>
            <w:tcW w:w="2328" w:type="dxa"/>
            <w:gridSpan w:val="2"/>
            <w:tcBorders>
              <w:top w:val="single" w:sz="4" w:space="0" w:color="auto"/>
              <w:left w:val="nil"/>
              <w:bottom w:val="single" w:sz="4" w:space="0" w:color="auto"/>
              <w:right w:val="single" w:sz="4" w:space="0" w:color="auto"/>
            </w:tcBorders>
            <w:shd w:val="clear" w:color="000000" w:fill="D9E1F2"/>
            <w:vAlign w:val="center"/>
            <w:hideMark/>
          </w:tcPr>
          <w:p w14:paraId="32355B4D" w14:textId="77777777" w:rsidR="006A0320" w:rsidRPr="009F3B8E" w:rsidRDefault="006A0320" w:rsidP="006A0320">
            <w:pPr>
              <w:jc w:val="center"/>
              <w:rPr>
                <w:rFonts w:ascii="Verdana" w:hAnsi="Verdana" w:cs="Calibri"/>
                <w:b/>
                <w:bCs/>
              </w:rPr>
            </w:pPr>
            <w:r w:rsidRPr="009F3B8E">
              <w:rPr>
                <w:rFonts w:ascii="Verdana" w:hAnsi="Verdana" w:cs="Calibri"/>
                <w:b/>
                <w:bCs/>
              </w:rPr>
              <w:t>Mujeres</w:t>
            </w:r>
          </w:p>
        </w:tc>
        <w:tc>
          <w:tcPr>
            <w:tcW w:w="2328" w:type="dxa"/>
            <w:gridSpan w:val="2"/>
            <w:tcBorders>
              <w:top w:val="single" w:sz="4" w:space="0" w:color="auto"/>
              <w:left w:val="nil"/>
              <w:bottom w:val="single" w:sz="4" w:space="0" w:color="auto"/>
              <w:right w:val="single" w:sz="4" w:space="0" w:color="auto"/>
            </w:tcBorders>
            <w:shd w:val="clear" w:color="000000" w:fill="D9E1F2"/>
            <w:vAlign w:val="center"/>
            <w:hideMark/>
          </w:tcPr>
          <w:p w14:paraId="43FC64E0" w14:textId="77777777" w:rsidR="006A0320" w:rsidRPr="009F3B8E" w:rsidRDefault="006A0320" w:rsidP="006A0320">
            <w:pPr>
              <w:jc w:val="center"/>
              <w:rPr>
                <w:rFonts w:ascii="Verdana" w:hAnsi="Verdana" w:cs="Calibri"/>
                <w:b/>
                <w:bCs/>
              </w:rPr>
            </w:pPr>
            <w:r w:rsidRPr="009F3B8E">
              <w:rPr>
                <w:rFonts w:ascii="Verdana" w:hAnsi="Verdana" w:cs="Calibri"/>
                <w:b/>
                <w:bCs/>
              </w:rPr>
              <w:t>Hombres</w:t>
            </w:r>
          </w:p>
        </w:tc>
      </w:tr>
      <w:tr w:rsidR="006A0320" w:rsidRPr="009F3B8E" w14:paraId="0011BDB5" w14:textId="77777777" w:rsidTr="006A0320">
        <w:trPr>
          <w:trHeight w:val="412"/>
        </w:trPr>
        <w:tc>
          <w:tcPr>
            <w:tcW w:w="776" w:type="dxa"/>
            <w:vMerge/>
            <w:tcBorders>
              <w:top w:val="nil"/>
              <w:left w:val="nil"/>
              <w:bottom w:val="single" w:sz="4" w:space="0" w:color="auto"/>
              <w:right w:val="single" w:sz="4" w:space="0" w:color="auto"/>
            </w:tcBorders>
            <w:vAlign w:val="center"/>
            <w:hideMark/>
          </w:tcPr>
          <w:p w14:paraId="31D55286" w14:textId="77777777" w:rsidR="006A0320" w:rsidRPr="009F3B8E" w:rsidRDefault="006A0320" w:rsidP="006A0320"/>
        </w:tc>
        <w:tc>
          <w:tcPr>
            <w:tcW w:w="1668" w:type="dxa"/>
            <w:tcBorders>
              <w:top w:val="nil"/>
              <w:left w:val="nil"/>
              <w:bottom w:val="single" w:sz="4" w:space="0" w:color="auto"/>
              <w:right w:val="single" w:sz="4" w:space="0" w:color="auto"/>
            </w:tcBorders>
            <w:shd w:val="clear" w:color="000000" w:fill="D9E1F2"/>
            <w:vAlign w:val="center"/>
            <w:hideMark/>
          </w:tcPr>
          <w:p w14:paraId="5FCBB3F2" w14:textId="77777777" w:rsidR="006A0320" w:rsidRPr="009F3B8E" w:rsidRDefault="006A0320" w:rsidP="006A0320">
            <w:pPr>
              <w:jc w:val="center"/>
              <w:rPr>
                <w:rFonts w:ascii="Verdana" w:hAnsi="Verdana" w:cs="Calibri"/>
                <w:b/>
                <w:bCs/>
              </w:rPr>
            </w:pPr>
            <w:r w:rsidRPr="009F3B8E">
              <w:rPr>
                <w:rFonts w:ascii="Verdana" w:hAnsi="Verdana" w:cs="Calibri"/>
                <w:b/>
                <w:bCs/>
              </w:rPr>
              <w:t>Nº</w:t>
            </w:r>
          </w:p>
        </w:tc>
        <w:tc>
          <w:tcPr>
            <w:tcW w:w="892" w:type="dxa"/>
            <w:tcBorders>
              <w:top w:val="nil"/>
              <w:left w:val="nil"/>
              <w:bottom w:val="single" w:sz="4" w:space="0" w:color="auto"/>
              <w:right w:val="single" w:sz="4" w:space="0" w:color="auto"/>
            </w:tcBorders>
            <w:shd w:val="clear" w:color="000000" w:fill="D9E1F2"/>
            <w:vAlign w:val="center"/>
            <w:hideMark/>
          </w:tcPr>
          <w:p w14:paraId="24C33FE1" w14:textId="77777777" w:rsidR="006A0320" w:rsidRPr="009F3B8E" w:rsidRDefault="006A0320" w:rsidP="006A0320">
            <w:pPr>
              <w:jc w:val="center"/>
              <w:rPr>
                <w:rFonts w:ascii="Verdana" w:hAnsi="Verdana" w:cs="Calibri"/>
                <w:b/>
                <w:bCs/>
              </w:rPr>
            </w:pPr>
            <w:r w:rsidRPr="009F3B8E">
              <w:rPr>
                <w:rFonts w:ascii="Verdana" w:hAnsi="Verdana" w:cs="Calibri"/>
                <w:b/>
                <w:bCs/>
              </w:rPr>
              <w:t>%</w:t>
            </w:r>
          </w:p>
        </w:tc>
        <w:tc>
          <w:tcPr>
            <w:tcW w:w="1552" w:type="dxa"/>
            <w:tcBorders>
              <w:top w:val="nil"/>
              <w:left w:val="nil"/>
              <w:bottom w:val="single" w:sz="4" w:space="0" w:color="auto"/>
              <w:right w:val="single" w:sz="4" w:space="0" w:color="auto"/>
            </w:tcBorders>
            <w:shd w:val="clear" w:color="000000" w:fill="D9E1F2"/>
            <w:vAlign w:val="center"/>
            <w:hideMark/>
          </w:tcPr>
          <w:p w14:paraId="717662F7" w14:textId="77777777" w:rsidR="006A0320" w:rsidRPr="009F3B8E" w:rsidRDefault="006A0320" w:rsidP="006A0320">
            <w:pPr>
              <w:jc w:val="center"/>
              <w:rPr>
                <w:rFonts w:ascii="Verdana" w:hAnsi="Verdana" w:cs="Calibri"/>
                <w:b/>
                <w:bCs/>
              </w:rPr>
            </w:pPr>
            <w:r w:rsidRPr="009F3B8E">
              <w:rPr>
                <w:rFonts w:ascii="Verdana" w:hAnsi="Verdana" w:cs="Calibri"/>
                <w:b/>
                <w:bCs/>
              </w:rPr>
              <w:t>Nº</w:t>
            </w:r>
          </w:p>
        </w:tc>
        <w:tc>
          <w:tcPr>
            <w:tcW w:w="776" w:type="dxa"/>
            <w:tcBorders>
              <w:top w:val="nil"/>
              <w:left w:val="nil"/>
              <w:bottom w:val="single" w:sz="4" w:space="0" w:color="auto"/>
              <w:right w:val="single" w:sz="4" w:space="0" w:color="auto"/>
            </w:tcBorders>
            <w:shd w:val="clear" w:color="000000" w:fill="D9E1F2"/>
            <w:vAlign w:val="center"/>
            <w:hideMark/>
          </w:tcPr>
          <w:p w14:paraId="65BFA1D4" w14:textId="77777777" w:rsidR="006A0320" w:rsidRPr="009F3B8E" w:rsidRDefault="006A0320" w:rsidP="006A0320">
            <w:pPr>
              <w:jc w:val="center"/>
              <w:rPr>
                <w:rFonts w:ascii="Verdana" w:hAnsi="Verdana" w:cs="Calibri"/>
                <w:b/>
                <w:bCs/>
              </w:rPr>
            </w:pPr>
            <w:r w:rsidRPr="009F3B8E">
              <w:rPr>
                <w:rFonts w:ascii="Verdana" w:hAnsi="Verdana" w:cs="Calibri"/>
                <w:b/>
                <w:bCs/>
              </w:rPr>
              <w:t>%</w:t>
            </w:r>
          </w:p>
        </w:tc>
        <w:tc>
          <w:tcPr>
            <w:tcW w:w="1552" w:type="dxa"/>
            <w:tcBorders>
              <w:top w:val="nil"/>
              <w:left w:val="nil"/>
              <w:bottom w:val="single" w:sz="4" w:space="0" w:color="auto"/>
              <w:right w:val="single" w:sz="4" w:space="0" w:color="auto"/>
            </w:tcBorders>
            <w:shd w:val="clear" w:color="000000" w:fill="D9E1F2"/>
            <w:vAlign w:val="center"/>
            <w:hideMark/>
          </w:tcPr>
          <w:p w14:paraId="03B024DA" w14:textId="77777777" w:rsidR="006A0320" w:rsidRPr="009F3B8E" w:rsidRDefault="006A0320" w:rsidP="006A0320">
            <w:pPr>
              <w:jc w:val="center"/>
              <w:rPr>
                <w:rFonts w:ascii="Verdana" w:hAnsi="Verdana" w:cs="Calibri"/>
                <w:b/>
                <w:bCs/>
              </w:rPr>
            </w:pPr>
            <w:r w:rsidRPr="009F3B8E">
              <w:rPr>
                <w:rFonts w:ascii="Verdana" w:hAnsi="Verdana" w:cs="Calibri"/>
                <w:b/>
                <w:bCs/>
              </w:rPr>
              <w:t>Nº</w:t>
            </w:r>
          </w:p>
        </w:tc>
        <w:tc>
          <w:tcPr>
            <w:tcW w:w="776" w:type="dxa"/>
            <w:tcBorders>
              <w:top w:val="nil"/>
              <w:left w:val="nil"/>
              <w:bottom w:val="single" w:sz="4" w:space="0" w:color="auto"/>
              <w:right w:val="single" w:sz="4" w:space="0" w:color="auto"/>
            </w:tcBorders>
            <w:shd w:val="clear" w:color="000000" w:fill="D9E1F2"/>
            <w:vAlign w:val="center"/>
            <w:hideMark/>
          </w:tcPr>
          <w:p w14:paraId="178262B7" w14:textId="77777777" w:rsidR="006A0320" w:rsidRPr="009F3B8E" w:rsidRDefault="006A0320" w:rsidP="006A0320">
            <w:pPr>
              <w:jc w:val="center"/>
              <w:rPr>
                <w:rFonts w:ascii="Verdana" w:hAnsi="Verdana" w:cs="Calibri"/>
                <w:b/>
                <w:bCs/>
              </w:rPr>
            </w:pPr>
            <w:r w:rsidRPr="009F3B8E">
              <w:rPr>
                <w:rFonts w:ascii="Verdana" w:hAnsi="Verdana" w:cs="Calibri"/>
                <w:b/>
                <w:bCs/>
              </w:rPr>
              <w:t>%</w:t>
            </w:r>
          </w:p>
        </w:tc>
      </w:tr>
      <w:tr w:rsidR="006A0320" w:rsidRPr="009F3B8E" w14:paraId="7A1CE25E" w14:textId="77777777" w:rsidTr="006A0320">
        <w:trPr>
          <w:trHeight w:hRule="exact" w:val="412"/>
        </w:trPr>
        <w:tc>
          <w:tcPr>
            <w:tcW w:w="776" w:type="dxa"/>
            <w:tcBorders>
              <w:top w:val="nil"/>
              <w:left w:val="single" w:sz="4" w:space="0" w:color="auto"/>
              <w:bottom w:val="single" w:sz="4" w:space="0" w:color="auto"/>
              <w:right w:val="single" w:sz="4" w:space="0" w:color="auto"/>
            </w:tcBorders>
            <w:shd w:val="clear" w:color="000000" w:fill="D9E1F2"/>
            <w:vAlign w:val="center"/>
            <w:hideMark/>
          </w:tcPr>
          <w:p w14:paraId="43A77736" w14:textId="587EFFA3" w:rsidR="006A0320" w:rsidRPr="009F3B8E" w:rsidRDefault="006A0320" w:rsidP="006A0320">
            <w:pPr>
              <w:jc w:val="center"/>
              <w:rPr>
                <w:rFonts w:ascii="Verdana" w:hAnsi="Verdana" w:cs="Calibri"/>
                <w:b/>
                <w:bCs/>
              </w:rPr>
            </w:pPr>
            <w:r w:rsidRPr="009F3B8E">
              <w:rPr>
                <w:rFonts w:ascii="Verdana" w:hAnsi="Verdana" w:cs="Calibri"/>
                <w:b/>
                <w:bCs/>
              </w:rPr>
              <w:t>Sí</w:t>
            </w:r>
          </w:p>
        </w:tc>
        <w:tc>
          <w:tcPr>
            <w:tcW w:w="1668" w:type="dxa"/>
            <w:tcBorders>
              <w:top w:val="nil"/>
              <w:left w:val="nil"/>
              <w:bottom w:val="single" w:sz="4" w:space="0" w:color="auto"/>
              <w:right w:val="single" w:sz="4" w:space="0" w:color="auto"/>
            </w:tcBorders>
            <w:shd w:val="clear" w:color="auto" w:fill="auto"/>
            <w:vAlign w:val="center"/>
            <w:hideMark/>
          </w:tcPr>
          <w:p w14:paraId="0A951DC6" w14:textId="77777777" w:rsidR="006A0320" w:rsidRPr="009F3B8E" w:rsidRDefault="006A0320" w:rsidP="006A0320">
            <w:pPr>
              <w:jc w:val="center"/>
              <w:rPr>
                <w:rFonts w:ascii="Verdana" w:hAnsi="Verdana" w:cs="Calibri"/>
              </w:rPr>
            </w:pPr>
            <w:r w:rsidRPr="009F3B8E">
              <w:rPr>
                <w:rFonts w:ascii="Verdana" w:hAnsi="Verdana" w:cs="Calibri"/>
              </w:rPr>
              <w:t>17</w:t>
            </w:r>
          </w:p>
        </w:tc>
        <w:tc>
          <w:tcPr>
            <w:tcW w:w="892" w:type="dxa"/>
            <w:tcBorders>
              <w:top w:val="nil"/>
              <w:left w:val="nil"/>
              <w:bottom w:val="single" w:sz="4" w:space="0" w:color="auto"/>
              <w:right w:val="single" w:sz="4" w:space="0" w:color="auto"/>
            </w:tcBorders>
            <w:shd w:val="clear" w:color="auto" w:fill="auto"/>
            <w:vAlign w:val="center"/>
            <w:hideMark/>
          </w:tcPr>
          <w:p w14:paraId="15A3FD2A" w14:textId="77777777" w:rsidR="006A0320" w:rsidRPr="009F3B8E" w:rsidRDefault="006A0320" w:rsidP="006A0320">
            <w:pPr>
              <w:jc w:val="center"/>
              <w:rPr>
                <w:rFonts w:ascii="Verdana" w:hAnsi="Verdana" w:cs="Calibri"/>
              </w:rPr>
            </w:pPr>
            <w:r w:rsidRPr="009F3B8E">
              <w:rPr>
                <w:rFonts w:ascii="Verdana" w:hAnsi="Verdana" w:cs="Calibri"/>
              </w:rPr>
              <w:t>62,96</w:t>
            </w:r>
          </w:p>
        </w:tc>
        <w:tc>
          <w:tcPr>
            <w:tcW w:w="1552" w:type="dxa"/>
            <w:tcBorders>
              <w:top w:val="nil"/>
              <w:left w:val="nil"/>
              <w:bottom w:val="single" w:sz="4" w:space="0" w:color="auto"/>
              <w:right w:val="single" w:sz="4" w:space="0" w:color="auto"/>
            </w:tcBorders>
            <w:shd w:val="clear" w:color="auto" w:fill="auto"/>
            <w:vAlign w:val="center"/>
            <w:hideMark/>
          </w:tcPr>
          <w:p w14:paraId="4F33EBA1" w14:textId="77777777" w:rsidR="006A0320" w:rsidRPr="009F3B8E" w:rsidRDefault="006A0320" w:rsidP="006A0320">
            <w:pPr>
              <w:jc w:val="center"/>
              <w:rPr>
                <w:rFonts w:ascii="Verdana" w:hAnsi="Verdana" w:cs="Calibri"/>
              </w:rPr>
            </w:pPr>
            <w:r w:rsidRPr="009F3B8E">
              <w:rPr>
                <w:rFonts w:ascii="Verdana" w:hAnsi="Verdana" w:cs="Calibri"/>
              </w:rPr>
              <w:t>15</w:t>
            </w:r>
          </w:p>
        </w:tc>
        <w:tc>
          <w:tcPr>
            <w:tcW w:w="776" w:type="dxa"/>
            <w:tcBorders>
              <w:top w:val="nil"/>
              <w:left w:val="nil"/>
              <w:bottom w:val="single" w:sz="4" w:space="0" w:color="auto"/>
              <w:right w:val="single" w:sz="4" w:space="0" w:color="auto"/>
            </w:tcBorders>
            <w:shd w:val="clear" w:color="auto" w:fill="auto"/>
            <w:vAlign w:val="center"/>
            <w:hideMark/>
          </w:tcPr>
          <w:p w14:paraId="15E3623F" w14:textId="77777777" w:rsidR="006A0320" w:rsidRPr="009F3B8E" w:rsidRDefault="006A0320" w:rsidP="006A0320">
            <w:pPr>
              <w:jc w:val="center"/>
              <w:rPr>
                <w:rFonts w:ascii="Verdana" w:hAnsi="Verdana" w:cs="Calibri"/>
              </w:rPr>
            </w:pPr>
            <w:r w:rsidRPr="009F3B8E">
              <w:rPr>
                <w:rFonts w:ascii="Verdana" w:hAnsi="Verdana" w:cs="Calibri"/>
              </w:rPr>
              <w:t>68,18</w:t>
            </w:r>
          </w:p>
        </w:tc>
        <w:tc>
          <w:tcPr>
            <w:tcW w:w="1552" w:type="dxa"/>
            <w:tcBorders>
              <w:top w:val="nil"/>
              <w:left w:val="nil"/>
              <w:bottom w:val="single" w:sz="4" w:space="0" w:color="auto"/>
              <w:right w:val="single" w:sz="4" w:space="0" w:color="auto"/>
            </w:tcBorders>
            <w:shd w:val="clear" w:color="auto" w:fill="auto"/>
            <w:vAlign w:val="center"/>
            <w:hideMark/>
          </w:tcPr>
          <w:p w14:paraId="4F3CCDCC" w14:textId="77777777" w:rsidR="006A0320" w:rsidRPr="009F3B8E" w:rsidRDefault="006A0320" w:rsidP="006A0320">
            <w:pPr>
              <w:jc w:val="center"/>
              <w:rPr>
                <w:rFonts w:ascii="Verdana" w:hAnsi="Verdana" w:cs="Calibri"/>
              </w:rPr>
            </w:pPr>
            <w:r w:rsidRPr="009F3B8E">
              <w:rPr>
                <w:rFonts w:ascii="Verdana" w:hAnsi="Verdana" w:cs="Calibri"/>
              </w:rPr>
              <w:t>2</w:t>
            </w:r>
          </w:p>
        </w:tc>
        <w:tc>
          <w:tcPr>
            <w:tcW w:w="776" w:type="dxa"/>
            <w:tcBorders>
              <w:top w:val="nil"/>
              <w:left w:val="nil"/>
              <w:bottom w:val="single" w:sz="4" w:space="0" w:color="auto"/>
              <w:right w:val="single" w:sz="4" w:space="0" w:color="auto"/>
            </w:tcBorders>
            <w:shd w:val="clear" w:color="auto" w:fill="auto"/>
            <w:vAlign w:val="center"/>
            <w:hideMark/>
          </w:tcPr>
          <w:p w14:paraId="6AAFECD0" w14:textId="77777777" w:rsidR="006A0320" w:rsidRPr="009F3B8E" w:rsidRDefault="006A0320" w:rsidP="006A0320">
            <w:pPr>
              <w:jc w:val="center"/>
              <w:rPr>
                <w:rFonts w:ascii="Verdana" w:hAnsi="Verdana" w:cs="Calibri"/>
              </w:rPr>
            </w:pPr>
            <w:r w:rsidRPr="009F3B8E">
              <w:rPr>
                <w:rFonts w:ascii="Verdana" w:hAnsi="Verdana" w:cs="Calibri"/>
              </w:rPr>
              <w:t>40,00</w:t>
            </w:r>
          </w:p>
        </w:tc>
      </w:tr>
      <w:tr w:rsidR="006A0320" w:rsidRPr="009F3B8E" w14:paraId="08F2C58F" w14:textId="77777777" w:rsidTr="006A0320">
        <w:trPr>
          <w:trHeight w:val="412"/>
        </w:trPr>
        <w:tc>
          <w:tcPr>
            <w:tcW w:w="776" w:type="dxa"/>
            <w:tcBorders>
              <w:top w:val="nil"/>
              <w:left w:val="single" w:sz="4" w:space="0" w:color="auto"/>
              <w:bottom w:val="single" w:sz="4" w:space="0" w:color="auto"/>
              <w:right w:val="single" w:sz="4" w:space="0" w:color="auto"/>
            </w:tcBorders>
            <w:shd w:val="clear" w:color="000000" w:fill="D9E1F2"/>
            <w:vAlign w:val="center"/>
            <w:hideMark/>
          </w:tcPr>
          <w:p w14:paraId="41252530" w14:textId="77777777" w:rsidR="006A0320" w:rsidRPr="009F3B8E" w:rsidRDefault="006A0320" w:rsidP="006A0320">
            <w:pPr>
              <w:jc w:val="center"/>
              <w:rPr>
                <w:rFonts w:ascii="Verdana" w:hAnsi="Verdana" w:cs="Calibri"/>
                <w:b/>
                <w:bCs/>
              </w:rPr>
            </w:pPr>
            <w:r w:rsidRPr="009F3B8E">
              <w:rPr>
                <w:rFonts w:ascii="Verdana" w:hAnsi="Verdana" w:cs="Calibri"/>
                <w:b/>
                <w:bCs/>
              </w:rPr>
              <w:t>No</w:t>
            </w:r>
          </w:p>
        </w:tc>
        <w:tc>
          <w:tcPr>
            <w:tcW w:w="1668" w:type="dxa"/>
            <w:tcBorders>
              <w:top w:val="nil"/>
              <w:left w:val="nil"/>
              <w:bottom w:val="single" w:sz="4" w:space="0" w:color="auto"/>
              <w:right w:val="single" w:sz="4" w:space="0" w:color="auto"/>
            </w:tcBorders>
            <w:shd w:val="clear" w:color="000000" w:fill="D9E1F2"/>
            <w:vAlign w:val="center"/>
            <w:hideMark/>
          </w:tcPr>
          <w:p w14:paraId="491071C9" w14:textId="77777777" w:rsidR="006A0320" w:rsidRPr="009F3B8E" w:rsidRDefault="006A0320" w:rsidP="006A0320">
            <w:pPr>
              <w:jc w:val="center"/>
              <w:rPr>
                <w:rFonts w:ascii="Verdana" w:hAnsi="Verdana" w:cs="Calibri"/>
              </w:rPr>
            </w:pPr>
            <w:r w:rsidRPr="009F3B8E">
              <w:rPr>
                <w:rFonts w:ascii="Verdana" w:hAnsi="Verdana" w:cs="Calibri"/>
              </w:rPr>
              <w:t>4</w:t>
            </w:r>
          </w:p>
        </w:tc>
        <w:tc>
          <w:tcPr>
            <w:tcW w:w="892" w:type="dxa"/>
            <w:tcBorders>
              <w:top w:val="nil"/>
              <w:left w:val="nil"/>
              <w:bottom w:val="single" w:sz="4" w:space="0" w:color="auto"/>
              <w:right w:val="single" w:sz="4" w:space="0" w:color="auto"/>
            </w:tcBorders>
            <w:shd w:val="clear" w:color="000000" w:fill="D9E1F2"/>
            <w:vAlign w:val="center"/>
            <w:hideMark/>
          </w:tcPr>
          <w:p w14:paraId="16EA1393" w14:textId="77777777" w:rsidR="006A0320" w:rsidRPr="009F3B8E" w:rsidRDefault="006A0320" w:rsidP="006A0320">
            <w:pPr>
              <w:jc w:val="center"/>
              <w:rPr>
                <w:rFonts w:ascii="Verdana" w:hAnsi="Verdana" w:cs="Calibri"/>
              </w:rPr>
            </w:pPr>
            <w:r w:rsidRPr="009F3B8E">
              <w:rPr>
                <w:rFonts w:ascii="Verdana" w:hAnsi="Verdana" w:cs="Calibri"/>
              </w:rPr>
              <w:t>14,81</w:t>
            </w:r>
          </w:p>
        </w:tc>
        <w:tc>
          <w:tcPr>
            <w:tcW w:w="1552" w:type="dxa"/>
            <w:tcBorders>
              <w:top w:val="nil"/>
              <w:left w:val="nil"/>
              <w:bottom w:val="single" w:sz="4" w:space="0" w:color="auto"/>
              <w:right w:val="single" w:sz="4" w:space="0" w:color="auto"/>
            </w:tcBorders>
            <w:shd w:val="clear" w:color="000000" w:fill="D9E1F2"/>
            <w:vAlign w:val="center"/>
            <w:hideMark/>
          </w:tcPr>
          <w:p w14:paraId="2CFDA2EE" w14:textId="77777777" w:rsidR="006A0320" w:rsidRPr="009F3B8E" w:rsidRDefault="006A0320" w:rsidP="006A0320">
            <w:pPr>
              <w:jc w:val="center"/>
              <w:rPr>
                <w:rFonts w:ascii="Verdana" w:hAnsi="Verdana" w:cs="Calibri"/>
              </w:rPr>
            </w:pPr>
            <w:r w:rsidRPr="009F3B8E">
              <w:rPr>
                <w:rFonts w:ascii="Verdana" w:hAnsi="Verdana" w:cs="Calibri"/>
              </w:rPr>
              <w:t>3</w:t>
            </w:r>
          </w:p>
        </w:tc>
        <w:tc>
          <w:tcPr>
            <w:tcW w:w="776" w:type="dxa"/>
            <w:tcBorders>
              <w:top w:val="nil"/>
              <w:left w:val="nil"/>
              <w:bottom w:val="single" w:sz="4" w:space="0" w:color="auto"/>
              <w:right w:val="single" w:sz="4" w:space="0" w:color="auto"/>
            </w:tcBorders>
            <w:shd w:val="clear" w:color="000000" w:fill="D9E1F2"/>
            <w:vAlign w:val="center"/>
            <w:hideMark/>
          </w:tcPr>
          <w:p w14:paraId="1960449A" w14:textId="1409A0A8" w:rsidR="006A0320" w:rsidRPr="009F3B8E" w:rsidRDefault="006A0320" w:rsidP="006A0320">
            <w:pPr>
              <w:jc w:val="center"/>
              <w:rPr>
                <w:rFonts w:ascii="Verdana" w:hAnsi="Verdana" w:cs="Calibri"/>
              </w:rPr>
            </w:pPr>
            <w:r w:rsidRPr="009F3B8E">
              <w:rPr>
                <w:rFonts w:ascii="Verdana" w:hAnsi="Verdana" w:cs="Calibri"/>
              </w:rPr>
              <w:t>13,64</w:t>
            </w:r>
          </w:p>
        </w:tc>
        <w:tc>
          <w:tcPr>
            <w:tcW w:w="1552" w:type="dxa"/>
            <w:tcBorders>
              <w:top w:val="nil"/>
              <w:left w:val="nil"/>
              <w:bottom w:val="single" w:sz="4" w:space="0" w:color="auto"/>
              <w:right w:val="single" w:sz="4" w:space="0" w:color="auto"/>
            </w:tcBorders>
            <w:shd w:val="clear" w:color="000000" w:fill="D9E1F2"/>
            <w:vAlign w:val="center"/>
            <w:hideMark/>
          </w:tcPr>
          <w:p w14:paraId="1D348E01" w14:textId="77777777" w:rsidR="006A0320" w:rsidRPr="009F3B8E" w:rsidRDefault="006A0320" w:rsidP="006A0320">
            <w:pPr>
              <w:jc w:val="center"/>
              <w:rPr>
                <w:rFonts w:ascii="Verdana" w:hAnsi="Verdana" w:cs="Calibri"/>
              </w:rPr>
            </w:pPr>
            <w:r w:rsidRPr="009F3B8E">
              <w:rPr>
                <w:rFonts w:ascii="Verdana" w:hAnsi="Verdana" w:cs="Calibri"/>
              </w:rPr>
              <w:t>1</w:t>
            </w:r>
          </w:p>
        </w:tc>
        <w:tc>
          <w:tcPr>
            <w:tcW w:w="776" w:type="dxa"/>
            <w:tcBorders>
              <w:top w:val="nil"/>
              <w:left w:val="nil"/>
              <w:bottom w:val="single" w:sz="4" w:space="0" w:color="auto"/>
              <w:right w:val="single" w:sz="4" w:space="0" w:color="auto"/>
            </w:tcBorders>
            <w:shd w:val="clear" w:color="000000" w:fill="D9E1F2"/>
            <w:vAlign w:val="center"/>
            <w:hideMark/>
          </w:tcPr>
          <w:p w14:paraId="04388FD6" w14:textId="595138C1" w:rsidR="006A0320" w:rsidRPr="009F3B8E" w:rsidRDefault="006A0320" w:rsidP="006A0320">
            <w:pPr>
              <w:jc w:val="center"/>
              <w:rPr>
                <w:rFonts w:ascii="Verdana" w:hAnsi="Verdana" w:cs="Calibri"/>
              </w:rPr>
            </w:pPr>
            <w:r w:rsidRPr="009F3B8E">
              <w:rPr>
                <w:rFonts w:ascii="Verdana" w:hAnsi="Verdana" w:cs="Calibri"/>
              </w:rPr>
              <w:t>20,00</w:t>
            </w:r>
          </w:p>
        </w:tc>
      </w:tr>
      <w:tr w:rsidR="006A0320" w:rsidRPr="009F3B8E" w14:paraId="1E2FA7A9" w14:textId="77777777" w:rsidTr="006A0320">
        <w:trPr>
          <w:trHeight w:val="702"/>
        </w:trPr>
        <w:tc>
          <w:tcPr>
            <w:tcW w:w="776" w:type="dxa"/>
            <w:tcBorders>
              <w:top w:val="nil"/>
              <w:left w:val="single" w:sz="4" w:space="0" w:color="auto"/>
              <w:bottom w:val="single" w:sz="4" w:space="0" w:color="auto"/>
              <w:right w:val="single" w:sz="4" w:space="0" w:color="auto"/>
            </w:tcBorders>
            <w:shd w:val="clear" w:color="000000" w:fill="D9E1F2"/>
            <w:vAlign w:val="center"/>
            <w:hideMark/>
          </w:tcPr>
          <w:p w14:paraId="6491B6FE" w14:textId="77777777" w:rsidR="006A0320" w:rsidRPr="009F3B8E" w:rsidRDefault="006A0320" w:rsidP="006A0320">
            <w:pPr>
              <w:jc w:val="center"/>
              <w:rPr>
                <w:rFonts w:ascii="Verdana" w:hAnsi="Verdana" w:cs="Calibri"/>
                <w:b/>
                <w:bCs/>
              </w:rPr>
            </w:pPr>
            <w:r w:rsidRPr="009F3B8E">
              <w:rPr>
                <w:rFonts w:ascii="Verdana" w:hAnsi="Verdana" w:cs="Calibri"/>
                <w:b/>
                <w:bCs/>
              </w:rPr>
              <w:t>No lo sabe</w:t>
            </w:r>
          </w:p>
        </w:tc>
        <w:tc>
          <w:tcPr>
            <w:tcW w:w="1668" w:type="dxa"/>
            <w:tcBorders>
              <w:top w:val="nil"/>
              <w:left w:val="nil"/>
              <w:bottom w:val="single" w:sz="4" w:space="0" w:color="auto"/>
              <w:right w:val="single" w:sz="4" w:space="0" w:color="auto"/>
            </w:tcBorders>
            <w:shd w:val="clear" w:color="auto" w:fill="auto"/>
            <w:vAlign w:val="center"/>
            <w:hideMark/>
          </w:tcPr>
          <w:p w14:paraId="45262961" w14:textId="77777777" w:rsidR="006A0320" w:rsidRPr="009F3B8E" w:rsidRDefault="006A0320" w:rsidP="006A0320">
            <w:pPr>
              <w:jc w:val="center"/>
              <w:rPr>
                <w:rFonts w:ascii="Verdana" w:hAnsi="Verdana" w:cs="Calibri"/>
              </w:rPr>
            </w:pPr>
            <w:r w:rsidRPr="009F3B8E">
              <w:rPr>
                <w:rFonts w:ascii="Verdana" w:hAnsi="Verdana" w:cs="Calibri"/>
              </w:rPr>
              <w:t>6</w:t>
            </w:r>
          </w:p>
        </w:tc>
        <w:tc>
          <w:tcPr>
            <w:tcW w:w="892" w:type="dxa"/>
            <w:tcBorders>
              <w:top w:val="nil"/>
              <w:left w:val="nil"/>
              <w:bottom w:val="single" w:sz="4" w:space="0" w:color="auto"/>
              <w:right w:val="single" w:sz="4" w:space="0" w:color="auto"/>
            </w:tcBorders>
            <w:shd w:val="clear" w:color="auto" w:fill="auto"/>
            <w:vAlign w:val="center"/>
            <w:hideMark/>
          </w:tcPr>
          <w:p w14:paraId="640E58C9" w14:textId="77777777" w:rsidR="006A0320" w:rsidRPr="009F3B8E" w:rsidRDefault="006A0320" w:rsidP="006A0320">
            <w:pPr>
              <w:jc w:val="center"/>
              <w:rPr>
                <w:rFonts w:ascii="Verdana" w:hAnsi="Verdana" w:cs="Calibri"/>
              </w:rPr>
            </w:pPr>
            <w:r w:rsidRPr="009F3B8E">
              <w:rPr>
                <w:rFonts w:ascii="Verdana" w:hAnsi="Verdana" w:cs="Calibri"/>
              </w:rPr>
              <w:t>22,22</w:t>
            </w:r>
          </w:p>
        </w:tc>
        <w:tc>
          <w:tcPr>
            <w:tcW w:w="1552" w:type="dxa"/>
            <w:tcBorders>
              <w:top w:val="nil"/>
              <w:left w:val="nil"/>
              <w:bottom w:val="single" w:sz="4" w:space="0" w:color="auto"/>
              <w:right w:val="single" w:sz="4" w:space="0" w:color="auto"/>
            </w:tcBorders>
            <w:shd w:val="clear" w:color="auto" w:fill="auto"/>
            <w:vAlign w:val="center"/>
            <w:hideMark/>
          </w:tcPr>
          <w:p w14:paraId="1570FC1A" w14:textId="77777777" w:rsidR="006A0320" w:rsidRPr="009F3B8E" w:rsidRDefault="006A0320" w:rsidP="006A0320">
            <w:pPr>
              <w:jc w:val="center"/>
              <w:rPr>
                <w:rFonts w:ascii="Verdana" w:hAnsi="Verdana" w:cs="Calibri"/>
              </w:rPr>
            </w:pPr>
            <w:r w:rsidRPr="009F3B8E">
              <w:rPr>
                <w:rFonts w:ascii="Verdana" w:hAnsi="Verdana" w:cs="Calibri"/>
              </w:rPr>
              <w:t>4</w:t>
            </w:r>
          </w:p>
        </w:tc>
        <w:tc>
          <w:tcPr>
            <w:tcW w:w="776" w:type="dxa"/>
            <w:tcBorders>
              <w:top w:val="nil"/>
              <w:left w:val="nil"/>
              <w:bottom w:val="single" w:sz="4" w:space="0" w:color="auto"/>
              <w:right w:val="single" w:sz="4" w:space="0" w:color="auto"/>
            </w:tcBorders>
            <w:shd w:val="clear" w:color="auto" w:fill="auto"/>
            <w:vAlign w:val="center"/>
            <w:hideMark/>
          </w:tcPr>
          <w:p w14:paraId="2A842632" w14:textId="77777777" w:rsidR="006A0320" w:rsidRPr="009F3B8E" w:rsidRDefault="006A0320" w:rsidP="006A0320">
            <w:pPr>
              <w:jc w:val="center"/>
              <w:rPr>
                <w:rFonts w:ascii="Verdana" w:hAnsi="Verdana" w:cs="Calibri"/>
              </w:rPr>
            </w:pPr>
            <w:r w:rsidRPr="009F3B8E">
              <w:rPr>
                <w:rFonts w:ascii="Verdana" w:hAnsi="Verdana" w:cs="Calibri"/>
              </w:rPr>
              <w:t>18,18</w:t>
            </w:r>
          </w:p>
        </w:tc>
        <w:tc>
          <w:tcPr>
            <w:tcW w:w="1552" w:type="dxa"/>
            <w:tcBorders>
              <w:top w:val="nil"/>
              <w:left w:val="nil"/>
              <w:bottom w:val="single" w:sz="4" w:space="0" w:color="auto"/>
              <w:right w:val="single" w:sz="4" w:space="0" w:color="auto"/>
            </w:tcBorders>
            <w:shd w:val="clear" w:color="auto" w:fill="auto"/>
            <w:vAlign w:val="center"/>
            <w:hideMark/>
          </w:tcPr>
          <w:p w14:paraId="2ABA2136" w14:textId="77777777" w:rsidR="006A0320" w:rsidRPr="009F3B8E" w:rsidRDefault="006A0320" w:rsidP="006A0320">
            <w:pPr>
              <w:jc w:val="center"/>
              <w:rPr>
                <w:rFonts w:ascii="Verdana" w:hAnsi="Verdana" w:cs="Calibri"/>
              </w:rPr>
            </w:pPr>
            <w:r w:rsidRPr="009F3B8E">
              <w:rPr>
                <w:rFonts w:ascii="Verdana" w:hAnsi="Verdana" w:cs="Calibri"/>
              </w:rPr>
              <w:t>2</w:t>
            </w:r>
          </w:p>
        </w:tc>
        <w:tc>
          <w:tcPr>
            <w:tcW w:w="776" w:type="dxa"/>
            <w:tcBorders>
              <w:top w:val="nil"/>
              <w:left w:val="nil"/>
              <w:bottom w:val="single" w:sz="4" w:space="0" w:color="auto"/>
              <w:right w:val="single" w:sz="4" w:space="0" w:color="auto"/>
            </w:tcBorders>
            <w:shd w:val="clear" w:color="auto" w:fill="auto"/>
            <w:vAlign w:val="center"/>
            <w:hideMark/>
          </w:tcPr>
          <w:p w14:paraId="4198CE50" w14:textId="77777777" w:rsidR="006A0320" w:rsidRPr="009F3B8E" w:rsidRDefault="006A0320" w:rsidP="006A0320">
            <w:pPr>
              <w:jc w:val="center"/>
              <w:rPr>
                <w:rFonts w:ascii="Verdana" w:hAnsi="Verdana" w:cs="Calibri"/>
              </w:rPr>
            </w:pPr>
            <w:r w:rsidRPr="009F3B8E">
              <w:rPr>
                <w:rFonts w:ascii="Verdana" w:hAnsi="Verdana" w:cs="Calibri"/>
              </w:rPr>
              <w:t>40,00</w:t>
            </w:r>
          </w:p>
        </w:tc>
      </w:tr>
      <w:tr w:rsidR="006A0320" w:rsidRPr="009F3B8E" w14:paraId="0FD193DB" w14:textId="77777777" w:rsidTr="006A0320">
        <w:trPr>
          <w:trHeight w:hRule="exact" w:val="412"/>
        </w:trPr>
        <w:tc>
          <w:tcPr>
            <w:tcW w:w="776" w:type="dxa"/>
            <w:tcBorders>
              <w:top w:val="nil"/>
              <w:left w:val="single" w:sz="4" w:space="0" w:color="auto"/>
              <w:bottom w:val="single" w:sz="4" w:space="0" w:color="auto"/>
              <w:right w:val="single" w:sz="4" w:space="0" w:color="auto"/>
            </w:tcBorders>
            <w:shd w:val="clear" w:color="000000" w:fill="D9E1F2"/>
            <w:vAlign w:val="center"/>
            <w:hideMark/>
          </w:tcPr>
          <w:p w14:paraId="253FB4A5" w14:textId="77777777" w:rsidR="006A0320" w:rsidRPr="009F3B8E" w:rsidRDefault="006A0320" w:rsidP="006A0320">
            <w:pPr>
              <w:jc w:val="center"/>
              <w:rPr>
                <w:rFonts w:ascii="Verdana" w:hAnsi="Verdana" w:cs="Calibri"/>
                <w:b/>
                <w:bCs/>
              </w:rPr>
            </w:pPr>
            <w:r w:rsidRPr="009F3B8E">
              <w:rPr>
                <w:rFonts w:ascii="Verdana" w:hAnsi="Verdana" w:cs="Calibri"/>
                <w:b/>
                <w:bCs/>
              </w:rPr>
              <w:t>Total</w:t>
            </w:r>
          </w:p>
        </w:tc>
        <w:tc>
          <w:tcPr>
            <w:tcW w:w="1668" w:type="dxa"/>
            <w:tcBorders>
              <w:top w:val="nil"/>
              <w:left w:val="nil"/>
              <w:bottom w:val="single" w:sz="4" w:space="0" w:color="auto"/>
              <w:right w:val="single" w:sz="4" w:space="0" w:color="auto"/>
            </w:tcBorders>
            <w:shd w:val="clear" w:color="000000" w:fill="D9E1F2"/>
            <w:vAlign w:val="center"/>
            <w:hideMark/>
          </w:tcPr>
          <w:p w14:paraId="1801E4E7" w14:textId="77777777" w:rsidR="006A0320" w:rsidRPr="009F3B8E" w:rsidRDefault="006A0320" w:rsidP="006A0320">
            <w:pPr>
              <w:jc w:val="center"/>
              <w:rPr>
                <w:rFonts w:ascii="Verdana" w:hAnsi="Verdana" w:cs="Calibri"/>
                <w:b/>
                <w:bCs/>
              </w:rPr>
            </w:pPr>
            <w:r w:rsidRPr="009F3B8E">
              <w:rPr>
                <w:rFonts w:ascii="Verdana" w:hAnsi="Verdana" w:cs="Calibri"/>
                <w:b/>
                <w:bCs/>
              </w:rPr>
              <w:t>27</w:t>
            </w:r>
          </w:p>
        </w:tc>
        <w:tc>
          <w:tcPr>
            <w:tcW w:w="892" w:type="dxa"/>
            <w:tcBorders>
              <w:top w:val="nil"/>
              <w:left w:val="nil"/>
              <w:bottom w:val="single" w:sz="4" w:space="0" w:color="auto"/>
              <w:right w:val="single" w:sz="4" w:space="0" w:color="auto"/>
            </w:tcBorders>
            <w:shd w:val="clear" w:color="000000" w:fill="D9E1F2"/>
            <w:vAlign w:val="center"/>
            <w:hideMark/>
          </w:tcPr>
          <w:p w14:paraId="1BB725EC" w14:textId="77777777" w:rsidR="006A0320" w:rsidRPr="009F3B8E" w:rsidRDefault="006A0320" w:rsidP="006A0320">
            <w:pPr>
              <w:jc w:val="center"/>
              <w:rPr>
                <w:rFonts w:ascii="Verdana" w:hAnsi="Verdana" w:cs="Calibri"/>
                <w:b/>
                <w:bCs/>
              </w:rPr>
            </w:pPr>
            <w:r w:rsidRPr="009F3B8E">
              <w:rPr>
                <w:rFonts w:ascii="Verdana" w:hAnsi="Verdana" w:cs="Calibri"/>
                <w:b/>
                <w:bCs/>
              </w:rPr>
              <w:t>100</w:t>
            </w:r>
          </w:p>
        </w:tc>
        <w:tc>
          <w:tcPr>
            <w:tcW w:w="1552" w:type="dxa"/>
            <w:tcBorders>
              <w:top w:val="nil"/>
              <w:left w:val="nil"/>
              <w:bottom w:val="single" w:sz="4" w:space="0" w:color="auto"/>
              <w:right w:val="single" w:sz="4" w:space="0" w:color="auto"/>
            </w:tcBorders>
            <w:shd w:val="clear" w:color="000000" w:fill="D9E1F2"/>
            <w:vAlign w:val="center"/>
            <w:hideMark/>
          </w:tcPr>
          <w:p w14:paraId="5C368475" w14:textId="77777777" w:rsidR="006A0320" w:rsidRPr="009F3B8E" w:rsidRDefault="006A0320" w:rsidP="006A0320">
            <w:pPr>
              <w:jc w:val="center"/>
              <w:rPr>
                <w:rFonts w:ascii="Verdana" w:hAnsi="Verdana" w:cs="Calibri"/>
                <w:b/>
                <w:bCs/>
              </w:rPr>
            </w:pPr>
            <w:r w:rsidRPr="009F3B8E">
              <w:rPr>
                <w:rFonts w:ascii="Verdana" w:hAnsi="Verdana" w:cs="Calibri"/>
                <w:b/>
                <w:bCs/>
              </w:rPr>
              <w:t>22</w:t>
            </w:r>
          </w:p>
        </w:tc>
        <w:tc>
          <w:tcPr>
            <w:tcW w:w="776" w:type="dxa"/>
            <w:tcBorders>
              <w:top w:val="nil"/>
              <w:left w:val="nil"/>
              <w:bottom w:val="single" w:sz="4" w:space="0" w:color="auto"/>
              <w:right w:val="single" w:sz="4" w:space="0" w:color="auto"/>
            </w:tcBorders>
            <w:shd w:val="clear" w:color="000000" w:fill="D9E1F2"/>
            <w:vAlign w:val="center"/>
            <w:hideMark/>
          </w:tcPr>
          <w:p w14:paraId="32845F69" w14:textId="77777777" w:rsidR="006A0320" w:rsidRPr="009F3B8E" w:rsidRDefault="006A0320" w:rsidP="006A0320">
            <w:pPr>
              <w:jc w:val="center"/>
              <w:rPr>
                <w:rFonts w:ascii="Verdana" w:hAnsi="Verdana" w:cs="Calibri"/>
                <w:b/>
                <w:bCs/>
              </w:rPr>
            </w:pPr>
            <w:r w:rsidRPr="009F3B8E">
              <w:rPr>
                <w:rFonts w:ascii="Verdana" w:hAnsi="Verdana" w:cs="Calibri"/>
                <w:b/>
                <w:bCs/>
              </w:rPr>
              <w:t>100</w:t>
            </w:r>
          </w:p>
        </w:tc>
        <w:tc>
          <w:tcPr>
            <w:tcW w:w="1552" w:type="dxa"/>
            <w:tcBorders>
              <w:top w:val="nil"/>
              <w:left w:val="nil"/>
              <w:bottom w:val="single" w:sz="4" w:space="0" w:color="auto"/>
              <w:right w:val="single" w:sz="4" w:space="0" w:color="auto"/>
            </w:tcBorders>
            <w:shd w:val="clear" w:color="000000" w:fill="D9E1F2"/>
            <w:vAlign w:val="center"/>
            <w:hideMark/>
          </w:tcPr>
          <w:p w14:paraId="1B4D0FFF" w14:textId="77777777" w:rsidR="006A0320" w:rsidRPr="009F3B8E" w:rsidRDefault="006A0320" w:rsidP="006A0320">
            <w:pPr>
              <w:jc w:val="center"/>
              <w:rPr>
                <w:rFonts w:ascii="Verdana" w:hAnsi="Verdana" w:cs="Calibri"/>
                <w:b/>
                <w:bCs/>
              </w:rPr>
            </w:pPr>
            <w:r w:rsidRPr="009F3B8E">
              <w:rPr>
                <w:rFonts w:ascii="Verdana" w:hAnsi="Verdana" w:cs="Calibri"/>
                <w:b/>
                <w:bCs/>
              </w:rPr>
              <w:t>5</w:t>
            </w:r>
          </w:p>
        </w:tc>
        <w:tc>
          <w:tcPr>
            <w:tcW w:w="776" w:type="dxa"/>
            <w:tcBorders>
              <w:top w:val="nil"/>
              <w:left w:val="nil"/>
              <w:bottom w:val="single" w:sz="4" w:space="0" w:color="auto"/>
              <w:right w:val="single" w:sz="4" w:space="0" w:color="auto"/>
            </w:tcBorders>
            <w:shd w:val="clear" w:color="000000" w:fill="D9E1F2"/>
            <w:vAlign w:val="center"/>
            <w:hideMark/>
          </w:tcPr>
          <w:p w14:paraId="766B5CBC" w14:textId="77777777" w:rsidR="006A0320" w:rsidRPr="009F3B8E" w:rsidRDefault="006A0320" w:rsidP="006A0320">
            <w:pPr>
              <w:jc w:val="center"/>
              <w:rPr>
                <w:rFonts w:ascii="Verdana" w:hAnsi="Verdana" w:cs="Calibri"/>
                <w:b/>
                <w:bCs/>
              </w:rPr>
            </w:pPr>
            <w:r w:rsidRPr="009F3B8E">
              <w:rPr>
                <w:rFonts w:ascii="Verdana" w:hAnsi="Verdana" w:cs="Calibri"/>
                <w:b/>
                <w:bCs/>
              </w:rPr>
              <w:t>100</w:t>
            </w:r>
          </w:p>
        </w:tc>
      </w:tr>
    </w:tbl>
    <w:p w14:paraId="1AC9810E" w14:textId="77777777" w:rsidR="006A0320" w:rsidRDefault="006A0320" w:rsidP="00771E37">
      <w:pPr>
        <w:pStyle w:val="Ttulo91"/>
        <w:spacing w:line="360" w:lineRule="auto"/>
        <w:jc w:val="both"/>
        <w:rPr>
          <w:rFonts w:ascii="Times New Roman" w:hAnsi="Times New Roman" w:cs="Times New Roman"/>
          <w:b w:val="0"/>
          <w:w w:val="125"/>
          <w:sz w:val="24"/>
          <w:szCs w:val="24"/>
        </w:rPr>
      </w:pPr>
    </w:p>
    <w:p w14:paraId="30994451" w14:textId="70C6A02E" w:rsidR="006A0320" w:rsidRDefault="006A0320" w:rsidP="00771E37">
      <w:pPr>
        <w:pStyle w:val="Ttulo91"/>
        <w:spacing w:line="360" w:lineRule="auto"/>
        <w:jc w:val="both"/>
        <w:rPr>
          <w:rFonts w:ascii="Times New Roman" w:hAnsi="Times New Roman" w:cs="Times New Roman"/>
          <w:b w:val="0"/>
          <w:w w:val="125"/>
          <w:sz w:val="24"/>
          <w:szCs w:val="24"/>
        </w:rPr>
      </w:pPr>
      <w:r w:rsidRPr="006A0320">
        <w:rPr>
          <w:rFonts w:ascii="Times New Roman" w:hAnsi="Times New Roman" w:cs="Times New Roman"/>
          <w:b w:val="0"/>
          <w:w w:val="125"/>
          <w:sz w:val="24"/>
          <w:szCs w:val="24"/>
        </w:rPr>
        <w:t xml:space="preserve">Mientras que dos tercios del colectivo femenino que trabaja en </w:t>
      </w:r>
      <w:r w:rsidR="003E333C" w:rsidRPr="003E333C">
        <w:rPr>
          <w:rFonts w:ascii="Times New Roman" w:hAnsi="Times New Roman" w:cs="Times New Roman"/>
          <w:b w:val="0"/>
          <w:w w:val="125"/>
          <w:sz w:val="24"/>
          <w:szCs w:val="24"/>
        </w:rPr>
        <w:t>Academia de Desarrollo Formativo</w:t>
      </w:r>
      <w:r w:rsidRPr="006A0320">
        <w:rPr>
          <w:rFonts w:ascii="Times New Roman" w:hAnsi="Times New Roman" w:cs="Times New Roman"/>
          <w:b w:val="0"/>
          <w:w w:val="125"/>
          <w:sz w:val="24"/>
          <w:szCs w:val="24"/>
        </w:rPr>
        <w:t xml:space="preserve"> conoce el protocolo de acoso sexual o por razón de sexo de la empresa, solamente lo hace el 40% de los hombres.</w:t>
      </w:r>
    </w:p>
    <w:p w14:paraId="3382B80A" w14:textId="77777777" w:rsidR="006A0320" w:rsidRDefault="006A0320" w:rsidP="00771E37">
      <w:pPr>
        <w:pStyle w:val="Ttulo91"/>
        <w:spacing w:line="360" w:lineRule="auto"/>
        <w:jc w:val="both"/>
        <w:rPr>
          <w:rFonts w:ascii="Times New Roman" w:hAnsi="Times New Roman" w:cs="Times New Roman"/>
          <w:b w:val="0"/>
          <w:w w:val="125"/>
          <w:sz w:val="24"/>
          <w:szCs w:val="24"/>
        </w:rPr>
      </w:pPr>
    </w:p>
    <w:p w14:paraId="4D16EB58" w14:textId="14B0B4BA" w:rsidR="006A0320" w:rsidRDefault="006A0320" w:rsidP="00771E37">
      <w:pPr>
        <w:pStyle w:val="Ttulo91"/>
        <w:spacing w:line="360" w:lineRule="auto"/>
        <w:jc w:val="both"/>
        <w:rPr>
          <w:rFonts w:ascii="Times New Roman" w:hAnsi="Times New Roman" w:cs="Times New Roman"/>
          <w:b w:val="0"/>
          <w:w w:val="125"/>
          <w:sz w:val="24"/>
          <w:szCs w:val="24"/>
        </w:rPr>
      </w:pPr>
    </w:p>
    <w:p w14:paraId="5A11F71F" w14:textId="718B6A9A" w:rsidR="006A0320" w:rsidRDefault="006A0320" w:rsidP="00771E37">
      <w:pPr>
        <w:pStyle w:val="Ttulo91"/>
        <w:spacing w:line="360" w:lineRule="auto"/>
        <w:jc w:val="both"/>
        <w:rPr>
          <w:rFonts w:ascii="Times New Roman" w:hAnsi="Times New Roman" w:cs="Times New Roman"/>
          <w:b w:val="0"/>
          <w:w w:val="125"/>
          <w:sz w:val="24"/>
          <w:szCs w:val="24"/>
        </w:rPr>
      </w:pPr>
    </w:p>
    <w:p w14:paraId="0C8591CE" w14:textId="3073D248" w:rsidR="006A0320" w:rsidRPr="006A0320" w:rsidRDefault="006A0320" w:rsidP="006A0320">
      <w:pPr>
        <w:pStyle w:val="Ttulo91"/>
        <w:spacing w:line="360" w:lineRule="auto"/>
        <w:jc w:val="center"/>
        <w:rPr>
          <w:rFonts w:ascii="Times New Roman" w:hAnsi="Times New Roman" w:cs="Times New Roman"/>
          <w:w w:val="125"/>
          <w:sz w:val="24"/>
          <w:szCs w:val="24"/>
        </w:rPr>
      </w:pPr>
      <w:r w:rsidRPr="006A0320">
        <w:rPr>
          <w:rFonts w:ascii="Times New Roman" w:hAnsi="Times New Roman" w:cs="Times New Roman"/>
          <w:w w:val="125"/>
          <w:sz w:val="24"/>
          <w:szCs w:val="24"/>
        </w:rPr>
        <w:t xml:space="preserve">¿HAS SUFRIDO ALGUNA VEZ EL DENOMINADO “ACOSO PO R TERCEROS/AS” QUE HACE REFERENCIA AL </w:t>
      </w:r>
      <w:r w:rsidR="006C0147" w:rsidRPr="006A0320">
        <w:rPr>
          <w:rFonts w:ascii="Times New Roman" w:hAnsi="Times New Roman" w:cs="Times New Roman"/>
          <w:w w:val="125"/>
          <w:sz w:val="24"/>
          <w:szCs w:val="24"/>
        </w:rPr>
        <w:t>ACOSO SUFRIDO POR EL ALUMNADO, PROVEEDORE</w:t>
      </w:r>
      <w:r w:rsidRPr="006A0320">
        <w:rPr>
          <w:rFonts w:ascii="Times New Roman" w:hAnsi="Times New Roman" w:cs="Times New Roman"/>
          <w:w w:val="125"/>
          <w:sz w:val="24"/>
          <w:szCs w:val="24"/>
        </w:rPr>
        <w:t xml:space="preserve"> S/AS, ETC.?</w:t>
      </w:r>
    </w:p>
    <w:p w14:paraId="12FA60ED" w14:textId="209E036E" w:rsidR="006A0320" w:rsidRDefault="006A0320" w:rsidP="00771E37">
      <w:pPr>
        <w:pStyle w:val="Ttulo91"/>
        <w:spacing w:line="360" w:lineRule="auto"/>
        <w:jc w:val="both"/>
        <w:rPr>
          <w:rFonts w:ascii="Times New Roman" w:hAnsi="Times New Roman" w:cs="Times New Roman"/>
          <w:b w:val="0"/>
          <w:w w:val="125"/>
          <w:sz w:val="24"/>
          <w:szCs w:val="24"/>
        </w:rPr>
      </w:pPr>
    </w:p>
    <w:p w14:paraId="0368B287" w14:textId="5B5A40C6" w:rsidR="006A0320" w:rsidRDefault="006A0320" w:rsidP="006A0320">
      <w:pPr>
        <w:pStyle w:val="Ttulo91"/>
        <w:spacing w:line="360" w:lineRule="auto"/>
        <w:jc w:val="both"/>
        <w:rPr>
          <w:rFonts w:ascii="Times New Roman" w:hAnsi="Times New Roman" w:cs="Times New Roman"/>
          <w:b w:val="0"/>
          <w:w w:val="125"/>
          <w:sz w:val="24"/>
          <w:szCs w:val="24"/>
        </w:rPr>
      </w:pPr>
      <w:r w:rsidRPr="006A0320">
        <w:rPr>
          <w:rFonts w:ascii="Times New Roman" w:hAnsi="Times New Roman" w:cs="Times New Roman"/>
          <w:b w:val="0"/>
          <w:w w:val="125"/>
          <w:sz w:val="24"/>
          <w:szCs w:val="24"/>
        </w:rPr>
        <w:t>Ninguna de las personas que han participado de esta encuesta, todas ellas empleados/as de</w:t>
      </w:r>
      <w:r>
        <w:rPr>
          <w:rFonts w:ascii="Times New Roman" w:hAnsi="Times New Roman" w:cs="Times New Roman"/>
          <w:b w:val="0"/>
          <w:w w:val="125"/>
          <w:sz w:val="24"/>
          <w:szCs w:val="24"/>
        </w:rPr>
        <w:t xml:space="preserve"> </w:t>
      </w:r>
      <w:r w:rsidR="00EB6A8C">
        <w:rPr>
          <w:rFonts w:ascii="Times New Roman" w:hAnsi="Times New Roman" w:cs="Times New Roman"/>
          <w:b w:val="0"/>
          <w:w w:val="125"/>
          <w:sz w:val="24"/>
          <w:szCs w:val="24"/>
        </w:rPr>
        <w:t>Academia de Desarrollo Formativo</w:t>
      </w:r>
      <w:r w:rsidRPr="006A0320">
        <w:rPr>
          <w:rFonts w:ascii="Times New Roman" w:hAnsi="Times New Roman" w:cs="Times New Roman"/>
          <w:b w:val="0"/>
          <w:w w:val="125"/>
          <w:sz w:val="24"/>
          <w:szCs w:val="24"/>
        </w:rPr>
        <w:t xml:space="preserve"> ha sufrido nunca el denominado «acoso por terceros/as».</w:t>
      </w:r>
      <w:r w:rsidR="001B62FD">
        <w:rPr>
          <w:rFonts w:ascii="Times New Roman" w:hAnsi="Times New Roman" w:cs="Times New Roman"/>
          <w:b w:val="0"/>
          <w:w w:val="125"/>
          <w:sz w:val="24"/>
          <w:szCs w:val="24"/>
        </w:rPr>
        <w:t xml:space="preserve"> </w:t>
      </w:r>
    </w:p>
    <w:p w14:paraId="34BA90E0" w14:textId="77777777" w:rsidR="00716067" w:rsidRDefault="00716067" w:rsidP="006A0320">
      <w:pPr>
        <w:pStyle w:val="Ttulo91"/>
        <w:spacing w:line="360" w:lineRule="auto"/>
        <w:jc w:val="both"/>
        <w:rPr>
          <w:rFonts w:ascii="Times New Roman" w:hAnsi="Times New Roman" w:cs="Times New Roman"/>
          <w:b w:val="0"/>
          <w:w w:val="125"/>
          <w:sz w:val="24"/>
          <w:szCs w:val="24"/>
        </w:rPr>
      </w:pPr>
    </w:p>
    <w:p w14:paraId="6F79F75A" w14:textId="77777777" w:rsidR="00716067" w:rsidRDefault="00716067" w:rsidP="006A0320">
      <w:pPr>
        <w:pStyle w:val="Ttulo91"/>
        <w:spacing w:line="360" w:lineRule="auto"/>
        <w:jc w:val="both"/>
        <w:rPr>
          <w:rFonts w:ascii="Times New Roman" w:hAnsi="Times New Roman" w:cs="Times New Roman"/>
          <w:b w:val="0"/>
          <w:w w:val="125"/>
          <w:sz w:val="24"/>
          <w:szCs w:val="24"/>
        </w:rPr>
      </w:pPr>
    </w:p>
    <w:p w14:paraId="3A7FE4E4" w14:textId="77777777" w:rsidR="00716067" w:rsidRDefault="00716067" w:rsidP="006A0320">
      <w:pPr>
        <w:pStyle w:val="Ttulo91"/>
        <w:spacing w:line="360" w:lineRule="auto"/>
        <w:jc w:val="both"/>
        <w:rPr>
          <w:rFonts w:ascii="Times New Roman" w:hAnsi="Times New Roman" w:cs="Times New Roman"/>
          <w:b w:val="0"/>
          <w:w w:val="125"/>
          <w:sz w:val="24"/>
          <w:szCs w:val="24"/>
        </w:rPr>
      </w:pPr>
    </w:p>
    <w:p w14:paraId="6CF279E2" w14:textId="77777777" w:rsidR="00716067" w:rsidRDefault="00716067" w:rsidP="006A0320">
      <w:pPr>
        <w:pStyle w:val="Ttulo91"/>
        <w:spacing w:line="360" w:lineRule="auto"/>
        <w:jc w:val="both"/>
        <w:rPr>
          <w:rFonts w:ascii="Times New Roman" w:hAnsi="Times New Roman" w:cs="Times New Roman"/>
          <w:b w:val="0"/>
          <w:w w:val="125"/>
          <w:sz w:val="24"/>
          <w:szCs w:val="24"/>
        </w:rPr>
      </w:pPr>
    </w:p>
    <w:p w14:paraId="437E97E1" w14:textId="77777777" w:rsidR="00716067" w:rsidRDefault="00716067" w:rsidP="006A0320">
      <w:pPr>
        <w:pStyle w:val="Ttulo91"/>
        <w:spacing w:line="360" w:lineRule="auto"/>
        <w:jc w:val="both"/>
        <w:rPr>
          <w:rFonts w:ascii="Times New Roman" w:hAnsi="Times New Roman" w:cs="Times New Roman"/>
          <w:b w:val="0"/>
          <w:w w:val="125"/>
          <w:sz w:val="24"/>
          <w:szCs w:val="24"/>
        </w:rPr>
      </w:pPr>
    </w:p>
    <w:p w14:paraId="036A44CF" w14:textId="77777777" w:rsidR="00716067" w:rsidRDefault="00716067" w:rsidP="006A0320">
      <w:pPr>
        <w:pStyle w:val="Ttulo91"/>
        <w:spacing w:line="360" w:lineRule="auto"/>
        <w:jc w:val="both"/>
        <w:rPr>
          <w:rFonts w:ascii="Times New Roman" w:hAnsi="Times New Roman" w:cs="Times New Roman"/>
          <w:b w:val="0"/>
          <w:w w:val="125"/>
          <w:sz w:val="24"/>
          <w:szCs w:val="24"/>
        </w:rPr>
      </w:pPr>
    </w:p>
    <w:p w14:paraId="1E4E4BE8" w14:textId="3CC2CB23" w:rsidR="006A0320" w:rsidRDefault="006A0320" w:rsidP="00771E37">
      <w:pPr>
        <w:pStyle w:val="Ttulo91"/>
        <w:spacing w:line="360" w:lineRule="auto"/>
        <w:jc w:val="both"/>
        <w:rPr>
          <w:rFonts w:ascii="Times New Roman" w:hAnsi="Times New Roman" w:cs="Times New Roman"/>
          <w:b w:val="0"/>
          <w:w w:val="125"/>
          <w:sz w:val="24"/>
          <w:szCs w:val="24"/>
        </w:rPr>
      </w:pPr>
    </w:p>
    <w:p w14:paraId="17F7DEF9" w14:textId="4AEE572F" w:rsidR="006A0320" w:rsidRPr="006A0320" w:rsidRDefault="006A0320" w:rsidP="006A0320">
      <w:pPr>
        <w:pStyle w:val="Ttulo91"/>
        <w:spacing w:line="360" w:lineRule="auto"/>
        <w:jc w:val="center"/>
        <w:rPr>
          <w:rFonts w:ascii="Times New Roman" w:hAnsi="Times New Roman" w:cs="Times New Roman"/>
          <w:w w:val="125"/>
          <w:sz w:val="24"/>
          <w:szCs w:val="24"/>
        </w:rPr>
      </w:pPr>
      <w:r w:rsidRPr="006A0320">
        <w:rPr>
          <w:rFonts w:ascii="Times New Roman" w:hAnsi="Times New Roman" w:cs="Times New Roman"/>
          <w:w w:val="125"/>
          <w:sz w:val="24"/>
          <w:szCs w:val="24"/>
        </w:rPr>
        <w:t xml:space="preserve">¿SABES QUE EN </w:t>
      </w:r>
      <w:r w:rsidR="003E333C" w:rsidRPr="003E333C">
        <w:rPr>
          <w:rFonts w:ascii="Times New Roman" w:hAnsi="Times New Roman" w:cs="Times New Roman"/>
          <w:w w:val="125"/>
          <w:sz w:val="24"/>
          <w:szCs w:val="24"/>
        </w:rPr>
        <w:t>ACADEMIA DE DESARROLLO FORMATIVO</w:t>
      </w:r>
      <w:r w:rsidR="003E333C" w:rsidRPr="006A0320">
        <w:rPr>
          <w:rFonts w:ascii="Times New Roman" w:hAnsi="Times New Roman" w:cs="Times New Roman"/>
          <w:w w:val="125"/>
          <w:sz w:val="24"/>
          <w:szCs w:val="24"/>
        </w:rPr>
        <w:t xml:space="preserve"> </w:t>
      </w:r>
      <w:r w:rsidR="006C0147" w:rsidRPr="006A0320">
        <w:rPr>
          <w:rFonts w:ascii="Times New Roman" w:hAnsi="Times New Roman" w:cs="Times New Roman"/>
          <w:w w:val="125"/>
          <w:sz w:val="24"/>
          <w:szCs w:val="24"/>
        </w:rPr>
        <w:t>EXISTE UNA PERSONA RESPONSABLE DEDICADA AL</w:t>
      </w:r>
      <w:r w:rsidRPr="006A0320">
        <w:rPr>
          <w:rFonts w:ascii="Times New Roman" w:hAnsi="Times New Roman" w:cs="Times New Roman"/>
          <w:w w:val="125"/>
          <w:sz w:val="24"/>
          <w:szCs w:val="24"/>
        </w:rPr>
        <w:t xml:space="preserve"> “APOYO   </w:t>
      </w:r>
      <w:r w:rsidR="006C0147" w:rsidRPr="006A0320">
        <w:rPr>
          <w:rFonts w:ascii="Times New Roman" w:hAnsi="Times New Roman" w:cs="Times New Roman"/>
          <w:w w:val="125"/>
          <w:sz w:val="24"/>
          <w:szCs w:val="24"/>
        </w:rPr>
        <w:t xml:space="preserve">PERSONAL” </w:t>
      </w:r>
      <w:r w:rsidRPr="006A0320">
        <w:rPr>
          <w:rFonts w:ascii="Times New Roman" w:hAnsi="Times New Roman" w:cs="Times New Roman"/>
          <w:w w:val="125"/>
          <w:sz w:val="24"/>
          <w:szCs w:val="24"/>
        </w:rPr>
        <w:t>A   L A   QUE   CUALQUIER   PERSONA   PUEDE   ACUDIR   ANT E SITUACIONES DE ESTRÉS LABORAL?</w:t>
      </w:r>
    </w:p>
    <w:p w14:paraId="09A577A9" w14:textId="4DE9C29F" w:rsidR="006A0320" w:rsidRDefault="006C0147" w:rsidP="00771E37">
      <w:pPr>
        <w:pStyle w:val="Ttulo91"/>
        <w:spacing w:line="360" w:lineRule="auto"/>
        <w:jc w:val="both"/>
        <w:rPr>
          <w:rFonts w:ascii="Times New Roman" w:hAnsi="Times New Roman" w:cs="Times New Roman"/>
          <w:b w:val="0"/>
          <w:w w:val="125"/>
          <w:sz w:val="24"/>
          <w:szCs w:val="24"/>
        </w:rPr>
      </w:pPr>
      <w:r>
        <w:rPr>
          <w:noProof/>
          <w:sz w:val="26"/>
          <w:szCs w:val="26"/>
        </w:rPr>
        <w:drawing>
          <wp:anchor distT="0" distB="0" distL="114300" distR="114300" simplePos="0" relativeHeight="251658256" behindDoc="0" locked="0" layoutInCell="1" allowOverlap="1" wp14:anchorId="0528D241" wp14:editId="1BDC3697">
            <wp:simplePos x="0" y="0"/>
            <wp:positionH relativeFrom="column">
              <wp:posOffset>5285105</wp:posOffset>
            </wp:positionH>
            <wp:positionV relativeFrom="paragraph">
              <wp:posOffset>431800</wp:posOffset>
            </wp:positionV>
            <wp:extent cx="3124200" cy="1877695"/>
            <wp:effectExtent l="0" t="0" r="0" b="825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4200" cy="1877695"/>
                    </a:xfrm>
                    <a:prstGeom prst="rect">
                      <a:avLst/>
                    </a:prstGeom>
                    <a:noFill/>
                  </pic:spPr>
                </pic:pic>
              </a:graphicData>
            </a:graphic>
            <wp14:sizeRelH relativeFrom="margin">
              <wp14:pctWidth>0</wp14:pctWidth>
            </wp14:sizeRelH>
            <wp14:sizeRelV relativeFrom="margin">
              <wp14:pctHeight>0</wp14:pctHeight>
            </wp14:sizeRelV>
          </wp:anchor>
        </w:drawing>
      </w:r>
    </w:p>
    <w:tbl>
      <w:tblPr>
        <w:tblW w:w="7896" w:type="dxa"/>
        <w:tblCellMar>
          <w:left w:w="70" w:type="dxa"/>
          <w:right w:w="70" w:type="dxa"/>
        </w:tblCellMar>
        <w:tblLook w:val="04A0" w:firstRow="1" w:lastRow="0" w:firstColumn="1" w:lastColumn="0" w:noHBand="0" w:noVBand="1"/>
      </w:tblPr>
      <w:tblGrid>
        <w:gridCol w:w="765"/>
        <w:gridCol w:w="1237"/>
        <w:gridCol w:w="847"/>
        <w:gridCol w:w="1478"/>
        <w:gridCol w:w="1077"/>
        <w:gridCol w:w="1459"/>
        <w:gridCol w:w="1033"/>
      </w:tblGrid>
      <w:tr w:rsidR="006C0147" w:rsidRPr="00117AE4" w14:paraId="1B79AFA0" w14:textId="77777777" w:rsidTr="006C0147">
        <w:trPr>
          <w:trHeight w:hRule="exact" w:val="497"/>
        </w:trPr>
        <w:tc>
          <w:tcPr>
            <w:tcW w:w="766" w:type="dxa"/>
            <w:vMerge w:val="restart"/>
            <w:tcBorders>
              <w:top w:val="nil"/>
              <w:left w:val="nil"/>
              <w:bottom w:val="single" w:sz="4" w:space="0" w:color="auto"/>
              <w:right w:val="single" w:sz="4" w:space="0" w:color="auto"/>
            </w:tcBorders>
            <w:shd w:val="clear" w:color="auto" w:fill="auto"/>
            <w:vAlign w:val="center"/>
            <w:hideMark/>
          </w:tcPr>
          <w:p w14:paraId="5AED5672" w14:textId="77777777" w:rsidR="006C0147" w:rsidRPr="00117AE4" w:rsidRDefault="006C0147" w:rsidP="00EF6B6E">
            <w:r w:rsidRPr="00117AE4">
              <w:t> </w:t>
            </w:r>
          </w:p>
        </w:tc>
        <w:tc>
          <w:tcPr>
            <w:tcW w:w="2530" w:type="dxa"/>
            <w:gridSpan w:val="2"/>
            <w:tcBorders>
              <w:top w:val="single" w:sz="4" w:space="0" w:color="auto"/>
              <w:left w:val="nil"/>
              <w:bottom w:val="single" w:sz="4" w:space="0" w:color="auto"/>
              <w:right w:val="single" w:sz="4" w:space="0" w:color="auto"/>
            </w:tcBorders>
            <w:shd w:val="clear" w:color="000000" w:fill="D9E1F2"/>
            <w:vAlign w:val="center"/>
            <w:hideMark/>
          </w:tcPr>
          <w:p w14:paraId="5E1A36C4" w14:textId="77777777" w:rsidR="006C0147" w:rsidRPr="00117AE4" w:rsidRDefault="006C0147" w:rsidP="00EF6B6E">
            <w:pPr>
              <w:jc w:val="center"/>
              <w:rPr>
                <w:rFonts w:ascii="Verdana" w:hAnsi="Verdana" w:cs="Calibri"/>
                <w:b/>
                <w:bCs/>
              </w:rPr>
            </w:pPr>
            <w:r w:rsidRPr="00117AE4">
              <w:rPr>
                <w:rFonts w:ascii="Verdana" w:hAnsi="Verdana" w:cs="Calibri"/>
                <w:b/>
                <w:bCs/>
              </w:rPr>
              <w:t>Total</w:t>
            </w:r>
          </w:p>
        </w:tc>
        <w:tc>
          <w:tcPr>
            <w:tcW w:w="2300" w:type="dxa"/>
            <w:gridSpan w:val="2"/>
            <w:tcBorders>
              <w:top w:val="single" w:sz="4" w:space="0" w:color="auto"/>
              <w:left w:val="nil"/>
              <w:bottom w:val="single" w:sz="4" w:space="0" w:color="auto"/>
              <w:right w:val="single" w:sz="4" w:space="0" w:color="auto"/>
            </w:tcBorders>
            <w:shd w:val="clear" w:color="000000" w:fill="D9E1F2"/>
            <w:vAlign w:val="center"/>
            <w:hideMark/>
          </w:tcPr>
          <w:p w14:paraId="2EB3F7DD" w14:textId="77777777" w:rsidR="006C0147" w:rsidRPr="00117AE4" w:rsidRDefault="006C0147" w:rsidP="00EF6B6E">
            <w:pPr>
              <w:ind w:firstLineChars="600" w:firstLine="1325"/>
              <w:rPr>
                <w:rFonts w:ascii="Verdana" w:hAnsi="Verdana" w:cs="Calibri"/>
                <w:b/>
                <w:bCs/>
              </w:rPr>
            </w:pPr>
            <w:r w:rsidRPr="00117AE4">
              <w:rPr>
                <w:rFonts w:ascii="Verdana" w:hAnsi="Verdana" w:cs="Calibri"/>
                <w:b/>
                <w:bCs/>
              </w:rPr>
              <w:t>Mujeres</w:t>
            </w:r>
          </w:p>
        </w:tc>
        <w:tc>
          <w:tcPr>
            <w:tcW w:w="2300" w:type="dxa"/>
            <w:gridSpan w:val="2"/>
            <w:tcBorders>
              <w:top w:val="single" w:sz="4" w:space="0" w:color="auto"/>
              <w:left w:val="nil"/>
              <w:bottom w:val="single" w:sz="4" w:space="0" w:color="auto"/>
              <w:right w:val="single" w:sz="4" w:space="0" w:color="auto"/>
            </w:tcBorders>
            <w:shd w:val="clear" w:color="000000" w:fill="D9E1F2"/>
            <w:vAlign w:val="center"/>
            <w:hideMark/>
          </w:tcPr>
          <w:p w14:paraId="49389A06" w14:textId="77777777" w:rsidR="006C0147" w:rsidRPr="00117AE4" w:rsidRDefault="006C0147" w:rsidP="00EF6B6E">
            <w:pPr>
              <w:ind w:firstLineChars="500" w:firstLine="1104"/>
              <w:rPr>
                <w:rFonts w:ascii="Verdana" w:hAnsi="Verdana" w:cs="Calibri"/>
                <w:b/>
                <w:bCs/>
              </w:rPr>
            </w:pPr>
            <w:r w:rsidRPr="00117AE4">
              <w:rPr>
                <w:rFonts w:ascii="Verdana" w:hAnsi="Verdana" w:cs="Calibri"/>
                <w:b/>
                <w:bCs/>
              </w:rPr>
              <w:t>Hombres</w:t>
            </w:r>
          </w:p>
        </w:tc>
      </w:tr>
      <w:tr w:rsidR="006C0147" w:rsidRPr="00117AE4" w14:paraId="487AF222" w14:textId="77777777" w:rsidTr="006C0147">
        <w:trPr>
          <w:trHeight w:val="497"/>
        </w:trPr>
        <w:tc>
          <w:tcPr>
            <w:tcW w:w="766" w:type="dxa"/>
            <w:vMerge/>
            <w:tcBorders>
              <w:top w:val="nil"/>
              <w:left w:val="nil"/>
              <w:bottom w:val="single" w:sz="4" w:space="0" w:color="auto"/>
              <w:right w:val="single" w:sz="4" w:space="0" w:color="auto"/>
            </w:tcBorders>
            <w:vAlign w:val="center"/>
            <w:hideMark/>
          </w:tcPr>
          <w:p w14:paraId="26533FA1" w14:textId="77777777" w:rsidR="006C0147" w:rsidRPr="00117AE4" w:rsidRDefault="006C0147" w:rsidP="00EF6B6E"/>
        </w:tc>
        <w:tc>
          <w:tcPr>
            <w:tcW w:w="1648" w:type="dxa"/>
            <w:tcBorders>
              <w:top w:val="nil"/>
              <w:left w:val="nil"/>
              <w:bottom w:val="single" w:sz="4" w:space="0" w:color="auto"/>
              <w:right w:val="single" w:sz="4" w:space="0" w:color="auto"/>
            </w:tcBorders>
            <w:shd w:val="clear" w:color="000000" w:fill="D9E1F2"/>
            <w:vAlign w:val="center"/>
            <w:hideMark/>
          </w:tcPr>
          <w:p w14:paraId="62BCC74C" w14:textId="77777777" w:rsidR="006C0147" w:rsidRPr="00117AE4" w:rsidRDefault="006C0147" w:rsidP="00EF6B6E">
            <w:pPr>
              <w:jc w:val="center"/>
              <w:rPr>
                <w:rFonts w:ascii="Verdana" w:hAnsi="Verdana" w:cs="Calibri"/>
                <w:b/>
                <w:bCs/>
              </w:rPr>
            </w:pPr>
            <w:r w:rsidRPr="00117AE4">
              <w:rPr>
                <w:rFonts w:ascii="Verdana" w:hAnsi="Verdana" w:cs="Calibri"/>
                <w:b/>
                <w:bCs/>
              </w:rPr>
              <w:t>Nº</w:t>
            </w:r>
          </w:p>
        </w:tc>
        <w:tc>
          <w:tcPr>
            <w:tcW w:w="882" w:type="dxa"/>
            <w:tcBorders>
              <w:top w:val="nil"/>
              <w:left w:val="nil"/>
              <w:bottom w:val="single" w:sz="4" w:space="0" w:color="auto"/>
              <w:right w:val="single" w:sz="4" w:space="0" w:color="auto"/>
            </w:tcBorders>
            <w:shd w:val="clear" w:color="000000" w:fill="D9E1F2"/>
            <w:vAlign w:val="center"/>
            <w:hideMark/>
          </w:tcPr>
          <w:p w14:paraId="7F369735" w14:textId="77777777" w:rsidR="006C0147" w:rsidRPr="00117AE4" w:rsidRDefault="006C0147" w:rsidP="00EF6B6E">
            <w:pPr>
              <w:jc w:val="center"/>
              <w:rPr>
                <w:rFonts w:ascii="Verdana" w:hAnsi="Verdana" w:cs="Calibri"/>
                <w:b/>
                <w:bCs/>
              </w:rPr>
            </w:pPr>
            <w:r w:rsidRPr="00117AE4">
              <w:rPr>
                <w:rFonts w:ascii="Verdana" w:hAnsi="Verdana" w:cs="Calibri"/>
                <w:b/>
                <w:bCs/>
              </w:rPr>
              <w:t>%</w:t>
            </w:r>
          </w:p>
        </w:tc>
        <w:tc>
          <w:tcPr>
            <w:tcW w:w="1533" w:type="dxa"/>
            <w:tcBorders>
              <w:top w:val="nil"/>
              <w:left w:val="nil"/>
              <w:bottom w:val="single" w:sz="4" w:space="0" w:color="auto"/>
              <w:right w:val="single" w:sz="4" w:space="0" w:color="auto"/>
            </w:tcBorders>
            <w:shd w:val="clear" w:color="000000" w:fill="D9E1F2"/>
            <w:vAlign w:val="center"/>
            <w:hideMark/>
          </w:tcPr>
          <w:p w14:paraId="6C53BBF8" w14:textId="77777777" w:rsidR="006C0147" w:rsidRPr="00117AE4" w:rsidRDefault="006C0147" w:rsidP="00EF6B6E">
            <w:pPr>
              <w:jc w:val="center"/>
              <w:rPr>
                <w:rFonts w:ascii="Verdana" w:hAnsi="Verdana" w:cs="Calibri"/>
                <w:b/>
                <w:bCs/>
              </w:rPr>
            </w:pPr>
            <w:r w:rsidRPr="00117AE4">
              <w:rPr>
                <w:rFonts w:ascii="Verdana" w:hAnsi="Verdana" w:cs="Calibri"/>
                <w:b/>
                <w:bCs/>
              </w:rPr>
              <w:t>Nº</w:t>
            </w:r>
          </w:p>
        </w:tc>
        <w:tc>
          <w:tcPr>
            <w:tcW w:w="766" w:type="dxa"/>
            <w:tcBorders>
              <w:top w:val="nil"/>
              <w:left w:val="nil"/>
              <w:bottom w:val="single" w:sz="4" w:space="0" w:color="auto"/>
              <w:right w:val="single" w:sz="4" w:space="0" w:color="auto"/>
            </w:tcBorders>
            <w:shd w:val="clear" w:color="000000" w:fill="D9E1F2"/>
            <w:vAlign w:val="center"/>
            <w:hideMark/>
          </w:tcPr>
          <w:p w14:paraId="635F12B3" w14:textId="77777777" w:rsidR="006C0147" w:rsidRPr="00117AE4" w:rsidRDefault="006C0147" w:rsidP="00EF6B6E">
            <w:pPr>
              <w:jc w:val="center"/>
              <w:rPr>
                <w:rFonts w:ascii="Verdana" w:hAnsi="Verdana" w:cs="Calibri"/>
                <w:b/>
                <w:bCs/>
              </w:rPr>
            </w:pPr>
            <w:r w:rsidRPr="00117AE4">
              <w:rPr>
                <w:rFonts w:ascii="Verdana" w:hAnsi="Verdana" w:cs="Calibri"/>
                <w:b/>
                <w:bCs/>
              </w:rPr>
              <w:t>%</w:t>
            </w:r>
          </w:p>
        </w:tc>
        <w:tc>
          <w:tcPr>
            <w:tcW w:w="1533" w:type="dxa"/>
            <w:tcBorders>
              <w:top w:val="nil"/>
              <w:left w:val="nil"/>
              <w:bottom w:val="single" w:sz="4" w:space="0" w:color="auto"/>
              <w:right w:val="single" w:sz="4" w:space="0" w:color="auto"/>
            </w:tcBorders>
            <w:shd w:val="clear" w:color="000000" w:fill="D9E1F2"/>
            <w:vAlign w:val="center"/>
            <w:hideMark/>
          </w:tcPr>
          <w:p w14:paraId="515D55BC" w14:textId="77777777" w:rsidR="006C0147" w:rsidRPr="00117AE4" w:rsidRDefault="006C0147" w:rsidP="00EF6B6E">
            <w:pPr>
              <w:jc w:val="center"/>
              <w:rPr>
                <w:rFonts w:ascii="Verdana" w:hAnsi="Verdana" w:cs="Calibri"/>
                <w:b/>
                <w:bCs/>
              </w:rPr>
            </w:pPr>
            <w:r w:rsidRPr="00117AE4">
              <w:rPr>
                <w:rFonts w:ascii="Verdana" w:hAnsi="Verdana" w:cs="Calibri"/>
                <w:b/>
                <w:bCs/>
              </w:rPr>
              <w:t>Nº</w:t>
            </w:r>
          </w:p>
        </w:tc>
        <w:tc>
          <w:tcPr>
            <w:tcW w:w="766" w:type="dxa"/>
            <w:tcBorders>
              <w:top w:val="nil"/>
              <w:left w:val="nil"/>
              <w:bottom w:val="single" w:sz="4" w:space="0" w:color="auto"/>
              <w:right w:val="single" w:sz="4" w:space="0" w:color="auto"/>
            </w:tcBorders>
            <w:shd w:val="clear" w:color="000000" w:fill="D9E1F2"/>
            <w:vAlign w:val="center"/>
            <w:hideMark/>
          </w:tcPr>
          <w:p w14:paraId="04AEFF0B" w14:textId="77777777" w:rsidR="006C0147" w:rsidRPr="00117AE4" w:rsidRDefault="006C0147" w:rsidP="00EF6B6E">
            <w:pPr>
              <w:jc w:val="center"/>
              <w:rPr>
                <w:rFonts w:ascii="Verdana" w:hAnsi="Verdana" w:cs="Calibri"/>
                <w:b/>
                <w:bCs/>
              </w:rPr>
            </w:pPr>
            <w:r w:rsidRPr="00117AE4">
              <w:rPr>
                <w:rFonts w:ascii="Verdana" w:hAnsi="Verdana" w:cs="Calibri"/>
                <w:b/>
                <w:bCs/>
              </w:rPr>
              <w:t>%</w:t>
            </w:r>
          </w:p>
        </w:tc>
      </w:tr>
      <w:tr w:rsidR="006C0147" w:rsidRPr="00117AE4" w14:paraId="1366C46D" w14:textId="77777777" w:rsidTr="006C0147">
        <w:trPr>
          <w:trHeight w:hRule="exact" w:val="497"/>
        </w:trPr>
        <w:tc>
          <w:tcPr>
            <w:tcW w:w="766" w:type="dxa"/>
            <w:tcBorders>
              <w:top w:val="nil"/>
              <w:left w:val="single" w:sz="4" w:space="0" w:color="auto"/>
              <w:bottom w:val="single" w:sz="4" w:space="0" w:color="auto"/>
              <w:right w:val="single" w:sz="4" w:space="0" w:color="auto"/>
            </w:tcBorders>
            <w:shd w:val="clear" w:color="000000" w:fill="D9E1F2"/>
            <w:vAlign w:val="center"/>
            <w:hideMark/>
          </w:tcPr>
          <w:p w14:paraId="2FA7D17A" w14:textId="77777777" w:rsidR="006C0147" w:rsidRPr="00117AE4" w:rsidRDefault="006C0147" w:rsidP="00EF6B6E">
            <w:pPr>
              <w:jc w:val="right"/>
              <w:rPr>
                <w:rFonts w:ascii="Verdana" w:hAnsi="Verdana" w:cs="Calibri"/>
                <w:b/>
                <w:bCs/>
              </w:rPr>
            </w:pPr>
            <w:r w:rsidRPr="00117AE4">
              <w:rPr>
                <w:rFonts w:ascii="Verdana" w:hAnsi="Verdana" w:cs="Calibri"/>
                <w:b/>
                <w:bCs/>
              </w:rPr>
              <w:t>Sí</w:t>
            </w:r>
          </w:p>
        </w:tc>
        <w:tc>
          <w:tcPr>
            <w:tcW w:w="1648" w:type="dxa"/>
            <w:tcBorders>
              <w:top w:val="nil"/>
              <w:left w:val="nil"/>
              <w:bottom w:val="single" w:sz="4" w:space="0" w:color="auto"/>
              <w:right w:val="single" w:sz="4" w:space="0" w:color="auto"/>
            </w:tcBorders>
            <w:shd w:val="clear" w:color="auto" w:fill="auto"/>
            <w:vAlign w:val="center"/>
            <w:hideMark/>
          </w:tcPr>
          <w:p w14:paraId="541C07F7" w14:textId="72B2BD4C" w:rsidR="006C0147" w:rsidRPr="00117AE4" w:rsidRDefault="006C0147" w:rsidP="00EF6B6E">
            <w:pPr>
              <w:jc w:val="center"/>
              <w:rPr>
                <w:rFonts w:ascii="Verdana" w:hAnsi="Verdana" w:cs="Calibri"/>
              </w:rPr>
            </w:pPr>
            <w:r w:rsidRPr="00117AE4">
              <w:rPr>
                <w:rFonts w:ascii="Verdana" w:hAnsi="Verdana" w:cs="Calibri"/>
              </w:rPr>
              <w:t>22</w:t>
            </w:r>
          </w:p>
        </w:tc>
        <w:tc>
          <w:tcPr>
            <w:tcW w:w="882" w:type="dxa"/>
            <w:tcBorders>
              <w:top w:val="nil"/>
              <w:left w:val="nil"/>
              <w:bottom w:val="single" w:sz="4" w:space="0" w:color="auto"/>
              <w:right w:val="single" w:sz="4" w:space="0" w:color="auto"/>
            </w:tcBorders>
            <w:shd w:val="clear" w:color="auto" w:fill="auto"/>
            <w:vAlign w:val="center"/>
            <w:hideMark/>
          </w:tcPr>
          <w:p w14:paraId="526A75FB" w14:textId="6C901542" w:rsidR="006C0147" w:rsidRPr="00117AE4" w:rsidRDefault="006C0147" w:rsidP="00EF6B6E">
            <w:pPr>
              <w:jc w:val="center"/>
              <w:rPr>
                <w:rFonts w:ascii="Verdana" w:hAnsi="Verdana" w:cs="Calibri"/>
              </w:rPr>
            </w:pPr>
            <w:r w:rsidRPr="00117AE4">
              <w:rPr>
                <w:rFonts w:ascii="Verdana" w:hAnsi="Verdana" w:cs="Calibri"/>
              </w:rPr>
              <w:t>81,48</w:t>
            </w:r>
          </w:p>
        </w:tc>
        <w:tc>
          <w:tcPr>
            <w:tcW w:w="1533" w:type="dxa"/>
            <w:tcBorders>
              <w:top w:val="nil"/>
              <w:left w:val="nil"/>
              <w:bottom w:val="single" w:sz="4" w:space="0" w:color="auto"/>
              <w:right w:val="single" w:sz="4" w:space="0" w:color="auto"/>
            </w:tcBorders>
            <w:shd w:val="clear" w:color="auto" w:fill="auto"/>
            <w:vAlign w:val="center"/>
            <w:hideMark/>
          </w:tcPr>
          <w:p w14:paraId="593D038F" w14:textId="36D45245" w:rsidR="006C0147" w:rsidRPr="00117AE4" w:rsidRDefault="006C0147" w:rsidP="00EF6B6E">
            <w:pPr>
              <w:jc w:val="center"/>
              <w:rPr>
                <w:rFonts w:ascii="Verdana" w:hAnsi="Verdana" w:cs="Calibri"/>
              </w:rPr>
            </w:pPr>
            <w:r w:rsidRPr="00117AE4">
              <w:rPr>
                <w:rFonts w:ascii="Verdana" w:hAnsi="Verdana" w:cs="Calibri"/>
              </w:rPr>
              <w:t>19</w:t>
            </w:r>
          </w:p>
        </w:tc>
        <w:tc>
          <w:tcPr>
            <w:tcW w:w="766" w:type="dxa"/>
            <w:tcBorders>
              <w:top w:val="nil"/>
              <w:left w:val="nil"/>
              <w:bottom w:val="single" w:sz="4" w:space="0" w:color="auto"/>
              <w:right w:val="single" w:sz="4" w:space="0" w:color="auto"/>
            </w:tcBorders>
            <w:shd w:val="clear" w:color="auto" w:fill="auto"/>
            <w:vAlign w:val="center"/>
            <w:hideMark/>
          </w:tcPr>
          <w:p w14:paraId="14BE7BF0" w14:textId="77777777" w:rsidR="006C0147" w:rsidRPr="00117AE4" w:rsidRDefault="006C0147" w:rsidP="00EF6B6E">
            <w:pPr>
              <w:jc w:val="center"/>
              <w:rPr>
                <w:rFonts w:ascii="Verdana" w:hAnsi="Verdana" w:cs="Calibri"/>
              </w:rPr>
            </w:pPr>
            <w:r w:rsidRPr="00117AE4">
              <w:rPr>
                <w:rFonts w:ascii="Verdana" w:hAnsi="Verdana" w:cs="Calibri"/>
              </w:rPr>
              <w:t>86,36</w:t>
            </w:r>
          </w:p>
        </w:tc>
        <w:tc>
          <w:tcPr>
            <w:tcW w:w="1533" w:type="dxa"/>
            <w:tcBorders>
              <w:top w:val="nil"/>
              <w:left w:val="nil"/>
              <w:bottom w:val="single" w:sz="4" w:space="0" w:color="auto"/>
              <w:right w:val="single" w:sz="4" w:space="0" w:color="auto"/>
            </w:tcBorders>
            <w:shd w:val="clear" w:color="auto" w:fill="auto"/>
            <w:vAlign w:val="center"/>
            <w:hideMark/>
          </w:tcPr>
          <w:p w14:paraId="6AA56ABF" w14:textId="058765D2" w:rsidR="006C0147" w:rsidRPr="00117AE4" w:rsidRDefault="006C0147" w:rsidP="00EF6B6E">
            <w:pPr>
              <w:jc w:val="center"/>
              <w:rPr>
                <w:rFonts w:ascii="Verdana" w:hAnsi="Verdana" w:cs="Calibri"/>
              </w:rPr>
            </w:pPr>
            <w:r w:rsidRPr="00117AE4">
              <w:rPr>
                <w:rFonts w:ascii="Verdana" w:hAnsi="Verdana" w:cs="Calibri"/>
              </w:rPr>
              <w:t>3</w:t>
            </w:r>
          </w:p>
        </w:tc>
        <w:tc>
          <w:tcPr>
            <w:tcW w:w="766" w:type="dxa"/>
            <w:tcBorders>
              <w:top w:val="nil"/>
              <w:left w:val="nil"/>
              <w:bottom w:val="single" w:sz="4" w:space="0" w:color="auto"/>
              <w:right w:val="single" w:sz="4" w:space="0" w:color="auto"/>
            </w:tcBorders>
            <w:shd w:val="clear" w:color="auto" w:fill="auto"/>
            <w:vAlign w:val="center"/>
            <w:hideMark/>
          </w:tcPr>
          <w:p w14:paraId="66FD02F1" w14:textId="16F0E8C9" w:rsidR="006C0147" w:rsidRPr="00117AE4" w:rsidRDefault="006C0147" w:rsidP="00EF6B6E">
            <w:pPr>
              <w:jc w:val="center"/>
              <w:rPr>
                <w:rFonts w:ascii="Verdana" w:hAnsi="Verdana" w:cs="Calibri"/>
              </w:rPr>
            </w:pPr>
            <w:r w:rsidRPr="00117AE4">
              <w:rPr>
                <w:rFonts w:ascii="Verdana" w:hAnsi="Verdana" w:cs="Calibri"/>
              </w:rPr>
              <w:t>60,00</w:t>
            </w:r>
          </w:p>
        </w:tc>
      </w:tr>
      <w:tr w:rsidR="006C0147" w:rsidRPr="00117AE4" w14:paraId="3B3CB51D" w14:textId="77777777" w:rsidTr="006C0147">
        <w:trPr>
          <w:trHeight w:val="497"/>
        </w:trPr>
        <w:tc>
          <w:tcPr>
            <w:tcW w:w="766" w:type="dxa"/>
            <w:tcBorders>
              <w:top w:val="nil"/>
              <w:left w:val="single" w:sz="4" w:space="0" w:color="auto"/>
              <w:bottom w:val="single" w:sz="4" w:space="0" w:color="auto"/>
              <w:right w:val="single" w:sz="4" w:space="0" w:color="auto"/>
            </w:tcBorders>
            <w:shd w:val="clear" w:color="000000" w:fill="D9E1F2"/>
            <w:vAlign w:val="center"/>
            <w:hideMark/>
          </w:tcPr>
          <w:p w14:paraId="688A3A26" w14:textId="77777777" w:rsidR="006C0147" w:rsidRPr="00117AE4" w:rsidRDefault="006C0147" w:rsidP="00EF6B6E">
            <w:pPr>
              <w:jc w:val="right"/>
              <w:rPr>
                <w:rFonts w:ascii="Verdana" w:hAnsi="Verdana" w:cs="Calibri"/>
                <w:b/>
                <w:bCs/>
              </w:rPr>
            </w:pPr>
            <w:r w:rsidRPr="00117AE4">
              <w:rPr>
                <w:rFonts w:ascii="Verdana" w:hAnsi="Verdana" w:cs="Calibri"/>
                <w:b/>
                <w:bCs/>
              </w:rPr>
              <w:t>No</w:t>
            </w:r>
          </w:p>
        </w:tc>
        <w:tc>
          <w:tcPr>
            <w:tcW w:w="1648" w:type="dxa"/>
            <w:tcBorders>
              <w:top w:val="nil"/>
              <w:left w:val="nil"/>
              <w:bottom w:val="single" w:sz="4" w:space="0" w:color="auto"/>
              <w:right w:val="single" w:sz="4" w:space="0" w:color="auto"/>
            </w:tcBorders>
            <w:shd w:val="clear" w:color="000000" w:fill="D9E1F2"/>
            <w:vAlign w:val="center"/>
            <w:hideMark/>
          </w:tcPr>
          <w:p w14:paraId="19E5B89F" w14:textId="77777777" w:rsidR="006C0147" w:rsidRPr="00117AE4" w:rsidRDefault="006C0147" w:rsidP="00EF6B6E">
            <w:pPr>
              <w:jc w:val="center"/>
              <w:rPr>
                <w:rFonts w:ascii="Verdana" w:hAnsi="Verdana" w:cs="Calibri"/>
              </w:rPr>
            </w:pPr>
            <w:r w:rsidRPr="00117AE4">
              <w:rPr>
                <w:rFonts w:ascii="Verdana" w:hAnsi="Verdana" w:cs="Calibri"/>
              </w:rPr>
              <w:t>1</w:t>
            </w:r>
          </w:p>
        </w:tc>
        <w:tc>
          <w:tcPr>
            <w:tcW w:w="882" w:type="dxa"/>
            <w:tcBorders>
              <w:top w:val="nil"/>
              <w:left w:val="nil"/>
              <w:bottom w:val="single" w:sz="4" w:space="0" w:color="auto"/>
              <w:right w:val="single" w:sz="4" w:space="0" w:color="auto"/>
            </w:tcBorders>
            <w:shd w:val="clear" w:color="000000" w:fill="D9E1F2"/>
            <w:vAlign w:val="center"/>
            <w:hideMark/>
          </w:tcPr>
          <w:p w14:paraId="1CE8660F" w14:textId="77777777" w:rsidR="006C0147" w:rsidRPr="00117AE4" w:rsidRDefault="006C0147" w:rsidP="00EF6B6E">
            <w:pPr>
              <w:jc w:val="center"/>
              <w:rPr>
                <w:rFonts w:ascii="Verdana" w:hAnsi="Verdana" w:cs="Calibri"/>
              </w:rPr>
            </w:pPr>
            <w:r w:rsidRPr="00117AE4">
              <w:rPr>
                <w:rFonts w:ascii="Verdana" w:hAnsi="Verdana" w:cs="Calibri"/>
              </w:rPr>
              <w:t>3,70</w:t>
            </w:r>
          </w:p>
        </w:tc>
        <w:tc>
          <w:tcPr>
            <w:tcW w:w="1533" w:type="dxa"/>
            <w:tcBorders>
              <w:top w:val="nil"/>
              <w:left w:val="nil"/>
              <w:bottom w:val="single" w:sz="4" w:space="0" w:color="auto"/>
              <w:right w:val="single" w:sz="4" w:space="0" w:color="auto"/>
            </w:tcBorders>
            <w:shd w:val="clear" w:color="000000" w:fill="D9E1F2"/>
            <w:vAlign w:val="center"/>
            <w:hideMark/>
          </w:tcPr>
          <w:p w14:paraId="1AA00D11" w14:textId="77777777" w:rsidR="006C0147" w:rsidRPr="00117AE4" w:rsidRDefault="006C0147" w:rsidP="00EF6B6E">
            <w:pPr>
              <w:jc w:val="center"/>
              <w:rPr>
                <w:rFonts w:ascii="Verdana" w:hAnsi="Verdana" w:cs="Calibri"/>
              </w:rPr>
            </w:pPr>
            <w:r w:rsidRPr="00117AE4">
              <w:rPr>
                <w:rFonts w:ascii="Verdana" w:hAnsi="Verdana" w:cs="Calibri"/>
              </w:rPr>
              <w:t>1</w:t>
            </w:r>
          </w:p>
        </w:tc>
        <w:tc>
          <w:tcPr>
            <w:tcW w:w="766" w:type="dxa"/>
            <w:tcBorders>
              <w:top w:val="nil"/>
              <w:left w:val="nil"/>
              <w:bottom w:val="single" w:sz="4" w:space="0" w:color="auto"/>
              <w:right w:val="single" w:sz="4" w:space="0" w:color="auto"/>
            </w:tcBorders>
            <w:shd w:val="clear" w:color="000000" w:fill="D9E1F2"/>
            <w:vAlign w:val="center"/>
            <w:hideMark/>
          </w:tcPr>
          <w:p w14:paraId="092200D3" w14:textId="77777777" w:rsidR="006C0147" w:rsidRPr="00117AE4" w:rsidRDefault="006C0147" w:rsidP="00EF6B6E">
            <w:pPr>
              <w:jc w:val="center"/>
              <w:rPr>
                <w:rFonts w:ascii="Verdana" w:hAnsi="Verdana" w:cs="Calibri"/>
              </w:rPr>
            </w:pPr>
            <w:r w:rsidRPr="00117AE4">
              <w:rPr>
                <w:rFonts w:ascii="Verdana" w:hAnsi="Verdana" w:cs="Calibri"/>
              </w:rPr>
              <w:t>4,55</w:t>
            </w:r>
          </w:p>
        </w:tc>
        <w:tc>
          <w:tcPr>
            <w:tcW w:w="1533" w:type="dxa"/>
            <w:tcBorders>
              <w:top w:val="nil"/>
              <w:left w:val="nil"/>
              <w:bottom w:val="single" w:sz="4" w:space="0" w:color="auto"/>
              <w:right w:val="single" w:sz="4" w:space="0" w:color="auto"/>
            </w:tcBorders>
            <w:shd w:val="clear" w:color="000000" w:fill="D9E1F2"/>
            <w:vAlign w:val="center"/>
            <w:hideMark/>
          </w:tcPr>
          <w:p w14:paraId="7886423D" w14:textId="77777777" w:rsidR="006C0147" w:rsidRPr="00117AE4" w:rsidRDefault="006C0147" w:rsidP="00EF6B6E">
            <w:pPr>
              <w:jc w:val="center"/>
              <w:rPr>
                <w:rFonts w:ascii="Verdana" w:hAnsi="Verdana" w:cs="Calibri"/>
              </w:rPr>
            </w:pPr>
            <w:r w:rsidRPr="00117AE4">
              <w:rPr>
                <w:rFonts w:ascii="Verdana" w:hAnsi="Verdana" w:cs="Calibri"/>
              </w:rPr>
              <w:t>0</w:t>
            </w:r>
          </w:p>
        </w:tc>
        <w:tc>
          <w:tcPr>
            <w:tcW w:w="766" w:type="dxa"/>
            <w:tcBorders>
              <w:top w:val="nil"/>
              <w:left w:val="nil"/>
              <w:bottom w:val="single" w:sz="4" w:space="0" w:color="auto"/>
              <w:right w:val="single" w:sz="4" w:space="0" w:color="auto"/>
            </w:tcBorders>
            <w:shd w:val="clear" w:color="000000" w:fill="D9E1F2"/>
            <w:vAlign w:val="center"/>
            <w:hideMark/>
          </w:tcPr>
          <w:p w14:paraId="51A82914" w14:textId="77777777" w:rsidR="006C0147" w:rsidRPr="00117AE4" w:rsidRDefault="006C0147" w:rsidP="00EF6B6E">
            <w:pPr>
              <w:jc w:val="center"/>
              <w:rPr>
                <w:rFonts w:ascii="Verdana" w:hAnsi="Verdana" w:cs="Calibri"/>
              </w:rPr>
            </w:pPr>
            <w:r w:rsidRPr="00117AE4">
              <w:rPr>
                <w:rFonts w:ascii="Verdana" w:hAnsi="Verdana" w:cs="Calibri"/>
              </w:rPr>
              <w:t>0,00</w:t>
            </w:r>
          </w:p>
        </w:tc>
      </w:tr>
      <w:tr w:rsidR="006C0147" w:rsidRPr="00117AE4" w14:paraId="607F4389" w14:textId="77777777" w:rsidTr="006C0147">
        <w:trPr>
          <w:trHeight w:val="845"/>
        </w:trPr>
        <w:tc>
          <w:tcPr>
            <w:tcW w:w="766" w:type="dxa"/>
            <w:tcBorders>
              <w:top w:val="nil"/>
              <w:left w:val="single" w:sz="4" w:space="0" w:color="auto"/>
              <w:bottom w:val="single" w:sz="4" w:space="0" w:color="auto"/>
              <w:right w:val="single" w:sz="4" w:space="0" w:color="auto"/>
            </w:tcBorders>
            <w:shd w:val="clear" w:color="000000" w:fill="D9E1F2"/>
            <w:vAlign w:val="center"/>
            <w:hideMark/>
          </w:tcPr>
          <w:p w14:paraId="22FCF300" w14:textId="77777777" w:rsidR="006C0147" w:rsidRPr="00117AE4" w:rsidRDefault="006C0147" w:rsidP="00EF6B6E">
            <w:pPr>
              <w:jc w:val="right"/>
              <w:rPr>
                <w:rFonts w:ascii="Verdana" w:hAnsi="Verdana" w:cs="Calibri"/>
                <w:b/>
                <w:bCs/>
              </w:rPr>
            </w:pPr>
            <w:r w:rsidRPr="00117AE4">
              <w:rPr>
                <w:rFonts w:ascii="Verdana" w:hAnsi="Verdana" w:cs="Calibri"/>
                <w:b/>
                <w:bCs/>
              </w:rPr>
              <w:t>No lo sabe</w:t>
            </w:r>
          </w:p>
        </w:tc>
        <w:tc>
          <w:tcPr>
            <w:tcW w:w="1648" w:type="dxa"/>
            <w:tcBorders>
              <w:top w:val="nil"/>
              <w:left w:val="nil"/>
              <w:bottom w:val="single" w:sz="4" w:space="0" w:color="auto"/>
              <w:right w:val="single" w:sz="4" w:space="0" w:color="auto"/>
            </w:tcBorders>
            <w:shd w:val="clear" w:color="auto" w:fill="auto"/>
            <w:vAlign w:val="center"/>
            <w:hideMark/>
          </w:tcPr>
          <w:p w14:paraId="5D031C31" w14:textId="77777777" w:rsidR="006C0147" w:rsidRPr="00117AE4" w:rsidRDefault="006C0147" w:rsidP="00EF6B6E">
            <w:pPr>
              <w:jc w:val="center"/>
              <w:rPr>
                <w:rFonts w:ascii="Verdana" w:hAnsi="Verdana" w:cs="Calibri"/>
              </w:rPr>
            </w:pPr>
            <w:r w:rsidRPr="00117AE4">
              <w:rPr>
                <w:rFonts w:ascii="Verdana" w:hAnsi="Verdana" w:cs="Calibri"/>
              </w:rPr>
              <w:t>4</w:t>
            </w:r>
          </w:p>
        </w:tc>
        <w:tc>
          <w:tcPr>
            <w:tcW w:w="882" w:type="dxa"/>
            <w:tcBorders>
              <w:top w:val="nil"/>
              <w:left w:val="nil"/>
              <w:bottom w:val="single" w:sz="4" w:space="0" w:color="auto"/>
              <w:right w:val="single" w:sz="4" w:space="0" w:color="auto"/>
            </w:tcBorders>
            <w:shd w:val="clear" w:color="auto" w:fill="auto"/>
            <w:vAlign w:val="center"/>
            <w:hideMark/>
          </w:tcPr>
          <w:p w14:paraId="5B5D71CB" w14:textId="77777777" w:rsidR="006C0147" w:rsidRPr="00117AE4" w:rsidRDefault="006C0147" w:rsidP="00EF6B6E">
            <w:pPr>
              <w:jc w:val="center"/>
              <w:rPr>
                <w:rFonts w:ascii="Verdana" w:hAnsi="Verdana" w:cs="Calibri"/>
              </w:rPr>
            </w:pPr>
            <w:r w:rsidRPr="00117AE4">
              <w:rPr>
                <w:rFonts w:ascii="Verdana" w:hAnsi="Verdana" w:cs="Calibri"/>
              </w:rPr>
              <w:t>14,81</w:t>
            </w:r>
          </w:p>
        </w:tc>
        <w:tc>
          <w:tcPr>
            <w:tcW w:w="1533" w:type="dxa"/>
            <w:tcBorders>
              <w:top w:val="nil"/>
              <w:left w:val="nil"/>
              <w:bottom w:val="single" w:sz="4" w:space="0" w:color="auto"/>
              <w:right w:val="single" w:sz="4" w:space="0" w:color="auto"/>
            </w:tcBorders>
            <w:shd w:val="clear" w:color="auto" w:fill="auto"/>
            <w:vAlign w:val="center"/>
            <w:hideMark/>
          </w:tcPr>
          <w:p w14:paraId="2AE36B77" w14:textId="77777777" w:rsidR="006C0147" w:rsidRPr="00117AE4" w:rsidRDefault="006C0147" w:rsidP="00EF6B6E">
            <w:pPr>
              <w:jc w:val="center"/>
              <w:rPr>
                <w:rFonts w:ascii="Verdana" w:hAnsi="Verdana" w:cs="Calibri"/>
              </w:rPr>
            </w:pPr>
            <w:r w:rsidRPr="00117AE4">
              <w:rPr>
                <w:rFonts w:ascii="Verdana" w:hAnsi="Verdana" w:cs="Calibri"/>
              </w:rPr>
              <w:t>2</w:t>
            </w:r>
          </w:p>
        </w:tc>
        <w:tc>
          <w:tcPr>
            <w:tcW w:w="766" w:type="dxa"/>
            <w:tcBorders>
              <w:top w:val="nil"/>
              <w:left w:val="nil"/>
              <w:bottom w:val="single" w:sz="4" w:space="0" w:color="auto"/>
              <w:right w:val="single" w:sz="4" w:space="0" w:color="auto"/>
            </w:tcBorders>
            <w:shd w:val="clear" w:color="auto" w:fill="auto"/>
            <w:vAlign w:val="center"/>
            <w:hideMark/>
          </w:tcPr>
          <w:p w14:paraId="719E6B3A" w14:textId="77777777" w:rsidR="006C0147" w:rsidRPr="00117AE4" w:rsidRDefault="006C0147" w:rsidP="00EF6B6E">
            <w:pPr>
              <w:jc w:val="center"/>
              <w:rPr>
                <w:rFonts w:ascii="Verdana" w:hAnsi="Verdana" w:cs="Calibri"/>
              </w:rPr>
            </w:pPr>
            <w:r w:rsidRPr="00117AE4">
              <w:rPr>
                <w:rFonts w:ascii="Verdana" w:hAnsi="Verdana" w:cs="Calibri"/>
              </w:rPr>
              <w:t>9,09</w:t>
            </w:r>
          </w:p>
        </w:tc>
        <w:tc>
          <w:tcPr>
            <w:tcW w:w="1533" w:type="dxa"/>
            <w:tcBorders>
              <w:top w:val="nil"/>
              <w:left w:val="nil"/>
              <w:bottom w:val="single" w:sz="4" w:space="0" w:color="auto"/>
              <w:right w:val="single" w:sz="4" w:space="0" w:color="auto"/>
            </w:tcBorders>
            <w:shd w:val="clear" w:color="auto" w:fill="auto"/>
            <w:vAlign w:val="center"/>
            <w:hideMark/>
          </w:tcPr>
          <w:p w14:paraId="65847658" w14:textId="77777777" w:rsidR="006C0147" w:rsidRPr="00117AE4" w:rsidRDefault="006C0147" w:rsidP="00EF6B6E">
            <w:pPr>
              <w:jc w:val="center"/>
              <w:rPr>
                <w:rFonts w:ascii="Verdana" w:hAnsi="Verdana" w:cs="Calibri"/>
              </w:rPr>
            </w:pPr>
            <w:r w:rsidRPr="00117AE4">
              <w:rPr>
                <w:rFonts w:ascii="Verdana" w:hAnsi="Verdana" w:cs="Calibri"/>
              </w:rPr>
              <w:t>2</w:t>
            </w:r>
          </w:p>
        </w:tc>
        <w:tc>
          <w:tcPr>
            <w:tcW w:w="766" w:type="dxa"/>
            <w:tcBorders>
              <w:top w:val="nil"/>
              <w:left w:val="nil"/>
              <w:bottom w:val="single" w:sz="4" w:space="0" w:color="auto"/>
              <w:right w:val="single" w:sz="4" w:space="0" w:color="auto"/>
            </w:tcBorders>
            <w:shd w:val="clear" w:color="auto" w:fill="auto"/>
            <w:vAlign w:val="center"/>
            <w:hideMark/>
          </w:tcPr>
          <w:p w14:paraId="25BD0BED" w14:textId="77777777" w:rsidR="006C0147" w:rsidRPr="00117AE4" w:rsidRDefault="006C0147" w:rsidP="00EF6B6E">
            <w:pPr>
              <w:jc w:val="center"/>
              <w:rPr>
                <w:rFonts w:ascii="Verdana" w:hAnsi="Verdana" w:cs="Calibri"/>
              </w:rPr>
            </w:pPr>
            <w:r w:rsidRPr="00117AE4">
              <w:rPr>
                <w:rFonts w:ascii="Verdana" w:hAnsi="Verdana" w:cs="Calibri"/>
              </w:rPr>
              <w:t>40,00</w:t>
            </w:r>
          </w:p>
        </w:tc>
      </w:tr>
      <w:tr w:rsidR="006C0147" w:rsidRPr="00117AE4" w14:paraId="1F43B3A9" w14:textId="77777777" w:rsidTr="006C0147">
        <w:trPr>
          <w:trHeight w:hRule="exact" w:val="497"/>
        </w:trPr>
        <w:tc>
          <w:tcPr>
            <w:tcW w:w="766" w:type="dxa"/>
            <w:tcBorders>
              <w:top w:val="nil"/>
              <w:left w:val="single" w:sz="4" w:space="0" w:color="auto"/>
              <w:bottom w:val="single" w:sz="4" w:space="0" w:color="auto"/>
              <w:right w:val="single" w:sz="4" w:space="0" w:color="auto"/>
            </w:tcBorders>
            <w:shd w:val="clear" w:color="000000" w:fill="D9E1F2"/>
            <w:vAlign w:val="center"/>
            <w:hideMark/>
          </w:tcPr>
          <w:p w14:paraId="0D4EC0B4" w14:textId="77777777" w:rsidR="006C0147" w:rsidRPr="00117AE4" w:rsidRDefault="006C0147" w:rsidP="00EF6B6E">
            <w:pPr>
              <w:jc w:val="right"/>
              <w:rPr>
                <w:rFonts w:ascii="Verdana" w:hAnsi="Verdana" w:cs="Calibri"/>
                <w:b/>
                <w:bCs/>
              </w:rPr>
            </w:pPr>
            <w:r w:rsidRPr="00117AE4">
              <w:rPr>
                <w:rFonts w:ascii="Verdana" w:hAnsi="Verdana" w:cs="Calibri"/>
                <w:b/>
                <w:bCs/>
              </w:rPr>
              <w:t>Total</w:t>
            </w:r>
          </w:p>
        </w:tc>
        <w:tc>
          <w:tcPr>
            <w:tcW w:w="1648" w:type="dxa"/>
            <w:tcBorders>
              <w:top w:val="nil"/>
              <w:left w:val="nil"/>
              <w:bottom w:val="single" w:sz="4" w:space="0" w:color="auto"/>
              <w:right w:val="single" w:sz="4" w:space="0" w:color="auto"/>
            </w:tcBorders>
            <w:shd w:val="clear" w:color="000000" w:fill="D9E1F2"/>
            <w:vAlign w:val="center"/>
            <w:hideMark/>
          </w:tcPr>
          <w:p w14:paraId="21437C61" w14:textId="77777777" w:rsidR="006C0147" w:rsidRPr="00117AE4" w:rsidRDefault="006C0147" w:rsidP="00EF6B6E">
            <w:pPr>
              <w:jc w:val="center"/>
              <w:rPr>
                <w:rFonts w:ascii="Verdana" w:hAnsi="Verdana" w:cs="Calibri"/>
                <w:b/>
                <w:bCs/>
              </w:rPr>
            </w:pPr>
            <w:r w:rsidRPr="00117AE4">
              <w:rPr>
                <w:rFonts w:ascii="Verdana" w:hAnsi="Verdana" w:cs="Calibri"/>
                <w:b/>
                <w:bCs/>
              </w:rPr>
              <w:t>27</w:t>
            </w:r>
          </w:p>
        </w:tc>
        <w:tc>
          <w:tcPr>
            <w:tcW w:w="882" w:type="dxa"/>
            <w:tcBorders>
              <w:top w:val="nil"/>
              <w:left w:val="nil"/>
              <w:bottom w:val="single" w:sz="4" w:space="0" w:color="auto"/>
              <w:right w:val="single" w:sz="4" w:space="0" w:color="auto"/>
            </w:tcBorders>
            <w:shd w:val="clear" w:color="000000" w:fill="D9E1F2"/>
            <w:vAlign w:val="center"/>
            <w:hideMark/>
          </w:tcPr>
          <w:p w14:paraId="3507578D" w14:textId="77777777" w:rsidR="006C0147" w:rsidRPr="00117AE4" w:rsidRDefault="006C0147" w:rsidP="00EF6B6E">
            <w:pPr>
              <w:jc w:val="center"/>
              <w:rPr>
                <w:rFonts w:ascii="Verdana" w:hAnsi="Verdana" w:cs="Calibri"/>
                <w:b/>
                <w:bCs/>
              </w:rPr>
            </w:pPr>
            <w:r w:rsidRPr="00117AE4">
              <w:rPr>
                <w:rFonts w:ascii="Verdana" w:hAnsi="Verdana" w:cs="Calibri"/>
                <w:b/>
                <w:bCs/>
              </w:rPr>
              <w:t>100</w:t>
            </w:r>
          </w:p>
        </w:tc>
        <w:tc>
          <w:tcPr>
            <w:tcW w:w="1533" w:type="dxa"/>
            <w:tcBorders>
              <w:top w:val="nil"/>
              <w:left w:val="nil"/>
              <w:bottom w:val="single" w:sz="4" w:space="0" w:color="auto"/>
              <w:right w:val="single" w:sz="4" w:space="0" w:color="auto"/>
            </w:tcBorders>
            <w:shd w:val="clear" w:color="000000" w:fill="D9E1F2"/>
            <w:vAlign w:val="center"/>
            <w:hideMark/>
          </w:tcPr>
          <w:p w14:paraId="75B68C8B" w14:textId="77777777" w:rsidR="006C0147" w:rsidRPr="00117AE4" w:rsidRDefault="006C0147" w:rsidP="00EF6B6E">
            <w:pPr>
              <w:jc w:val="center"/>
              <w:rPr>
                <w:rFonts w:ascii="Verdana" w:hAnsi="Verdana" w:cs="Calibri"/>
                <w:b/>
                <w:bCs/>
              </w:rPr>
            </w:pPr>
            <w:r w:rsidRPr="00117AE4">
              <w:rPr>
                <w:rFonts w:ascii="Verdana" w:hAnsi="Verdana" w:cs="Calibri"/>
                <w:b/>
                <w:bCs/>
              </w:rPr>
              <w:t>22</w:t>
            </w:r>
          </w:p>
        </w:tc>
        <w:tc>
          <w:tcPr>
            <w:tcW w:w="766" w:type="dxa"/>
            <w:tcBorders>
              <w:top w:val="nil"/>
              <w:left w:val="nil"/>
              <w:bottom w:val="single" w:sz="4" w:space="0" w:color="auto"/>
              <w:right w:val="single" w:sz="4" w:space="0" w:color="auto"/>
            </w:tcBorders>
            <w:shd w:val="clear" w:color="000000" w:fill="D9E1F2"/>
            <w:vAlign w:val="center"/>
            <w:hideMark/>
          </w:tcPr>
          <w:p w14:paraId="773AA5E8" w14:textId="77777777" w:rsidR="006C0147" w:rsidRPr="00117AE4" w:rsidRDefault="006C0147" w:rsidP="00EF6B6E">
            <w:pPr>
              <w:jc w:val="center"/>
              <w:rPr>
                <w:rFonts w:ascii="Verdana" w:hAnsi="Verdana" w:cs="Calibri"/>
                <w:b/>
                <w:bCs/>
              </w:rPr>
            </w:pPr>
            <w:r w:rsidRPr="00117AE4">
              <w:rPr>
                <w:rFonts w:ascii="Verdana" w:hAnsi="Verdana" w:cs="Calibri"/>
                <w:b/>
                <w:bCs/>
              </w:rPr>
              <w:t>100</w:t>
            </w:r>
          </w:p>
        </w:tc>
        <w:tc>
          <w:tcPr>
            <w:tcW w:w="1533" w:type="dxa"/>
            <w:tcBorders>
              <w:top w:val="nil"/>
              <w:left w:val="nil"/>
              <w:bottom w:val="single" w:sz="4" w:space="0" w:color="auto"/>
              <w:right w:val="single" w:sz="4" w:space="0" w:color="auto"/>
            </w:tcBorders>
            <w:shd w:val="clear" w:color="000000" w:fill="D9E1F2"/>
            <w:vAlign w:val="center"/>
            <w:hideMark/>
          </w:tcPr>
          <w:p w14:paraId="1FFBA766" w14:textId="77777777" w:rsidR="006C0147" w:rsidRPr="00117AE4" w:rsidRDefault="006C0147" w:rsidP="00EF6B6E">
            <w:pPr>
              <w:jc w:val="center"/>
              <w:rPr>
                <w:rFonts w:ascii="Verdana" w:hAnsi="Verdana" w:cs="Calibri"/>
                <w:b/>
                <w:bCs/>
              </w:rPr>
            </w:pPr>
            <w:r w:rsidRPr="00117AE4">
              <w:rPr>
                <w:rFonts w:ascii="Verdana" w:hAnsi="Verdana" w:cs="Calibri"/>
                <w:b/>
                <w:bCs/>
              </w:rPr>
              <w:t>5</w:t>
            </w:r>
          </w:p>
        </w:tc>
        <w:tc>
          <w:tcPr>
            <w:tcW w:w="766" w:type="dxa"/>
            <w:tcBorders>
              <w:top w:val="nil"/>
              <w:left w:val="nil"/>
              <w:bottom w:val="single" w:sz="4" w:space="0" w:color="auto"/>
              <w:right w:val="single" w:sz="4" w:space="0" w:color="auto"/>
            </w:tcBorders>
            <w:shd w:val="clear" w:color="000000" w:fill="D9E1F2"/>
            <w:vAlign w:val="center"/>
            <w:hideMark/>
          </w:tcPr>
          <w:p w14:paraId="1451C01C" w14:textId="77777777" w:rsidR="006C0147" w:rsidRPr="00117AE4" w:rsidRDefault="006C0147" w:rsidP="00EF6B6E">
            <w:pPr>
              <w:jc w:val="center"/>
              <w:rPr>
                <w:rFonts w:ascii="Verdana" w:hAnsi="Verdana" w:cs="Calibri"/>
                <w:b/>
                <w:bCs/>
              </w:rPr>
            </w:pPr>
            <w:r w:rsidRPr="00117AE4">
              <w:rPr>
                <w:rFonts w:ascii="Verdana" w:hAnsi="Verdana" w:cs="Calibri"/>
                <w:b/>
                <w:bCs/>
              </w:rPr>
              <w:t>100</w:t>
            </w:r>
          </w:p>
        </w:tc>
      </w:tr>
    </w:tbl>
    <w:p w14:paraId="167BD0A1" w14:textId="1C09784E" w:rsidR="006C0147" w:rsidRPr="006C0147" w:rsidRDefault="006C0147" w:rsidP="006C0147">
      <w:pPr>
        <w:rPr>
          <w:rFonts w:ascii="Times New Roman" w:eastAsia="Gill Sans MT" w:hAnsi="Times New Roman"/>
          <w:bCs/>
          <w:w w:val="125"/>
          <w:sz w:val="24"/>
          <w:szCs w:val="24"/>
          <w:lang w:eastAsia="en-US"/>
        </w:rPr>
      </w:pPr>
      <w:r w:rsidRPr="006C0147">
        <w:rPr>
          <w:rFonts w:ascii="Times New Roman" w:eastAsia="Gill Sans MT" w:hAnsi="Times New Roman"/>
          <w:bCs/>
          <w:w w:val="125"/>
          <w:sz w:val="24"/>
          <w:szCs w:val="24"/>
          <w:lang w:eastAsia="en-US"/>
        </w:rPr>
        <w:t xml:space="preserve">Las mujeres que desarrollan su actividad profesional y laboral en </w:t>
      </w:r>
      <w:r w:rsidR="003E333C" w:rsidRPr="003E333C">
        <w:rPr>
          <w:rFonts w:ascii="Times New Roman" w:eastAsia="Gill Sans MT" w:hAnsi="Times New Roman"/>
          <w:bCs/>
          <w:w w:val="125"/>
          <w:sz w:val="24"/>
          <w:szCs w:val="24"/>
          <w:lang w:eastAsia="en-US"/>
        </w:rPr>
        <w:t>Academia de Desarrollo Formativo</w:t>
      </w:r>
      <w:r w:rsidRPr="006C0147">
        <w:rPr>
          <w:rFonts w:ascii="Times New Roman" w:eastAsia="Gill Sans MT" w:hAnsi="Times New Roman"/>
          <w:bCs/>
          <w:w w:val="125"/>
          <w:sz w:val="24"/>
          <w:szCs w:val="24"/>
          <w:lang w:eastAsia="en-US"/>
        </w:rPr>
        <w:t xml:space="preserve"> presentan un alto grado de conocimiento de la figura del/de la responsable de «apoyo al personal» (86,36%).  Sin embargo, el nivel de conocimiento desciende sustancialmente en el caso de los hombres (60%).</w:t>
      </w:r>
      <w:r w:rsidR="001B62FD">
        <w:rPr>
          <w:rFonts w:ascii="Times New Roman" w:eastAsia="Gill Sans MT" w:hAnsi="Times New Roman"/>
          <w:bCs/>
          <w:w w:val="125"/>
          <w:sz w:val="24"/>
          <w:szCs w:val="24"/>
          <w:lang w:eastAsia="en-US"/>
        </w:rPr>
        <w:t xml:space="preserve"> </w:t>
      </w:r>
    </w:p>
    <w:p w14:paraId="79889470" w14:textId="26F406EA" w:rsidR="006A0320" w:rsidRDefault="006A0320" w:rsidP="00771E37">
      <w:pPr>
        <w:pStyle w:val="Ttulo91"/>
        <w:spacing w:line="360" w:lineRule="auto"/>
        <w:jc w:val="both"/>
        <w:rPr>
          <w:rFonts w:ascii="Times New Roman" w:hAnsi="Times New Roman" w:cs="Times New Roman"/>
          <w:b w:val="0"/>
          <w:w w:val="125"/>
          <w:sz w:val="24"/>
          <w:szCs w:val="24"/>
        </w:rPr>
      </w:pPr>
    </w:p>
    <w:p w14:paraId="1421C9F7" w14:textId="4D72E88D" w:rsidR="006C0147" w:rsidRDefault="006C0147" w:rsidP="006C0147">
      <w:pPr>
        <w:spacing w:before="31" w:line="240" w:lineRule="exact"/>
        <w:ind w:left="120" w:right="99"/>
        <w:jc w:val="center"/>
        <w:rPr>
          <w:rFonts w:ascii="Verdana" w:eastAsia="Verdana" w:hAnsi="Verdana" w:cs="Verdana"/>
        </w:rPr>
      </w:pPr>
      <w:r>
        <w:rPr>
          <w:rFonts w:ascii="Verdana" w:eastAsia="Verdana" w:hAnsi="Verdana" w:cs="Verdana"/>
          <w:b/>
        </w:rPr>
        <w:t>¿</w:t>
      </w:r>
      <w:r w:rsidR="001858D8">
        <w:rPr>
          <w:rFonts w:ascii="Verdana" w:eastAsia="Verdana" w:hAnsi="Verdana" w:cs="Verdana"/>
          <w:b/>
          <w:spacing w:val="3"/>
        </w:rPr>
        <w:t>EN</w:t>
      </w:r>
      <w:r w:rsidR="001858D8">
        <w:rPr>
          <w:rFonts w:ascii="Verdana" w:eastAsia="Verdana" w:hAnsi="Verdana" w:cs="Verdana"/>
          <w:b/>
        </w:rPr>
        <w:t xml:space="preserve"> </w:t>
      </w:r>
      <w:r w:rsidR="001033E1">
        <w:rPr>
          <w:rFonts w:ascii="Verdana" w:eastAsia="Verdana" w:hAnsi="Verdana" w:cs="Verdana"/>
          <w:b/>
          <w:spacing w:val="4"/>
        </w:rPr>
        <w:t>CASO</w:t>
      </w:r>
      <w:r w:rsidR="001033E1">
        <w:rPr>
          <w:rFonts w:ascii="Verdana" w:eastAsia="Verdana" w:hAnsi="Verdana" w:cs="Verdana"/>
          <w:b/>
        </w:rPr>
        <w:t xml:space="preserve"> </w:t>
      </w:r>
      <w:r w:rsidR="008D295D">
        <w:rPr>
          <w:rFonts w:ascii="Verdana" w:eastAsia="Verdana" w:hAnsi="Verdana" w:cs="Verdana"/>
          <w:b/>
          <w:spacing w:val="2"/>
        </w:rPr>
        <w:t>DE</w:t>
      </w:r>
      <w:r w:rsidR="008D295D">
        <w:rPr>
          <w:rFonts w:ascii="Verdana" w:eastAsia="Verdana" w:hAnsi="Verdana" w:cs="Verdana"/>
          <w:b/>
        </w:rPr>
        <w:t xml:space="preserve"> </w:t>
      </w:r>
      <w:proofErr w:type="gramStart"/>
      <w:r w:rsidR="008D295D">
        <w:rPr>
          <w:rFonts w:ascii="Verdana" w:eastAsia="Verdana" w:hAnsi="Verdana" w:cs="Verdana"/>
          <w:b/>
          <w:spacing w:val="7"/>
        </w:rPr>
        <w:t>SUFRIR</w:t>
      </w:r>
      <w:r>
        <w:rPr>
          <w:rFonts w:ascii="Verdana" w:eastAsia="Verdana" w:hAnsi="Verdana" w:cs="Verdana"/>
          <w:b/>
        </w:rPr>
        <w:t xml:space="preserve"> </w:t>
      </w:r>
      <w:r>
        <w:rPr>
          <w:rFonts w:ascii="Verdana" w:eastAsia="Verdana" w:hAnsi="Verdana" w:cs="Verdana"/>
          <w:b/>
          <w:spacing w:val="1"/>
        </w:rPr>
        <w:t xml:space="preserve"> </w:t>
      </w:r>
      <w:r>
        <w:rPr>
          <w:rFonts w:ascii="Verdana" w:eastAsia="Verdana" w:hAnsi="Verdana" w:cs="Verdana"/>
          <w:b/>
          <w:spacing w:val="16"/>
        </w:rPr>
        <w:t>UN</w:t>
      </w:r>
      <w:r>
        <w:rPr>
          <w:rFonts w:ascii="Verdana" w:eastAsia="Verdana" w:hAnsi="Verdana" w:cs="Verdana"/>
          <w:b/>
        </w:rPr>
        <w:t>A</w:t>
      </w:r>
      <w:proofErr w:type="gramEnd"/>
      <w:r>
        <w:rPr>
          <w:rFonts w:ascii="Verdana" w:eastAsia="Verdana" w:hAnsi="Verdana" w:cs="Verdana"/>
          <w:b/>
        </w:rPr>
        <w:t xml:space="preserve"> </w:t>
      </w:r>
      <w:r>
        <w:rPr>
          <w:rFonts w:ascii="Verdana" w:eastAsia="Verdana" w:hAnsi="Verdana" w:cs="Verdana"/>
          <w:b/>
          <w:spacing w:val="1"/>
        </w:rPr>
        <w:t xml:space="preserve"> </w:t>
      </w:r>
      <w:r>
        <w:rPr>
          <w:rFonts w:ascii="Verdana" w:eastAsia="Verdana" w:hAnsi="Verdana" w:cs="Verdana"/>
          <w:b/>
          <w:spacing w:val="17"/>
        </w:rPr>
        <w:t>S</w:t>
      </w:r>
      <w:r>
        <w:rPr>
          <w:rFonts w:ascii="Verdana" w:eastAsia="Verdana" w:hAnsi="Verdana" w:cs="Verdana"/>
          <w:b/>
          <w:spacing w:val="13"/>
        </w:rPr>
        <w:t>I</w:t>
      </w:r>
      <w:r>
        <w:rPr>
          <w:rFonts w:ascii="Verdana" w:eastAsia="Verdana" w:hAnsi="Verdana" w:cs="Verdana"/>
          <w:b/>
          <w:spacing w:val="18"/>
        </w:rPr>
        <w:t>T</w:t>
      </w:r>
      <w:r>
        <w:rPr>
          <w:rFonts w:ascii="Verdana" w:eastAsia="Verdana" w:hAnsi="Verdana" w:cs="Verdana"/>
          <w:b/>
          <w:spacing w:val="16"/>
        </w:rPr>
        <w:t>U</w:t>
      </w:r>
      <w:r>
        <w:rPr>
          <w:rFonts w:ascii="Verdana" w:eastAsia="Verdana" w:hAnsi="Verdana" w:cs="Verdana"/>
          <w:b/>
          <w:spacing w:val="15"/>
        </w:rPr>
        <w:t>A</w:t>
      </w:r>
      <w:r>
        <w:rPr>
          <w:rFonts w:ascii="Verdana" w:eastAsia="Verdana" w:hAnsi="Verdana" w:cs="Verdana"/>
          <w:b/>
          <w:spacing w:val="14"/>
        </w:rPr>
        <w:t>C</w:t>
      </w:r>
      <w:r>
        <w:rPr>
          <w:rFonts w:ascii="Verdana" w:eastAsia="Verdana" w:hAnsi="Verdana" w:cs="Verdana"/>
          <w:b/>
          <w:spacing w:val="13"/>
        </w:rPr>
        <w:t>I</w:t>
      </w:r>
      <w:r>
        <w:rPr>
          <w:rFonts w:ascii="Verdana" w:eastAsia="Verdana" w:hAnsi="Verdana" w:cs="Verdana"/>
          <w:b/>
          <w:spacing w:val="18"/>
        </w:rPr>
        <w:t>Ó</w:t>
      </w:r>
      <w:r>
        <w:rPr>
          <w:rFonts w:ascii="Verdana" w:eastAsia="Verdana" w:hAnsi="Verdana" w:cs="Verdana"/>
          <w:b/>
        </w:rPr>
        <w:t>N</w:t>
      </w:r>
      <w:r>
        <w:rPr>
          <w:rFonts w:ascii="Verdana" w:eastAsia="Verdana" w:hAnsi="Verdana" w:cs="Verdana"/>
          <w:b/>
          <w:spacing w:val="62"/>
        </w:rPr>
        <w:t xml:space="preserve"> </w:t>
      </w:r>
      <w:r>
        <w:rPr>
          <w:rFonts w:ascii="Verdana" w:eastAsia="Verdana" w:hAnsi="Verdana" w:cs="Verdana"/>
          <w:b/>
          <w:spacing w:val="15"/>
        </w:rPr>
        <w:t>D</w:t>
      </w:r>
      <w:r>
        <w:rPr>
          <w:rFonts w:ascii="Verdana" w:eastAsia="Verdana" w:hAnsi="Verdana" w:cs="Verdana"/>
          <w:b/>
        </w:rPr>
        <w:t xml:space="preserve">E </w:t>
      </w:r>
      <w:r>
        <w:rPr>
          <w:rFonts w:ascii="Verdana" w:eastAsia="Verdana" w:hAnsi="Verdana" w:cs="Verdana"/>
          <w:b/>
          <w:spacing w:val="5"/>
        </w:rPr>
        <w:t xml:space="preserve"> </w:t>
      </w:r>
      <w:r>
        <w:rPr>
          <w:rFonts w:ascii="Verdana" w:eastAsia="Verdana" w:hAnsi="Verdana" w:cs="Verdana"/>
          <w:b/>
          <w:w w:val="99"/>
        </w:rPr>
        <w:t>P</w:t>
      </w:r>
      <w:r>
        <w:rPr>
          <w:rFonts w:ascii="Verdana" w:eastAsia="Verdana" w:hAnsi="Verdana" w:cs="Verdana"/>
          <w:b/>
          <w:spacing w:val="-46"/>
        </w:rPr>
        <w:t xml:space="preserve"> </w:t>
      </w:r>
      <w:r>
        <w:rPr>
          <w:rFonts w:ascii="Verdana" w:eastAsia="Verdana" w:hAnsi="Verdana" w:cs="Verdana"/>
          <w:b/>
          <w:spacing w:val="14"/>
        </w:rPr>
        <w:t>R</w:t>
      </w:r>
      <w:r>
        <w:rPr>
          <w:rFonts w:ascii="Verdana" w:eastAsia="Verdana" w:hAnsi="Verdana" w:cs="Verdana"/>
          <w:b/>
          <w:spacing w:val="17"/>
        </w:rPr>
        <w:t>E</w:t>
      </w:r>
      <w:r>
        <w:rPr>
          <w:rFonts w:ascii="Verdana" w:eastAsia="Verdana" w:hAnsi="Verdana" w:cs="Verdana"/>
          <w:b/>
          <w:spacing w:val="15"/>
        </w:rPr>
        <w:t>S</w:t>
      </w:r>
      <w:r>
        <w:rPr>
          <w:rFonts w:ascii="Verdana" w:eastAsia="Verdana" w:hAnsi="Verdana" w:cs="Verdana"/>
          <w:b/>
          <w:spacing w:val="16"/>
        </w:rPr>
        <w:t>UN</w:t>
      </w:r>
      <w:r>
        <w:rPr>
          <w:rFonts w:ascii="Verdana" w:eastAsia="Verdana" w:hAnsi="Verdana" w:cs="Verdana"/>
          <w:b/>
          <w:spacing w:val="15"/>
        </w:rPr>
        <w:t>T</w:t>
      </w:r>
      <w:r>
        <w:rPr>
          <w:rFonts w:ascii="Verdana" w:eastAsia="Verdana" w:hAnsi="Verdana" w:cs="Verdana"/>
          <w:b/>
        </w:rPr>
        <w:t>O</w:t>
      </w:r>
      <w:r>
        <w:rPr>
          <w:rFonts w:ascii="Verdana" w:eastAsia="Verdana" w:hAnsi="Verdana" w:cs="Verdana"/>
          <w:b/>
          <w:spacing w:val="65"/>
        </w:rPr>
        <w:t xml:space="preserve"> </w:t>
      </w:r>
      <w:r>
        <w:rPr>
          <w:rFonts w:ascii="Verdana" w:eastAsia="Verdana" w:hAnsi="Verdana" w:cs="Verdana"/>
          <w:b/>
          <w:spacing w:val="13"/>
        </w:rPr>
        <w:t>A</w:t>
      </w:r>
      <w:r>
        <w:rPr>
          <w:rFonts w:ascii="Verdana" w:eastAsia="Verdana" w:hAnsi="Verdana" w:cs="Verdana"/>
          <w:b/>
          <w:spacing w:val="14"/>
        </w:rPr>
        <w:t>C</w:t>
      </w:r>
      <w:r>
        <w:rPr>
          <w:rFonts w:ascii="Verdana" w:eastAsia="Verdana" w:hAnsi="Verdana" w:cs="Verdana"/>
          <w:b/>
          <w:spacing w:val="18"/>
        </w:rPr>
        <w:t>O</w:t>
      </w:r>
      <w:r>
        <w:rPr>
          <w:rFonts w:ascii="Verdana" w:eastAsia="Verdana" w:hAnsi="Verdana" w:cs="Verdana"/>
          <w:b/>
          <w:spacing w:val="14"/>
        </w:rPr>
        <w:t>S</w:t>
      </w:r>
      <w:r>
        <w:rPr>
          <w:rFonts w:ascii="Verdana" w:eastAsia="Verdana" w:hAnsi="Verdana" w:cs="Verdana"/>
          <w:b/>
        </w:rPr>
        <w:t xml:space="preserve">O  </w:t>
      </w:r>
      <w:r>
        <w:rPr>
          <w:rFonts w:ascii="Verdana" w:eastAsia="Verdana" w:hAnsi="Verdana" w:cs="Verdana"/>
          <w:b/>
          <w:spacing w:val="14"/>
        </w:rPr>
        <w:t>S</w:t>
      </w:r>
      <w:r>
        <w:rPr>
          <w:rFonts w:ascii="Verdana" w:eastAsia="Verdana" w:hAnsi="Verdana" w:cs="Verdana"/>
          <w:b/>
          <w:spacing w:val="17"/>
        </w:rPr>
        <w:t>E</w:t>
      </w:r>
      <w:r>
        <w:rPr>
          <w:rFonts w:ascii="Verdana" w:eastAsia="Verdana" w:hAnsi="Verdana" w:cs="Verdana"/>
          <w:b/>
          <w:spacing w:val="16"/>
        </w:rPr>
        <w:t>XU</w:t>
      </w:r>
      <w:r>
        <w:rPr>
          <w:rFonts w:ascii="Verdana" w:eastAsia="Verdana" w:hAnsi="Verdana" w:cs="Verdana"/>
          <w:b/>
          <w:spacing w:val="13"/>
        </w:rPr>
        <w:t>A</w:t>
      </w:r>
      <w:r>
        <w:rPr>
          <w:rFonts w:ascii="Verdana" w:eastAsia="Verdana" w:hAnsi="Verdana" w:cs="Verdana"/>
          <w:b/>
        </w:rPr>
        <w:t>L</w:t>
      </w:r>
      <w:r>
        <w:rPr>
          <w:rFonts w:ascii="Verdana" w:eastAsia="Verdana" w:hAnsi="Verdana" w:cs="Verdana"/>
          <w:b/>
          <w:spacing w:val="68"/>
        </w:rPr>
        <w:t xml:space="preserve"> </w:t>
      </w:r>
      <w:r>
        <w:rPr>
          <w:rFonts w:ascii="Verdana" w:eastAsia="Verdana" w:hAnsi="Verdana" w:cs="Verdana"/>
          <w:b/>
        </w:rPr>
        <w:t xml:space="preserve">O </w:t>
      </w:r>
      <w:r>
        <w:rPr>
          <w:rFonts w:ascii="Verdana" w:eastAsia="Verdana" w:hAnsi="Verdana" w:cs="Verdana"/>
          <w:b/>
          <w:spacing w:val="6"/>
        </w:rPr>
        <w:t xml:space="preserve"> </w:t>
      </w:r>
      <w:r>
        <w:rPr>
          <w:rFonts w:ascii="Verdana" w:eastAsia="Verdana" w:hAnsi="Verdana" w:cs="Verdana"/>
          <w:b/>
          <w:spacing w:val="15"/>
          <w:w w:val="99"/>
        </w:rPr>
        <w:t>P</w:t>
      </w:r>
      <w:r>
        <w:rPr>
          <w:rFonts w:ascii="Verdana" w:eastAsia="Verdana" w:hAnsi="Verdana" w:cs="Verdana"/>
          <w:b/>
          <w:w w:val="99"/>
        </w:rPr>
        <w:t>O</w:t>
      </w:r>
      <w:r>
        <w:rPr>
          <w:rFonts w:ascii="Verdana" w:eastAsia="Verdana" w:hAnsi="Verdana" w:cs="Verdana"/>
          <w:b/>
          <w:spacing w:val="-49"/>
        </w:rPr>
        <w:t xml:space="preserve"> </w:t>
      </w:r>
      <w:r>
        <w:rPr>
          <w:rFonts w:ascii="Verdana" w:eastAsia="Verdana" w:hAnsi="Verdana" w:cs="Verdana"/>
          <w:b/>
        </w:rPr>
        <w:t xml:space="preserve">R </w:t>
      </w:r>
      <w:r>
        <w:rPr>
          <w:rFonts w:ascii="Verdana" w:eastAsia="Verdana" w:hAnsi="Verdana" w:cs="Verdana"/>
          <w:b/>
          <w:spacing w:val="14"/>
        </w:rPr>
        <w:t>R</w:t>
      </w:r>
      <w:r>
        <w:rPr>
          <w:rFonts w:ascii="Verdana" w:eastAsia="Verdana" w:hAnsi="Verdana" w:cs="Verdana"/>
          <w:b/>
          <w:spacing w:val="15"/>
        </w:rPr>
        <w:t>A</w:t>
      </w:r>
      <w:r>
        <w:rPr>
          <w:rFonts w:ascii="Verdana" w:eastAsia="Verdana" w:hAnsi="Verdana" w:cs="Verdana"/>
          <w:b/>
          <w:spacing w:val="13"/>
        </w:rPr>
        <w:t>Z</w:t>
      </w:r>
      <w:r>
        <w:rPr>
          <w:rFonts w:ascii="Verdana" w:eastAsia="Verdana" w:hAnsi="Verdana" w:cs="Verdana"/>
          <w:b/>
          <w:spacing w:val="18"/>
        </w:rPr>
        <w:t>Ó</w:t>
      </w:r>
      <w:r>
        <w:rPr>
          <w:rFonts w:ascii="Verdana" w:eastAsia="Verdana" w:hAnsi="Verdana" w:cs="Verdana"/>
          <w:b/>
        </w:rPr>
        <w:t>N</w:t>
      </w:r>
      <w:r>
        <w:rPr>
          <w:rFonts w:ascii="Verdana" w:eastAsia="Verdana" w:hAnsi="Verdana" w:cs="Verdana"/>
          <w:b/>
          <w:spacing w:val="21"/>
        </w:rPr>
        <w:t xml:space="preserve"> </w:t>
      </w:r>
      <w:r>
        <w:rPr>
          <w:rFonts w:ascii="Verdana" w:eastAsia="Verdana" w:hAnsi="Verdana" w:cs="Verdana"/>
          <w:b/>
          <w:spacing w:val="17"/>
        </w:rPr>
        <w:t>D</w:t>
      </w:r>
      <w:r>
        <w:rPr>
          <w:rFonts w:ascii="Verdana" w:eastAsia="Verdana" w:hAnsi="Verdana" w:cs="Verdana"/>
          <w:b/>
        </w:rPr>
        <w:t>E</w:t>
      </w:r>
      <w:r>
        <w:rPr>
          <w:rFonts w:ascii="Verdana" w:eastAsia="Verdana" w:hAnsi="Verdana" w:cs="Verdana"/>
          <w:b/>
          <w:spacing w:val="28"/>
        </w:rPr>
        <w:t xml:space="preserve"> </w:t>
      </w:r>
      <w:r>
        <w:rPr>
          <w:rFonts w:ascii="Verdana" w:eastAsia="Verdana" w:hAnsi="Verdana" w:cs="Verdana"/>
          <w:b/>
          <w:spacing w:val="14"/>
          <w:w w:val="99"/>
        </w:rPr>
        <w:t>S</w:t>
      </w:r>
      <w:r>
        <w:rPr>
          <w:rFonts w:ascii="Verdana" w:eastAsia="Verdana" w:hAnsi="Verdana" w:cs="Verdana"/>
          <w:b/>
          <w:w w:val="99"/>
        </w:rPr>
        <w:t>E</w:t>
      </w:r>
      <w:r>
        <w:rPr>
          <w:rFonts w:ascii="Verdana" w:eastAsia="Verdana" w:hAnsi="Verdana" w:cs="Verdana"/>
          <w:b/>
          <w:spacing w:val="-48"/>
        </w:rPr>
        <w:t xml:space="preserve"> </w:t>
      </w:r>
      <w:r>
        <w:rPr>
          <w:rFonts w:ascii="Verdana" w:eastAsia="Verdana" w:hAnsi="Verdana" w:cs="Verdana"/>
          <w:b/>
          <w:spacing w:val="13"/>
        </w:rPr>
        <w:t>X</w:t>
      </w:r>
      <w:r>
        <w:rPr>
          <w:rFonts w:ascii="Verdana" w:eastAsia="Verdana" w:hAnsi="Verdana" w:cs="Verdana"/>
          <w:b/>
          <w:spacing w:val="15"/>
        </w:rPr>
        <w:t>O</w:t>
      </w:r>
      <w:r>
        <w:rPr>
          <w:rFonts w:ascii="Verdana" w:eastAsia="Verdana" w:hAnsi="Verdana" w:cs="Verdana"/>
          <w:b/>
        </w:rPr>
        <w:t>,</w:t>
      </w:r>
      <w:r>
        <w:rPr>
          <w:rFonts w:ascii="Verdana" w:eastAsia="Verdana" w:hAnsi="Verdana" w:cs="Verdana"/>
          <w:b/>
          <w:spacing w:val="28"/>
        </w:rPr>
        <w:t xml:space="preserve"> </w:t>
      </w:r>
      <w:r>
        <w:rPr>
          <w:rFonts w:ascii="Verdana" w:eastAsia="Verdana" w:hAnsi="Verdana" w:cs="Verdana"/>
          <w:b/>
          <w:spacing w:val="16"/>
        </w:rPr>
        <w:t>¿</w:t>
      </w:r>
      <w:r>
        <w:rPr>
          <w:rFonts w:ascii="Verdana" w:eastAsia="Verdana" w:hAnsi="Verdana" w:cs="Verdana"/>
          <w:b/>
          <w:spacing w:val="14"/>
        </w:rPr>
        <w:t>S</w:t>
      </w:r>
      <w:r>
        <w:rPr>
          <w:rFonts w:ascii="Verdana" w:eastAsia="Verdana" w:hAnsi="Verdana" w:cs="Verdana"/>
          <w:b/>
          <w:spacing w:val="15"/>
        </w:rPr>
        <w:t>A</w:t>
      </w:r>
      <w:r>
        <w:rPr>
          <w:rFonts w:ascii="Verdana" w:eastAsia="Verdana" w:hAnsi="Verdana" w:cs="Verdana"/>
          <w:b/>
          <w:spacing w:val="16"/>
        </w:rPr>
        <w:t>BRÍ</w:t>
      </w:r>
      <w:r>
        <w:rPr>
          <w:rFonts w:ascii="Verdana" w:eastAsia="Verdana" w:hAnsi="Verdana" w:cs="Verdana"/>
          <w:b/>
          <w:spacing w:val="15"/>
        </w:rPr>
        <w:t>A</w:t>
      </w:r>
      <w:r>
        <w:rPr>
          <w:rFonts w:ascii="Verdana" w:eastAsia="Verdana" w:hAnsi="Verdana" w:cs="Verdana"/>
          <w:b/>
        </w:rPr>
        <w:t>S</w:t>
      </w:r>
      <w:r>
        <w:rPr>
          <w:rFonts w:ascii="Verdana" w:eastAsia="Verdana" w:hAnsi="Verdana" w:cs="Verdana"/>
          <w:b/>
          <w:spacing w:val="19"/>
        </w:rPr>
        <w:t xml:space="preserve"> </w:t>
      </w:r>
      <w:r>
        <w:rPr>
          <w:rFonts w:ascii="Verdana" w:eastAsia="Verdana" w:hAnsi="Verdana" w:cs="Verdana"/>
          <w:b/>
        </w:rPr>
        <w:t>A</w:t>
      </w:r>
      <w:r>
        <w:rPr>
          <w:rFonts w:ascii="Verdana" w:eastAsia="Verdana" w:hAnsi="Verdana" w:cs="Verdana"/>
          <w:b/>
          <w:spacing w:val="27"/>
        </w:rPr>
        <w:t xml:space="preserve"> </w:t>
      </w:r>
      <w:r>
        <w:rPr>
          <w:rFonts w:ascii="Verdana" w:eastAsia="Verdana" w:hAnsi="Verdana" w:cs="Verdana"/>
          <w:b/>
          <w:spacing w:val="18"/>
        </w:rPr>
        <w:t>Q</w:t>
      </w:r>
      <w:r>
        <w:rPr>
          <w:rFonts w:ascii="Verdana" w:eastAsia="Verdana" w:hAnsi="Verdana" w:cs="Verdana"/>
          <w:b/>
          <w:spacing w:val="16"/>
        </w:rPr>
        <w:t>U</w:t>
      </w:r>
      <w:r>
        <w:rPr>
          <w:rFonts w:ascii="Verdana" w:eastAsia="Verdana" w:hAnsi="Verdana" w:cs="Verdana"/>
          <w:b/>
          <w:spacing w:val="13"/>
        </w:rPr>
        <w:t>I</w:t>
      </w:r>
      <w:r>
        <w:rPr>
          <w:rFonts w:ascii="Verdana" w:eastAsia="Verdana" w:hAnsi="Verdana" w:cs="Verdana"/>
          <w:b/>
          <w:spacing w:val="17"/>
        </w:rPr>
        <w:t>E</w:t>
      </w:r>
      <w:r>
        <w:rPr>
          <w:rFonts w:ascii="Verdana" w:eastAsia="Verdana" w:hAnsi="Verdana" w:cs="Verdana"/>
          <w:b/>
        </w:rPr>
        <w:t>N</w:t>
      </w:r>
      <w:r>
        <w:rPr>
          <w:rFonts w:ascii="Verdana" w:eastAsia="Verdana" w:hAnsi="Verdana" w:cs="Verdana"/>
          <w:b/>
          <w:spacing w:val="25"/>
        </w:rPr>
        <w:t xml:space="preserve"> </w:t>
      </w:r>
      <w:r>
        <w:rPr>
          <w:rFonts w:ascii="Verdana" w:eastAsia="Verdana" w:hAnsi="Verdana" w:cs="Verdana"/>
          <w:b/>
          <w:spacing w:val="15"/>
          <w:w w:val="99"/>
        </w:rPr>
        <w:t>D</w:t>
      </w:r>
      <w:r>
        <w:rPr>
          <w:rFonts w:ascii="Verdana" w:eastAsia="Verdana" w:hAnsi="Verdana" w:cs="Verdana"/>
          <w:b/>
          <w:spacing w:val="16"/>
          <w:w w:val="99"/>
        </w:rPr>
        <w:t>I</w:t>
      </w:r>
      <w:r>
        <w:rPr>
          <w:rFonts w:ascii="Verdana" w:eastAsia="Verdana" w:hAnsi="Verdana" w:cs="Verdana"/>
          <w:b/>
          <w:spacing w:val="14"/>
          <w:w w:val="99"/>
        </w:rPr>
        <w:t>R</w:t>
      </w:r>
      <w:r>
        <w:rPr>
          <w:rFonts w:ascii="Verdana" w:eastAsia="Verdana" w:hAnsi="Verdana" w:cs="Verdana"/>
          <w:b/>
          <w:spacing w:val="16"/>
          <w:w w:val="99"/>
        </w:rPr>
        <w:t>IG</w:t>
      </w:r>
      <w:r>
        <w:rPr>
          <w:rFonts w:ascii="Verdana" w:eastAsia="Verdana" w:hAnsi="Verdana" w:cs="Verdana"/>
          <w:b/>
          <w:spacing w:val="13"/>
          <w:w w:val="99"/>
        </w:rPr>
        <w:t>I</w:t>
      </w:r>
      <w:r>
        <w:rPr>
          <w:rFonts w:ascii="Verdana" w:eastAsia="Verdana" w:hAnsi="Verdana" w:cs="Verdana"/>
          <w:b/>
          <w:spacing w:val="14"/>
          <w:w w:val="99"/>
        </w:rPr>
        <w:t>R</w:t>
      </w:r>
      <w:r>
        <w:rPr>
          <w:rFonts w:ascii="Verdana" w:eastAsia="Verdana" w:hAnsi="Verdana" w:cs="Verdana"/>
          <w:b/>
          <w:spacing w:val="18"/>
          <w:w w:val="99"/>
        </w:rPr>
        <w:t>T</w:t>
      </w:r>
      <w:r>
        <w:rPr>
          <w:rFonts w:ascii="Verdana" w:eastAsia="Verdana" w:hAnsi="Verdana" w:cs="Verdana"/>
          <w:b/>
          <w:w w:val="99"/>
        </w:rPr>
        <w:t>E</w:t>
      </w:r>
      <w:r>
        <w:rPr>
          <w:rFonts w:ascii="Verdana" w:eastAsia="Verdana" w:hAnsi="Verdana" w:cs="Verdana"/>
          <w:b/>
          <w:spacing w:val="-48"/>
        </w:rPr>
        <w:t xml:space="preserve"> </w:t>
      </w:r>
      <w:r>
        <w:rPr>
          <w:rFonts w:ascii="Verdana" w:eastAsia="Verdana" w:hAnsi="Verdana" w:cs="Verdana"/>
          <w:b/>
        </w:rPr>
        <w:t>?</w:t>
      </w:r>
    </w:p>
    <w:p w14:paraId="6F4DBBC1" w14:textId="0172D720" w:rsidR="006C0147" w:rsidRDefault="006C0147" w:rsidP="006C0147">
      <w:pPr>
        <w:spacing w:before="9" w:line="180" w:lineRule="exact"/>
        <w:rPr>
          <w:sz w:val="19"/>
          <w:szCs w:val="19"/>
        </w:rPr>
      </w:pPr>
      <w:r>
        <w:rPr>
          <w:noProof/>
        </w:rPr>
        <w:drawing>
          <wp:anchor distT="0" distB="0" distL="114300" distR="114300" simplePos="0" relativeHeight="251658257" behindDoc="0" locked="0" layoutInCell="1" allowOverlap="1" wp14:anchorId="54D30A04" wp14:editId="7E8EA1E5">
            <wp:simplePos x="0" y="0"/>
            <wp:positionH relativeFrom="column">
              <wp:posOffset>4980305</wp:posOffset>
            </wp:positionH>
            <wp:positionV relativeFrom="paragraph">
              <wp:posOffset>344170</wp:posOffset>
            </wp:positionV>
            <wp:extent cx="3127375" cy="1879600"/>
            <wp:effectExtent l="0" t="0" r="0" b="635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7375" cy="1879600"/>
                    </a:xfrm>
                    <a:prstGeom prst="rect">
                      <a:avLst/>
                    </a:prstGeom>
                    <a:noFill/>
                  </pic:spPr>
                </pic:pic>
              </a:graphicData>
            </a:graphic>
            <wp14:sizeRelH relativeFrom="margin">
              <wp14:pctWidth>0</wp14:pctWidth>
            </wp14:sizeRelH>
            <wp14:sizeRelV relativeFrom="margin">
              <wp14:pctHeight>0</wp14:pctHeight>
            </wp14:sizeRelV>
          </wp:anchor>
        </w:drawing>
      </w:r>
    </w:p>
    <w:tbl>
      <w:tblPr>
        <w:tblW w:w="7073" w:type="dxa"/>
        <w:tblCellMar>
          <w:left w:w="70" w:type="dxa"/>
          <w:right w:w="70" w:type="dxa"/>
        </w:tblCellMar>
        <w:tblLook w:val="04A0" w:firstRow="1" w:lastRow="0" w:firstColumn="1" w:lastColumn="0" w:noHBand="0" w:noVBand="1"/>
      </w:tblPr>
      <w:tblGrid>
        <w:gridCol w:w="764"/>
        <w:gridCol w:w="681"/>
        <w:gridCol w:w="816"/>
        <w:gridCol w:w="1294"/>
        <w:gridCol w:w="1157"/>
        <w:gridCol w:w="1250"/>
        <w:gridCol w:w="1111"/>
      </w:tblGrid>
      <w:tr w:rsidR="006C0147" w:rsidRPr="00F95F36" w14:paraId="6936DA2B" w14:textId="77777777" w:rsidTr="006C0147">
        <w:trPr>
          <w:trHeight w:hRule="exact" w:val="402"/>
        </w:trPr>
        <w:tc>
          <w:tcPr>
            <w:tcW w:w="642" w:type="dxa"/>
            <w:vMerge w:val="restart"/>
            <w:tcBorders>
              <w:top w:val="nil"/>
              <w:left w:val="nil"/>
              <w:bottom w:val="single" w:sz="4" w:space="0" w:color="auto"/>
              <w:right w:val="single" w:sz="4" w:space="0" w:color="auto"/>
            </w:tcBorders>
            <w:shd w:val="clear" w:color="auto" w:fill="auto"/>
            <w:vAlign w:val="center"/>
            <w:hideMark/>
          </w:tcPr>
          <w:p w14:paraId="2B075EAD" w14:textId="77777777" w:rsidR="006C0147" w:rsidRPr="00F95F36" w:rsidRDefault="006C0147" w:rsidP="00EF6B6E">
            <w:r w:rsidRPr="00F95F36">
              <w:t> </w:t>
            </w:r>
          </w:p>
        </w:tc>
        <w:tc>
          <w:tcPr>
            <w:tcW w:w="2573" w:type="dxa"/>
            <w:gridSpan w:val="2"/>
            <w:tcBorders>
              <w:top w:val="single" w:sz="4" w:space="0" w:color="auto"/>
              <w:left w:val="nil"/>
              <w:bottom w:val="single" w:sz="4" w:space="0" w:color="auto"/>
              <w:right w:val="single" w:sz="4" w:space="0" w:color="auto"/>
            </w:tcBorders>
            <w:shd w:val="clear" w:color="000000" w:fill="D9E1F2"/>
            <w:vAlign w:val="center"/>
            <w:hideMark/>
          </w:tcPr>
          <w:p w14:paraId="54C7DAA1" w14:textId="77777777" w:rsidR="006C0147" w:rsidRPr="00F95F36" w:rsidRDefault="006C0147" w:rsidP="00EF6B6E">
            <w:pPr>
              <w:jc w:val="center"/>
              <w:rPr>
                <w:rFonts w:ascii="Verdana" w:hAnsi="Verdana" w:cs="Calibri"/>
                <w:b/>
                <w:bCs/>
              </w:rPr>
            </w:pPr>
            <w:r w:rsidRPr="00F95F36">
              <w:rPr>
                <w:rFonts w:ascii="Verdana" w:hAnsi="Verdana" w:cs="Calibri"/>
                <w:b/>
                <w:bCs/>
              </w:rPr>
              <w:t>Total</w:t>
            </w:r>
          </w:p>
        </w:tc>
        <w:tc>
          <w:tcPr>
            <w:tcW w:w="1929" w:type="dxa"/>
            <w:gridSpan w:val="2"/>
            <w:tcBorders>
              <w:top w:val="single" w:sz="4" w:space="0" w:color="auto"/>
              <w:left w:val="nil"/>
              <w:bottom w:val="single" w:sz="4" w:space="0" w:color="auto"/>
              <w:right w:val="single" w:sz="4" w:space="0" w:color="auto"/>
            </w:tcBorders>
            <w:shd w:val="clear" w:color="000000" w:fill="D9E1F2"/>
            <w:vAlign w:val="center"/>
            <w:hideMark/>
          </w:tcPr>
          <w:p w14:paraId="121B2CC8" w14:textId="77777777" w:rsidR="006C0147" w:rsidRPr="00F95F36" w:rsidRDefault="006C0147" w:rsidP="00EF6B6E">
            <w:pPr>
              <w:ind w:firstLineChars="600" w:firstLine="1325"/>
              <w:rPr>
                <w:rFonts w:ascii="Verdana" w:hAnsi="Verdana" w:cs="Calibri"/>
                <w:b/>
                <w:bCs/>
              </w:rPr>
            </w:pPr>
            <w:r w:rsidRPr="00F95F36">
              <w:rPr>
                <w:rFonts w:ascii="Verdana" w:hAnsi="Verdana" w:cs="Calibri"/>
                <w:b/>
                <w:bCs/>
              </w:rPr>
              <w:t>Mujeres</w:t>
            </w:r>
          </w:p>
        </w:tc>
        <w:tc>
          <w:tcPr>
            <w:tcW w:w="1929" w:type="dxa"/>
            <w:gridSpan w:val="2"/>
            <w:tcBorders>
              <w:top w:val="single" w:sz="4" w:space="0" w:color="auto"/>
              <w:left w:val="nil"/>
              <w:bottom w:val="single" w:sz="4" w:space="0" w:color="auto"/>
              <w:right w:val="single" w:sz="4" w:space="0" w:color="auto"/>
            </w:tcBorders>
            <w:shd w:val="clear" w:color="000000" w:fill="D9E1F2"/>
            <w:vAlign w:val="center"/>
            <w:hideMark/>
          </w:tcPr>
          <w:p w14:paraId="3791A36A" w14:textId="77777777" w:rsidR="006C0147" w:rsidRPr="00F95F36" w:rsidRDefault="006C0147" w:rsidP="00EF6B6E">
            <w:pPr>
              <w:ind w:firstLineChars="500" w:firstLine="1104"/>
              <w:rPr>
                <w:rFonts w:ascii="Verdana" w:hAnsi="Verdana" w:cs="Calibri"/>
                <w:b/>
                <w:bCs/>
              </w:rPr>
            </w:pPr>
            <w:r w:rsidRPr="00F95F36">
              <w:rPr>
                <w:rFonts w:ascii="Verdana" w:hAnsi="Verdana" w:cs="Calibri"/>
                <w:b/>
                <w:bCs/>
              </w:rPr>
              <w:t>Hombres</w:t>
            </w:r>
          </w:p>
        </w:tc>
      </w:tr>
      <w:tr w:rsidR="006C0147" w:rsidRPr="00F95F36" w14:paraId="26568E3C" w14:textId="77777777" w:rsidTr="006C0147">
        <w:trPr>
          <w:trHeight w:val="402"/>
        </w:trPr>
        <w:tc>
          <w:tcPr>
            <w:tcW w:w="642" w:type="dxa"/>
            <w:vMerge/>
            <w:tcBorders>
              <w:top w:val="nil"/>
              <w:left w:val="nil"/>
              <w:bottom w:val="single" w:sz="4" w:space="0" w:color="auto"/>
              <w:right w:val="single" w:sz="4" w:space="0" w:color="auto"/>
            </w:tcBorders>
            <w:vAlign w:val="center"/>
            <w:hideMark/>
          </w:tcPr>
          <w:p w14:paraId="785C9A74" w14:textId="77777777" w:rsidR="006C0147" w:rsidRPr="00F95F36" w:rsidRDefault="006C0147" w:rsidP="00EF6B6E"/>
        </w:tc>
        <w:tc>
          <w:tcPr>
            <w:tcW w:w="1607" w:type="dxa"/>
            <w:tcBorders>
              <w:top w:val="nil"/>
              <w:left w:val="nil"/>
              <w:bottom w:val="single" w:sz="4" w:space="0" w:color="auto"/>
              <w:right w:val="single" w:sz="4" w:space="0" w:color="auto"/>
            </w:tcBorders>
            <w:shd w:val="clear" w:color="000000" w:fill="D9E1F2"/>
            <w:vAlign w:val="center"/>
            <w:hideMark/>
          </w:tcPr>
          <w:p w14:paraId="139E577E" w14:textId="77777777" w:rsidR="006C0147" w:rsidRPr="00F95F36" w:rsidRDefault="006C0147" w:rsidP="00EF6B6E">
            <w:pPr>
              <w:jc w:val="center"/>
              <w:rPr>
                <w:rFonts w:ascii="Verdana" w:hAnsi="Verdana" w:cs="Calibri"/>
                <w:b/>
                <w:bCs/>
              </w:rPr>
            </w:pPr>
            <w:r w:rsidRPr="00F95F36">
              <w:rPr>
                <w:rFonts w:ascii="Verdana" w:hAnsi="Verdana" w:cs="Calibri"/>
                <w:b/>
                <w:bCs/>
              </w:rPr>
              <w:t>Nº</w:t>
            </w:r>
          </w:p>
        </w:tc>
        <w:tc>
          <w:tcPr>
            <w:tcW w:w="965" w:type="dxa"/>
            <w:tcBorders>
              <w:top w:val="nil"/>
              <w:left w:val="nil"/>
              <w:bottom w:val="single" w:sz="4" w:space="0" w:color="auto"/>
              <w:right w:val="single" w:sz="4" w:space="0" w:color="auto"/>
            </w:tcBorders>
            <w:shd w:val="clear" w:color="000000" w:fill="D9E1F2"/>
            <w:vAlign w:val="center"/>
            <w:hideMark/>
          </w:tcPr>
          <w:p w14:paraId="3C8F4049" w14:textId="77777777" w:rsidR="006C0147" w:rsidRPr="00F95F36" w:rsidRDefault="006C0147" w:rsidP="00EF6B6E">
            <w:pPr>
              <w:jc w:val="center"/>
              <w:rPr>
                <w:rFonts w:ascii="Verdana" w:hAnsi="Verdana" w:cs="Calibri"/>
                <w:b/>
                <w:bCs/>
              </w:rPr>
            </w:pPr>
            <w:r w:rsidRPr="00F95F36">
              <w:rPr>
                <w:rFonts w:ascii="Verdana" w:hAnsi="Verdana" w:cs="Calibri"/>
                <w:b/>
                <w:bCs/>
              </w:rPr>
              <w:t>%</w:t>
            </w:r>
          </w:p>
        </w:tc>
        <w:tc>
          <w:tcPr>
            <w:tcW w:w="1286" w:type="dxa"/>
            <w:tcBorders>
              <w:top w:val="nil"/>
              <w:left w:val="nil"/>
              <w:bottom w:val="single" w:sz="4" w:space="0" w:color="auto"/>
              <w:right w:val="single" w:sz="4" w:space="0" w:color="auto"/>
            </w:tcBorders>
            <w:shd w:val="clear" w:color="000000" w:fill="D9E1F2"/>
            <w:vAlign w:val="center"/>
            <w:hideMark/>
          </w:tcPr>
          <w:p w14:paraId="5EA1FD3F" w14:textId="77777777" w:rsidR="006C0147" w:rsidRPr="00F95F36" w:rsidRDefault="006C0147" w:rsidP="00EF6B6E">
            <w:pPr>
              <w:jc w:val="center"/>
              <w:rPr>
                <w:rFonts w:ascii="Verdana" w:hAnsi="Verdana" w:cs="Calibri"/>
                <w:b/>
                <w:bCs/>
              </w:rPr>
            </w:pPr>
            <w:r w:rsidRPr="00F95F36">
              <w:rPr>
                <w:rFonts w:ascii="Verdana" w:hAnsi="Verdana" w:cs="Calibri"/>
                <w:b/>
                <w:bCs/>
              </w:rPr>
              <w:t>Nº</w:t>
            </w:r>
          </w:p>
        </w:tc>
        <w:tc>
          <w:tcPr>
            <w:tcW w:w="643" w:type="dxa"/>
            <w:tcBorders>
              <w:top w:val="nil"/>
              <w:left w:val="nil"/>
              <w:bottom w:val="single" w:sz="4" w:space="0" w:color="auto"/>
              <w:right w:val="single" w:sz="4" w:space="0" w:color="auto"/>
            </w:tcBorders>
            <w:shd w:val="clear" w:color="000000" w:fill="D9E1F2"/>
            <w:vAlign w:val="center"/>
            <w:hideMark/>
          </w:tcPr>
          <w:p w14:paraId="077D33BB" w14:textId="77777777" w:rsidR="006C0147" w:rsidRPr="00F95F36" w:rsidRDefault="006C0147" w:rsidP="00EF6B6E">
            <w:pPr>
              <w:jc w:val="center"/>
              <w:rPr>
                <w:rFonts w:ascii="Verdana" w:hAnsi="Verdana" w:cs="Calibri"/>
                <w:b/>
                <w:bCs/>
              </w:rPr>
            </w:pPr>
            <w:r w:rsidRPr="00F95F36">
              <w:rPr>
                <w:rFonts w:ascii="Verdana" w:hAnsi="Verdana" w:cs="Calibri"/>
                <w:b/>
                <w:bCs/>
              </w:rPr>
              <w:t>%</w:t>
            </w:r>
          </w:p>
        </w:tc>
        <w:tc>
          <w:tcPr>
            <w:tcW w:w="1286" w:type="dxa"/>
            <w:tcBorders>
              <w:top w:val="nil"/>
              <w:left w:val="nil"/>
              <w:bottom w:val="single" w:sz="4" w:space="0" w:color="auto"/>
              <w:right w:val="single" w:sz="4" w:space="0" w:color="auto"/>
            </w:tcBorders>
            <w:shd w:val="clear" w:color="000000" w:fill="D9E1F2"/>
            <w:vAlign w:val="center"/>
            <w:hideMark/>
          </w:tcPr>
          <w:p w14:paraId="6936383D" w14:textId="77777777" w:rsidR="006C0147" w:rsidRPr="00F95F36" w:rsidRDefault="006C0147" w:rsidP="00EF6B6E">
            <w:pPr>
              <w:jc w:val="center"/>
              <w:rPr>
                <w:rFonts w:ascii="Verdana" w:hAnsi="Verdana" w:cs="Calibri"/>
                <w:b/>
                <w:bCs/>
              </w:rPr>
            </w:pPr>
            <w:r w:rsidRPr="00F95F36">
              <w:rPr>
                <w:rFonts w:ascii="Verdana" w:hAnsi="Verdana" w:cs="Calibri"/>
                <w:b/>
                <w:bCs/>
              </w:rPr>
              <w:t>Nº</w:t>
            </w:r>
          </w:p>
        </w:tc>
        <w:tc>
          <w:tcPr>
            <w:tcW w:w="643" w:type="dxa"/>
            <w:tcBorders>
              <w:top w:val="nil"/>
              <w:left w:val="nil"/>
              <w:bottom w:val="single" w:sz="4" w:space="0" w:color="auto"/>
              <w:right w:val="single" w:sz="4" w:space="0" w:color="auto"/>
            </w:tcBorders>
            <w:shd w:val="clear" w:color="000000" w:fill="D9E1F2"/>
            <w:vAlign w:val="center"/>
            <w:hideMark/>
          </w:tcPr>
          <w:p w14:paraId="60187BE9" w14:textId="77777777" w:rsidR="006C0147" w:rsidRPr="00F95F36" w:rsidRDefault="006C0147" w:rsidP="00EF6B6E">
            <w:pPr>
              <w:jc w:val="center"/>
              <w:rPr>
                <w:rFonts w:ascii="Verdana" w:hAnsi="Verdana" w:cs="Calibri"/>
                <w:b/>
                <w:bCs/>
              </w:rPr>
            </w:pPr>
            <w:r w:rsidRPr="00F95F36">
              <w:rPr>
                <w:rFonts w:ascii="Verdana" w:hAnsi="Verdana" w:cs="Calibri"/>
                <w:b/>
                <w:bCs/>
              </w:rPr>
              <w:t>%</w:t>
            </w:r>
          </w:p>
        </w:tc>
      </w:tr>
      <w:tr w:rsidR="006C0147" w:rsidRPr="00F95F36" w14:paraId="1F827B3C" w14:textId="77777777" w:rsidTr="006C0147">
        <w:trPr>
          <w:trHeight w:hRule="exact" w:val="402"/>
        </w:trPr>
        <w:tc>
          <w:tcPr>
            <w:tcW w:w="642" w:type="dxa"/>
            <w:tcBorders>
              <w:top w:val="nil"/>
              <w:left w:val="single" w:sz="4" w:space="0" w:color="auto"/>
              <w:bottom w:val="single" w:sz="4" w:space="0" w:color="auto"/>
              <w:right w:val="single" w:sz="4" w:space="0" w:color="auto"/>
            </w:tcBorders>
            <w:shd w:val="clear" w:color="000000" w:fill="D9E1F2"/>
            <w:vAlign w:val="center"/>
            <w:hideMark/>
          </w:tcPr>
          <w:p w14:paraId="619B5F8C" w14:textId="77777777" w:rsidR="006C0147" w:rsidRPr="00F95F36" w:rsidRDefault="006C0147" w:rsidP="00EF6B6E">
            <w:pPr>
              <w:jc w:val="right"/>
              <w:rPr>
                <w:rFonts w:ascii="Verdana" w:hAnsi="Verdana" w:cs="Calibri"/>
                <w:b/>
                <w:bCs/>
              </w:rPr>
            </w:pPr>
            <w:r w:rsidRPr="00F95F36">
              <w:rPr>
                <w:rFonts w:ascii="Verdana" w:hAnsi="Verdana" w:cs="Calibri"/>
                <w:b/>
                <w:bCs/>
              </w:rPr>
              <w:t>Sí</w:t>
            </w:r>
          </w:p>
        </w:tc>
        <w:tc>
          <w:tcPr>
            <w:tcW w:w="1607" w:type="dxa"/>
            <w:tcBorders>
              <w:top w:val="nil"/>
              <w:left w:val="nil"/>
              <w:bottom w:val="single" w:sz="4" w:space="0" w:color="auto"/>
              <w:right w:val="single" w:sz="4" w:space="0" w:color="auto"/>
            </w:tcBorders>
            <w:shd w:val="clear" w:color="auto" w:fill="auto"/>
            <w:vAlign w:val="center"/>
            <w:hideMark/>
          </w:tcPr>
          <w:p w14:paraId="20AD7034" w14:textId="77777777" w:rsidR="006C0147" w:rsidRPr="00F95F36" w:rsidRDefault="006C0147" w:rsidP="00EF6B6E">
            <w:pPr>
              <w:jc w:val="center"/>
              <w:rPr>
                <w:rFonts w:ascii="Verdana" w:hAnsi="Verdana" w:cs="Calibri"/>
              </w:rPr>
            </w:pPr>
            <w:r w:rsidRPr="00F95F36">
              <w:rPr>
                <w:rFonts w:ascii="Verdana" w:hAnsi="Verdana" w:cs="Calibri"/>
              </w:rPr>
              <w:t>22</w:t>
            </w:r>
          </w:p>
        </w:tc>
        <w:tc>
          <w:tcPr>
            <w:tcW w:w="965" w:type="dxa"/>
            <w:tcBorders>
              <w:top w:val="nil"/>
              <w:left w:val="nil"/>
              <w:bottom w:val="single" w:sz="4" w:space="0" w:color="auto"/>
              <w:right w:val="single" w:sz="4" w:space="0" w:color="auto"/>
            </w:tcBorders>
            <w:shd w:val="clear" w:color="auto" w:fill="auto"/>
            <w:vAlign w:val="center"/>
            <w:hideMark/>
          </w:tcPr>
          <w:p w14:paraId="38B63569" w14:textId="77777777" w:rsidR="006C0147" w:rsidRPr="00F95F36" w:rsidRDefault="006C0147" w:rsidP="00EF6B6E">
            <w:pPr>
              <w:jc w:val="center"/>
              <w:rPr>
                <w:rFonts w:ascii="Verdana" w:hAnsi="Verdana" w:cs="Calibri"/>
              </w:rPr>
            </w:pPr>
            <w:r w:rsidRPr="00F95F36">
              <w:rPr>
                <w:rFonts w:ascii="Verdana" w:eastAsia="Verdana" w:hAnsi="Verdana" w:cs="Verdana"/>
              </w:rPr>
              <w:t>75,86</w:t>
            </w:r>
          </w:p>
        </w:tc>
        <w:tc>
          <w:tcPr>
            <w:tcW w:w="1286" w:type="dxa"/>
            <w:tcBorders>
              <w:top w:val="nil"/>
              <w:left w:val="nil"/>
              <w:bottom w:val="single" w:sz="4" w:space="0" w:color="auto"/>
              <w:right w:val="single" w:sz="4" w:space="0" w:color="auto"/>
            </w:tcBorders>
            <w:shd w:val="clear" w:color="auto" w:fill="auto"/>
            <w:vAlign w:val="center"/>
            <w:hideMark/>
          </w:tcPr>
          <w:p w14:paraId="412BD1AA" w14:textId="77777777" w:rsidR="006C0147" w:rsidRPr="00F95F36" w:rsidRDefault="006C0147" w:rsidP="00EF6B6E">
            <w:pPr>
              <w:jc w:val="center"/>
              <w:rPr>
                <w:rFonts w:ascii="Verdana" w:hAnsi="Verdana" w:cs="Calibri"/>
              </w:rPr>
            </w:pPr>
            <w:r w:rsidRPr="00F95F36">
              <w:rPr>
                <w:rFonts w:ascii="Verdana" w:hAnsi="Verdana" w:cs="Calibri"/>
              </w:rPr>
              <w:t>19</w:t>
            </w:r>
          </w:p>
        </w:tc>
        <w:tc>
          <w:tcPr>
            <w:tcW w:w="643" w:type="dxa"/>
            <w:tcBorders>
              <w:top w:val="nil"/>
              <w:left w:val="nil"/>
              <w:bottom w:val="single" w:sz="4" w:space="0" w:color="auto"/>
              <w:right w:val="single" w:sz="4" w:space="0" w:color="auto"/>
            </w:tcBorders>
            <w:shd w:val="clear" w:color="auto" w:fill="auto"/>
            <w:vAlign w:val="center"/>
            <w:hideMark/>
          </w:tcPr>
          <w:p w14:paraId="49173C67" w14:textId="77777777" w:rsidR="006C0147" w:rsidRPr="00F95F36" w:rsidRDefault="006C0147" w:rsidP="00EF6B6E">
            <w:pPr>
              <w:jc w:val="center"/>
              <w:rPr>
                <w:rFonts w:ascii="Verdana" w:hAnsi="Verdana" w:cs="Calibri"/>
              </w:rPr>
            </w:pPr>
            <w:r w:rsidRPr="00F95F36">
              <w:rPr>
                <w:rFonts w:ascii="Verdana" w:eastAsia="Verdana" w:hAnsi="Verdana" w:cs="Verdana"/>
              </w:rPr>
              <w:t>79,17</w:t>
            </w:r>
          </w:p>
        </w:tc>
        <w:tc>
          <w:tcPr>
            <w:tcW w:w="1286" w:type="dxa"/>
            <w:tcBorders>
              <w:top w:val="nil"/>
              <w:left w:val="nil"/>
              <w:bottom w:val="single" w:sz="4" w:space="0" w:color="auto"/>
              <w:right w:val="single" w:sz="4" w:space="0" w:color="auto"/>
            </w:tcBorders>
            <w:shd w:val="clear" w:color="auto" w:fill="auto"/>
            <w:vAlign w:val="center"/>
            <w:hideMark/>
          </w:tcPr>
          <w:p w14:paraId="1B750680" w14:textId="77777777" w:rsidR="006C0147" w:rsidRPr="00F95F36" w:rsidRDefault="006C0147" w:rsidP="00EF6B6E">
            <w:pPr>
              <w:jc w:val="center"/>
              <w:rPr>
                <w:rFonts w:ascii="Verdana" w:hAnsi="Verdana" w:cs="Calibri"/>
              </w:rPr>
            </w:pPr>
            <w:r w:rsidRPr="00F95F36">
              <w:rPr>
                <w:rFonts w:ascii="Verdana" w:hAnsi="Verdana" w:cs="Calibri"/>
              </w:rPr>
              <w:t>3</w:t>
            </w:r>
          </w:p>
        </w:tc>
        <w:tc>
          <w:tcPr>
            <w:tcW w:w="643" w:type="dxa"/>
            <w:tcBorders>
              <w:top w:val="nil"/>
              <w:left w:val="nil"/>
              <w:bottom w:val="single" w:sz="4" w:space="0" w:color="auto"/>
              <w:right w:val="single" w:sz="4" w:space="0" w:color="auto"/>
            </w:tcBorders>
            <w:shd w:val="clear" w:color="auto" w:fill="auto"/>
            <w:vAlign w:val="center"/>
            <w:hideMark/>
          </w:tcPr>
          <w:p w14:paraId="7387101F" w14:textId="77777777" w:rsidR="006C0147" w:rsidRPr="00F95F36" w:rsidRDefault="006C0147" w:rsidP="00EF6B6E">
            <w:pPr>
              <w:jc w:val="center"/>
              <w:rPr>
                <w:rFonts w:ascii="Verdana" w:hAnsi="Verdana" w:cs="Calibri"/>
              </w:rPr>
            </w:pPr>
            <w:r w:rsidRPr="00F95F36">
              <w:rPr>
                <w:rFonts w:ascii="Verdana" w:eastAsia="Verdana" w:hAnsi="Verdana" w:cs="Verdana"/>
              </w:rPr>
              <w:t>42,86</w:t>
            </w:r>
          </w:p>
        </w:tc>
      </w:tr>
      <w:tr w:rsidR="006C0147" w:rsidRPr="00F95F36" w14:paraId="764FB082" w14:textId="77777777" w:rsidTr="006C0147">
        <w:trPr>
          <w:trHeight w:val="402"/>
        </w:trPr>
        <w:tc>
          <w:tcPr>
            <w:tcW w:w="642" w:type="dxa"/>
            <w:tcBorders>
              <w:top w:val="nil"/>
              <w:left w:val="single" w:sz="4" w:space="0" w:color="auto"/>
              <w:bottom w:val="single" w:sz="4" w:space="0" w:color="auto"/>
              <w:right w:val="single" w:sz="4" w:space="0" w:color="auto"/>
            </w:tcBorders>
            <w:shd w:val="clear" w:color="000000" w:fill="D9E1F2"/>
            <w:vAlign w:val="center"/>
            <w:hideMark/>
          </w:tcPr>
          <w:p w14:paraId="6BBE7DF1" w14:textId="77777777" w:rsidR="006C0147" w:rsidRPr="00F95F36" w:rsidRDefault="006C0147" w:rsidP="00EF6B6E">
            <w:pPr>
              <w:jc w:val="right"/>
              <w:rPr>
                <w:rFonts w:ascii="Verdana" w:hAnsi="Verdana" w:cs="Calibri"/>
                <w:b/>
                <w:bCs/>
              </w:rPr>
            </w:pPr>
            <w:r w:rsidRPr="00F95F36">
              <w:rPr>
                <w:rFonts w:ascii="Verdana" w:hAnsi="Verdana" w:cs="Calibri"/>
                <w:b/>
                <w:bCs/>
              </w:rPr>
              <w:t>No</w:t>
            </w:r>
          </w:p>
        </w:tc>
        <w:tc>
          <w:tcPr>
            <w:tcW w:w="1607" w:type="dxa"/>
            <w:tcBorders>
              <w:top w:val="nil"/>
              <w:left w:val="nil"/>
              <w:bottom w:val="single" w:sz="4" w:space="0" w:color="auto"/>
              <w:right w:val="single" w:sz="4" w:space="0" w:color="auto"/>
            </w:tcBorders>
            <w:shd w:val="clear" w:color="000000" w:fill="D9E1F2"/>
            <w:vAlign w:val="center"/>
            <w:hideMark/>
          </w:tcPr>
          <w:p w14:paraId="05F27BE4" w14:textId="77777777" w:rsidR="006C0147" w:rsidRPr="00F95F36" w:rsidRDefault="006C0147" w:rsidP="00EF6B6E">
            <w:pPr>
              <w:jc w:val="center"/>
              <w:rPr>
                <w:rFonts w:ascii="Verdana" w:hAnsi="Verdana" w:cs="Calibri"/>
              </w:rPr>
            </w:pPr>
            <w:r w:rsidRPr="00F95F36">
              <w:rPr>
                <w:rFonts w:ascii="Verdana" w:hAnsi="Verdana" w:cs="Calibri"/>
              </w:rPr>
              <w:t>3</w:t>
            </w:r>
          </w:p>
        </w:tc>
        <w:tc>
          <w:tcPr>
            <w:tcW w:w="965" w:type="dxa"/>
            <w:tcBorders>
              <w:top w:val="nil"/>
              <w:left w:val="nil"/>
              <w:bottom w:val="single" w:sz="4" w:space="0" w:color="auto"/>
              <w:right w:val="single" w:sz="4" w:space="0" w:color="auto"/>
            </w:tcBorders>
            <w:shd w:val="clear" w:color="000000" w:fill="D9E1F2"/>
            <w:vAlign w:val="center"/>
            <w:hideMark/>
          </w:tcPr>
          <w:p w14:paraId="42879EB0" w14:textId="77777777" w:rsidR="006C0147" w:rsidRPr="00F95F36" w:rsidRDefault="006C0147" w:rsidP="00EF6B6E">
            <w:pPr>
              <w:jc w:val="center"/>
              <w:rPr>
                <w:rFonts w:ascii="Verdana" w:hAnsi="Verdana" w:cs="Calibri"/>
              </w:rPr>
            </w:pPr>
            <w:r w:rsidRPr="00F95F36">
              <w:rPr>
                <w:rFonts w:ascii="Verdana" w:hAnsi="Verdana" w:cs="Calibri"/>
              </w:rPr>
              <w:t>10,34</w:t>
            </w:r>
          </w:p>
        </w:tc>
        <w:tc>
          <w:tcPr>
            <w:tcW w:w="1286" w:type="dxa"/>
            <w:tcBorders>
              <w:top w:val="nil"/>
              <w:left w:val="nil"/>
              <w:bottom w:val="single" w:sz="4" w:space="0" w:color="auto"/>
              <w:right w:val="single" w:sz="4" w:space="0" w:color="auto"/>
            </w:tcBorders>
            <w:shd w:val="clear" w:color="000000" w:fill="D9E1F2"/>
            <w:vAlign w:val="center"/>
            <w:hideMark/>
          </w:tcPr>
          <w:p w14:paraId="67DF9D01" w14:textId="77777777" w:rsidR="006C0147" w:rsidRPr="00F95F36" w:rsidRDefault="006C0147" w:rsidP="00EF6B6E">
            <w:pPr>
              <w:jc w:val="center"/>
              <w:rPr>
                <w:rFonts w:ascii="Verdana" w:hAnsi="Verdana" w:cs="Calibri"/>
              </w:rPr>
            </w:pPr>
            <w:r w:rsidRPr="00F95F36">
              <w:rPr>
                <w:rFonts w:ascii="Verdana" w:hAnsi="Verdana" w:cs="Calibri"/>
              </w:rPr>
              <w:t>2</w:t>
            </w:r>
          </w:p>
        </w:tc>
        <w:tc>
          <w:tcPr>
            <w:tcW w:w="643" w:type="dxa"/>
            <w:tcBorders>
              <w:top w:val="nil"/>
              <w:left w:val="nil"/>
              <w:bottom w:val="single" w:sz="4" w:space="0" w:color="auto"/>
              <w:right w:val="single" w:sz="4" w:space="0" w:color="auto"/>
            </w:tcBorders>
            <w:shd w:val="clear" w:color="000000" w:fill="D9E1F2"/>
            <w:vAlign w:val="center"/>
            <w:hideMark/>
          </w:tcPr>
          <w:p w14:paraId="08970BC1" w14:textId="77777777" w:rsidR="006C0147" w:rsidRPr="00F95F36" w:rsidRDefault="006C0147" w:rsidP="00EF6B6E">
            <w:pPr>
              <w:jc w:val="center"/>
              <w:rPr>
                <w:rFonts w:ascii="Verdana" w:hAnsi="Verdana" w:cs="Calibri"/>
              </w:rPr>
            </w:pPr>
            <w:r w:rsidRPr="00F95F36">
              <w:rPr>
                <w:rFonts w:ascii="Verdana" w:hAnsi="Verdana" w:cs="Calibri"/>
              </w:rPr>
              <w:t>8,33</w:t>
            </w:r>
          </w:p>
        </w:tc>
        <w:tc>
          <w:tcPr>
            <w:tcW w:w="1286" w:type="dxa"/>
            <w:tcBorders>
              <w:top w:val="nil"/>
              <w:left w:val="nil"/>
              <w:bottom w:val="single" w:sz="4" w:space="0" w:color="auto"/>
              <w:right w:val="single" w:sz="4" w:space="0" w:color="auto"/>
            </w:tcBorders>
            <w:shd w:val="clear" w:color="000000" w:fill="D9E1F2"/>
            <w:vAlign w:val="center"/>
            <w:hideMark/>
          </w:tcPr>
          <w:p w14:paraId="25AA9D2B" w14:textId="77777777" w:rsidR="006C0147" w:rsidRPr="00F95F36" w:rsidRDefault="006C0147" w:rsidP="00EF6B6E">
            <w:pPr>
              <w:jc w:val="center"/>
              <w:rPr>
                <w:rFonts w:ascii="Verdana" w:hAnsi="Verdana" w:cs="Calibri"/>
              </w:rPr>
            </w:pPr>
            <w:r w:rsidRPr="00F95F36">
              <w:rPr>
                <w:rFonts w:ascii="Verdana" w:hAnsi="Verdana" w:cs="Calibri"/>
              </w:rPr>
              <w:t>1</w:t>
            </w:r>
          </w:p>
        </w:tc>
        <w:tc>
          <w:tcPr>
            <w:tcW w:w="643" w:type="dxa"/>
            <w:tcBorders>
              <w:top w:val="nil"/>
              <w:left w:val="nil"/>
              <w:bottom w:val="single" w:sz="4" w:space="0" w:color="auto"/>
              <w:right w:val="single" w:sz="4" w:space="0" w:color="auto"/>
            </w:tcBorders>
            <w:shd w:val="clear" w:color="000000" w:fill="D9E1F2"/>
            <w:vAlign w:val="center"/>
            <w:hideMark/>
          </w:tcPr>
          <w:p w14:paraId="1D5C3AFD" w14:textId="77777777" w:rsidR="006C0147" w:rsidRPr="00F95F36" w:rsidRDefault="006C0147" w:rsidP="00EF6B6E">
            <w:pPr>
              <w:jc w:val="center"/>
              <w:rPr>
                <w:rFonts w:ascii="Verdana" w:hAnsi="Verdana" w:cs="Calibri"/>
              </w:rPr>
            </w:pPr>
            <w:r w:rsidRPr="00F95F36">
              <w:rPr>
                <w:rFonts w:ascii="Verdana" w:hAnsi="Verdana" w:cs="Calibri"/>
              </w:rPr>
              <w:t>14,29</w:t>
            </w:r>
          </w:p>
        </w:tc>
      </w:tr>
      <w:tr w:rsidR="006C0147" w:rsidRPr="00F95F36" w14:paraId="4DA1A497" w14:textId="77777777" w:rsidTr="006C0147">
        <w:trPr>
          <w:trHeight w:val="683"/>
        </w:trPr>
        <w:tc>
          <w:tcPr>
            <w:tcW w:w="642" w:type="dxa"/>
            <w:tcBorders>
              <w:top w:val="nil"/>
              <w:left w:val="single" w:sz="4" w:space="0" w:color="auto"/>
              <w:bottom w:val="single" w:sz="4" w:space="0" w:color="auto"/>
              <w:right w:val="single" w:sz="4" w:space="0" w:color="auto"/>
            </w:tcBorders>
            <w:shd w:val="clear" w:color="000000" w:fill="D9E1F2"/>
            <w:vAlign w:val="center"/>
            <w:hideMark/>
          </w:tcPr>
          <w:p w14:paraId="6A3358B2" w14:textId="77777777" w:rsidR="006C0147" w:rsidRPr="00F95F36" w:rsidRDefault="006C0147" w:rsidP="00EF6B6E">
            <w:pPr>
              <w:jc w:val="right"/>
              <w:rPr>
                <w:rFonts w:ascii="Verdana" w:hAnsi="Verdana" w:cs="Calibri"/>
                <w:b/>
                <w:bCs/>
              </w:rPr>
            </w:pPr>
            <w:r w:rsidRPr="00F95F36">
              <w:rPr>
                <w:rFonts w:ascii="Verdana" w:hAnsi="Verdana" w:cs="Calibri"/>
                <w:b/>
                <w:bCs/>
              </w:rPr>
              <w:t>No lo sabe</w:t>
            </w:r>
          </w:p>
        </w:tc>
        <w:tc>
          <w:tcPr>
            <w:tcW w:w="1607" w:type="dxa"/>
            <w:tcBorders>
              <w:top w:val="nil"/>
              <w:left w:val="nil"/>
              <w:bottom w:val="single" w:sz="4" w:space="0" w:color="auto"/>
              <w:right w:val="single" w:sz="4" w:space="0" w:color="auto"/>
            </w:tcBorders>
            <w:shd w:val="clear" w:color="auto" w:fill="auto"/>
            <w:vAlign w:val="center"/>
            <w:hideMark/>
          </w:tcPr>
          <w:p w14:paraId="4EDE8D0A" w14:textId="77777777" w:rsidR="006C0147" w:rsidRPr="00F95F36" w:rsidRDefault="006C0147" w:rsidP="00EF6B6E">
            <w:pPr>
              <w:jc w:val="center"/>
              <w:rPr>
                <w:rFonts w:ascii="Verdana" w:hAnsi="Verdana" w:cs="Calibri"/>
              </w:rPr>
            </w:pPr>
            <w:r w:rsidRPr="00F95F36">
              <w:rPr>
                <w:rFonts w:ascii="Verdana" w:hAnsi="Verdana" w:cs="Calibri"/>
              </w:rPr>
              <w:t>4</w:t>
            </w:r>
          </w:p>
        </w:tc>
        <w:tc>
          <w:tcPr>
            <w:tcW w:w="965" w:type="dxa"/>
            <w:tcBorders>
              <w:top w:val="nil"/>
              <w:left w:val="nil"/>
              <w:bottom w:val="single" w:sz="4" w:space="0" w:color="auto"/>
              <w:right w:val="single" w:sz="4" w:space="0" w:color="auto"/>
            </w:tcBorders>
            <w:shd w:val="clear" w:color="auto" w:fill="auto"/>
            <w:vAlign w:val="center"/>
            <w:hideMark/>
          </w:tcPr>
          <w:p w14:paraId="4AD59372" w14:textId="77777777" w:rsidR="006C0147" w:rsidRPr="00F95F36" w:rsidRDefault="006C0147" w:rsidP="00EF6B6E">
            <w:pPr>
              <w:jc w:val="center"/>
              <w:rPr>
                <w:rFonts w:ascii="Verdana" w:hAnsi="Verdana" w:cs="Calibri"/>
              </w:rPr>
            </w:pPr>
            <w:r w:rsidRPr="00F95F36">
              <w:rPr>
                <w:rFonts w:ascii="Verdana" w:eastAsia="Verdana" w:hAnsi="Verdana" w:cs="Verdana"/>
              </w:rPr>
              <w:t>13,79</w:t>
            </w:r>
          </w:p>
        </w:tc>
        <w:tc>
          <w:tcPr>
            <w:tcW w:w="1286" w:type="dxa"/>
            <w:tcBorders>
              <w:top w:val="nil"/>
              <w:left w:val="nil"/>
              <w:bottom w:val="single" w:sz="4" w:space="0" w:color="auto"/>
              <w:right w:val="single" w:sz="4" w:space="0" w:color="auto"/>
            </w:tcBorders>
            <w:shd w:val="clear" w:color="auto" w:fill="auto"/>
            <w:vAlign w:val="center"/>
            <w:hideMark/>
          </w:tcPr>
          <w:p w14:paraId="7E865BF2" w14:textId="77777777" w:rsidR="006C0147" w:rsidRPr="00F95F36" w:rsidRDefault="006C0147" w:rsidP="00EF6B6E">
            <w:pPr>
              <w:jc w:val="center"/>
              <w:rPr>
                <w:rFonts w:ascii="Verdana" w:hAnsi="Verdana" w:cs="Calibri"/>
              </w:rPr>
            </w:pPr>
            <w:r w:rsidRPr="00F95F36">
              <w:rPr>
                <w:rFonts w:ascii="Verdana" w:hAnsi="Verdana" w:cs="Calibri"/>
              </w:rPr>
              <w:t>2</w:t>
            </w:r>
          </w:p>
        </w:tc>
        <w:tc>
          <w:tcPr>
            <w:tcW w:w="643" w:type="dxa"/>
            <w:tcBorders>
              <w:top w:val="nil"/>
              <w:left w:val="nil"/>
              <w:bottom w:val="single" w:sz="4" w:space="0" w:color="auto"/>
              <w:right w:val="single" w:sz="4" w:space="0" w:color="auto"/>
            </w:tcBorders>
            <w:shd w:val="clear" w:color="auto" w:fill="auto"/>
            <w:vAlign w:val="center"/>
            <w:hideMark/>
          </w:tcPr>
          <w:p w14:paraId="03824376" w14:textId="77777777" w:rsidR="006C0147" w:rsidRPr="00F95F36" w:rsidRDefault="006C0147" w:rsidP="00EF6B6E">
            <w:pPr>
              <w:jc w:val="center"/>
              <w:rPr>
                <w:rFonts w:ascii="Verdana" w:hAnsi="Verdana" w:cs="Calibri"/>
              </w:rPr>
            </w:pPr>
            <w:r w:rsidRPr="00F95F36">
              <w:rPr>
                <w:rFonts w:ascii="Verdana" w:hAnsi="Verdana" w:cs="Calibri"/>
              </w:rPr>
              <w:t>8,33</w:t>
            </w:r>
          </w:p>
        </w:tc>
        <w:tc>
          <w:tcPr>
            <w:tcW w:w="1286" w:type="dxa"/>
            <w:tcBorders>
              <w:top w:val="nil"/>
              <w:left w:val="nil"/>
              <w:bottom w:val="single" w:sz="4" w:space="0" w:color="auto"/>
              <w:right w:val="single" w:sz="4" w:space="0" w:color="auto"/>
            </w:tcBorders>
            <w:shd w:val="clear" w:color="auto" w:fill="auto"/>
            <w:vAlign w:val="center"/>
            <w:hideMark/>
          </w:tcPr>
          <w:p w14:paraId="3762B2C0" w14:textId="77777777" w:rsidR="006C0147" w:rsidRPr="00F95F36" w:rsidRDefault="006C0147" w:rsidP="00EF6B6E">
            <w:pPr>
              <w:jc w:val="center"/>
              <w:rPr>
                <w:rFonts w:ascii="Verdana" w:hAnsi="Verdana" w:cs="Calibri"/>
              </w:rPr>
            </w:pPr>
            <w:r w:rsidRPr="00F95F36">
              <w:rPr>
                <w:rFonts w:ascii="Verdana" w:hAnsi="Verdana" w:cs="Calibri"/>
              </w:rPr>
              <w:t>2</w:t>
            </w:r>
          </w:p>
        </w:tc>
        <w:tc>
          <w:tcPr>
            <w:tcW w:w="643" w:type="dxa"/>
            <w:tcBorders>
              <w:top w:val="nil"/>
              <w:left w:val="nil"/>
              <w:bottom w:val="single" w:sz="4" w:space="0" w:color="auto"/>
              <w:right w:val="single" w:sz="4" w:space="0" w:color="auto"/>
            </w:tcBorders>
            <w:shd w:val="clear" w:color="auto" w:fill="auto"/>
            <w:vAlign w:val="center"/>
            <w:hideMark/>
          </w:tcPr>
          <w:p w14:paraId="60704205" w14:textId="77777777" w:rsidR="006C0147" w:rsidRPr="00F95F36" w:rsidRDefault="006C0147" w:rsidP="00EF6B6E">
            <w:pPr>
              <w:jc w:val="center"/>
              <w:rPr>
                <w:rFonts w:ascii="Verdana" w:hAnsi="Verdana" w:cs="Calibri"/>
              </w:rPr>
            </w:pPr>
            <w:r w:rsidRPr="00F95F36">
              <w:rPr>
                <w:rFonts w:ascii="Verdana" w:eastAsia="Verdana" w:hAnsi="Verdana" w:cs="Verdana"/>
              </w:rPr>
              <w:t>28,57</w:t>
            </w:r>
          </w:p>
        </w:tc>
      </w:tr>
      <w:tr w:rsidR="006C0147" w:rsidRPr="00F95F36" w14:paraId="44A93F64" w14:textId="77777777" w:rsidTr="006C0147">
        <w:trPr>
          <w:trHeight w:hRule="exact" w:val="402"/>
        </w:trPr>
        <w:tc>
          <w:tcPr>
            <w:tcW w:w="642" w:type="dxa"/>
            <w:tcBorders>
              <w:top w:val="nil"/>
              <w:left w:val="single" w:sz="4" w:space="0" w:color="auto"/>
              <w:bottom w:val="single" w:sz="4" w:space="0" w:color="auto"/>
              <w:right w:val="single" w:sz="4" w:space="0" w:color="auto"/>
            </w:tcBorders>
            <w:shd w:val="clear" w:color="000000" w:fill="D9E1F2"/>
            <w:vAlign w:val="center"/>
            <w:hideMark/>
          </w:tcPr>
          <w:p w14:paraId="4D34087A" w14:textId="77777777" w:rsidR="006C0147" w:rsidRPr="00F95F36" w:rsidRDefault="006C0147" w:rsidP="00EF6B6E">
            <w:pPr>
              <w:jc w:val="right"/>
              <w:rPr>
                <w:rFonts w:ascii="Verdana" w:hAnsi="Verdana" w:cs="Calibri"/>
                <w:b/>
                <w:bCs/>
              </w:rPr>
            </w:pPr>
            <w:r w:rsidRPr="00F95F36">
              <w:rPr>
                <w:rFonts w:ascii="Verdana" w:hAnsi="Verdana" w:cs="Calibri"/>
                <w:b/>
                <w:bCs/>
              </w:rPr>
              <w:t>Total</w:t>
            </w:r>
          </w:p>
        </w:tc>
        <w:tc>
          <w:tcPr>
            <w:tcW w:w="1607" w:type="dxa"/>
            <w:tcBorders>
              <w:top w:val="nil"/>
              <w:left w:val="nil"/>
              <w:bottom w:val="single" w:sz="4" w:space="0" w:color="auto"/>
              <w:right w:val="single" w:sz="4" w:space="0" w:color="auto"/>
            </w:tcBorders>
            <w:shd w:val="clear" w:color="000000" w:fill="D9E1F2"/>
            <w:vAlign w:val="center"/>
            <w:hideMark/>
          </w:tcPr>
          <w:p w14:paraId="6035FF11" w14:textId="77777777" w:rsidR="006C0147" w:rsidRPr="00F95F36" w:rsidRDefault="006C0147" w:rsidP="00EF6B6E">
            <w:pPr>
              <w:jc w:val="center"/>
              <w:rPr>
                <w:rFonts w:ascii="Verdana" w:hAnsi="Verdana" w:cs="Calibri"/>
                <w:b/>
                <w:bCs/>
              </w:rPr>
            </w:pPr>
            <w:r w:rsidRPr="00F95F36">
              <w:rPr>
                <w:rFonts w:ascii="Verdana" w:hAnsi="Verdana" w:cs="Calibri"/>
                <w:b/>
                <w:bCs/>
              </w:rPr>
              <w:t>29</w:t>
            </w:r>
          </w:p>
        </w:tc>
        <w:tc>
          <w:tcPr>
            <w:tcW w:w="965" w:type="dxa"/>
            <w:tcBorders>
              <w:top w:val="nil"/>
              <w:left w:val="nil"/>
              <w:bottom w:val="single" w:sz="4" w:space="0" w:color="auto"/>
              <w:right w:val="single" w:sz="4" w:space="0" w:color="auto"/>
            </w:tcBorders>
            <w:shd w:val="clear" w:color="000000" w:fill="D9E1F2"/>
            <w:vAlign w:val="center"/>
            <w:hideMark/>
          </w:tcPr>
          <w:p w14:paraId="12872BB6" w14:textId="77777777" w:rsidR="006C0147" w:rsidRPr="00F95F36" w:rsidRDefault="006C0147" w:rsidP="00EF6B6E">
            <w:pPr>
              <w:jc w:val="center"/>
              <w:rPr>
                <w:rFonts w:ascii="Verdana" w:hAnsi="Verdana" w:cs="Calibri"/>
                <w:b/>
                <w:bCs/>
              </w:rPr>
            </w:pPr>
            <w:r w:rsidRPr="00F95F36">
              <w:rPr>
                <w:rFonts w:ascii="Verdana" w:hAnsi="Verdana" w:cs="Calibri"/>
                <w:b/>
                <w:bCs/>
              </w:rPr>
              <w:t>100</w:t>
            </w:r>
          </w:p>
        </w:tc>
        <w:tc>
          <w:tcPr>
            <w:tcW w:w="1286" w:type="dxa"/>
            <w:tcBorders>
              <w:top w:val="nil"/>
              <w:left w:val="nil"/>
              <w:bottom w:val="single" w:sz="4" w:space="0" w:color="auto"/>
              <w:right w:val="single" w:sz="4" w:space="0" w:color="auto"/>
            </w:tcBorders>
            <w:shd w:val="clear" w:color="000000" w:fill="D9E1F2"/>
            <w:vAlign w:val="center"/>
            <w:hideMark/>
          </w:tcPr>
          <w:p w14:paraId="66A4943F" w14:textId="77777777" w:rsidR="006C0147" w:rsidRPr="00F95F36" w:rsidRDefault="006C0147" w:rsidP="00EF6B6E">
            <w:pPr>
              <w:jc w:val="center"/>
              <w:rPr>
                <w:rFonts w:ascii="Verdana" w:hAnsi="Verdana" w:cs="Calibri"/>
                <w:b/>
                <w:bCs/>
              </w:rPr>
            </w:pPr>
            <w:r w:rsidRPr="00F95F36">
              <w:rPr>
                <w:rFonts w:ascii="Verdana" w:hAnsi="Verdana" w:cs="Calibri"/>
                <w:b/>
                <w:bCs/>
              </w:rPr>
              <w:t>24</w:t>
            </w:r>
          </w:p>
        </w:tc>
        <w:tc>
          <w:tcPr>
            <w:tcW w:w="643" w:type="dxa"/>
            <w:tcBorders>
              <w:top w:val="nil"/>
              <w:left w:val="nil"/>
              <w:bottom w:val="single" w:sz="4" w:space="0" w:color="auto"/>
              <w:right w:val="single" w:sz="4" w:space="0" w:color="auto"/>
            </w:tcBorders>
            <w:shd w:val="clear" w:color="000000" w:fill="D9E1F2"/>
            <w:vAlign w:val="center"/>
            <w:hideMark/>
          </w:tcPr>
          <w:p w14:paraId="52D81864" w14:textId="77777777" w:rsidR="006C0147" w:rsidRPr="00F95F36" w:rsidRDefault="006C0147" w:rsidP="00EF6B6E">
            <w:pPr>
              <w:jc w:val="center"/>
              <w:rPr>
                <w:rFonts w:ascii="Verdana" w:hAnsi="Verdana" w:cs="Calibri"/>
                <w:b/>
                <w:bCs/>
              </w:rPr>
            </w:pPr>
            <w:r w:rsidRPr="00F95F36">
              <w:rPr>
                <w:rFonts w:ascii="Verdana" w:hAnsi="Verdana" w:cs="Calibri"/>
                <w:b/>
                <w:bCs/>
              </w:rPr>
              <w:t>100</w:t>
            </w:r>
          </w:p>
        </w:tc>
        <w:tc>
          <w:tcPr>
            <w:tcW w:w="1286" w:type="dxa"/>
            <w:tcBorders>
              <w:top w:val="nil"/>
              <w:left w:val="nil"/>
              <w:bottom w:val="single" w:sz="4" w:space="0" w:color="auto"/>
              <w:right w:val="single" w:sz="4" w:space="0" w:color="auto"/>
            </w:tcBorders>
            <w:shd w:val="clear" w:color="000000" w:fill="D9E1F2"/>
            <w:vAlign w:val="center"/>
            <w:hideMark/>
          </w:tcPr>
          <w:p w14:paraId="472C968F" w14:textId="77777777" w:rsidR="006C0147" w:rsidRPr="00F95F36" w:rsidRDefault="006C0147" w:rsidP="00EF6B6E">
            <w:pPr>
              <w:jc w:val="center"/>
              <w:rPr>
                <w:rFonts w:ascii="Verdana" w:hAnsi="Verdana" w:cs="Calibri"/>
                <w:b/>
                <w:bCs/>
              </w:rPr>
            </w:pPr>
            <w:r w:rsidRPr="00F95F36">
              <w:rPr>
                <w:rFonts w:ascii="Verdana" w:hAnsi="Verdana" w:cs="Calibri"/>
                <w:b/>
                <w:bCs/>
              </w:rPr>
              <w:t>7</w:t>
            </w:r>
          </w:p>
        </w:tc>
        <w:tc>
          <w:tcPr>
            <w:tcW w:w="643" w:type="dxa"/>
            <w:tcBorders>
              <w:top w:val="nil"/>
              <w:left w:val="nil"/>
              <w:bottom w:val="single" w:sz="4" w:space="0" w:color="auto"/>
              <w:right w:val="single" w:sz="4" w:space="0" w:color="auto"/>
            </w:tcBorders>
            <w:shd w:val="clear" w:color="000000" w:fill="D9E1F2"/>
            <w:vAlign w:val="center"/>
            <w:hideMark/>
          </w:tcPr>
          <w:p w14:paraId="1498CAD0" w14:textId="77777777" w:rsidR="006C0147" w:rsidRPr="00F95F36" w:rsidRDefault="006C0147" w:rsidP="00EF6B6E">
            <w:pPr>
              <w:jc w:val="center"/>
              <w:rPr>
                <w:rFonts w:ascii="Verdana" w:hAnsi="Verdana" w:cs="Calibri"/>
                <w:b/>
                <w:bCs/>
              </w:rPr>
            </w:pPr>
            <w:r w:rsidRPr="00F95F36">
              <w:rPr>
                <w:rFonts w:ascii="Verdana" w:hAnsi="Verdana" w:cs="Calibri"/>
                <w:b/>
                <w:bCs/>
              </w:rPr>
              <w:t>100</w:t>
            </w:r>
          </w:p>
        </w:tc>
      </w:tr>
    </w:tbl>
    <w:p w14:paraId="0B3FBA76" w14:textId="6656F2A4" w:rsidR="006A0320" w:rsidRDefault="006A0320" w:rsidP="006C0147">
      <w:pPr>
        <w:pStyle w:val="Ttulo91"/>
        <w:spacing w:line="360" w:lineRule="auto"/>
        <w:jc w:val="center"/>
        <w:rPr>
          <w:rFonts w:ascii="Times New Roman" w:hAnsi="Times New Roman" w:cs="Times New Roman"/>
          <w:b w:val="0"/>
          <w:w w:val="125"/>
          <w:sz w:val="24"/>
          <w:szCs w:val="24"/>
        </w:rPr>
      </w:pPr>
    </w:p>
    <w:p w14:paraId="20D970D2" w14:textId="40ECDCFE" w:rsidR="006A0320" w:rsidRDefault="006C0147" w:rsidP="00771E37">
      <w:pPr>
        <w:pStyle w:val="Ttulo91"/>
        <w:spacing w:line="360" w:lineRule="auto"/>
        <w:jc w:val="both"/>
        <w:rPr>
          <w:rFonts w:ascii="Times New Roman" w:hAnsi="Times New Roman" w:cs="Times New Roman"/>
          <w:b w:val="0"/>
          <w:w w:val="125"/>
          <w:sz w:val="24"/>
          <w:szCs w:val="24"/>
        </w:rPr>
      </w:pPr>
      <w:r>
        <w:rPr>
          <w:rFonts w:ascii="Times New Roman" w:hAnsi="Times New Roman" w:cs="Times New Roman"/>
          <w:b w:val="0"/>
          <w:w w:val="125"/>
          <w:sz w:val="24"/>
          <w:szCs w:val="24"/>
        </w:rPr>
        <w:t>La</w:t>
      </w:r>
      <w:r w:rsidRPr="006C0147">
        <w:rPr>
          <w:rFonts w:ascii="Times New Roman" w:hAnsi="Times New Roman" w:cs="Times New Roman"/>
          <w:b w:val="0"/>
          <w:w w:val="125"/>
          <w:sz w:val="24"/>
          <w:szCs w:val="24"/>
        </w:rPr>
        <w:t xml:space="preserve">s mujeres que desarrollan su actividad profesional y laboral en </w:t>
      </w:r>
      <w:r w:rsidR="003E333C" w:rsidRPr="003E333C">
        <w:rPr>
          <w:rFonts w:ascii="Times New Roman" w:hAnsi="Times New Roman" w:cs="Times New Roman"/>
          <w:b w:val="0"/>
          <w:w w:val="125"/>
          <w:sz w:val="24"/>
          <w:szCs w:val="24"/>
        </w:rPr>
        <w:t>Academia de Desarrollo Formativo</w:t>
      </w:r>
      <w:r w:rsidRPr="006C0147">
        <w:rPr>
          <w:rFonts w:ascii="Times New Roman" w:hAnsi="Times New Roman" w:cs="Times New Roman"/>
          <w:b w:val="0"/>
          <w:w w:val="125"/>
          <w:sz w:val="24"/>
          <w:szCs w:val="24"/>
        </w:rPr>
        <w:t xml:space="preserve"> presentan un alto grado de conocimiento sobre a quién dirigirse en el supuesto de sufrir un caso de acoso sexual o por razón de sexo (75,86%). El nivel de conocimiento disminuye en el caso de los hombres hasta el 42,86%.</w:t>
      </w:r>
    </w:p>
    <w:p w14:paraId="6EFD31F6" w14:textId="42564924" w:rsidR="006A0320" w:rsidRDefault="006A0320" w:rsidP="00771E37">
      <w:pPr>
        <w:pStyle w:val="Ttulo91"/>
        <w:spacing w:line="360" w:lineRule="auto"/>
        <w:jc w:val="both"/>
        <w:rPr>
          <w:rFonts w:ascii="Times New Roman" w:hAnsi="Times New Roman" w:cs="Times New Roman"/>
          <w:b w:val="0"/>
          <w:w w:val="125"/>
          <w:sz w:val="24"/>
          <w:szCs w:val="24"/>
        </w:rPr>
      </w:pPr>
    </w:p>
    <w:p w14:paraId="5C011953" w14:textId="3EE8640C" w:rsidR="006C0147" w:rsidRDefault="006C0147" w:rsidP="006C0147">
      <w:pPr>
        <w:pStyle w:val="Textoindependiente"/>
        <w:tabs>
          <w:tab w:val="left" w:pos="6128"/>
        </w:tabs>
        <w:spacing w:before="229" w:line="360" w:lineRule="auto"/>
        <w:ind w:left="138"/>
        <w:jc w:val="both"/>
        <w:rPr>
          <w:rFonts w:ascii="Times New Roman" w:hAnsi="Times New Roman" w:cs="Times New Roman"/>
          <w:b/>
          <w:color w:val="323E4F" w:themeColor="text2" w:themeShade="BF"/>
          <w:w w:val="120"/>
          <w:sz w:val="24"/>
          <w:szCs w:val="28"/>
        </w:rPr>
      </w:pPr>
      <w:r>
        <w:rPr>
          <w:rFonts w:ascii="Times New Roman" w:hAnsi="Times New Roman" w:cs="Times New Roman"/>
          <w:b/>
          <w:color w:val="323E4F" w:themeColor="text2" w:themeShade="BF"/>
          <w:w w:val="120"/>
          <w:sz w:val="24"/>
          <w:szCs w:val="28"/>
        </w:rPr>
        <w:t>CONCLUSIONES</w:t>
      </w:r>
      <w:r w:rsidR="001B62FD">
        <w:rPr>
          <w:rFonts w:ascii="Times New Roman" w:hAnsi="Times New Roman" w:cs="Times New Roman"/>
          <w:b/>
          <w:color w:val="323E4F" w:themeColor="text2" w:themeShade="BF"/>
          <w:w w:val="120"/>
          <w:sz w:val="24"/>
          <w:szCs w:val="28"/>
        </w:rPr>
        <w:t xml:space="preserve"> </w:t>
      </w:r>
    </w:p>
    <w:p w14:paraId="032EDE6A" w14:textId="588148CC" w:rsidR="006A0320" w:rsidRDefault="006C0147" w:rsidP="00771E37">
      <w:pPr>
        <w:pStyle w:val="Ttulo91"/>
        <w:spacing w:line="360" w:lineRule="auto"/>
        <w:jc w:val="both"/>
        <w:rPr>
          <w:rFonts w:ascii="Times New Roman" w:hAnsi="Times New Roman" w:cs="Times New Roman"/>
          <w:b w:val="0"/>
          <w:w w:val="125"/>
          <w:sz w:val="24"/>
          <w:szCs w:val="24"/>
        </w:rPr>
      </w:pPr>
      <w:r w:rsidRPr="006C0147">
        <w:rPr>
          <w:rFonts w:ascii="Times New Roman" w:hAnsi="Times New Roman" w:cs="Times New Roman"/>
          <w:b w:val="0"/>
          <w:w w:val="125"/>
          <w:sz w:val="24"/>
          <w:szCs w:val="24"/>
        </w:rPr>
        <w:t>La empresa se muestra sensible ante los riesgos potenciales a nivel laboral, tanto por lo que se refiere a la seguridad en el trabajo como al acoso psicológico, acoso sexual y por razón de sexo. Por ello, ha querido sensibilizar a la plantilla dotando de las herramientas necesarias en todo momento a su personal para poder hacer frente a cualquier persona que pueda encontrarse en una situación de acoso. La empresa tiene protocolos de acoso que se encuentran al alcance de cualquier persona de la plantilla. Aun así, es especialmente importante el desconocimiento del protocolo de acoso sexual por parte de los hombres integrantes de la plantilla. Ello puede ser, debido a que la mayoría son contratados solo por proyectos formativos y su contratación es eventual.</w:t>
      </w:r>
    </w:p>
    <w:p w14:paraId="1DCB7213" w14:textId="25311737" w:rsidR="006C0147" w:rsidRDefault="006C0147" w:rsidP="00771E37">
      <w:pPr>
        <w:pStyle w:val="Ttulo91"/>
        <w:spacing w:line="360" w:lineRule="auto"/>
        <w:jc w:val="both"/>
        <w:rPr>
          <w:rFonts w:ascii="Times New Roman" w:hAnsi="Times New Roman" w:cs="Times New Roman"/>
          <w:b w:val="0"/>
          <w:w w:val="125"/>
          <w:sz w:val="24"/>
          <w:szCs w:val="24"/>
        </w:rPr>
      </w:pPr>
      <w:r>
        <w:rPr>
          <w:rFonts w:ascii="Times New Roman" w:hAnsi="Times New Roman" w:cs="Times New Roman"/>
          <w:b w:val="0"/>
          <w:w w:val="125"/>
          <w:sz w:val="24"/>
          <w:szCs w:val="24"/>
        </w:rPr>
        <w:t xml:space="preserve">Ninguna persona perteneciente a la plantilla de </w:t>
      </w:r>
      <w:r w:rsidR="003E333C" w:rsidRPr="003E333C">
        <w:rPr>
          <w:rFonts w:ascii="Times New Roman" w:hAnsi="Times New Roman" w:cs="Times New Roman"/>
          <w:b w:val="0"/>
          <w:w w:val="125"/>
          <w:sz w:val="24"/>
          <w:szCs w:val="24"/>
        </w:rPr>
        <w:t>Academia de Desarrollo Formativo</w:t>
      </w:r>
      <w:r>
        <w:rPr>
          <w:rFonts w:ascii="Times New Roman" w:hAnsi="Times New Roman" w:cs="Times New Roman"/>
          <w:b w:val="0"/>
          <w:w w:val="125"/>
          <w:sz w:val="24"/>
          <w:szCs w:val="24"/>
        </w:rPr>
        <w:t xml:space="preserve"> interpuso denuncia ppor situación de acoso sexual o por razón de sexo (por ser mujer u hombre)</w:t>
      </w:r>
    </w:p>
    <w:p w14:paraId="5545B319" w14:textId="6DF4A41D" w:rsidR="006C0147" w:rsidRDefault="006C0147" w:rsidP="00771E37">
      <w:pPr>
        <w:pStyle w:val="Ttulo91"/>
        <w:spacing w:line="360" w:lineRule="auto"/>
        <w:jc w:val="both"/>
        <w:rPr>
          <w:rFonts w:ascii="Times New Roman" w:hAnsi="Times New Roman" w:cs="Times New Roman"/>
          <w:b w:val="0"/>
          <w:w w:val="125"/>
          <w:sz w:val="24"/>
          <w:szCs w:val="24"/>
        </w:rPr>
      </w:pPr>
    </w:p>
    <w:p w14:paraId="5D48EB2A" w14:textId="72C77FF8" w:rsidR="006C0147" w:rsidRPr="001858D8" w:rsidRDefault="006C0147" w:rsidP="00771E37">
      <w:pPr>
        <w:pStyle w:val="Ttulo91"/>
        <w:spacing w:line="360" w:lineRule="auto"/>
        <w:jc w:val="both"/>
        <w:rPr>
          <w:rFonts w:ascii="Times New Roman" w:hAnsi="Times New Roman" w:cs="Times New Roman"/>
          <w:w w:val="125"/>
          <w:sz w:val="24"/>
          <w:szCs w:val="24"/>
        </w:rPr>
      </w:pPr>
      <w:r w:rsidRPr="001858D8">
        <w:rPr>
          <w:rFonts w:ascii="Times New Roman" w:hAnsi="Times New Roman" w:cs="Times New Roman"/>
          <w:w w:val="125"/>
          <w:sz w:val="24"/>
          <w:szCs w:val="24"/>
        </w:rPr>
        <w:t xml:space="preserve">* Al final de este Plan de Igualdad se Anexa el Protocolo del Grupo ADF por Acoso creado por la entidad y puesto a disposición de todo el personal en la intranet de la empresa. </w:t>
      </w:r>
    </w:p>
    <w:p w14:paraId="6EA7383D" w14:textId="77777777" w:rsidR="006A0320" w:rsidRDefault="006A0320" w:rsidP="00771E37">
      <w:pPr>
        <w:pStyle w:val="Ttulo91"/>
        <w:spacing w:line="360" w:lineRule="auto"/>
        <w:jc w:val="both"/>
        <w:rPr>
          <w:rFonts w:ascii="Times New Roman" w:hAnsi="Times New Roman" w:cs="Times New Roman"/>
          <w:b w:val="0"/>
          <w:w w:val="125"/>
          <w:sz w:val="24"/>
          <w:szCs w:val="24"/>
        </w:rPr>
      </w:pPr>
    </w:p>
    <w:p w14:paraId="41C312D3" w14:textId="0261AAE0" w:rsidR="001858D8" w:rsidRPr="00557307" w:rsidRDefault="001858D8" w:rsidP="00557307">
      <w:pPr>
        <w:pStyle w:val="Ttulo21"/>
        <w:rPr>
          <w:rFonts w:ascii="Times New Roman" w:hAnsi="Times New Roman"/>
          <w:color w:val="323E4F" w:themeColor="text2" w:themeShade="BF"/>
          <w:w w:val="120"/>
          <w:szCs w:val="28"/>
        </w:rPr>
      </w:pPr>
      <w:bookmarkStart w:id="71" w:name="_Toc82629943"/>
      <w:r w:rsidRPr="001858D8">
        <w:rPr>
          <w:w w:val="115"/>
        </w:rPr>
        <w:t>Violencia de género</w:t>
      </w:r>
      <w:bookmarkEnd w:id="71"/>
    </w:p>
    <w:p w14:paraId="2D9BA721" w14:textId="77777777" w:rsidR="001858D8" w:rsidRPr="001858D8" w:rsidRDefault="001858D8" w:rsidP="001858D8">
      <w:pPr>
        <w:pStyle w:val="Ttulo91"/>
        <w:spacing w:line="360" w:lineRule="auto"/>
        <w:jc w:val="both"/>
        <w:rPr>
          <w:rFonts w:ascii="Times New Roman" w:hAnsi="Times New Roman" w:cs="Times New Roman"/>
          <w:b w:val="0"/>
          <w:w w:val="125"/>
          <w:sz w:val="24"/>
          <w:szCs w:val="24"/>
        </w:rPr>
      </w:pPr>
      <w:r w:rsidRPr="001858D8">
        <w:rPr>
          <w:rFonts w:ascii="Times New Roman" w:hAnsi="Times New Roman" w:cs="Times New Roman"/>
          <w:b w:val="0"/>
          <w:w w:val="125"/>
          <w:sz w:val="24"/>
          <w:szCs w:val="24"/>
        </w:rPr>
        <w:t>La empresa es consciente de la violencia que afecta a las mujeres y que constituye un atentado contra la integridad, la dignidad y la libertad de las mujeres, independientemente del ámbito en el que se produzca.</w:t>
      </w:r>
    </w:p>
    <w:p w14:paraId="4767557C" w14:textId="77777777" w:rsidR="001858D8" w:rsidRPr="001858D8" w:rsidRDefault="001858D8" w:rsidP="001858D8">
      <w:pPr>
        <w:pStyle w:val="Ttulo91"/>
        <w:spacing w:line="360" w:lineRule="auto"/>
        <w:jc w:val="both"/>
        <w:rPr>
          <w:rFonts w:ascii="Times New Roman" w:hAnsi="Times New Roman" w:cs="Times New Roman"/>
          <w:b w:val="0"/>
          <w:w w:val="125"/>
          <w:sz w:val="24"/>
          <w:szCs w:val="24"/>
        </w:rPr>
      </w:pPr>
      <w:r w:rsidRPr="001858D8">
        <w:rPr>
          <w:rFonts w:ascii="Times New Roman" w:hAnsi="Times New Roman" w:cs="Times New Roman"/>
          <w:b w:val="0"/>
          <w:w w:val="125"/>
          <w:sz w:val="24"/>
          <w:szCs w:val="24"/>
        </w:rPr>
        <w:t>Ante esta situación y desde el 2018 pone en marcha medidas de sensibilización y concienciación, tanto entre el personal de la empresa como entre el alumnado; todo ello a través de imputs en las redes sociales y actos conmemorativos.</w:t>
      </w:r>
    </w:p>
    <w:p w14:paraId="28DAE9D3" w14:textId="058CF0B7" w:rsidR="001858D8" w:rsidRDefault="001858D8" w:rsidP="001858D8">
      <w:pPr>
        <w:pStyle w:val="Ttulo91"/>
        <w:spacing w:line="360" w:lineRule="auto"/>
        <w:jc w:val="both"/>
        <w:rPr>
          <w:rFonts w:ascii="Times New Roman" w:hAnsi="Times New Roman" w:cs="Times New Roman"/>
          <w:b w:val="0"/>
          <w:w w:val="125"/>
          <w:sz w:val="24"/>
          <w:szCs w:val="24"/>
        </w:rPr>
      </w:pPr>
      <w:r w:rsidRPr="001858D8">
        <w:rPr>
          <w:rFonts w:ascii="Times New Roman" w:hAnsi="Times New Roman" w:cs="Times New Roman"/>
          <w:b w:val="0"/>
          <w:w w:val="125"/>
          <w:sz w:val="24"/>
          <w:szCs w:val="24"/>
        </w:rPr>
        <w:t xml:space="preserve">Hasta ahora no han tenido personal, ni alumnas víctimas de violencia de género. Sin embargo, en </w:t>
      </w:r>
      <w:r w:rsidR="00EB6A8C">
        <w:rPr>
          <w:rFonts w:ascii="Times New Roman" w:hAnsi="Times New Roman" w:cs="Times New Roman"/>
          <w:b w:val="0"/>
          <w:w w:val="125"/>
          <w:sz w:val="24"/>
          <w:szCs w:val="24"/>
        </w:rPr>
        <w:t>ACADEMIA DE DESARROLLO FORMATIVO</w:t>
      </w:r>
      <w:r w:rsidRPr="001858D8">
        <w:rPr>
          <w:rFonts w:ascii="Times New Roman" w:hAnsi="Times New Roman" w:cs="Times New Roman"/>
          <w:b w:val="0"/>
          <w:w w:val="125"/>
          <w:sz w:val="24"/>
          <w:szCs w:val="24"/>
        </w:rPr>
        <w:t xml:space="preserve"> se ha atendido ofreciendo cursos y orientación laboral a un grupo de personas de Cáritas entre las que había víctimas de violencia de género y mujeres en riesgo de exclusión social.</w:t>
      </w:r>
    </w:p>
    <w:p w14:paraId="3FC2F5F3" w14:textId="239A8EB9" w:rsidR="001858D8" w:rsidRDefault="001858D8" w:rsidP="001858D8">
      <w:pPr>
        <w:pStyle w:val="Ttulo91"/>
        <w:spacing w:line="360" w:lineRule="auto"/>
        <w:jc w:val="both"/>
        <w:rPr>
          <w:rFonts w:ascii="Times New Roman" w:hAnsi="Times New Roman" w:cs="Times New Roman"/>
          <w:b w:val="0"/>
          <w:w w:val="125"/>
          <w:sz w:val="24"/>
          <w:szCs w:val="24"/>
        </w:rPr>
      </w:pPr>
      <w:r>
        <w:rPr>
          <w:rFonts w:ascii="Times New Roman" w:hAnsi="Times New Roman" w:cs="Times New Roman"/>
          <w:b w:val="0"/>
          <w:w w:val="125"/>
          <w:sz w:val="24"/>
          <w:szCs w:val="24"/>
        </w:rPr>
        <w:t>En base a las encuestas que se han pasado, hemos obtenido los siguientes resultados:</w:t>
      </w:r>
    </w:p>
    <w:p w14:paraId="68631A91" w14:textId="1F195250" w:rsidR="001858D8" w:rsidRDefault="001858D8" w:rsidP="001858D8">
      <w:pPr>
        <w:pStyle w:val="Ttulo91"/>
        <w:spacing w:line="360" w:lineRule="auto"/>
        <w:jc w:val="both"/>
        <w:rPr>
          <w:rFonts w:ascii="Times New Roman" w:hAnsi="Times New Roman" w:cs="Times New Roman"/>
          <w:b w:val="0"/>
          <w:w w:val="125"/>
          <w:sz w:val="24"/>
          <w:szCs w:val="24"/>
        </w:rPr>
      </w:pPr>
    </w:p>
    <w:p w14:paraId="3690FF8A" w14:textId="4E39A910" w:rsidR="001858D8" w:rsidRDefault="001858D8" w:rsidP="001858D8">
      <w:pPr>
        <w:pStyle w:val="Ttulo91"/>
        <w:spacing w:line="360" w:lineRule="auto"/>
        <w:jc w:val="both"/>
        <w:rPr>
          <w:rFonts w:ascii="Times New Roman" w:hAnsi="Times New Roman" w:cs="Times New Roman"/>
          <w:b w:val="0"/>
          <w:w w:val="125"/>
          <w:sz w:val="24"/>
          <w:szCs w:val="24"/>
        </w:rPr>
      </w:pPr>
    </w:p>
    <w:p w14:paraId="155D25F1" w14:textId="318554E9" w:rsidR="001858D8" w:rsidRDefault="001858D8" w:rsidP="001858D8">
      <w:pPr>
        <w:pStyle w:val="Ttulo91"/>
        <w:spacing w:line="360" w:lineRule="auto"/>
        <w:jc w:val="both"/>
        <w:rPr>
          <w:rFonts w:ascii="Times New Roman" w:hAnsi="Times New Roman" w:cs="Times New Roman"/>
          <w:b w:val="0"/>
          <w:w w:val="125"/>
          <w:sz w:val="24"/>
          <w:szCs w:val="24"/>
        </w:rPr>
      </w:pPr>
    </w:p>
    <w:p w14:paraId="6317379F" w14:textId="0CBDCBD2" w:rsidR="001858D8" w:rsidRDefault="001858D8" w:rsidP="001858D8">
      <w:pPr>
        <w:pStyle w:val="Ttulo91"/>
        <w:spacing w:line="360" w:lineRule="auto"/>
        <w:jc w:val="both"/>
        <w:rPr>
          <w:rFonts w:ascii="Times New Roman" w:hAnsi="Times New Roman" w:cs="Times New Roman"/>
          <w:b w:val="0"/>
          <w:w w:val="125"/>
          <w:sz w:val="24"/>
          <w:szCs w:val="24"/>
        </w:rPr>
      </w:pPr>
    </w:p>
    <w:p w14:paraId="5B1D56AF" w14:textId="77777777" w:rsidR="001858D8" w:rsidRDefault="001858D8" w:rsidP="001858D8">
      <w:pPr>
        <w:pStyle w:val="Ttulo91"/>
        <w:spacing w:line="360" w:lineRule="auto"/>
        <w:jc w:val="both"/>
        <w:rPr>
          <w:rFonts w:ascii="Times New Roman" w:hAnsi="Times New Roman" w:cs="Times New Roman"/>
          <w:b w:val="0"/>
          <w:w w:val="125"/>
          <w:sz w:val="24"/>
          <w:szCs w:val="24"/>
        </w:rPr>
      </w:pPr>
    </w:p>
    <w:p w14:paraId="1325628D" w14:textId="31D2F491" w:rsidR="001858D8" w:rsidRPr="001858D8" w:rsidRDefault="001858D8" w:rsidP="001858D8">
      <w:pPr>
        <w:pStyle w:val="Ttulo91"/>
        <w:spacing w:line="360" w:lineRule="auto"/>
        <w:jc w:val="center"/>
        <w:rPr>
          <w:rFonts w:ascii="Times New Roman" w:hAnsi="Times New Roman" w:cs="Times New Roman"/>
          <w:w w:val="125"/>
          <w:sz w:val="24"/>
          <w:szCs w:val="24"/>
        </w:rPr>
      </w:pPr>
      <w:r w:rsidRPr="001858D8">
        <w:rPr>
          <w:rFonts w:ascii="Times New Roman" w:hAnsi="Times New Roman" w:cs="Times New Roman"/>
          <w:w w:val="125"/>
          <w:sz w:val="24"/>
          <w:szCs w:val="24"/>
        </w:rPr>
        <w:t>RESPECTO A LAS INICI ATIVAS RELACIONADAS CON LA VIOLENCIA DE GÉNERO EN LA ENTIDAD, POR F AVOR, RESPONDE</w:t>
      </w:r>
    </w:p>
    <w:p w14:paraId="3DCE217B" w14:textId="27E74719" w:rsidR="001858D8" w:rsidRDefault="001858D8" w:rsidP="001858D8">
      <w:pPr>
        <w:pStyle w:val="Ttulo91"/>
        <w:spacing w:line="360" w:lineRule="auto"/>
        <w:jc w:val="both"/>
        <w:rPr>
          <w:rFonts w:ascii="Times New Roman" w:hAnsi="Times New Roman" w:cs="Times New Roman"/>
          <w:b w:val="0"/>
          <w:w w:val="125"/>
          <w:sz w:val="24"/>
          <w:szCs w:val="24"/>
        </w:rPr>
      </w:pPr>
    </w:p>
    <w:tbl>
      <w:tblPr>
        <w:tblW w:w="0" w:type="auto"/>
        <w:tblInd w:w="104" w:type="dxa"/>
        <w:tblLayout w:type="fixed"/>
        <w:tblCellMar>
          <w:left w:w="0" w:type="dxa"/>
          <w:right w:w="0" w:type="dxa"/>
        </w:tblCellMar>
        <w:tblLook w:val="01E0" w:firstRow="1" w:lastRow="1" w:firstColumn="1" w:lastColumn="1" w:noHBand="0" w:noVBand="0"/>
      </w:tblPr>
      <w:tblGrid>
        <w:gridCol w:w="2828"/>
        <w:gridCol w:w="506"/>
        <w:gridCol w:w="514"/>
        <w:gridCol w:w="510"/>
        <w:gridCol w:w="506"/>
        <w:gridCol w:w="510"/>
        <w:gridCol w:w="513"/>
        <w:gridCol w:w="510"/>
        <w:gridCol w:w="510"/>
        <w:gridCol w:w="512"/>
        <w:gridCol w:w="510"/>
        <w:gridCol w:w="510"/>
        <w:gridCol w:w="510"/>
        <w:gridCol w:w="510"/>
        <w:gridCol w:w="510"/>
        <w:gridCol w:w="510"/>
        <w:gridCol w:w="512"/>
        <w:gridCol w:w="510"/>
        <w:gridCol w:w="744"/>
      </w:tblGrid>
      <w:tr w:rsidR="001858D8" w14:paraId="7957ED4B" w14:textId="77777777" w:rsidTr="001858D8">
        <w:trPr>
          <w:trHeight w:hRule="exact" w:val="591"/>
        </w:trPr>
        <w:tc>
          <w:tcPr>
            <w:tcW w:w="2828" w:type="dxa"/>
            <w:vMerge w:val="restart"/>
            <w:tcBorders>
              <w:top w:val="nil"/>
              <w:left w:val="nil"/>
              <w:right w:val="single" w:sz="4" w:space="0" w:color="auto"/>
            </w:tcBorders>
          </w:tcPr>
          <w:p w14:paraId="1E6A139C" w14:textId="77777777" w:rsidR="001858D8" w:rsidRPr="00C144DD" w:rsidRDefault="001858D8" w:rsidP="00EF6B6E"/>
        </w:tc>
        <w:tc>
          <w:tcPr>
            <w:tcW w:w="3059"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7F04BD" w14:textId="77777777" w:rsidR="001858D8" w:rsidRPr="00C144DD" w:rsidRDefault="001858D8" w:rsidP="00EF6B6E">
            <w:pPr>
              <w:spacing w:line="240" w:lineRule="exact"/>
              <w:ind w:left="232"/>
              <w:rPr>
                <w:rFonts w:ascii="Verdana" w:eastAsia="Verdana" w:hAnsi="Verdana" w:cs="Verdana"/>
              </w:rPr>
            </w:pPr>
            <w:r w:rsidRPr="00C144DD">
              <w:rPr>
                <w:rFonts w:ascii="Verdana" w:eastAsia="Verdana" w:hAnsi="Verdana" w:cs="Verdana"/>
                <w:b/>
                <w:position w:val="-1"/>
              </w:rPr>
              <w:t>Jo</w:t>
            </w:r>
            <w:r w:rsidRPr="00C144DD">
              <w:rPr>
                <w:rFonts w:ascii="Verdana" w:eastAsia="Verdana" w:hAnsi="Verdana" w:cs="Verdana"/>
                <w:b/>
                <w:spacing w:val="-1"/>
                <w:position w:val="-1"/>
              </w:rPr>
              <w:t>r</w:t>
            </w:r>
            <w:r w:rsidRPr="00C144DD">
              <w:rPr>
                <w:rFonts w:ascii="Verdana" w:eastAsia="Verdana" w:hAnsi="Verdana" w:cs="Verdana"/>
                <w:b/>
                <w:spacing w:val="2"/>
                <w:position w:val="-1"/>
              </w:rPr>
              <w:t>n</w:t>
            </w:r>
            <w:r w:rsidRPr="00C144DD">
              <w:rPr>
                <w:rFonts w:ascii="Verdana" w:eastAsia="Verdana" w:hAnsi="Verdana" w:cs="Verdana"/>
                <w:b/>
                <w:spacing w:val="-1"/>
                <w:position w:val="-1"/>
              </w:rPr>
              <w:t>a</w:t>
            </w:r>
            <w:r w:rsidRPr="00C144DD">
              <w:rPr>
                <w:rFonts w:ascii="Verdana" w:eastAsia="Verdana" w:hAnsi="Verdana" w:cs="Verdana"/>
                <w:b/>
                <w:spacing w:val="2"/>
                <w:position w:val="-1"/>
              </w:rPr>
              <w:t>d</w:t>
            </w:r>
            <w:r w:rsidRPr="00C144DD">
              <w:rPr>
                <w:rFonts w:ascii="Verdana" w:eastAsia="Verdana" w:hAnsi="Verdana" w:cs="Verdana"/>
                <w:b/>
                <w:spacing w:val="-1"/>
                <w:position w:val="-1"/>
              </w:rPr>
              <w:t>a</w:t>
            </w:r>
            <w:r w:rsidRPr="00C144DD">
              <w:rPr>
                <w:rFonts w:ascii="Verdana" w:eastAsia="Verdana" w:hAnsi="Verdana" w:cs="Verdana"/>
                <w:b/>
                <w:position w:val="-1"/>
              </w:rPr>
              <w:t>s</w:t>
            </w:r>
            <w:r w:rsidRPr="00C144DD">
              <w:rPr>
                <w:rFonts w:ascii="Verdana" w:eastAsia="Verdana" w:hAnsi="Verdana" w:cs="Verdana"/>
                <w:b/>
                <w:spacing w:val="-10"/>
                <w:position w:val="-1"/>
              </w:rPr>
              <w:t xml:space="preserve"> </w:t>
            </w:r>
            <w:r w:rsidRPr="00C144DD">
              <w:rPr>
                <w:rFonts w:ascii="Verdana" w:eastAsia="Verdana" w:hAnsi="Verdana" w:cs="Verdana"/>
                <w:b/>
                <w:position w:val="-1"/>
              </w:rPr>
              <w:t>f</w:t>
            </w:r>
            <w:r w:rsidRPr="00C144DD">
              <w:rPr>
                <w:rFonts w:ascii="Verdana" w:eastAsia="Verdana" w:hAnsi="Verdana" w:cs="Verdana"/>
                <w:b/>
                <w:spacing w:val="2"/>
                <w:position w:val="-1"/>
              </w:rPr>
              <w:t>o</w:t>
            </w:r>
            <w:r w:rsidRPr="00C144DD">
              <w:rPr>
                <w:rFonts w:ascii="Verdana" w:eastAsia="Verdana" w:hAnsi="Verdana" w:cs="Verdana"/>
                <w:b/>
                <w:spacing w:val="-1"/>
                <w:position w:val="-1"/>
              </w:rPr>
              <w:t>r</w:t>
            </w:r>
            <w:r w:rsidRPr="00C144DD">
              <w:rPr>
                <w:rFonts w:ascii="Verdana" w:eastAsia="Verdana" w:hAnsi="Verdana" w:cs="Verdana"/>
                <w:b/>
                <w:spacing w:val="3"/>
                <w:position w:val="-1"/>
              </w:rPr>
              <w:t>m</w:t>
            </w:r>
            <w:r w:rsidRPr="00C144DD">
              <w:rPr>
                <w:rFonts w:ascii="Verdana" w:eastAsia="Verdana" w:hAnsi="Verdana" w:cs="Verdana"/>
                <w:b/>
                <w:spacing w:val="-1"/>
                <w:position w:val="-1"/>
              </w:rPr>
              <w:t>a</w:t>
            </w:r>
            <w:r w:rsidRPr="00C144DD">
              <w:rPr>
                <w:rFonts w:ascii="Verdana" w:eastAsia="Verdana" w:hAnsi="Verdana" w:cs="Verdana"/>
                <w:b/>
                <w:position w:val="-1"/>
              </w:rPr>
              <w:t>ti</w:t>
            </w:r>
            <w:r w:rsidRPr="00C144DD">
              <w:rPr>
                <w:rFonts w:ascii="Verdana" w:eastAsia="Verdana" w:hAnsi="Verdana" w:cs="Verdana"/>
                <w:b/>
                <w:spacing w:val="2"/>
                <w:position w:val="-1"/>
              </w:rPr>
              <w:t>v</w:t>
            </w:r>
            <w:r w:rsidRPr="00C144DD">
              <w:rPr>
                <w:rFonts w:ascii="Verdana" w:eastAsia="Verdana" w:hAnsi="Verdana" w:cs="Verdana"/>
                <w:b/>
                <w:spacing w:val="-1"/>
                <w:position w:val="-1"/>
              </w:rPr>
              <w:t>a</w:t>
            </w:r>
            <w:r w:rsidRPr="00C144DD">
              <w:rPr>
                <w:rFonts w:ascii="Verdana" w:eastAsia="Verdana" w:hAnsi="Verdana" w:cs="Verdana"/>
                <w:b/>
                <w:position w:val="-1"/>
              </w:rPr>
              <w:t>s</w:t>
            </w:r>
          </w:p>
        </w:tc>
        <w:tc>
          <w:tcPr>
            <w:tcW w:w="3062"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1E5A1ED" w14:textId="77777777" w:rsidR="001858D8" w:rsidRPr="00C144DD" w:rsidRDefault="001858D8" w:rsidP="00EF6B6E">
            <w:pPr>
              <w:spacing w:line="240" w:lineRule="exact"/>
              <w:ind w:left="922" w:right="926"/>
              <w:jc w:val="center"/>
              <w:rPr>
                <w:rFonts w:ascii="Verdana" w:eastAsia="Verdana" w:hAnsi="Verdana" w:cs="Verdana"/>
              </w:rPr>
            </w:pPr>
            <w:r w:rsidRPr="00C144DD">
              <w:rPr>
                <w:rFonts w:ascii="Verdana" w:eastAsia="Verdana" w:hAnsi="Verdana" w:cs="Verdana"/>
                <w:b/>
                <w:w w:val="99"/>
                <w:position w:val="-1"/>
              </w:rPr>
              <w:t>Ch</w:t>
            </w:r>
            <w:r w:rsidRPr="00C144DD">
              <w:rPr>
                <w:rFonts w:ascii="Verdana" w:eastAsia="Verdana" w:hAnsi="Verdana" w:cs="Verdana"/>
                <w:b/>
                <w:spacing w:val="1"/>
                <w:w w:val="99"/>
                <w:position w:val="-1"/>
              </w:rPr>
              <w:t>a</w:t>
            </w:r>
            <w:r w:rsidRPr="00C144DD">
              <w:rPr>
                <w:rFonts w:ascii="Verdana" w:eastAsia="Verdana" w:hAnsi="Verdana" w:cs="Verdana"/>
                <w:b/>
                <w:spacing w:val="-1"/>
                <w:w w:val="99"/>
                <w:position w:val="-1"/>
              </w:rPr>
              <w:t>r</w:t>
            </w:r>
            <w:r w:rsidRPr="00C144DD">
              <w:rPr>
                <w:rFonts w:ascii="Verdana" w:eastAsia="Verdana" w:hAnsi="Verdana" w:cs="Verdana"/>
                <w:b/>
                <w:spacing w:val="1"/>
                <w:w w:val="99"/>
                <w:position w:val="-1"/>
              </w:rPr>
              <w:t>l</w:t>
            </w:r>
            <w:r w:rsidRPr="00C144DD">
              <w:rPr>
                <w:rFonts w:ascii="Verdana" w:eastAsia="Verdana" w:hAnsi="Verdana" w:cs="Verdana"/>
                <w:b/>
                <w:spacing w:val="-1"/>
                <w:w w:val="99"/>
                <w:position w:val="-1"/>
              </w:rPr>
              <w:t>a</w:t>
            </w:r>
            <w:r w:rsidRPr="00C144DD">
              <w:rPr>
                <w:rFonts w:ascii="Verdana" w:eastAsia="Verdana" w:hAnsi="Verdana" w:cs="Verdana"/>
                <w:b/>
                <w:w w:val="99"/>
                <w:position w:val="-1"/>
              </w:rPr>
              <w:t>s</w:t>
            </w:r>
          </w:p>
        </w:tc>
        <w:tc>
          <w:tcPr>
            <w:tcW w:w="3296"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181BDB7" w14:textId="77777777" w:rsidR="001858D8" w:rsidRPr="00C144DD" w:rsidRDefault="001858D8" w:rsidP="00EF6B6E">
            <w:pPr>
              <w:spacing w:line="240" w:lineRule="exact"/>
              <w:ind w:left="205"/>
              <w:rPr>
                <w:rFonts w:ascii="Verdana" w:eastAsia="Verdana" w:hAnsi="Verdana" w:cs="Verdana"/>
              </w:rPr>
            </w:pPr>
            <w:r w:rsidRPr="00C144DD">
              <w:rPr>
                <w:rFonts w:ascii="Verdana" w:eastAsia="Verdana" w:hAnsi="Verdana" w:cs="Verdana"/>
                <w:b/>
                <w:spacing w:val="-1"/>
                <w:position w:val="-1"/>
              </w:rPr>
              <w:t>A</w:t>
            </w:r>
            <w:r w:rsidRPr="00C144DD">
              <w:rPr>
                <w:rFonts w:ascii="Verdana" w:eastAsia="Verdana" w:hAnsi="Verdana" w:cs="Verdana"/>
                <w:b/>
                <w:position w:val="-1"/>
              </w:rPr>
              <w:t>c</w:t>
            </w:r>
            <w:r w:rsidRPr="00C144DD">
              <w:rPr>
                <w:rFonts w:ascii="Verdana" w:eastAsia="Verdana" w:hAnsi="Verdana" w:cs="Verdana"/>
                <w:b/>
                <w:spacing w:val="1"/>
                <w:position w:val="-1"/>
              </w:rPr>
              <w:t>t</w:t>
            </w:r>
            <w:r w:rsidRPr="00C144DD">
              <w:rPr>
                <w:rFonts w:ascii="Verdana" w:eastAsia="Verdana" w:hAnsi="Verdana" w:cs="Verdana"/>
                <w:b/>
                <w:position w:val="-1"/>
              </w:rPr>
              <w:t>os</w:t>
            </w:r>
            <w:r w:rsidRPr="00C144DD">
              <w:rPr>
                <w:rFonts w:ascii="Verdana" w:eastAsia="Verdana" w:hAnsi="Verdana" w:cs="Verdana"/>
                <w:b/>
                <w:spacing w:val="-6"/>
                <w:position w:val="-1"/>
              </w:rPr>
              <w:t xml:space="preserve"> </w:t>
            </w:r>
            <w:r w:rsidRPr="00C144DD">
              <w:rPr>
                <w:rFonts w:ascii="Verdana" w:eastAsia="Verdana" w:hAnsi="Verdana" w:cs="Verdana"/>
                <w:b/>
                <w:position w:val="-1"/>
              </w:rPr>
              <w:t>co</w:t>
            </w:r>
            <w:r w:rsidRPr="00C144DD">
              <w:rPr>
                <w:rFonts w:ascii="Verdana" w:eastAsia="Verdana" w:hAnsi="Verdana" w:cs="Verdana"/>
                <w:b/>
                <w:spacing w:val="2"/>
                <w:position w:val="-1"/>
              </w:rPr>
              <w:t>n</w:t>
            </w:r>
            <w:r w:rsidRPr="00C144DD">
              <w:rPr>
                <w:rFonts w:ascii="Verdana" w:eastAsia="Verdana" w:hAnsi="Verdana" w:cs="Verdana"/>
                <w:b/>
                <w:position w:val="-1"/>
              </w:rPr>
              <w:t>mem</w:t>
            </w:r>
            <w:r w:rsidRPr="00C144DD">
              <w:rPr>
                <w:rFonts w:ascii="Verdana" w:eastAsia="Verdana" w:hAnsi="Verdana" w:cs="Verdana"/>
                <w:b/>
                <w:spacing w:val="2"/>
                <w:position w:val="-1"/>
              </w:rPr>
              <w:t>o</w:t>
            </w:r>
            <w:r w:rsidRPr="00C144DD">
              <w:rPr>
                <w:rFonts w:ascii="Verdana" w:eastAsia="Verdana" w:hAnsi="Verdana" w:cs="Verdana"/>
                <w:b/>
                <w:spacing w:val="-1"/>
                <w:position w:val="-1"/>
              </w:rPr>
              <w:t>ra</w:t>
            </w:r>
            <w:r w:rsidRPr="00C144DD">
              <w:rPr>
                <w:rFonts w:ascii="Verdana" w:eastAsia="Verdana" w:hAnsi="Verdana" w:cs="Verdana"/>
                <w:b/>
                <w:spacing w:val="3"/>
                <w:position w:val="-1"/>
              </w:rPr>
              <w:t>t</w:t>
            </w:r>
            <w:r w:rsidRPr="00C144DD">
              <w:rPr>
                <w:rFonts w:ascii="Verdana" w:eastAsia="Verdana" w:hAnsi="Verdana" w:cs="Verdana"/>
                <w:b/>
                <w:spacing w:val="-1"/>
                <w:position w:val="-1"/>
              </w:rPr>
              <w:t>i</w:t>
            </w:r>
            <w:r w:rsidRPr="00C144DD">
              <w:rPr>
                <w:rFonts w:ascii="Verdana" w:eastAsia="Verdana" w:hAnsi="Verdana" w:cs="Verdana"/>
                <w:b/>
                <w:position w:val="-1"/>
              </w:rPr>
              <w:t>v</w:t>
            </w:r>
            <w:r w:rsidRPr="00C144DD">
              <w:rPr>
                <w:rFonts w:ascii="Verdana" w:eastAsia="Verdana" w:hAnsi="Verdana" w:cs="Verdana"/>
                <w:b/>
                <w:spacing w:val="2"/>
                <w:position w:val="-1"/>
              </w:rPr>
              <w:t>o</w:t>
            </w:r>
            <w:r w:rsidRPr="00C144DD">
              <w:rPr>
                <w:rFonts w:ascii="Verdana" w:eastAsia="Verdana" w:hAnsi="Verdana" w:cs="Verdana"/>
                <w:b/>
                <w:position w:val="-1"/>
              </w:rPr>
              <w:t>s</w:t>
            </w:r>
          </w:p>
        </w:tc>
      </w:tr>
      <w:tr w:rsidR="001858D8" w14:paraId="7C7FD91C" w14:textId="77777777" w:rsidTr="001858D8">
        <w:trPr>
          <w:trHeight w:hRule="exact" w:val="573"/>
        </w:trPr>
        <w:tc>
          <w:tcPr>
            <w:tcW w:w="2828" w:type="dxa"/>
            <w:vMerge/>
            <w:tcBorders>
              <w:left w:val="nil"/>
              <w:right w:val="single" w:sz="4" w:space="0" w:color="auto"/>
            </w:tcBorders>
          </w:tcPr>
          <w:p w14:paraId="3D3751F4" w14:textId="77777777" w:rsidR="001858D8" w:rsidRPr="00C144DD" w:rsidRDefault="001858D8" w:rsidP="00EF6B6E"/>
        </w:tc>
        <w:tc>
          <w:tcPr>
            <w:tcW w:w="102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E4FD349" w14:textId="77777777" w:rsidR="001858D8" w:rsidRPr="00C144DD" w:rsidRDefault="001858D8" w:rsidP="00EF6B6E">
            <w:pPr>
              <w:spacing w:line="180" w:lineRule="exact"/>
              <w:ind w:left="227"/>
              <w:rPr>
                <w:rFonts w:ascii="Verdana" w:eastAsia="Verdana" w:hAnsi="Verdana" w:cs="Verdana"/>
                <w:sz w:val="16"/>
                <w:szCs w:val="16"/>
              </w:rPr>
            </w:pPr>
            <w:r w:rsidRPr="00C144DD">
              <w:rPr>
                <w:rFonts w:ascii="Verdana" w:eastAsia="Verdana" w:hAnsi="Verdana" w:cs="Verdana"/>
                <w:b/>
                <w:spacing w:val="1"/>
                <w:sz w:val="16"/>
                <w:szCs w:val="16"/>
              </w:rPr>
              <w:t>T</w:t>
            </w:r>
            <w:r w:rsidRPr="00C144DD">
              <w:rPr>
                <w:rFonts w:ascii="Verdana" w:eastAsia="Verdana" w:hAnsi="Verdana" w:cs="Verdana"/>
                <w:b/>
                <w:sz w:val="16"/>
                <w:szCs w:val="16"/>
              </w:rPr>
              <w:t>o</w:t>
            </w:r>
            <w:r w:rsidRPr="00C144DD">
              <w:rPr>
                <w:rFonts w:ascii="Verdana" w:eastAsia="Verdana" w:hAnsi="Verdana" w:cs="Verdana"/>
                <w:b/>
                <w:spacing w:val="-1"/>
                <w:sz w:val="16"/>
                <w:szCs w:val="16"/>
              </w:rPr>
              <w:t>t</w:t>
            </w:r>
            <w:r w:rsidRPr="00C144DD">
              <w:rPr>
                <w:rFonts w:ascii="Verdana" w:eastAsia="Verdana" w:hAnsi="Verdana" w:cs="Verdana"/>
                <w:b/>
                <w:sz w:val="16"/>
                <w:szCs w:val="16"/>
              </w:rPr>
              <w:t>al</w:t>
            </w:r>
          </w:p>
        </w:tc>
        <w:tc>
          <w:tcPr>
            <w:tcW w:w="101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7696299" w14:textId="77777777" w:rsidR="001858D8" w:rsidRPr="00C144DD" w:rsidRDefault="001858D8" w:rsidP="00EF6B6E">
            <w:pPr>
              <w:spacing w:line="180" w:lineRule="exact"/>
              <w:ind w:left="117"/>
              <w:rPr>
                <w:rFonts w:ascii="Verdana" w:eastAsia="Verdana" w:hAnsi="Verdana" w:cs="Verdana"/>
                <w:sz w:val="16"/>
                <w:szCs w:val="16"/>
              </w:rPr>
            </w:pPr>
            <w:r w:rsidRPr="00C144DD">
              <w:rPr>
                <w:rFonts w:ascii="Verdana" w:eastAsia="Verdana" w:hAnsi="Verdana" w:cs="Verdana"/>
                <w:b/>
                <w:spacing w:val="1"/>
                <w:sz w:val="16"/>
                <w:szCs w:val="16"/>
              </w:rPr>
              <w:t>M</w:t>
            </w:r>
            <w:r w:rsidRPr="00C144DD">
              <w:rPr>
                <w:rFonts w:ascii="Verdana" w:eastAsia="Verdana" w:hAnsi="Verdana" w:cs="Verdana"/>
                <w:b/>
                <w:sz w:val="16"/>
                <w:szCs w:val="16"/>
              </w:rPr>
              <w:t>u</w:t>
            </w:r>
            <w:r w:rsidRPr="00C144DD">
              <w:rPr>
                <w:rFonts w:ascii="Verdana" w:eastAsia="Verdana" w:hAnsi="Verdana" w:cs="Verdana"/>
                <w:b/>
                <w:spacing w:val="-2"/>
                <w:sz w:val="16"/>
                <w:szCs w:val="16"/>
              </w:rPr>
              <w:t>j</w:t>
            </w:r>
            <w:r w:rsidRPr="00C144DD">
              <w:rPr>
                <w:rFonts w:ascii="Verdana" w:eastAsia="Verdana" w:hAnsi="Verdana" w:cs="Verdana"/>
                <w:b/>
                <w:spacing w:val="1"/>
                <w:sz w:val="16"/>
                <w:szCs w:val="16"/>
              </w:rPr>
              <w:t>e</w:t>
            </w:r>
            <w:r w:rsidRPr="00C144DD">
              <w:rPr>
                <w:rFonts w:ascii="Verdana" w:eastAsia="Verdana" w:hAnsi="Verdana" w:cs="Verdana"/>
                <w:b/>
                <w:sz w:val="16"/>
                <w:szCs w:val="16"/>
              </w:rPr>
              <w:t>r</w:t>
            </w:r>
            <w:r w:rsidRPr="00C144DD">
              <w:rPr>
                <w:rFonts w:ascii="Verdana" w:eastAsia="Verdana" w:hAnsi="Verdana" w:cs="Verdana"/>
                <w:b/>
                <w:spacing w:val="1"/>
                <w:sz w:val="16"/>
                <w:szCs w:val="16"/>
              </w:rPr>
              <w:t>s.</w:t>
            </w:r>
          </w:p>
        </w:tc>
        <w:tc>
          <w:tcPr>
            <w:tcW w:w="102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0F86193" w14:textId="77777777" w:rsidR="001858D8" w:rsidRPr="00C144DD" w:rsidRDefault="001858D8" w:rsidP="00EF6B6E">
            <w:pPr>
              <w:spacing w:line="180" w:lineRule="exact"/>
              <w:ind w:left="165"/>
              <w:rPr>
                <w:rFonts w:ascii="Verdana" w:eastAsia="Verdana" w:hAnsi="Verdana" w:cs="Verdana"/>
                <w:sz w:val="16"/>
                <w:szCs w:val="16"/>
              </w:rPr>
            </w:pPr>
            <w:r w:rsidRPr="00C144DD">
              <w:rPr>
                <w:rFonts w:ascii="Verdana" w:eastAsia="Verdana" w:hAnsi="Verdana" w:cs="Verdana"/>
                <w:b/>
                <w:sz w:val="16"/>
                <w:szCs w:val="16"/>
              </w:rPr>
              <w:t>Homb.</w:t>
            </w:r>
          </w:p>
        </w:tc>
        <w:tc>
          <w:tcPr>
            <w:tcW w:w="102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3C3FDA6" w14:textId="77777777" w:rsidR="001858D8" w:rsidRPr="00C144DD" w:rsidRDefault="001858D8" w:rsidP="00EF6B6E">
            <w:pPr>
              <w:spacing w:line="180" w:lineRule="exact"/>
              <w:ind w:left="227"/>
              <w:rPr>
                <w:rFonts w:ascii="Verdana" w:eastAsia="Verdana" w:hAnsi="Verdana" w:cs="Verdana"/>
                <w:sz w:val="16"/>
                <w:szCs w:val="16"/>
              </w:rPr>
            </w:pPr>
            <w:r w:rsidRPr="00C144DD">
              <w:rPr>
                <w:rFonts w:ascii="Verdana" w:eastAsia="Verdana" w:hAnsi="Verdana" w:cs="Verdana"/>
                <w:b/>
                <w:spacing w:val="1"/>
                <w:sz w:val="16"/>
                <w:szCs w:val="16"/>
              </w:rPr>
              <w:t>T</w:t>
            </w:r>
            <w:r w:rsidRPr="00C144DD">
              <w:rPr>
                <w:rFonts w:ascii="Verdana" w:eastAsia="Verdana" w:hAnsi="Verdana" w:cs="Verdana"/>
                <w:b/>
                <w:sz w:val="16"/>
                <w:szCs w:val="16"/>
              </w:rPr>
              <w:t>o</w:t>
            </w:r>
            <w:r w:rsidRPr="00C144DD">
              <w:rPr>
                <w:rFonts w:ascii="Verdana" w:eastAsia="Verdana" w:hAnsi="Verdana" w:cs="Verdana"/>
                <w:b/>
                <w:spacing w:val="-1"/>
                <w:sz w:val="16"/>
                <w:szCs w:val="16"/>
              </w:rPr>
              <w:t>t</w:t>
            </w:r>
            <w:r w:rsidRPr="00C144DD">
              <w:rPr>
                <w:rFonts w:ascii="Verdana" w:eastAsia="Verdana" w:hAnsi="Verdana" w:cs="Verdana"/>
                <w:b/>
                <w:sz w:val="16"/>
                <w:szCs w:val="16"/>
              </w:rPr>
              <w:t>al</w:t>
            </w:r>
          </w:p>
        </w:tc>
        <w:tc>
          <w:tcPr>
            <w:tcW w:w="102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0E69A74" w14:textId="77777777" w:rsidR="001858D8" w:rsidRPr="00C144DD" w:rsidRDefault="001858D8" w:rsidP="00EF6B6E">
            <w:pPr>
              <w:spacing w:line="180" w:lineRule="exact"/>
              <w:ind w:left="119"/>
              <w:rPr>
                <w:rFonts w:ascii="Verdana" w:eastAsia="Verdana" w:hAnsi="Verdana" w:cs="Verdana"/>
                <w:sz w:val="16"/>
                <w:szCs w:val="16"/>
              </w:rPr>
            </w:pPr>
            <w:r w:rsidRPr="00C144DD">
              <w:rPr>
                <w:rFonts w:ascii="Verdana" w:eastAsia="Verdana" w:hAnsi="Verdana" w:cs="Verdana"/>
                <w:b/>
                <w:spacing w:val="1"/>
                <w:sz w:val="16"/>
                <w:szCs w:val="16"/>
              </w:rPr>
              <w:t>M</w:t>
            </w:r>
            <w:r w:rsidRPr="00C144DD">
              <w:rPr>
                <w:rFonts w:ascii="Verdana" w:eastAsia="Verdana" w:hAnsi="Verdana" w:cs="Verdana"/>
                <w:b/>
                <w:sz w:val="16"/>
                <w:szCs w:val="16"/>
              </w:rPr>
              <w:t>u</w:t>
            </w:r>
            <w:r w:rsidRPr="00C144DD">
              <w:rPr>
                <w:rFonts w:ascii="Verdana" w:eastAsia="Verdana" w:hAnsi="Verdana" w:cs="Verdana"/>
                <w:b/>
                <w:spacing w:val="-2"/>
                <w:sz w:val="16"/>
                <w:szCs w:val="16"/>
              </w:rPr>
              <w:t>j</w:t>
            </w:r>
            <w:r w:rsidRPr="00C144DD">
              <w:rPr>
                <w:rFonts w:ascii="Verdana" w:eastAsia="Verdana" w:hAnsi="Verdana" w:cs="Verdana"/>
                <w:b/>
                <w:spacing w:val="1"/>
                <w:sz w:val="16"/>
                <w:szCs w:val="16"/>
              </w:rPr>
              <w:t>e</w:t>
            </w:r>
            <w:r w:rsidRPr="00C144DD">
              <w:rPr>
                <w:rFonts w:ascii="Verdana" w:eastAsia="Verdana" w:hAnsi="Verdana" w:cs="Verdana"/>
                <w:b/>
                <w:sz w:val="16"/>
                <w:szCs w:val="16"/>
              </w:rPr>
              <w:t>r</w:t>
            </w:r>
            <w:r w:rsidRPr="00C144DD">
              <w:rPr>
                <w:rFonts w:ascii="Verdana" w:eastAsia="Verdana" w:hAnsi="Verdana" w:cs="Verdana"/>
                <w:b/>
                <w:spacing w:val="1"/>
                <w:sz w:val="16"/>
                <w:szCs w:val="16"/>
              </w:rPr>
              <w:t>s.</w:t>
            </w:r>
          </w:p>
        </w:tc>
        <w:tc>
          <w:tcPr>
            <w:tcW w:w="102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9C0231E" w14:textId="77777777" w:rsidR="001858D8" w:rsidRPr="00C144DD" w:rsidRDefault="001858D8" w:rsidP="00EF6B6E">
            <w:pPr>
              <w:spacing w:line="180" w:lineRule="exact"/>
              <w:ind w:left="162"/>
              <w:rPr>
                <w:rFonts w:ascii="Verdana" w:eastAsia="Verdana" w:hAnsi="Verdana" w:cs="Verdana"/>
                <w:sz w:val="16"/>
                <w:szCs w:val="16"/>
              </w:rPr>
            </w:pPr>
            <w:r w:rsidRPr="00C144DD">
              <w:rPr>
                <w:rFonts w:ascii="Verdana" w:eastAsia="Verdana" w:hAnsi="Verdana" w:cs="Verdana"/>
                <w:b/>
                <w:sz w:val="16"/>
                <w:szCs w:val="16"/>
              </w:rPr>
              <w:t>Homb.</w:t>
            </w:r>
          </w:p>
        </w:tc>
        <w:tc>
          <w:tcPr>
            <w:tcW w:w="102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B0FFA9B" w14:textId="77777777" w:rsidR="001858D8" w:rsidRPr="00C144DD" w:rsidRDefault="001858D8" w:rsidP="00EF6B6E">
            <w:pPr>
              <w:spacing w:line="180" w:lineRule="exact"/>
              <w:ind w:left="227"/>
              <w:rPr>
                <w:rFonts w:ascii="Verdana" w:eastAsia="Verdana" w:hAnsi="Verdana" w:cs="Verdana"/>
                <w:sz w:val="16"/>
                <w:szCs w:val="16"/>
              </w:rPr>
            </w:pPr>
            <w:r w:rsidRPr="00C144DD">
              <w:rPr>
                <w:rFonts w:ascii="Verdana" w:eastAsia="Verdana" w:hAnsi="Verdana" w:cs="Verdana"/>
                <w:b/>
                <w:spacing w:val="1"/>
                <w:sz w:val="16"/>
                <w:szCs w:val="16"/>
              </w:rPr>
              <w:t>T</w:t>
            </w:r>
            <w:r w:rsidRPr="00C144DD">
              <w:rPr>
                <w:rFonts w:ascii="Verdana" w:eastAsia="Verdana" w:hAnsi="Verdana" w:cs="Verdana"/>
                <w:b/>
                <w:sz w:val="16"/>
                <w:szCs w:val="16"/>
              </w:rPr>
              <w:t>o</w:t>
            </w:r>
            <w:r w:rsidRPr="00C144DD">
              <w:rPr>
                <w:rFonts w:ascii="Verdana" w:eastAsia="Verdana" w:hAnsi="Verdana" w:cs="Verdana"/>
                <w:b/>
                <w:spacing w:val="-1"/>
                <w:sz w:val="16"/>
                <w:szCs w:val="16"/>
              </w:rPr>
              <w:t>t</w:t>
            </w:r>
            <w:r w:rsidRPr="00C144DD">
              <w:rPr>
                <w:rFonts w:ascii="Verdana" w:eastAsia="Verdana" w:hAnsi="Verdana" w:cs="Verdana"/>
                <w:b/>
                <w:sz w:val="16"/>
                <w:szCs w:val="16"/>
              </w:rPr>
              <w:t>al</w:t>
            </w:r>
          </w:p>
        </w:tc>
        <w:tc>
          <w:tcPr>
            <w:tcW w:w="102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F0DFBCE" w14:textId="77777777" w:rsidR="001858D8" w:rsidRPr="00C144DD" w:rsidRDefault="001858D8" w:rsidP="00EF6B6E">
            <w:pPr>
              <w:spacing w:line="180" w:lineRule="exact"/>
              <w:ind w:left="119"/>
              <w:rPr>
                <w:rFonts w:ascii="Verdana" w:eastAsia="Verdana" w:hAnsi="Verdana" w:cs="Verdana"/>
                <w:sz w:val="16"/>
                <w:szCs w:val="16"/>
              </w:rPr>
            </w:pPr>
            <w:r w:rsidRPr="00C144DD">
              <w:rPr>
                <w:rFonts w:ascii="Verdana" w:eastAsia="Verdana" w:hAnsi="Verdana" w:cs="Verdana"/>
                <w:b/>
                <w:spacing w:val="1"/>
                <w:sz w:val="16"/>
                <w:szCs w:val="16"/>
              </w:rPr>
              <w:t>M</w:t>
            </w:r>
            <w:r w:rsidRPr="00C144DD">
              <w:rPr>
                <w:rFonts w:ascii="Verdana" w:eastAsia="Verdana" w:hAnsi="Verdana" w:cs="Verdana"/>
                <w:b/>
                <w:sz w:val="16"/>
                <w:szCs w:val="16"/>
              </w:rPr>
              <w:t>u</w:t>
            </w:r>
            <w:r w:rsidRPr="00C144DD">
              <w:rPr>
                <w:rFonts w:ascii="Verdana" w:eastAsia="Verdana" w:hAnsi="Verdana" w:cs="Verdana"/>
                <w:b/>
                <w:spacing w:val="-2"/>
                <w:sz w:val="16"/>
                <w:szCs w:val="16"/>
              </w:rPr>
              <w:t>j</w:t>
            </w:r>
            <w:r w:rsidRPr="00C144DD">
              <w:rPr>
                <w:rFonts w:ascii="Verdana" w:eastAsia="Verdana" w:hAnsi="Verdana" w:cs="Verdana"/>
                <w:b/>
                <w:spacing w:val="1"/>
                <w:sz w:val="16"/>
                <w:szCs w:val="16"/>
              </w:rPr>
              <w:t>e</w:t>
            </w:r>
            <w:r w:rsidRPr="00C144DD">
              <w:rPr>
                <w:rFonts w:ascii="Verdana" w:eastAsia="Verdana" w:hAnsi="Verdana" w:cs="Verdana"/>
                <w:b/>
                <w:sz w:val="16"/>
                <w:szCs w:val="16"/>
              </w:rPr>
              <w:t>r</w:t>
            </w:r>
            <w:r w:rsidRPr="00C144DD">
              <w:rPr>
                <w:rFonts w:ascii="Verdana" w:eastAsia="Verdana" w:hAnsi="Verdana" w:cs="Verdana"/>
                <w:b/>
                <w:spacing w:val="1"/>
                <w:sz w:val="16"/>
                <w:szCs w:val="16"/>
              </w:rPr>
              <w:t>s.</w:t>
            </w:r>
          </w:p>
        </w:tc>
        <w:tc>
          <w:tcPr>
            <w:tcW w:w="125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681CC1A" w14:textId="77777777" w:rsidR="001858D8" w:rsidRPr="00C144DD" w:rsidRDefault="001858D8" w:rsidP="00EF6B6E">
            <w:pPr>
              <w:spacing w:line="180" w:lineRule="exact"/>
              <w:ind w:left="265"/>
              <w:rPr>
                <w:rFonts w:ascii="Verdana" w:eastAsia="Verdana" w:hAnsi="Verdana" w:cs="Verdana"/>
                <w:sz w:val="16"/>
                <w:szCs w:val="16"/>
              </w:rPr>
            </w:pPr>
            <w:r w:rsidRPr="00C144DD">
              <w:rPr>
                <w:rFonts w:ascii="Verdana" w:eastAsia="Verdana" w:hAnsi="Verdana" w:cs="Verdana"/>
                <w:b/>
                <w:sz w:val="16"/>
                <w:szCs w:val="16"/>
              </w:rPr>
              <w:t>Homb.</w:t>
            </w:r>
          </w:p>
        </w:tc>
      </w:tr>
      <w:tr w:rsidR="001858D8" w14:paraId="256C61A5" w14:textId="77777777" w:rsidTr="001858D8">
        <w:trPr>
          <w:trHeight w:hRule="exact" w:val="597"/>
        </w:trPr>
        <w:tc>
          <w:tcPr>
            <w:tcW w:w="2828" w:type="dxa"/>
            <w:vMerge/>
            <w:tcBorders>
              <w:left w:val="nil"/>
              <w:bottom w:val="single" w:sz="4" w:space="0" w:color="auto"/>
              <w:right w:val="single" w:sz="4" w:space="0" w:color="auto"/>
            </w:tcBorders>
          </w:tcPr>
          <w:p w14:paraId="4FB8F4F1" w14:textId="77777777" w:rsidR="001858D8" w:rsidRPr="00C144DD" w:rsidRDefault="001858D8" w:rsidP="00EF6B6E"/>
        </w:tc>
        <w:tc>
          <w:tcPr>
            <w:tcW w:w="506" w:type="dxa"/>
            <w:tcBorders>
              <w:top w:val="single" w:sz="4" w:space="0" w:color="auto"/>
              <w:left w:val="single" w:sz="4" w:space="0" w:color="auto"/>
              <w:bottom w:val="single" w:sz="4" w:space="0" w:color="auto"/>
              <w:right w:val="single" w:sz="4" w:space="0" w:color="auto"/>
            </w:tcBorders>
          </w:tcPr>
          <w:p w14:paraId="05999F71" w14:textId="77777777" w:rsidR="001858D8" w:rsidRPr="00C144DD" w:rsidRDefault="001858D8" w:rsidP="00EF6B6E">
            <w:pPr>
              <w:spacing w:before="6"/>
              <w:ind w:left="109"/>
              <w:rPr>
                <w:rFonts w:ascii="Verdana" w:eastAsia="Verdana" w:hAnsi="Verdana" w:cs="Verdana"/>
                <w:sz w:val="16"/>
                <w:szCs w:val="16"/>
              </w:rPr>
            </w:pPr>
            <w:r w:rsidRPr="00C144DD">
              <w:rPr>
                <w:rFonts w:ascii="Verdana" w:eastAsia="Verdana" w:hAnsi="Verdana" w:cs="Verdana"/>
                <w:b/>
                <w:spacing w:val="1"/>
                <w:sz w:val="16"/>
                <w:szCs w:val="16"/>
              </w:rPr>
              <w:t>Nº</w:t>
            </w:r>
          </w:p>
        </w:tc>
        <w:tc>
          <w:tcPr>
            <w:tcW w:w="513" w:type="dxa"/>
            <w:tcBorders>
              <w:top w:val="single" w:sz="4" w:space="0" w:color="auto"/>
              <w:left w:val="single" w:sz="4" w:space="0" w:color="auto"/>
              <w:bottom w:val="single" w:sz="4" w:space="0" w:color="auto"/>
              <w:right w:val="single" w:sz="4" w:space="0" w:color="auto"/>
            </w:tcBorders>
          </w:tcPr>
          <w:p w14:paraId="71865603" w14:textId="77777777" w:rsidR="001858D8" w:rsidRPr="00C144DD" w:rsidRDefault="001858D8" w:rsidP="00EF6B6E">
            <w:pPr>
              <w:spacing w:before="6"/>
              <w:ind w:left="121"/>
              <w:rPr>
                <w:rFonts w:ascii="Verdana" w:eastAsia="Verdana" w:hAnsi="Verdana" w:cs="Verdana"/>
                <w:sz w:val="16"/>
                <w:szCs w:val="16"/>
              </w:rPr>
            </w:pPr>
            <w:r w:rsidRPr="00C144DD">
              <w:rPr>
                <w:rFonts w:ascii="Verdana" w:eastAsia="Verdana" w:hAnsi="Verdana" w:cs="Verdana"/>
                <w:b/>
                <w:sz w:val="16"/>
                <w:szCs w:val="16"/>
              </w:rPr>
              <w:t>%</w:t>
            </w:r>
          </w:p>
        </w:tc>
        <w:tc>
          <w:tcPr>
            <w:tcW w:w="510" w:type="dxa"/>
            <w:tcBorders>
              <w:top w:val="single" w:sz="4" w:space="0" w:color="auto"/>
              <w:left w:val="single" w:sz="4" w:space="0" w:color="auto"/>
              <w:bottom w:val="single" w:sz="4" w:space="0" w:color="auto"/>
              <w:right w:val="single" w:sz="4" w:space="0" w:color="auto"/>
            </w:tcBorders>
          </w:tcPr>
          <w:p w14:paraId="499EB87C" w14:textId="77777777" w:rsidR="001858D8" w:rsidRPr="00C144DD" w:rsidRDefault="001858D8" w:rsidP="00EF6B6E">
            <w:pPr>
              <w:spacing w:before="6"/>
              <w:ind w:left="107"/>
              <w:rPr>
                <w:rFonts w:ascii="Verdana" w:eastAsia="Verdana" w:hAnsi="Verdana" w:cs="Verdana"/>
                <w:sz w:val="16"/>
                <w:szCs w:val="16"/>
              </w:rPr>
            </w:pPr>
            <w:r w:rsidRPr="00C144DD">
              <w:rPr>
                <w:rFonts w:ascii="Verdana" w:eastAsia="Verdana" w:hAnsi="Verdana" w:cs="Verdana"/>
                <w:b/>
                <w:spacing w:val="1"/>
                <w:sz w:val="16"/>
                <w:szCs w:val="16"/>
              </w:rPr>
              <w:t>Nº</w:t>
            </w:r>
          </w:p>
        </w:tc>
        <w:tc>
          <w:tcPr>
            <w:tcW w:w="506" w:type="dxa"/>
            <w:tcBorders>
              <w:top w:val="single" w:sz="4" w:space="0" w:color="auto"/>
              <w:left w:val="single" w:sz="4" w:space="0" w:color="auto"/>
              <w:bottom w:val="single" w:sz="4" w:space="0" w:color="auto"/>
              <w:right w:val="single" w:sz="4" w:space="0" w:color="auto"/>
            </w:tcBorders>
          </w:tcPr>
          <w:p w14:paraId="69184F93" w14:textId="77777777" w:rsidR="001858D8" w:rsidRPr="00C144DD" w:rsidRDefault="001858D8" w:rsidP="00EF6B6E">
            <w:pPr>
              <w:spacing w:before="6"/>
              <w:ind w:left="119"/>
              <w:rPr>
                <w:rFonts w:ascii="Verdana" w:eastAsia="Verdana" w:hAnsi="Verdana" w:cs="Verdana"/>
                <w:sz w:val="16"/>
                <w:szCs w:val="16"/>
              </w:rPr>
            </w:pPr>
            <w:r w:rsidRPr="00C144DD">
              <w:rPr>
                <w:rFonts w:ascii="Verdana" w:eastAsia="Verdana" w:hAnsi="Verdana" w:cs="Verdana"/>
                <w:b/>
                <w:sz w:val="16"/>
                <w:szCs w:val="16"/>
              </w:rPr>
              <w:t>%</w:t>
            </w:r>
          </w:p>
        </w:tc>
        <w:tc>
          <w:tcPr>
            <w:tcW w:w="510" w:type="dxa"/>
            <w:tcBorders>
              <w:top w:val="single" w:sz="4" w:space="0" w:color="auto"/>
              <w:left w:val="single" w:sz="4" w:space="0" w:color="auto"/>
              <w:bottom w:val="single" w:sz="4" w:space="0" w:color="auto"/>
              <w:right w:val="single" w:sz="4" w:space="0" w:color="auto"/>
            </w:tcBorders>
          </w:tcPr>
          <w:p w14:paraId="64B1B522" w14:textId="77777777" w:rsidR="001858D8" w:rsidRPr="00C144DD" w:rsidRDefault="001858D8" w:rsidP="00EF6B6E">
            <w:pPr>
              <w:spacing w:before="6"/>
              <w:ind w:left="109"/>
              <w:rPr>
                <w:rFonts w:ascii="Verdana" w:eastAsia="Verdana" w:hAnsi="Verdana" w:cs="Verdana"/>
                <w:sz w:val="16"/>
                <w:szCs w:val="16"/>
              </w:rPr>
            </w:pPr>
            <w:r w:rsidRPr="00C144DD">
              <w:rPr>
                <w:rFonts w:ascii="Verdana" w:eastAsia="Verdana" w:hAnsi="Verdana" w:cs="Verdana"/>
                <w:b/>
                <w:spacing w:val="1"/>
                <w:sz w:val="16"/>
                <w:szCs w:val="16"/>
              </w:rPr>
              <w:t>Nº</w:t>
            </w:r>
          </w:p>
        </w:tc>
        <w:tc>
          <w:tcPr>
            <w:tcW w:w="512" w:type="dxa"/>
            <w:tcBorders>
              <w:top w:val="single" w:sz="4" w:space="0" w:color="auto"/>
              <w:left w:val="single" w:sz="4" w:space="0" w:color="auto"/>
              <w:bottom w:val="single" w:sz="4" w:space="0" w:color="auto"/>
              <w:right w:val="single" w:sz="4" w:space="0" w:color="auto"/>
            </w:tcBorders>
          </w:tcPr>
          <w:p w14:paraId="107EC76D" w14:textId="77777777" w:rsidR="001858D8" w:rsidRPr="00C144DD" w:rsidRDefault="001858D8" w:rsidP="00EF6B6E">
            <w:pPr>
              <w:spacing w:before="6"/>
              <w:ind w:left="124"/>
              <w:rPr>
                <w:rFonts w:ascii="Verdana" w:eastAsia="Verdana" w:hAnsi="Verdana" w:cs="Verdana"/>
                <w:sz w:val="16"/>
                <w:szCs w:val="16"/>
              </w:rPr>
            </w:pPr>
            <w:r w:rsidRPr="00C144DD">
              <w:rPr>
                <w:rFonts w:ascii="Verdana" w:eastAsia="Verdana" w:hAnsi="Verdana" w:cs="Verdana"/>
                <w:b/>
                <w:sz w:val="16"/>
                <w:szCs w:val="16"/>
              </w:rPr>
              <w:t>%</w:t>
            </w:r>
          </w:p>
        </w:tc>
        <w:tc>
          <w:tcPr>
            <w:tcW w:w="510" w:type="dxa"/>
            <w:tcBorders>
              <w:top w:val="single" w:sz="4" w:space="0" w:color="auto"/>
              <w:left w:val="single" w:sz="4" w:space="0" w:color="auto"/>
              <w:bottom w:val="single" w:sz="4" w:space="0" w:color="auto"/>
              <w:right w:val="single" w:sz="4" w:space="0" w:color="auto"/>
            </w:tcBorders>
          </w:tcPr>
          <w:p w14:paraId="6AB54D8D" w14:textId="77777777" w:rsidR="001858D8" w:rsidRPr="00C144DD" w:rsidRDefault="001858D8" w:rsidP="00EF6B6E">
            <w:pPr>
              <w:spacing w:before="6"/>
              <w:ind w:left="109"/>
              <w:rPr>
                <w:rFonts w:ascii="Verdana" w:eastAsia="Verdana" w:hAnsi="Verdana" w:cs="Verdana"/>
                <w:sz w:val="16"/>
                <w:szCs w:val="16"/>
              </w:rPr>
            </w:pPr>
            <w:r w:rsidRPr="00C144DD">
              <w:rPr>
                <w:rFonts w:ascii="Verdana" w:eastAsia="Verdana" w:hAnsi="Verdana" w:cs="Verdana"/>
                <w:b/>
                <w:spacing w:val="1"/>
                <w:sz w:val="16"/>
                <w:szCs w:val="16"/>
              </w:rPr>
              <w:t>Nº</w:t>
            </w:r>
          </w:p>
        </w:tc>
        <w:tc>
          <w:tcPr>
            <w:tcW w:w="510" w:type="dxa"/>
            <w:tcBorders>
              <w:top w:val="single" w:sz="4" w:space="0" w:color="auto"/>
              <w:left w:val="single" w:sz="4" w:space="0" w:color="auto"/>
              <w:bottom w:val="single" w:sz="4" w:space="0" w:color="auto"/>
              <w:right w:val="single" w:sz="4" w:space="0" w:color="auto"/>
            </w:tcBorders>
          </w:tcPr>
          <w:p w14:paraId="486D19D3" w14:textId="77777777" w:rsidR="001858D8" w:rsidRPr="00C144DD" w:rsidRDefault="001858D8" w:rsidP="00EF6B6E">
            <w:pPr>
              <w:spacing w:before="6"/>
              <w:ind w:left="121"/>
              <w:rPr>
                <w:rFonts w:ascii="Verdana" w:eastAsia="Verdana" w:hAnsi="Verdana" w:cs="Verdana"/>
                <w:sz w:val="16"/>
                <w:szCs w:val="16"/>
              </w:rPr>
            </w:pPr>
            <w:r w:rsidRPr="00C144DD">
              <w:rPr>
                <w:rFonts w:ascii="Verdana" w:eastAsia="Verdana" w:hAnsi="Verdana" w:cs="Verdana"/>
                <w:b/>
                <w:sz w:val="16"/>
                <w:szCs w:val="16"/>
              </w:rPr>
              <w:t>%</w:t>
            </w:r>
          </w:p>
        </w:tc>
        <w:tc>
          <w:tcPr>
            <w:tcW w:w="512" w:type="dxa"/>
            <w:tcBorders>
              <w:top w:val="single" w:sz="4" w:space="0" w:color="auto"/>
              <w:left w:val="single" w:sz="4" w:space="0" w:color="auto"/>
              <w:bottom w:val="single" w:sz="4" w:space="0" w:color="auto"/>
              <w:right w:val="single" w:sz="4" w:space="0" w:color="auto"/>
            </w:tcBorders>
          </w:tcPr>
          <w:p w14:paraId="1C849A4E" w14:textId="77777777" w:rsidR="001858D8" w:rsidRPr="00C144DD" w:rsidRDefault="001858D8" w:rsidP="00EF6B6E">
            <w:pPr>
              <w:spacing w:before="6"/>
              <w:ind w:left="109"/>
              <w:rPr>
                <w:rFonts w:ascii="Verdana" w:eastAsia="Verdana" w:hAnsi="Verdana" w:cs="Verdana"/>
                <w:sz w:val="16"/>
                <w:szCs w:val="16"/>
              </w:rPr>
            </w:pPr>
            <w:r w:rsidRPr="00C144DD">
              <w:rPr>
                <w:rFonts w:ascii="Verdana" w:eastAsia="Verdana" w:hAnsi="Verdana" w:cs="Verdana"/>
                <w:b/>
                <w:spacing w:val="1"/>
                <w:sz w:val="16"/>
                <w:szCs w:val="16"/>
              </w:rPr>
              <w:t>Nº</w:t>
            </w:r>
          </w:p>
        </w:tc>
        <w:tc>
          <w:tcPr>
            <w:tcW w:w="510" w:type="dxa"/>
            <w:tcBorders>
              <w:top w:val="single" w:sz="4" w:space="0" w:color="auto"/>
              <w:left w:val="single" w:sz="4" w:space="0" w:color="auto"/>
              <w:bottom w:val="single" w:sz="4" w:space="0" w:color="auto"/>
              <w:right w:val="single" w:sz="4" w:space="0" w:color="auto"/>
            </w:tcBorders>
          </w:tcPr>
          <w:p w14:paraId="26207655" w14:textId="77777777" w:rsidR="001858D8" w:rsidRPr="00C144DD" w:rsidRDefault="001858D8" w:rsidP="00EF6B6E">
            <w:pPr>
              <w:spacing w:before="6"/>
              <w:ind w:left="119"/>
              <w:rPr>
                <w:rFonts w:ascii="Verdana" w:eastAsia="Verdana" w:hAnsi="Verdana" w:cs="Verdana"/>
                <w:sz w:val="16"/>
                <w:szCs w:val="16"/>
              </w:rPr>
            </w:pPr>
            <w:r w:rsidRPr="00C144DD">
              <w:rPr>
                <w:rFonts w:ascii="Verdana" w:eastAsia="Verdana" w:hAnsi="Verdana" w:cs="Verdana"/>
                <w:b/>
                <w:sz w:val="16"/>
                <w:szCs w:val="16"/>
              </w:rPr>
              <w:t>%</w:t>
            </w:r>
          </w:p>
        </w:tc>
        <w:tc>
          <w:tcPr>
            <w:tcW w:w="510" w:type="dxa"/>
            <w:tcBorders>
              <w:top w:val="single" w:sz="4" w:space="0" w:color="auto"/>
              <w:left w:val="single" w:sz="4" w:space="0" w:color="auto"/>
              <w:bottom w:val="single" w:sz="4" w:space="0" w:color="auto"/>
              <w:right w:val="single" w:sz="4" w:space="0" w:color="auto"/>
            </w:tcBorders>
          </w:tcPr>
          <w:p w14:paraId="4668661B" w14:textId="77777777" w:rsidR="001858D8" w:rsidRPr="00C144DD" w:rsidRDefault="001858D8" w:rsidP="00EF6B6E">
            <w:pPr>
              <w:spacing w:before="6"/>
              <w:ind w:left="107"/>
              <w:rPr>
                <w:rFonts w:ascii="Verdana" w:eastAsia="Verdana" w:hAnsi="Verdana" w:cs="Verdana"/>
                <w:sz w:val="16"/>
                <w:szCs w:val="16"/>
              </w:rPr>
            </w:pPr>
            <w:r w:rsidRPr="00C144DD">
              <w:rPr>
                <w:rFonts w:ascii="Verdana" w:eastAsia="Verdana" w:hAnsi="Verdana" w:cs="Verdana"/>
                <w:b/>
                <w:spacing w:val="1"/>
                <w:sz w:val="16"/>
                <w:szCs w:val="16"/>
              </w:rPr>
              <w:t>Nº</w:t>
            </w:r>
          </w:p>
        </w:tc>
        <w:tc>
          <w:tcPr>
            <w:tcW w:w="510" w:type="dxa"/>
            <w:tcBorders>
              <w:top w:val="single" w:sz="4" w:space="0" w:color="auto"/>
              <w:left w:val="single" w:sz="4" w:space="0" w:color="auto"/>
              <w:bottom w:val="single" w:sz="4" w:space="0" w:color="auto"/>
              <w:right w:val="single" w:sz="4" w:space="0" w:color="auto"/>
            </w:tcBorders>
          </w:tcPr>
          <w:p w14:paraId="2E2201BC" w14:textId="77777777" w:rsidR="001858D8" w:rsidRPr="00C144DD" w:rsidRDefault="001858D8" w:rsidP="00EF6B6E">
            <w:pPr>
              <w:spacing w:before="6"/>
              <w:ind w:left="124"/>
              <w:rPr>
                <w:rFonts w:ascii="Verdana" w:eastAsia="Verdana" w:hAnsi="Verdana" w:cs="Verdana"/>
                <w:sz w:val="16"/>
                <w:szCs w:val="16"/>
              </w:rPr>
            </w:pPr>
            <w:r w:rsidRPr="00C144DD">
              <w:rPr>
                <w:rFonts w:ascii="Verdana" w:eastAsia="Verdana" w:hAnsi="Verdana" w:cs="Verdana"/>
                <w:b/>
                <w:sz w:val="16"/>
                <w:szCs w:val="16"/>
              </w:rPr>
              <w:t>%</w:t>
            </w:r>
          </w:p>
        </w:tc>
        <w:tc>
          <w:tcPr>
            <w:tcW w:w="510" w:type="dxa"/>
            <w:tcBorders>
              <w:top w:val="single" w:sz="4" w:space="0" w:color="auto"/>
              <w:left w:val="single" w:sz="4" w:space="0" w:color="auto"/>
              <w:bottom w:val="single" w:sz="4" w:space="0" w:color="auto"/>
              <w:right w:val="single" w:sz="4" w:space="0" w:color="auto"/>
            </w:tcBorders>
          </w:tcPr>
          <w:p w14:paraId="69A960A9" w14:textId="77777777" w:rsidR="001858D8" w:rsidRPr="00C144DD" w:rsidRDefault="001858D8" w:rsidP="00EF6B6E">
            <w:pPr>
              <w:spacing w:before="6"/>
              <w:ind w:left="109"/>
              <w:rPr>
                <w:rFonts w:ascii="Verdana" w:eastAsia="Verdana" w:hAnsi="Verdana" w:cs="Verdana"/>
                <w:sz w:val="16"/>
                <w:szCs w:val="16"/>
              </w:rPr>
            </w:pPr>
            <w:r w:rsidRPr="00C144DD">
              <w:rPr>
                <w:rFonts w:ascii="Verdana" w:eastAsia="Verdana" w:hAnsi="Verdana" w:cs="Verdana"/>
                <w:b/>
                <w:spacing w:val="1"/>
                <w:sz w:val="16"/>
                <w:szCs w:val="16"/>
              </w:rPr>
              <w:t>Nº</w:t>
            </w:r>
          </w:p>
        </w:tc>
        <w:tc>
          <w:tcPr>
            <w:tcW w:w="510" w:type="dxa"/>
            <w:tcBorders>
              <w:top w:val="single" w:sz="4" w:space="0" w:color="auto"/>
              <w:left w:val="single" w:sz="4" w:space="0" w:color="auto"/>
              <w:bottom w:val="single" w:sz="4" w:space="0" w:color="auto"/>
              <w:right w:val="single" w:sz="4" w:space="0" w:color="auto"/>
            </w:tcBorders>
          </w:tcPr>
          <w:p w14:paraId="21EE2BA8" w14:textId="77777777" w:rsidR="001858D8" w:rsidRPr="00C144DD" w:rsidRDefault="001858D8" w:rsidP="00EF6B6E">
            <w:pPr>
              <w:spacing w:before="6"/>
              <w:ind w:left="122"/>
              <w:rPr>
                <w:rFonts w:ascii="Verdana" w:eastAsia="Verdana" w:hAnsi="Verdana" w:cs="Verdana"/>
                <w:sz w:val="16"/>
                <w:szCs w:val="16"/>
              </w:rPr>
            </w:pPr>
            <w:r w:rsidRPr="00C144DD">
              <w:rPr>
                <w:rFonts w:ascii="Verdana" w:eastAsia="Verdana" w:hAnsi="Verdana" w:cs="Verdana"/>
                <w:b/>
                <w:sz w:val="16"/>
                <w:szCs w:val="16"/>
              </w:rPr>
              <w:t>%</w:t>
            </w:r>
          </w:p>
        </w:tc>
        <w:tc>
          <w:tcPr>
            <w:tcW w:w="510" w:type="dxa"/>
            <w:tcBorders>
              <w:top w:val="single" w:sz="4" w:space="0" w:color="auto"/>
              <w:left w:val="single" w:sz="4" w:space="0" w:color="auto"/>
              <w:bottom w:val="single" w:sz="4" w:space="0" w:color="auto"/>
              <w:right w:val="single" w:sz="4" w:space="0" w:color="auto"/>
            </w:tcBorders>
          </w:tcPr>
          <w:p w14:paraId="490D93F6" w14:textId="77777777" w:rsidR="001858D8" w:rsidRPr="00C144DD" w:rsidRDefault="001858D8" w:rsidP="00EF6B6E">
            <w:pPr>
              <w:spacing w:before="6"/>
              <w:ind w:left="109"/>
              <w:rPr>
                <w:rFonts w:ascii="Verdana" w:eastAsia="Verdana" w:hAnsi="Verdana" w:cs="Verdana"/>
                <w:sz w:val="16"/>
                <w:szCs w:val="16"/>
              </w:rPr>
            </w:pPr>
            <w:r w:rsidRPr="00C144DD">
              <w:rPr>
                <w:rFonts w:ascii="Verdana" w:eastAsia="Verdana" w:hAnsi="Verdana" w:cs="Verdana"/>
                <w:b/>
                <w:spacing w:val="1"/>
                <w:sz w:val="16"/>
                <w:szCs w:val="16"/>
              </w:rPr>
              <w:t>Nº</w:t>
            </w:r>
          </w:p>
        </w:tc>
        <w:tc>
          <w:tcPr>
            <w:tcW w:w="512" w:type="dxa"/>
            <w:tcBorders>
              <w:top w:val="single" w:sz="4" w:space="0" w:color="auto"/>
              <w:left w:val="single" w:sz="4" w:space="0" w:color="auto"/>
              <w:bottom w:val="single" w:sz="4" w:space="0" w:color="auto"/>
              <w:right w:val="single" w:sz="4" w:space="0" w:color="auto"/>
            </w:tcBorders>
          </w:tcPr>
          <w:p w14:paraId="28F22C98" w14:textId="77777777" w:rsidR="001858D8" w:rsidRPr="00C144DD" w:rsidRDefault="001858D8" w:rsidP="00EF6B6E">
            <w:pPr>
              <w:spacing w:before="6"/>
              <w:ind w:left="121"/>
              <w:rPr>
                <w:rFonts w:ascii="Verdana" w:eastAsia="Verdana" w:hAnsi="Verdana" w:cs="Verdana"/>
                <w:sz w:val="16"/>
                <w:szCs w:val="16"/>
              </w:rPr>
            </w:pPr>
            <w:r w:rsidRPr="00C144DD">
              <w:rPr>
                <w:rFonts w:ascii="Verdana" w:eastAsia="Verdana" w:hAnsi="Verdana" w:cs="Verdana"/>
                <w:b/>
                <w:sz w:val="16"/>
                <w:szCs w:val="16"/>
              </w:rPr>
              <w:t>%</w:t>
            </w:r>
          </w:p>
        </w:tc>
        <w:tc>
          <w:tcPr>
            <w:tcW w:w="510" w:type="dxa"/>
            <w:tcBorders>
              <w:top w:val="single" w:sz="4" w:space="0" w:color="auto"/>
              <w:left w:val="single" w:sz="4" w:space="0" w:color="auto"/>
              <w:bottom w:val="single" w:sz="4" w:space="0" w:color="auto"/>
              <w:right w:val="single" w:sz="4" w:space="0" w:color="auto"/>
            </w:tcBorders>
          </w:tcPr>
          <w:p w14:paraId="6DA59018" w14:textId="77777777" w:rsidR="001858D8" w:rsidRPr="00C144DD" w:rsidRDefault="001858D8" w:rsidP="00EF6B6E">
            <w:pPr>
              <w:spacing w:before="6"/>
              <w:ind w:left="107"/>
              <w:rPr>
                <w:rFonts w:ascii="Verdana" w:eastAsia="Verdana" w:hAnsi="Verdana" w:cs="Verdana"/>
                <w:sz w:val="16"/>
                <w:szCs w:val="16"/>
              </w:rPr>
            </w:pPr>
            <w:r w:rsidRPr="00C144DD">
              <w:rPr>
                <w:rFonts w:ascii="Verdana" w:eastAsia="Verdana" w:hAnsi="Verdana" w:cs="Verdana"/>
                <w:b/>
                <w:spacing w:val="1"/>
                <w:sz w:val="16"/>
                <w:szCs w:val="16"/>
              </w:rPr>
              <w:t>Nº</w:t>
            </w:r>
          </w:p>
        </w:tc>
        <w:tc>
          <w:tcPr>
            <w:tcW w:w="743" w:type="dxa"/>
            <w:tcBorders>
              <w:top w:val="single" w:sz="4" w:space="0" w:color="auto"/>
              <w:left w:val="single" w:sz="4" w:space="0" w:color="auto"/>
              <w:bottom w:val="single" w:sz="4" w:space="0" w:color="auto"/>
              <w:right w:val="single" w:sz="4" w:space="0" w:color="auto"/>
            </w:tcBorders>
          </w:tcPr>
          <w:p w14:paraId="0395D080" w14:textId="77777777" w:rsidR="001858D8" w:rsidRPr="00C144DD" w:rsidRDefault="001858D8" w:rsidP="00EF6B6E">
            <w:pPr>
              <w:spacing w:before="6"/>
              <w:ind w:left="193" w:right="199"/>
              <w:jc w:val="center"/>
              <w:rPr>
                <w:rFonts w:ascii="Verdana" w:eastAsia="Verdana" w:hAnsi="Verdana" w:cs="Verdana"/>
                <w:sz w:val="16"/>
                <w:szCs w:val="16"/>
              </w:rPr>
            </w:pPr>
            <w:r w:rsidRPr="00C144DD">
              <w:rPr>
                <w:rFonts w:ascii="Verdana" w:eastAsia="Verdana" w:hAnsi="Verdana" w:cs="Verdana"/>
                <w:b/>
                <w:sz w:val="16"/>
                <w:szCs w:val="16"/>
              </w:rPr>
              <w:t>%</w:t>
            </w:r>
          </w:p>
        </w:tc>
      </w:tr>
      <w:tr w:rsidR="001858D8" w14:paraId="49A79E08" w14:textId="77777777" w:rsidTr="001858D8">
        <w:trPr>
          <w:trHeight w:hRule="exact" w:val="573"/>
        </w:trPr>
        <w:tc>
          <w:tcPr>
            <w:tcW w:w="2828"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9EAB1AF" w14:textId="77777777" w:rsidR="001858D8" w:rsidRPr="00C144DD" w:rsidRDefault="001858D8" w:rsidP="00EF6B6E">
            <w:pPr>
              <w:spacing w:line="180" w:lineRule="exact"/>
              <w:ind w:right="101"/>
              <w:jc w:val="right"/>
              <w:rPr>
                <w:rFonts w:ascii="Verdana" w:eastAsia="Verdana" w:hAnsi="Verdana" w:cs="Verdana"/>
                <w:sz w:val="16"/>
                <w:szCs w:val="16"/>
              </w:rPr>
            </w:pPr>
            <w:r w:rsidRPr="00C144DD">
              <w:rPr>
                <w:rFonts w:ascii="Verdana" w:eastAsia="Verdana" w:hAnsi="Verdana" w:cs="Verdana"/>
                <w:b/>
                <w:spacing w:val="1"/>
                <w:sz w:val="16"/>
                <w:szCs w:val="16"/>
              </w:rPr>
              <w:t>S</w:t>
            </w:r>
            <w:r w:rsidRPr="00C144DD">
              <w:rPr>
                <w:rFonts w:ascii="Verdana" w:eastAsia="Verdana" w:hAnsi="Verdana" w:cs="Verdana"/>
                <w:b/>
                <w:sz w:val="16"/>
                <w:szCs w:val="16"/>
              </w:rPr>
              <w:t xml:space="preserve">í, </w:t>
            </w:r>
            <w:r w:rsidRPr="00C144DD">
              <w:rPr>
                <w:rFonts w:ascii="Verdana" w:eastAsia="Verdana" w:hAnsi="Verdana" w:cs="Verdana"/>
                <w:b/>
                <w:spacing w:val="-2"/>
                <w:sz w:val="16"/>
                <w:szCs w:val="16"/>
              </w:rPr>
              <w:t>s</w:t>
            </w:r>
            <w:r w:rsidRPr="00C144DD">
              <w:rPr>
                <w:rFonts w:ascii="Verdana" w:eastAsia="Verdana" w:hAnsi="Verdana" w:cs="Verdana"/>
                <w:b/>
                <w:sz w:val="16"/>
                <w:szCs w:val="16"/>
              </w:rPr>
              <w:t>e h</w:t>
            </w:r>
            <w:r w:rsidRPr="00C144DD">
              <w:rPr>
                <w:rFonts w:ascii="Verdana" w:eastAsia="Verdana" w:hAnsi="Verdana" w:cs="Verdana"/>
                <w:b/>
                <w:spacing w:val="-2"/>
                <w:sz w:val="16"/>
                <w:szCs w:val="16"/>
              </w:rPr>
              <w:t>a</w:t>
            </w:r>
            <w:r w:rsidRPr="00C144DD">
              <w:rPr>
                <w:rFonts w:ascii="Verdana" w:eastAsia="Verdana" w:hAnsi="Verdana" w:cs="Verdana"/>
                <w:b/>
                <w:sz w:val="16"/>
                <w:szCs w:val="16"/>
              </w:rPr>
              <w:t>n</w:t>
            </w:r>
            <w:r w:rsidRPr="00C144DD">
              <w:rPr>
                <w:rFonts w:ascii="Verdana" w:eastAsia="Verdana" w:hAnsi="Verdana" w:cs="Verdana"/>
                <w:b/>
                <w:spacing w:val="1"/>
                <w:sz w:val="16"/>
                <w:szCs w:val="16"/>
              </w:rPr>
              <w:t xml:space="preserve"> </w:t>
            </w:r>
            <w:r w:rsidRPr="00C144DD">
              <w:rPr>
                <w:rFonts w:ascii="Verdana" w:eastAsia="Verdana" w:hAnsi="Verdana" w:cs="Verdana"/>
                <w:b/>
                <w:sz w:val="16"/>
                <w:szCs w:val="16"/>
              </w:rPr>
              <w:t>l</w:t>
            </w:r>
            <w:r w:rsidRPr="00C144DD">
              <w:rPr>
                <w:rFonts w:ascii="Verdana" w:eastAsia="Verdana" w:hAnsi="Verdana" w:cs="Verdana"/>
                <w:b/>
                <w:spacing w:val="-2"/>
                <w:sz w:val="16"/>
                <w:szCs w:val="16"/>
              </w:rPr>
              <w:t>l</w:t>
            </w:r>
            <w:r w:rsidRPr="00C144DD">
              <w:rPr>
                <w:rFonts w:ascii="Verdana" w:eastAsia="Verdana" w:hAnsi="Verdana" w:cs="Verdana"/>
                <w:b/>
                <w:spacing w:val="-1"/>
                <w:sz w:val="16"/>
                <w:szCs w:val="16"/>
              </w:rPr>
              <w:t>e</w:t>
            </w:r>
            <w:r w:rsidRPr="00C144DD">
              <w:rPr>
                <w:rFonts w:ascii="Verdana" w:eastAsia="Verdana" w:hAnsi="Verdana" w:cs="Verdana"/>
                <w:b/>
                <w:spacing w:val="1"/>
                <w:sz w:val="16"/>
                <w:szCs w:val="16"/>
              </w:rPr>
              <w:t>v</w:t>
            </w:r>
            <w:r w:rsidRPr="00C144DD">
              <w:rPr>
                <w:rFonts w:ascii="Verdana" w:eastAsia="Verdana" w:hAnsi="Verdana" w:cs="Verdana"/>
                <w:b/>
                <w:spacing w:val="-2"/>
                <w:sz w:val="16"/>
                <w:szCs w:val="16"/>
              </w:rPr>
              <w:t>a</w:t>
            </w:r>
            <w:r w:rsidRPr="00C144DD">
              <w:rPr>
                <w:rFonts w:ascii="Verdana" w:eastAsia="Verdana" w:hAnsi="Verdana" w:cs="Verdana"/>
                <w:b/>
                <w:sz w:val="16"/>
                <w:szCs w:val="16"/>
              </w:rPr>
              <w:t>do</w:t>
            </w:r>
            <w:r w:rsidRPr="00C144DD">
              <w:rPr>
                <w:rFonts w:ascii="Verdana" w:eastAsia="Verdana" w:hAnsi="Verdana" w:cs="Verdana"/>
                <w:b/>
                <w:spacing w:val="-1"/>
                <w:sz w:val="16"/>
                <w:szCs w:val="16"/>
              </w:rPr>
              <w:t xml:space="preserve"> </w:t>
            </w:r>
            <w:r w:rsidRPr="00C144DD">
              <w:rPr>
                <w:rFonts w:ascii="Verdana" w:eastAsia="Verdana" w:hAnsi="Verdana" w:cs="Verdana"/>
                <w:b/>
                <w:sz w:val="16"/>
                <w:szCs w:val="16"/>
              </w:rPr>
              <w:t>a</w:t>
            </w:r>
            <w:r w:rsidRPr="00C144DD">
              <w:rPr>
                <w:rFonts w:ascii="Verdana" w:eastAsia="Verdana" w:hAnsi="Verdana" w:cs="Verdana"/>
                <w:b/>
                <w:spacing w:val="1"/>
                <w:sz w:val="16"/>
                <w:szCs w:val="16"/>
              </w:rPr>
              <w:t xml:space="preserve"> </w:t>
            </w:r>
            <w:r w:rsidRPr="00C144DD">
              <w:rPr>
                <w:rFonts w:ascii="Verdana" w:eastAsia="Verdana" w:hAnsi="Verdana" w:cs="Verdana"/>
                <w:b/>
                <w:spacing w:val="-1"/>
                <w:sz w:val="16"/>
                <w:szCs w:val="16"/>
              </w:rPr>
              <w:t>c</w:t>
            </w:r>
            <w:r w:rsidRPr="00C144DD">
              <w:rPr>
                <w:rFonts w:ascii="Verdana" w:eastAsia="Verdana" w:hAnsi="Verdana" w:cs="Verdana"/>
                <w:b/>
                <w:sz w:val="16"/>
                <w:szCs w:val="16"/>
              </w:rPr>
              <w:t>a</w:t>
            </w:r>
            <w:r w:rsidRPr="00C144DD">
              <w:rPr>
                <w:rFonts w:ascii="Verdana" w:eastAsia="Verdana" w:hAnsi="Verdana" w:cs="Verdana"/>
                <w:b/>
                <w:spacing w:val="-2"/>
                <w:sz w:val="16"/>
                <w:szCs w:val="16"/>
              </w:rPr>
              <w:t>b</w:t>
            </w:r>
            <w:r w:rsidRPr="00C144DD">
              <w:rPr>
                <w:rFonts w:ascii="Verdana" w:eastAsia="Verdana" w:hAnsi="Verdana" w:cs="Verdana"/>
                <w:b/>
                <w:sz w:val="16"/>
                <w:szCs w:val="16"/>
              </w:rPr>
              <w:t>o</w:t>
            </w:r>
          </w:p>
          <w:p w14:paraId="4BAF6FFF" w14:textId="77777777" w:rsidR="001858D8" w:rsidRPr="00C144DD" w:rsidRDefault="001858D8" w:rsidP="00EF6B6E">
            <w:pPr>
              <w:spacing w:before="2" w:line="100" w:lineRule="exact"/>
              <w:rPr>
                <w:sz w:val="10"/>
                <w:szCs w:val="10"/>
              </w:rPr>
            </w:pPr>
          </w:p>
          <w:p w14:paraId="24687948" w14:textId="77777777" w:rsidR="001858D8" w:rsidRPr="00C144DD" w:rsidRDefault="001858D8" w:rsidP="00EF6B6E">
            <w:pPr>
              <w:spacing w:line="200" w:lineRule="exact"/>
            </w:pPr>
          </w:p>
          <w:p w14:paraId="57018B5B" w14:textId="77777777" w:rsidR="001858D8" w:rsidRPr="00C144DD" w:rsidRDefault="001858D8" w:rsidP="00EF6B6E">
            <w:pPr>
              <w:ind w:right="101"/>
              <w:jc w:val="right"/>
              <w:rPr>
                <w:rFonts w:ascii="Verdana" w:eastAsia="Verdana" w:hAnsi="Verdana" w:cs="Verdana"/>
                <w:sz w:val="16"/>
                <w:szCs w:val="16"/>
              </w:rPr>
            </w:pPr>
            <w:r w:rsidRPr="00C144DD">
              <w:rPr>
                <w:rFonts w:ascii="Verdana" w:eastAsia="Verdana" w:hAnsi="Verdana" w:cs="Verdana"/>
                <w:b/>
                <w:spacing w:val="1"/>
                <w:sz w:val="16"/>
                <w:szCs w:val="16"/>
              </w:rPr>
              <w:t>N</w:t>
            </w:r>
            <w:r w:rsidRPr="00C144DD">
              <w:rPr>
                <w:rFonts w:ascii="Verdana" w:eastAsia="Verdana" w:hAnsi="Verdana" w:cs="Verdana"/>
                <w:b/>
                <w:sz w:val="16"/>
                <w:szCs w:val="16"/>
              </w:rPr>
              <w:t xml:space="preserve">o </w:t>
            </w:r>
            <w:r w:rsidRPr="00C144DD">
              <w:rPr>
                <w:rFonts w:ascii="Verdana" w:eastAsia="Verdana" w:hAnsi="Verdana" w:cs="Verdana"/>
                <w:b/>
                <w:spacing w:val="-2"/>
                <w:sz w:val="16"/>
                <w:szCs w:val="16"/>
              </w:rPr>
              <w:t>s</w:t>
            </w:r>
            <w:r w:rsidRPr="00C144DD">
              <w:rPr>
                <w:rFonts w:ascii="Verdana" w:eastAsia="Verdana" w:hAnsi="Verdana" w:cs="Verdana"/>
                <w:b/>
                <w:sz w:val="16"/>
                <w:szCs w:val="16"/>
              </w:rPr>
              <w:t>e</w:t>
            </w:r>
            <w:r w:rsidRPr="00C144DD">
              <w:rPr>
                <w:rFonts w:ascii="Verdana" w:eastAsia="Verdana" w:hAnsi="Verdana" w:cs="Verdana"/>
                <w:b/>
                <w:spacing w:val="-1"/>
                <w:sz w:val="16"/>
                <w:szCs w:val="16"/>
              </w:rPr>
              <w:t xml:space="preserve"> </w:t>
            </w:r>
            <w:r w:rsidRPr="00C144DD">
              <w:rPr>
                <w:rFonts w:ascii="Verdana" w:eastAsia="Verdana" w:hAnsi="Verdana" w:cs="Verdana"/>
                <w:b/>
                <w:sz w:val="16"/>
                <w:szCs w:val="16"/>
              </w:rPr>
              <w:t>h</w:t>
            </w:r>
            <w:r w:rsidRPr="00C144DD">
              <w:rPr>
                <w:rFonts w:ascii="Verdana" w:eastAsia="Verdana" w:hAnsi="Verdana" w:cs="Verdana"/>
                <w:b/>
                <w:spacing w:val="-2"/>
                <w:sz w:val="16"/>
                <w:szCs w:val="16"/>
              </w:rPr>
              <w:t>a</w:t>
            </w:r>
            <w:r w:rsidRPr="00C144DD">
              <w:rPr>
                <w:rFonts w:ascii="Verdana" w:eastAsia="Verdana" w:hAnsi="Verdana" w:cs="Verdana"/>
                <w:b/>
                <w:sz w:val="16"/>
                <w:szCs w:val="16"/>
              </w:rPr>
              <w:t>n</w:t>
            </w:r>
            <w:r w:rsidRPr="00C144DD">
              <w:rPr>
                <w:rFonts w:ascii="Verdana" w:eastAsia="Verdana" w:hAnsi="Verdana" w:cs="Verdana"/>
                <w:b/>
                <w:spacing w:val="1"/>
                <w:sz w:val="16"/>
                <w:szCs w:val="16"/>
              </w:rPr>
              <w:t xml:space="preserve"> </w:t>
            </w:r>
            <w:r w:rsidRPr="00C144DD">
              <w:rPr>
                <w:rFonts w:ascii="Verdana" w:eastAsia="Verdana" w:hAnsi="Verdana" w:cs="Verdana"/>
                <w:b/>
                <w:sz w:val="16"/>
                <w:szCs w:val="16"/>
              </w:rPr>
              <w:t>l</w:t>
            </w:r>
            <w:r w:rsidRPr="00C144DD">
              <w:rPr>
                <w:rFonts w:ascii="Verdana" w:eastAsia="Verdana" w:hAnsi="Verdana" w:cs="Verdana"/>
                <w:b/>
                <w:spacing w:val="-2"/>
                <w:sz w:val="16"/>
                <w:szCs w:val="16"/>
              </w:rPr>
              <w:t>l</w:t>
            </w:r>
            <w:r w:rsidRPr="00C144DD">
              <w:rPr>
                <w:rFonts w:ascii="Verdana" w:eastAsia="Verdana" w:hAnsi="Verdana" w:cs="Verdana"/>
                <w:b/>
                <w:spacing w:val="-1"/>
                <w:sz w:val="16"/>
                <w:szCs w:val="16"/>
              </w:rPr>
              <w:t>e</w:t>
            </w:r>
            <w:r w:rsidRPr="00C144DD">
              <w:rPr>
                <w:rFonts w:ascii="Verdana" w:eastAsia="Verdana" w:hAnsi="Verdana" w:cs="Verdana"/>
                <w:b/>
                <w:spacing w:val="1"/>
                <w:sz w:val="16"/>
                <w:szCs w:val="16"/>
              </w:rPr>
              <w:t>v</w:t>
            </w:r>
            <w:r w:rsidRPr="00C144DD">
              <w:rPr>
                <w:rFonts w:ascii="Verdana" w:eastAsia="Verdana" w:hAnsi="Verdana" w:cs="Verdana"/>
                <w:b/>
                <w:spacing w:val="-2"/>
                <w:sz w:val="16"/>
                <w:szCs w:val="16"/>
              </w:rPr>
              <w:t>a</w:t>
            </w:r>
            <w:r w:rsidRPr="00C144DD">
              <w:rPr>
                <w:rFonts w:ascii="Verdana" w:eastAsia="Verdana" w:hAnsi="Verdana" w:cs="Verdana"/>
                <w:b/>
                <w:sz w:val="16"/>
                <w:szCs w:val="16"/>
              </w:rPr>
              <w:t>do</w:t>
            </w:r>
            <w:r w:rsidRPr="00C144DD">
              <w:rPr>
                <w:rFonts w:ascii="Verdana" w:eastAsia="Verdana" w:hAnsi="Verdana" w:cs="Verdana"/>
                <w:b/>
                <w:spacing w:val="-1"/>
                <w:sz w:val="16"/>
                <w:szCs w:val="16"/>
              </w:rPr>
              <w:t xml:space="preserve"> </w:t>
            </w:r>
            <w:r w:rsidRPr="00C144DD">
              <w:rPr>
                <w:rFonts w:ascii="Verdana" w:eastAsia="Verdana" w:hAnsi="Verdana" w:cs="Verdana"/>
                <w:b/>
                <w:sz w:val="16"/>
                <w:szCs w:val="16"/>
              </w:rPr>
              <w:t>a</w:t>
            </w:r>
            <w:r w:rsidRPr="00C144DD">
              <w:rPr>
                <w:rFonts w:ascii="Verdana" w:eastAsia="Verdana" w:hAnsi="Verdana" w:cs="Verdana"/>
                <w:b/>
                <w:spacing w:val="1"/>
                <w:sz w:val="16"/>
                <w:szCs w:val="16"/>
              </w:rPr>
              <w:t xml:space="preserve"> </w:t>
            </w:r>
            <w:r w:rsidRPr="00C144DD">
              <w:rPr>
                <w:rFonts w:ascii="Verdana" w:eastAsia="Verdana" w:hAnsi="Verdana" w:cs="Verdana"/>
                <w:b/>
                <w:spacing w:val="-1"/>
                <w:sz w:val="16"/>
                <w:szCs w:val="16"/>
              </w:rPr>
              <w:t>c</w:t>
            </w:r>
            <w:r w:rsidRPr="00C144DD">
              <w:rPr>
                <w:rFonts w:ascii="Verdana" w:eastAsia="Verdana" w:hAnsi="Verdana" w:cs="Verdana"/>
                <w:b/>
                <w:sz w:val="16"/>
                <w:szCs w:val="16"/>
              </w:rPr>
              <w:t>a</w:t>
            </w:r>
            <w:r w:rsidRPr="00C144DD">
              <w:rPr>
                <w:rFonts w:ascii="Verdana" w:eastAsia="Verdana" w:hAnsi="Verdana" w:cs="Verdana"/>
                <w:b/>
                <w:spacing w:val="-2"/>
                <w:sz w:val="16"/>
                <w:szCs w:val="16"/>
              </w:rPr>
              <w:t>b</w:t>
            </w:r>
            <w:r w:rsidRPr="00C144DD">
              <w:rPr>
                <w:rFonts w:ascii="Verdana" w:eastAsia="Verdana" w:hAnsi="Verdana" w:cs="Verdana"/>
                <w:b/>
                <w:sz w:val="16"/>
                <w:szCs w:val="16"/>
              </w:rPr>
              <w:t>o</w:t>
            </w:r>
          </w:p>
          <w:p w14:paraId="714C17D8" w14:textId="77777777" w:rsidR="001858D8" w:rsidRPr="00C144DD" w:rsidRDefault="001858D8" w:rsidP="00EF6B6E">
            <w:pPr>
              <w:spacing w:before="8" w:line="120" w:lineRule="exact"/>
              <w:rPr>
                <w:sz w:val="13"/>
                <w:szCs w:val="13"/>
              </w:rPr>
            </w:pPr>
          </w:p>
          <w:p w14:paraId="0F3BA7FE" w14:textId="77777777" w:rsidR="001858D8" w:rsidRPr="00C144DD" w:rsidRDefault="001858D8" w:rsidP="00EF6B6E">
            <w:pPr>
              <w:spacing w:line="200" w:lineRule="exact"/>
            </w:pPr>
          </w:p>
          <w:p w14:paraId="7EA86BC0" w14:textId="77777777" w:rsidR="001858D8" w:rsidRPr="00C144DD" w:rsidRDefault="001858D8" w:rsidP="00EF6B6E">
            <w:pPr>
              <w:ind w:left="1963" w:right="101" w:hanging="1455"/>
              <w:jc w:val="right"/>
              <w:rPr>
                <w:rFonts w:ascii="Verdana" w:eastAsia="Verdana" w:hAnsi="Verdana" w:cs="Verdana"/>
                <w:sz w:val="16"/>
                <w:szCs w:val="16"/>
              </w:rPr>
            </w:pPr>
            <w:r w:rsidRPr="00C144DD">
              <w:rPr>
                <w:rFonts w:ascii="Verdana" w:eastAsia="Verdana" w:hAnsi="Verdana" w:cs="Verdana"/>
                <w:b/>
                <w:sz w:val="16"/>
                <w:szCs w:val="16"/>
              </w:rPr>
              <w:t>Q</w:t>
            </w:r>
            <w:r w:rsidRPr="00C144DD">
              <w:rPr>
                <w:rFonts w:ascii="Verdana" w:eastAsia="Verdana" w:hAnsi="Verdana" w:cs="Verdana"/>
                <w:b/>
                <w:spacing w:val="1"/>
                <w:sz w:val="16"/>
                <w:szCs w:val="16"/>
              </w:rPr>
              <w:t>u</w:t>
            </w:r>
            <w:r w:rsidRPr="00C144DD">
              <w:rPr>
                <w:rFonts w:ascii="Verdana" w:eastAsia="Verdana" w:hAnsi="Verdana" w:cs="Verdana"/>
                <w:b/>
                <w:spacing w:val="-2"/>
                <w:sz w:val="16"/>
                <w:szCs w:val="16"/>
              </w:rPr>
              <w:t>i</w:t>
            </w:r>
            <w:r w:rsidRPr="00C144DD">
              <w:rPr>
                <w:rFonts w:ascii="Verdana" w:eastAsia="Verdana" w:hAnsi="Verdana" w:cs="Verdana"/>
                <w:b/>
                <w:spacing w:val="1"/>
                <w:sz w:val="16"/>
                <w:szCs w:val="16"/>
              </w:rPr>
              <w:t>e</w:t>
            </w:r>
            <w:r w:rsidRPr="00C144DD">
              <w:rPr>
                <w:rFonts w:ascii="Verdana" w:eastAsia="Verdana" w:hAnsi="Verdana" w:cs="Verdana"/>
                <w:b/>
                <w:spacing w:val="-1"/>
                <w:sz w:val="16"/>
                <w:szCs w:val="16"/>
              </w:rPr>
              <w:t>r</w:t>
            </w:r>
            <w:r w:rsidRPr="00C144DD">
              <w:rPr>
                <w:rFonts w:ascii="Verdana" w:eastAsia="Verdana" w:hAnsi="Verdana" w:cs="Verdana"/>
                <w:b/>
                <w:sz w:val="16"/>
                <w:szCs w:val="16"/>
              </w:rPr>
              <w:t>o</w:t>
            </w:r>
            <w:r w:rsidRPr="00C144DD">
              <w:rPr>
                <w:rFonts w:ascii="Verdana" w:eastAsia="Verdana" w:hAnsi="Verdana" w:cs="Verdana"/>
                <w:b/>
                <w:spacing w:val="-2"/>
                <w:sz w:val="16"/>
                <w:szCs w:val="16"/>
              </w:rPr>
              <w:t xml:space="preserve"> </w:t>
            </w:r>
            <w:r w:rsidRPr="00C144DD">
              <w:rPr>
                <w:rFonts w:ascii="Verdana" w:eastAsia="Verdana" w:hAnsi="Verdana" w:cs="Verdana"/>
                <w:b/>
                <w:sz w:val="16"/>
                <w:szCs w:val="16"/>
              </w:rPr>
              <w:t>sa</w:t>
            </w:r>
            <w:r w:rsidRPr="00C144DD">
              <w:rPr>
                <w:rFonts w:ascii="Verdana" w:eastAsia="Verdana" w:hAnsi="Verdana" w:cs="Verdana"/>
                <w:b/>
                <w:spacing w:val="-2"/>
                <w:sz w:val="16"/>
                <w:szCs w:val="16"/>
              </w:rPr>
              <w:t>b</w:t>
            </w:r>
            <w:r w:rsidRPr="00C144DD">
              <w:rPr>
                <w:rFonts w:ascii="Verdana" w:eastAsia="Verdana" w:hAnsi="Verdana" w:cs="Verdana"/>
                <w:b/>
                <w:spacing w:val="1"/>
                <w:sz w:val="16"/>
                <w:szCs w:val="16"/>
              </w:rPr>
              <w:t>e</w:t>
            </w:r>
            <w:r w:rsidRPr="00C144DD">
              <w:rPr>
                <w:rFonts w:ascii="Verdana" w:eastAsia="Verdana" w:hAnsi="Verdana" w:cs="Verdana"/>
                <w:b/>
                <w:sz w:val="16"/>
                <w:szCs w:val="16"/>
              </w:rPr>
              <w:t>r</w:t>
            </w:r>
            <w:r w:rsidRPr="00C144DD">
              <w:rPr>
                <w:rFonts w:ascii="Verdana" w:eastAsia="Verdana" w:hAnsi="Verdana" w:cs="Verdana"/>
                <w:b/>
                <w:spacing w:val="-2"/>
                <w:sz w:val="16"/>
                <w:szCs w:val="16"/>
              </w:rPr>
              <w:t xml:space="preserve"> </w:t>
            </w:r>
            <w:r w:rsidRPr="00C144DD">
              <w:rPr>
                <w:rFonts w:ascii="Verdana" w:eastAsia="Verdana" w:hAnsi="Verdana" w:cs="Verdana"/>
                <w:b/>
                <w:sz w:val="16"/>
                <w:szCs w:val="16"/>
              </w:rPr>
              <w:t>m</w:t>
            </w:r>
            <w:r w:rsidRPr="00C144DD">
              <w:rPr>
                <w:rFonts w:ascii="Verdana" w:eastAsia="Verdana" w:hAnsi="Verdana" w:cs="Verdana"/>
                <w:b/>
                <w:spacing w:val="-2"/>
                <w:sz w:val="16"/>
                <w:szCs w:val="16"/>
              </w:rPr>
              <w:t>á</w:t>
            </w:r>
            <w:r w:rsidRPr="00C144DD">
              <w:rPr>
                <w:rFonts w:ascii="Verdana" w:eastAsia="Verdana" w:hAnsi="Verdana" w:cs="Verdana"/>
                <w:b/>
                <w:sz w:val="16"/>
                <w:szCs w:val="16"/>
              </w:rPr>
              <w:t>s</w:t>
            </w:r>
            <w:r w:rsidRPr="00C144DD">
              <w:rPr>
                <w:rFonts w:ascii="Verdana" w:eastAsia="Verdana" w:hAnsi="Verdana" w:cs="Verdana"/>
                <w:b/>
                <w:spacing w:val="1"/>
                <w:sz w:val="16"/>
                <w:szCs w:val="16"/>
              </w:rPr>
              <w:t xml:space="preserve"> </w:t>
            </w:r>
            <w:r w:rsidRPr="00C144DD">
              <w:rPr>
                <w:rFonts w:ascii="Verdana" w:eastAsia="Verdana" w:hAnsi="Verdana" w:cs="Verdana"/>
                <w:b/>
                <w:spacing w:val="-2"/>
                <w:sz w:val="16"/>
                <w:szCs w:val="16"/>
              </w:rPr>
              <w:t>d</w:t>
            </w:r>
            <w:r w:rsidRPr="00C144DD">
              <w:rPr>
                <w:rFonts w:ascii="Verdana" w:eastAsia="Verdana" w:hAnsi="Verdana" w:cs="Verdana"/>
                <w:b/>
                <w:spacing w:val="1"/>
                <w:sz w:val="16"/>
                <w:szCs w:val="16"/>
              </w:rPr>
              <w:t>e</w:t>
            </w:r>
            <w:r w:rsidRPr="00C144DD">
              <w:rPr>
                <w:rFonts w:ascii="Verdana" w:eastAsia="Verdana" w:hAnsi="Verdana" w:cs="Verdana"/>
                <w:b/>
                <w:sz w:val="16"/>
                <w:szCs w:val="16"/>
              </w:rPr>
              <w:t xml:space="preserve">l </w:t>
            </w:r>
            <w:r w:rsidRPr="00C144DD">
              <w:rPr>
                <w:rFonts w:ascii="Verdana" w:eastAsia="Verdana" w:hAnsi="Verdana" w:cs="Verdana"/>
                <w:b/>
                <w:spacing w:val="1"/>
                <w:sz w:val="16"/>
                <w:szCs w:val="16"/>
              </w:rPr>
              <w:t>t</w:t>
            </w:r>
            <w:r w:rsidRPr="00C144DD">
              <w:rPr>
                <w:rFonts w:ascii="Verdana" w:eastAsia="Verdana" w:hAnsi="Verdana" w:cs="Verdana"/>
                <w:b/>
                <w:spacing w:val="-1"/>
                <w:sz w:val="16"/>
                <w:szCs w:val="16"/>
              </w:rPr>
              <w:t>e</w:t>
            </w:r>
            <w:r w:rsidRPr="00C144DD">
              <w:rPr>
                <w:rFonts w:ascii="Verdana" w:eastAsia="Verdana" w:hAnsi="Verdana" w:cs="Verdana"/>
                <w:b/>
                <w:sz w:val="16"/>
                <w:szCs w:val="16"/>
              </w:rPr>
              <w:t>ma</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E3A9299" w14:textId="77777777" w:rsidR="001858D8" w:rsidRPr="00C144DD" w:rsidRDefault="001858D8" w:rsidP="00EF6B6E">
            <w:pPr>
              <w:spacing w:before="5" w:line="160" w:lineRule="exact"/>
              <w:rPr>
                <w:sz w:val="16"/>
                <w:szCs w:val="16"/>
              </w:rPr>
            </w:pPr>
          </w:p>
          <w:p w14:paraId="4816B626" w14:textId="77777777" w:rsidR="001858D8" w:rsidRPr="00C144DD" w:rsidRDefault="001858D8" w:rsidP="00EF6B6E">
            <w:pPr>
              <w:ind w:left="130" w:right="127"/>
              <w:jc w:val="center"/>
              <w:rPr>
                <w:rFonts w:ascii="Arial Black" w:eastAsia="Arial Black" w:hAnsi="Arial Black" w:cs="Arial Black"/>
                <w:sz w:val="10"/>
                <w:szCs w:val="10"/>
              </w:rPr>
            </w:pPr>
            <w:r w:rsidRPr="00C144DD">
              <w:rPr>
                <w:rFonts w:ascii="Arial Black" w:eastAsia="Arial Black" w:hAnsi="Arial Black" w:cs="Arial Black"/>
                <w:b/>
                <w:sz w:val="10"/>
                <w:szCs w:val="10"/>
              </w:rPr>
              <w:t>13</w:t>
            </w:r>
          </w:p>
        </w:tc>
        <w:tc>
          <w:tcPr>
            <w:tcW w:w="51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A569CFC" w14:textId="77777777" w:rsidR="001858D8" w:rsidRPr="00C144DD" w:rsidRDefault="001858D8" w:rsidP="00EF6B6E">
            <w:pPr>
              <w:spacing w:before="5" w:line="160" w:lineRule="exact"/>
              <w:rPr>
                <w:sz w:val="16"/>
                <w:szCs w:val="16"/>
              </w:rPr>
            </w:pPr>
          </w:p>
          <w:p w14:paraId="57D12678" w14:textId="77777777" w:rsidR="001858D8" w:rsidRPr="00C144DD" w:rsidRDefault="001858D8" w:rsidP="00EF6B6E">
            <w:pPr>
              <w:ind w:left="107"/>
              <w:rPr>
                <w:rFonts w:ascii="Arial Black" w:eastAsia="Arial Black" w:hAnsi="Arial Black" w:cs="Arial Black"/>
                <w:sz w:val="10"/>
                <w:szCs w:val="10"/>
              </w:rPr>
            </w:pPr>
            <w:r w:rsidRPr="00C144DD">
              <w:rPr>
                <w:rFonts w:ascii="Arial Black" w:eastAsia="Arial Black" w:hAnsi="Arial Black" w:cs="Arial Black"/>
                <w:b/>
                <w:sz w:val="10"/>
                <w:szCs w:val="10"/>
              </w:rPr>
              <w:t>41,9</w:t>
            </w:r>
          </w:p>
        </w:tc>
        <w:tc>
          <w:tcPr>
            <w:tcW w:w="5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DBDA8E8" w14:textId="77777777" w:rsidR="001858D8" w:rsidRPr="00C144DD" w:rsidRDefault="001858D8" w:rsidP="00EF6B6E">
            <w:pPr>
              <w:spacing w:before="5" w:line="160" w:lineRule="exact"/>
              <w:rPr>
                <w:sz w:val="16"/>
                <w:szCs w:val="16"/>
              </w:rPr>
            </w:pPr>
          </w:p>
          <w:p w14:paraId="4005818E" w14:textId="77777777" w:rsidR="001858D8" w:rsidRPr="00C144DD" w:rsidRDefault="001858D8" w:rsidP="00EF6B6E">
            <w:pPr>
              <w:ind w:left="127" w:right="132"/>
              <w:jc w:val="center"/>
              <w:rPr>
                <w:rFonts w:ascii="Arial Black" w:eastAsia="Arial Black" w:hAnsi="Arial Black" w:cs="Arial Black"/>
                <w:sz w:val="10"/>
                <w:szCs w:val="10"/>
              </w:rPr>
            </w:pPr>
            <w:r w:rsidRPr="00C144DD">
              <w:rPr>
                <w:rFonts w:ascii="Arial Black" w:eastAsia="Arial Black" w:hAnsi="Arial Black" w:cs="Arial Black"/>
                <w:b/>
                <w:sz w:val="10"/>
                <w:szCs w:val="10"/>
              </w:rPr>
              <w:t>11</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E48040C" w14:textId="77777777" w:rsidR="001858D8" w:rsidRPr="00C144DD" w:rsidRDefault="001858D8" w:rsidP="00EF6B6E">
            <w:pPr>
              <w:spacing w:before="5" w:line="160" w:lineRule="exact"/>
              <w:rPr>
                <w:sz w:val="16"/>
                <w:szCs w:val="16"/>
              </w:rPr>
            </w:pPr>
          </w:p>
          <w:p w14:paraId="1BD00393" w14:textId="77777777" w:rsidR="001858D8" w:rsidRPr="00C144DD" w:rsidRDefault="001858D8" w:rsidP="00EF6B6E">
            <w:pPr>
              <w:ind w:left="105"/>
              <w:rPr>
                <w:rFonts w:ascii="Arial Black" w:eastAsia="Arial Black" w:hAnsi="Arial Black" w:cs="Arial Black"/>
                <w:sz w:val="10"/>
                <w:szCs w:val="10"/>
              </w:rPr>
            </w:pPr>
            <w:r w:rsidRPr="00C144DD">
              <w:rPr>
                <w:rFonts w:ascii="Arial Black" w:eastAsia="Arial Black" w:hAnsi="Arial Black" w:cs="Arial Black"/>
                <w:b/>
                <w:sz w:val="10"/>
                <w:szCs w:val="10"/>
              </w:rPr>
              <w:t>45,8</w:t>
            </w:r>
          </w:p>
        </w:tc>
        <w:tc>
          <w:tcPr>
            <w:tcW w:w="5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625CF42" w14:textId="77777777" w:rsidR="001858D8" w:rsidRPr="00C144DD" w:rsidRDefault="001858D8" w:rsidP="00EF6B6E">
            <w:pPr>
              <w:spacing w:before="5" w:line="160" w:lineRule="exact"/>
              <w:rPr>
                <w:sz w:val="16"/>
                <w:szCs w:val="16"/>
              </w:rPr>
            </w:pPr>
          </w:p>
          <w:p w14:paraId="438CDAF0" w14:textId="77777777" w:rsidR="001858D8" w:rsidRPr="00C144DD" w:rsidRDefault="001858D8" w:rsidP="00EF6B6E">
            <w:pPr>
              <w:ind w:left="163" w:right="163"/>
              <w:jc w:val="center"/>
              <w:rPr>
                <w:rFonts w:ascii="Arial Black" w:eastAsia="Arial Black" w:hAnsi="Arial Black" w:cs="Arial Black"/>
                <w:sz w:val="10"/>
                <w:szCs w:val="10"/>
              </w:rPr>
            </w:pPr>
            <w:r w:rsidRPr="00C144DD">
              <w:rPr>
                <w:rFonts w:ascii="Arial Black" w:eastAsia="Arial Black" w:hAnsi="Arial Black" w:cs="Arial Black"/>
                <w:b/>
                <w:sz w:val="10"/>
                <w:szCs w:val="10"/>
              </w:rPr>
              <w:t>2</w:t>
            </w:r>
          </w:p>
        </w:tc>
        <w:tc>
          <w:tcPr>
            <w:tcW w:w="51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DB7F95D" w14:textId="77777777" w:rsidR="001858D8" w:rsidRPr="00C144DD" w:rsidRDefault="001858D8" w:rsidP="00EF6B6E">
            <w:pPr>
              <w:spacing w:before="5" w:line="160" w:lineRule="exact"/>
              <w:rPr>
                <w:sz w:val="16"/>
                <w:szCs w:val="16"/>
              </w:rPr>
            </w:pPr>
          </w:p>
          <w:p w14:paraId="65E625E5" w14:textId="77777777" w:rsidR="001858D8" w:rsidRPr="00C144DD" w:rsidRDefault="001858D8" w:rsidP="00EF6B6E">
            <w:pPr>
              <w:ind w:left="109"/>
              <w:rPr>
                <w:rFonts w:ascii="Arial Black" w:eastAsia="Arial Black" w:hAnsi="Arial Black" w:cs="Arial Black"/>
                <w:sz w:val="10"/>
                <w:szCs w:val="10"/>
              </w:rPr>
            </w:pPr>
            <w:r w:rsidRPr="00C144DD">
              <w:rPr>
                <w:rFonts w:ascii="Arial Black" w:eastAsia="Arial Black" w:hAnsi="Arial Black" w:cs="Arial Black"/>
                <w:b/>
                <w:sz w:val="10"/>
                <w:szCs w:val="10"/>
              </w:rPr>
              <w:t>28,6</w:t>
            </w:r>
          </w:p>
        </w:tc>
        <w:tc>
          <w:tcPr>
            <w:tcW w:w="5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948BC79" w14:textId="77777777" w:rsidR="001858D8" w:rsidRPr="00C144DD" w:rsidRDefault="001858D8" w:rsidP="00EF6B6E">
            <w:pPr>
              <w:spacing w:before="5" w:line="160" w:lineRule="exact"/>
              <w:rPr>
                <w:sz w:val="16"/>
                <w:szCs w:val="16"/>
              </w:rPr>
            </w:pPr>
          </w:p>
          <w:p w14:paraId="06735895" w14:textId="77777777" w:rsidR="001858D8" w:rsidRPr="00C144DD" w:rsidRDefault="001858D8" w:rsidP="00EF6B6E">
            <w:pPr>
              <w:ind w:left="130" w:right="130"/>
              <w:jc w:val="center"/>
              <w:rPr>
                <w:rFonts w:ascii="Arial Black" w:eastAsia="Arial Black" w:hAnsi="Arial Black" w:cs="Arial Black"/>
                <w:sz w:val="10"/>
                <w:szCs w:val="10"/>
              </w:rPr>
            </w:pPr>
            <w:r w:rsidRPr="00C144DD">
              <w:rPr>
                <w:rFonts w:ascii="Arial Black" w:eastAsia="Arial Black" w:hAnsi="Arial Black" w:cs="Arial Black"/>
                <w:b/>
                <w:sz w:val="10"/>
                <w:szCs w:val="10"/>
              </w:rPr>
              <w:t>15</w:t>
            </w:r>
          </w:p>
        </w:tc>
        <w:tc>
          <w:tcPr>
            <w:tcW w:w="5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21A11D1" w14:textId="77777777" w:rsidR="001858D8" w:rsidRPr="00C144DD" w:rsidRDefault="001858D8" w:rsidP="00EF6B6E">
            <w:pPr>
              <w:spacing w:before="5" w:line="160" w:lineRule="exact"/>
              <w:rPr>
                <w:sz w:val="16"/>
                <w:szCs w:val="16"/>
              </w:rPr>
            </w:pPr>
          </w:p>
          <w:p w14:paraId="0D2A2F8F" w14:textId="77777777" w:rsidR="001858D8" w:rsidRPr="00C144DD" w:rsidRDefault="001858D8" w:rsidP="00EF6B6E">
            <w:pPr>
              <w:ind w:left="107"/>
              <w:rPr>
                <w:rFonts w:ascii="Arial Black" w:eastAsia="Arial Black" w:hAnsi="Arial Black" w:cs="Arial Black"/>
                <w:sz w:val="10"/>
                <w:szCs w:val="10"/>
              </w:rPr>
            </w:pPr>
            <w:r w:rsidRPr="00C144DD">
              <w:rPr>
                <w:rFonts w:ascii="Arial Black" w:eastAsia="Arial Black" w:hAnsi="Arial Black" w:cs="Arial Black"/>
                <w:b/>
                <w:sz w:val="10"/>
                <w:szCs w:val="10"/>
              </w:rPr>
              <w:t>48,4</w:t>
            </w:r>
          </w:p>
        </w:tc>
        <w:tc>
          <w:tcPr>
            <w:tcW w:w="51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66F3002" w14:textId="77777777" w:rsidR="001858D8" w:rsidRPr="00C144DD" w:rsidRDefault="001858D8" w:rsidP="00EF6B6E">
            <w:pPr>
              <w:spacing w:before="5" w:line="160" w:lineRule="exact"/>
              <w:rPr>
                <w:sz w:val="16"/>
                <w:szCs w:val="16"/>
              </w:rPr>
            </w:pPr>
          </w:p>
          <w:p w14:paraId="129172E7" w14:textId="77777777" w:rsidR="001858D8" w:rsidRPr="00C144DD" w:rsidRDefault="001858D8" w:rsidP="00EF6B6E">
            <w:pPr>
              <w:ind w:left="130" w:right="132"/>
              <w:jc w:val="center"/>
              <w:rPr>
                <w:rFonts w:ascii="Arial Black" w:eastAsia="Arial Black" w:hAnsi="Arial Black" w:cs="Arial Black"/>
                <w:sz w:val="10"/>
                <w:szCs w:val="10"/>
              </w:rPr>
            </w:pPr>
            <w:r w:rsidRPr="00C144DD">
              <w:rPr>
                <w:rFonts w:ascii="Arial Black" w:eastAsia="Arial Black" w:hAnsi="Arial Black" w:cs="Arial Black"/>
                <w:b/>
                <w:sz w:val="10"/>
                <w:szCs w:val="10"/>
              </w:rPr>
              <w:t>13</w:t>
            </w:r>
          </w:p>
        </w:tc>
        <w:tc>
          <w:tcPr>
            <w:tcW w:w="5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0F1C7E7" w14:textId="77777777" w:rsidR="001858D8" w:rsidRPr="00C144DD" w:rsidRDefault="001858D8" w:rsidP="00EF6B6E">
            <w:pPr>
              <w:spacing w:before="5" w:line="160" w:lineRule="exact"/>
              <w:rPr>
                <w:sz w:val="16"/>
                <w:szCs w:val="16"/>
              </w:rPr>
            </w:pPr>
          </w:p>
          <w:p w14:paraId="068EEDC5" w14:textId="77777777" w:rsidR="001858D8" w:rsidRPr="00C144DD" w:rsidRDefault="001858D8" w:rsidP="00EF6B6E">
            <w:pPr>
              <w:ind w:left="105"/>
              <w:rPr>
                <w:rFonts w:ascii="Arial Black" w:eastAsia="Arial Black" w:hAnsi="Arial Black" w:cs="Arial Black"/>
                <w:sz w:val="10"/>
                <w:szCs w:val="10"/>
              </w:rPr>
            </w:pPr>
            <w:r w:rsidRPr="00C144DD">
              <w:rPr>
                <w:rFonts w:ascii="Arial Black" w:eastAsia="Arial Black" w:hAnsi="Arial Black" w:cs="Arial Black"/>
                <w:b/>
                <w:sz w:val="10"/>
                <w:szCs w:val="10"/>
              </w:rPr>
              <w:t>54,2</w:t>
            </w:r>
          </w:p>
        </w:tc>
        <w:tc>
          <w:tcPr>
            <w:tcW w:w="5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44453FE" w14:textId="77777777" w:rsidR="001858D8" w:rsidRPr="00C144DD" w:rsidRDefault="001858D8" w:rsidP="00EF6B6E">
            <w:pPr>
              <w:spacing w:before="5" w:line="160" w:lineRule="exact"/>
              <w:rPr>
                <w:sz w:val="16"/>
                <w:szCs w:val="16"/>
              </w:rPr>
            </w:pPr>
          </w:p>
          <w:p w14:paraId="3C56FE4E" w14:textId="77777777" w:rsidR="001858D8" w:rsidRPr="00C144DD" w:rsidRDefault="001858D8" w:rsidP="00EF6B6E">
            <w:pPr>
              <w:ind w:left="161" w:right="166"/>
              <w:jc w:val="center"/>
              <w:rPr>
                <w:rFonts w:ascii="Arial Black" w:eastAsia="Arial Black" w:hAnsi="Arial Black" w:cs="Arial Black"/>
                <w:sz w:val="10"/>
                <w:szCs w:val="10"/>
              </w:rPr>
            </w:pPr>
            <w:r w:rsidRPr="00C144DD">
              <w:rPr>
                <w:rFonts w:ascii="Arial Black" w:eastAsia="Arial Black" w:hAnsi="Arial Black" w:cs="Arial Black"/>
                <w:b/>
                <w:sz w:val="10"/>
                <w:szCs w:val="10"/>
              </w:rPr>
              <w:t>2</w:t>
            </w:r>
          </w:p>
        </w:tc>
        <w:tc>
          <w:tcPr>
            <w:tcW w:w="5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066D7AA" w14:textId="77777777" w:rsidR="001858D8" w:rsidRPr="00C144DD" w:rsidRDefault="001858D8" w:rsidP="00EF6B6E">
            <w:pPr>
              <w:spacing w:before="5" w:line="160" w:lineRule="exact"/>
              <w:rPr>
                <w:sz w:val="16"/>
                <w:szCs w:val="16"/>
              </w:rPr>
            </w:pPr>
          </w:p>
          <w:p w14:paraId="346C9317" w14:textId="77777777" w:rsidR="001858D8" w:rsidRPr="00C144DD" w:rsidRDefault="001858D8" w:rsidP="00EF6B6E">
            <w:pPr>
              <w:ind w:left="109"/>
              <w:rPr>
                <w:rFonts w:ascii="Arial Black" w:eastAsia="Arial Black" w:hAnsi="Arial Black" w:cs="Arial Black"/>
                <w:sz w:val="10"/>
                <w:szCs w:val="10"/>
              </w:rPr>
            </w:pPr>
            <w:r w:rsidRPr="00C144DD">
              <w:rPr>
                <w:rFonts w:ascii="Arial Black" w:eastAsia="Arial Black" w:hAnsi="Arial Black" w:cs="Arial Black"/>
                <w:b/>
                <w:sz w:val="10"/>
                <w:szCs w:val="10"/>
              </w:rPr>
              <w:t>28,6</w:t>
            </w:r>
          </w:p>
        </w:tc>
        <w:tc>
          <w:tcPr>
            <w:tcW w:w="5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453966C" w14:textId="77777777" w:rsidR="001858D8" w:rsidRPr="00C144DD" w:rsidRDefault="001858D8" w:rsidP="00EF6B6E">
            <w:pPr>
              <w:spacing w:before="5" w:line="160" w:lineRule="exact"/>
              <w:rPr>
                <w:sz w:val="16"/>
                <w:szCs w:val="16"/>
              </w:rPr>
            </w:pPr>
          </w:p>
          <w:p w14:paraId="55BE887F" w14:textId="77777777" w:rsidR="001858D8" w:rsidRPr="00C144DD" w:rsidRDefault="001858D8" w:rsidP="00EF6B6E">
            <w:pPr>
              <w:ind w:left="130" w:right="130"/>
              <w:jc w:val="center"/>
              <w:rPr>
                <w:rFonts w:ascii="Arial Black" w:eastAsia="Arial Black" w:hAnsi="Arial Black" w:cs="Arial Black"/>
                <w:sz w:val="10"/>
                <w:szCs w:val="10"/>
              </w:rPr>
            </w:pPr>
            <w:r w:rsidRPr="00C144DD">
              <w:rPr>
                <w:rFonts w:ascii="Arial Black" w:eastAsia="Arial Black" w:hAnsi="Arial Black" w:cs="Arial Black"/>
                <w:b/>
                <w:sz w:val="10"/>
                <w:szCs w:val="10"/>
              </w:rPr>
              <w:t>22</w:t>
            </w:r>
          </w:p>
        </w:tc>
        <w:tc>
          <w:tcPr>
            <w:tcW w:w="5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987531F" w14:textId="77777777" w:rsidR="001858D8" w:rsidRPr="00C144DD" w:rsidRDefault="001858D8" w:rsidP="00EF6B6E">
            <w:pPr>
              <w:spacing w:before="5" w:line="160" w:lineRule="exact"/>
              <w:rPr>
                <w:sz w:val="16"/>
                <w:szCs w:val="16"/>
              </w:rPr>
            </w:pPr>
          </w:p>
          <w:p w14:paraId="278C7DB7" w14:textId="77777777" w:rsidR="001858D8" w:rsidRPr="00C144DD" w:rsidRDefault="001858D8" w:rsidP="00EF6B6E">
            <w:pPr>
              <w:ind w:left="108"/>
              <w:rPr>
                <w:rFonts w:ascii="Arial Black" w:eastAsia="Arial Black" w:hAnsi="Arial Black" w:cs="Arial Black"/>
                <w:sz w:val="10"/>
                <w:szCs w:val="10"/>
              </w:rPr>
            </w:pPr>
            <w:r w:rsidRPr="00C144DD">
              <w:rPr>
                <w:rFonts w:ascii="Arial Black" w:eastAsia="Arial Black" w:hAnsi="Arial Black" w:cs="Arial Black"/>
                <w:b/>
                <w:sz w:val="10"/>
                <w:szCs w:val="10"/>
              </w:rPr>
              <w:t>71,0</w:t>
            </w:r>
          </w:p>
        </w:tc>
        <w:tc>
          <w:tcPr>
            <w:tcW w:w="5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3BFAAD3" w14:textId="77777777" w:rsidR="001858D8" w:rsidRPr="00C144DD" w:rsidRDefault="001858D8" w:rsidP="00EF6B6E">
            <w:pPr>
              <w:spacing w:before="5" w:line="160" w:lineRule="exact"/>
              <w:rPr>
                <w:sz w:val="16"/>
                <w:szCs w:val="16"/>
              </w:rPr>
            </w:pPr>
          </w:p>
          <w:p w14:paraId="7B093638" w14:textId="77777777" w:rsidR="001858D8" w:rsidRPr="00C144DD" w:rsidRDefault="001858D8" w:rsidP="00EF6B6E">
            <w:pPr>
              <w:ind w:left="130" w:right="130"/>
              <w:jc w:val="center"/>
              <w:rPr>
                <w:rFonts w:ascii="Arial Black" w:eastAsia="Arial Black" w:hAnsi="Arial Black" w:cs="Arial Black"/>
                <w:sz w:val="10"/>
                <w:szCs w:val="10"/>
              </w:rPr>
            </w:pPr>
            <w:r w:rsidRPr="00C144DD">
              <w:rPr>
                <w:rFonts w:ascii="Arial Black" w:eastAsia="Arial Black" w:hAnsi="Arial Black" w:cs="Arial Black"/>
                <w:b/>
                <w:sz w:val="10"/>
                <w:szCs w:val="10"/>
              </w:rPr>
              <w:t>16</w:t>
            </w:r>
          </w:p>
        </w:tc>
        <w:tc>
          <w:tcPr>
            <w:tcW w:w="51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B71ECD2" w14:textId="77777777" w:rsidR="001858D8" w:rsidRPr="00C144DD" w:rsidRDefault="001858D8" w:rsidP="00EF6B6E">
            <w:pPr>
              <w:spacing w:before="5" w:line="160" w:lineRule="exact"/>
              <w:rPr>
                <w:sz w:val="16"/>
                <w:szCs w:val="16"/>
              </w:rPr>
            </w:pPr>
          </w:p>
          <w:p w14:paraId="4C96EC1C" w14:textId="77777777" w:rsidR="001858D8" w:rsidRPr="00C144DD" w:rsidRDefault="001858D8" w:rsidP="00EF6B6E">
            <w:pPr>
              <w:ind w:left="107"/>
              <w:rPr>
                <w:rFonts w:ascii="Arial Black" w:eastAsia="Arial Black" w:hAnsi="Arial Black" w:cs="Arial Black"/>
                <w:sz w:val="10"/>
                <w:szCs w:val="10"/>
              </w:rPr>
            </w:pPr>
            <w:r w:rsidRPr="00C144DD">
              <w:rPr>
                <w:rFonts w:ascii="Arial Black" w:eastAsia="Arial Black" w:hAnsi="Arial Black" w:cs="Arial Black"/>
                <w:b/>
                <w:sz w:val="10"/>
                <w:szCs w:val="10"/>
              </w:rPr>
              <w:t>66,7</w:t>
            </w:r>
          </w:p>
        </w:tc>
        <w:tc>
          <w:tcPr>
            <w:tcW w:w="5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4ECD460" w14:textId="77777777" w:rsidR="001858D8" w:rsidRPr="00C144DD" w:rsidRDefault="001858D8" w:rsidP="00EF6B6E">
            <w:pPr>
              <w:spacing w:before="5" w:line="160" w:lineRule="exact"/>
              <w:rPr>
                <w:sz w:val="16"/>
                <w:szCs w:val="16"/>
              </w:rPr>
            </w:pPr>
          </w:p>
          <w:p w14:paraId="1C9C376D" w14:textId="77777777" w:rsidR="001858D8" w:rsidRPr="00C144DD" w:rsidRDefault="001858D8" w:rsidP="00EF6B6E">
            <w:pPr>
              <w:ind w:left="161" w:right="166"/>
              <w:jc w:val="center"/>
              <w:rPr>
                <w:rFonts w:ascii="Arial Black" w:eastAsia="Arial Black" w:hAnsi="Arial Black" w:cs="Arial Black"/>
                <w:sz w:val="10"/>
                <w:szCs w:val="10"/>
              </w:rPr>
            </w:pPr>
            <w:r w:rsidRPr="00C144DD">
              <w:rPr>
                <w:rFonts w:ascii="Arial Black" w:eastAsia="Arial Black" w:hAnsi="Arial Black" w:cs="Arial Black"/>
                <w:b/>
                <w:sz w:val="10"/>
                <w:szCs w:val="10"/>
              </w:rPr>
              <w:t>6</w:t>
            </w:r>
          </w:p>
        </w:tc>
        <w:tc>
          <w:tcPr>
            <w:tcW w:w="74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0070E31" w14:textId="77777777" w:rsidR="001858D8" w:rsidRPr="00C144DD" w:rsidRDefault="001858D8" w:rsidP="00EF6B6E">
            <w:pPr>
              <w:spacing w:before="5" w:line="160" w:lineRule="exact"/>
              <w:rPr>
                <w:sz w:val="16"/>
                <w:szCs w:val="16"/>
              </w:rPr>
            </w:pPr>
          </w:p>
          <w:p w14:paraId="19B82D1E" w14:textId="77777777" w:rsidR="001858D8" w:rsidRPr="00C144DD" w:rsidRDefault="001858D8" w:rsidP="00EF6B6E">
            <w:pPr>
              <w:ind w:left="210"/>
              <w:rPr>
                <w:rFonts w:ascii="Arial Black" w:eastAsia="Arial Black" w:hAnsi="Arial Black" w:cs="Arial Black"/>
                <w:sz w:val="10"/>
                <w:szCs w:val="10"/>
              </w:rPr>
            </w:pPr>
            <w:r w:rsidRPr="00C144DD">
              <w:rPr>
                <w:rFonts w:ascii="Arial Black" w:eastAsia="Arial Black" w:hAnsi="Arial Black" w:cs="Arial Black"/>
                <w:b/>
                <w:sz w:val="10"/>
                <w:szCs w:val="10"/>
              </w:rPr>
              <w:t>85,7</w:t>
            </w:r>
          </w:p>
        </w:tc>
      </w:tr>
      <w:tr w:rsidR="001858D8" w14:paraId="05AD33D9" w14:textId="77777777" w:rsidTr="001858D8">
        <w:trPr>
          <w:trHeight w:hRule="exact" w:val="638"/>
        </w:trPr>
        <w:tc>
          <w:tcPr>
            <w:tcW w:w="2828"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E667358" w14:textId="77777777" w:rsidR="001858D8" w:rsidRPr="00C144DD" w:rsidRDefault="001858D8" w:rsidP="00EF6B6E"/>
        </w:tc>
        <w:tc>
          <w:tcPr>
            <w:tcW w:w="506" w:type="dxa"/>
            <w:tcBorders>
              <w:top w:val="single" w:sz="4" w:space="0" w:color="auto"/>
              <w:left w:val="single" w:sz="4" w:space="0" w:color="auto"/>
              <w:bottom w:val="single" w:sz="4" w:space="0" w:color="auto"/>
              <w:right w:val="single" w:sz="4" w:space="0" w:color="auto"/>
            </w:tcBorders>
          </w:tcPr>
          <w:p w14:paraId="7B63DA05" w14:textId="77777777" w:rsidR="001858D8" w:rsidRPr="00C144DD" w:rsidRDefault="001858D8" w:rsidP="00EF6B6E">
            <w:pPr>
              <w:spacing w:before="4" w:line="180" w:lineRule="exact"/>
              <w:rPr>
                <w:sz w:val="19"/>
                <w:szCs w:val="19"/>
              </w:rPr>
            </w:pPr>
          </w:p>
          <w:p w14:paraId="40AFF6F7" w14:textId="77777777" w:rsidR="001858D8" w:rsidRPr="00C144DD" w:rsidRDefault="001858D8" w:rsidP="00EF6B6E">
            <w:pPr>
              <w:ind w:left="163" w:right="161"/>
              <w:jc w:val="center"/>
              <w:rPr>
                <w:rFonts w:ascii="Arial Black" w:eastAsia="Arial Black" w:hAnsi="Arial Black" w:cs="Arial Black"/>
                <w:sz w:val="10"/>
                <w:szCs w:val="10"/>
              </w:rPr>
            </w:pPr>
            <w:r w:rsidRPr="00C144DD">
              <w:rPr>
                <w:rFonts w:ascii="Arial Black" w:eastAsia="Arial Black" w:hAnsi="Arial Black" w:cs="Arial Black"/>
                <w:b/>
                <w:sz w:val="10"/>
                <w:szCs w:val="10"/>
              </w:rPr>
              <w:t>4</w:t>
            </w:r>
          </w:p>
        </w:tc>
        <w:tc>
          <w:tcPr>
            <w:tcW w:w="513" w:type="dxa"/>
            <w:tcBorders>
              <w:top w:val="single" w:sz="4" w:space="0" w:color="auto"/>
              <w:left w:val="single" w:sz="4" w:space="0" w:color="auto"/>
              <w:bottom w:val="single" w:sz="4" w:space="0" w:color="auto"/>
              <w:right w:val="single" w:sz="4" w:space="0" w:color="auto"/>
            </w:tcBorders>
          </w:tcPr>
          <w:p w14:paraId="39A23307" w14:textId="77777777" w:rsidR="001858D8" w:rsidRPr="00C144DD" w:rsidRDefault="001858D8" w:rsidP="00EF6B6E">
            <w:pPr>
              <w:spacing w:before="4" w:line="180" w:lineRule="exact"/>
              <w:rPr>
                <w:sz w:val="19"/>
                <w:szCs w:val="19"/>
              </w:rPr>
            </w:pPr>
          </w:p>
          <w:p w14:paraId="1E8C7075" w14:textId="77777777" w:rsidR="001858D8" w:rsidRPr="00C144DD" w:rsidRDefault="001858D8" w:rsidP="00EF6B6E">
            <w:pPr>
              <w:ind w:left="107"/>
              <w:rPr>
                <w:rFonts w:ascii="Arial Black" w:eastAsia="Arial Black" w:hAnsi="Arial Black" w:cs="Arial Black"/>
                <w:sz w:val="10"/>
                <w:szCs w:val="10"/>
              </w:rPr>
            </w:pPr>
            <w:r w:rsidRPr="00C144DD">
              <w:rPr>
                <w:rFonts w:ascii="Arial Black" w:eastAsia="Arial Black" w:hAnsi="Arial Black" w:cs="Arial Black"/>
                <w:b/>
                <w:sz w:val="10"/>
                <w:szCs w:val="10"/>
              </w:rPr>
              <w:t>12,9</w:t>
            </w:r>
          </w:p>
        </w:tc>
        <w:tc>
          <w:tcPr>
            <w:tcW w:w="510" w:type="dxa"/>
            <w:tcBorders>
              <w:top w:val="single" w:sz="4" w:space="0" w:color="auto"/>
              <w:left w:val="single" w:sz="4" w:space="0" w:color="auto"/>
              <w:bottom w:val="single" w:sz="4" w:space="0" w:color="auto"/>
              <w:right w:val="single" w:sz="4" w:space="0" w:color="auto"/>
            </w:tcBorders>
          </w:tcPr>
          <w:p w14:paraId="0CC2F4F9" w14:textId="77777777" w:rsidR="001858D8" w:rsidRPr="00C144DD" w:rsidRDefault="001858D8" w:rsidP="00EF6B6E">
            <w:pPr>
              <w:spacing w:before="4" w:line="180" w:lineRule="exact"/>
              <w:rPr>
                <w:sz w:val="19"/>
                <w:szCs w:val="19"/>
              </w:rPr>
            </w:pPr>
          </w:p>
          <w:p w14:paraId="2E3CBE56" w14:textId="77777777" w:rsidR="001858D8" w:rsidRPr="00C144DD" w:rsidRDefault="001858D8" w:rsidP="00EF6B6E">
            <w:pPr>
              <w:ind w:left="161" w:right="166"/>
              <w:jc w:val="center"/>
              <w:rPr>
                <w:rFonts w:ascii="Arial Black" w:eastAsia="Arial Black" w:hAnsi="Arial Black" w:cs="Arial Black"/>
                <w:sz w:val="10"/>
                <w:szCs w:val="10"/>
              </w:rPr>
            </w:pPr>
            <w:r w:rsidRPr="00C144DD">
              <w:rPr>
                <w:rFonts w:ascii="Arial Black" w:eastAsia="Arial Black" w:hAnsi="Arial Black" w:cs="Arial Black"/>
                <w:b/>
                <w:sz w:val="10"/>
                <w:szCs w:val="10"/>
              </w:rPr>
              <w:t>3</w:t>
            </w:r>
          </w:p>
        </w:tc>
        <w:tc>
          <w:tcPr>
            <w:tcW w:w="506" w:type="dxa"/>
            <w:tcBorders>
              <w:top w:val="single" w:sz="4" w:space="0" w:color="auto"/>
              <w:left w:val="single" w:sz="4" w:space="0" w:color="auto"/>
              <w:bottom w:val="single" w:sz="4" w:space="0" w:color="auto"/>
              <w:right w:val="single" w:sz="4" w:space="0" w:color="auto"/>
            </w:tcBorders>
          </w:tcPr>
          <w:p w14:paraId="6B5EC6D3" w14:textId="77777777" w:rsidR="001858D8" w:rsidRPr="00C144DD" w:rsidRDefault="001858D8" w:rsidP="00EF6B6E">
            <w:pPr>
              <w:spacing w:before="4" w:line="180" w:lineRule="exact"/>
              <w:rPr>
                <w:sz w:val="19"/>
                <w:szCs w:val="19"/>
              </w:rPr>
            </w:pPr>
          </w:p>
          <w:p w14:paraId="2DFE87D6" w14:textId="77777777" w:rsidR="001858D8" w:rsidRPr="00C144DD" w:rsidRDefault="001858D8" w:rsidP="00EF6B6E">
            <w:pPr>
              <w:ind w:left="105"/>
              <w:rPr>
                <w:rFonts w:ascii="Arial Black" w:eastAsia="Arial Black" w:hAnsi="Arial Black" w:cs="Arial Black"/>
                <w:sz w:val="10"/>
                <w:szCs w:val="10"/>
              </w:rPr>
            </w:pPr>
            <w:r w:rsidRPr="00C144DD">
              <w:rPr>
                <w:rFonts w:ascii="Arial Black" w:eastAsia="Arial Black" w:hAnsi="Arial Black" w:cs="Arial Black"/>
                <w:b/>
                <w:sz w:val="10"/>
                <w:szCs w:val="10"/>
              </w:rPr>
              <w:t>12,5</w:t>
            </w:r>
          </w:p>
        </w:tc>
        <w:tc>
          <w:tcPr>
            <w:tcW w:w="510" w:type="dxa"/>
            <w:tcBorders>
              <w:top w:val="single" w:sz="4" w:space="0" w:color="auto"/>
              <w:left w:val="single" w:sz="4" w:space="0" w:color="auto"/>
              <w:bottom w:val="single" w:sz="4" w:space="0" w:color="auto"/>
              <w:right w:val="single" w:sz="4" w:space="0" w:color="auto"/>
            </w:tcBorders>
          </w:tcPr>
          <w:p w14:paraId="18ADE7E6" w14:textId="77777777" w:rsidR="001858D8" w:rsidRPr="00C144DD" w:rsidRDefault="001858D8" w:rsidP="00EF6B6E">
            <w:pPr>
              <w:spacing w:before="4" w:line="180" w:lineRule="exact"/>
              <w:rPr>
                <w:sz w:val="19"/>
                <w:szCs w:val="19"/>
              </w:rPr>
            </w:pPr>
          </w:p>
          <w:p w14:paraId="62A61D26" w14:textId="77777777" w:rsidR="001858D8" w:rsidRPr="00C144DD" w:rsidRDefault="001858D8" w:rsidP="00EF6B6E">
            <w:pPr>
              <w:ind w:left="163" w:right="163"/>
              <w:jc w:val="center"/>
              <w:rPr>
                <w:rFonts w:ascii="Arial Black" w:eastAsia="Arial Black" w:hAnsi="Arial Black" w:cs="Arial Black"/>
                <w:sz w:val="10"/>
                <w:szCs w:val="10"/>
              </w:rPr>
            </w:pPr>
            <w:r w:rsidRPr="00C144DD">
              <w:rPr>
                <w:rFonts w:ascii="Arial Black" w:eastAsia="Arial Black" w:hAnsi="Arial Black" w:cs="Arial Black"/>
                <w:b/>
                <w:sz w:val="10"/>
                <w:szCs w:val="10"/>
              </w:rPr>
              <w:t>1</w:t>
            </w:r>
          </w:p>
        </w:tc>
        <w:tc>
          <w:tcPr>
            <w:tcW w:w="512" w:type="dxa"/>
            <w:tcBorders>
              <w:top w:val="single" w:sz="4" w:space="0" w:color="auto"/>
              <w:left w:val="single" w:sz="4" w:space="0" w:color="auto"/>
              <w:bottom w:val="single" w:sz="4" w:space="0" w:color="auto"/>
              <w:right w:val="single" w:sz="4" w:space="0" w:color="auto"/>
            </w:tcBorders>
          </w:tcPr>
          <w:p w14:paraId="19B9164B" w14:textId="77777777" w:rsidR="001858D8" w:rsidRPr="00C144DD" w:rsidRDefault="001858D8" w:rsidP="00EF6B6E">
            <w:pPr>
              <w:spacing w:before="4" w:line="180" w:lineRule="exact"/>
              <w:rPr>
                <w:sz w:val="19"/>
                <w:szCs w:val="19"/>
              </w:rPr>
            </w:pPr>
          </w:p>
          <w:p w14:paraId="6C990CC4" w14:textId="77777777" w:rsidR="001858D8" w:rsidRPr="00C144DD" w:rsidRDefault="001858D8" w:rsidP="00EF6B6E">
            <w:pPr>
              <w:ind w:left="109"/>
              <w:rPr>
                <w:rFonts w:ascii="Arial Black" w:eastAsia="Arial Black" w:hAnsi="Arial Black" w:cs="Arial Black"/>
                <w:sz w:val="10"/>
                <w:szCs w:val="10"/>
              </w:rPr>
            </w:pPr>
            <w:r w:rsidRPr="00C144DD">
              <w:rPr>
                <w:rFonts w:ascii="Arial Black" w:eastAsia="Arial Black" w:hAnsi="Arial Black" w:cs="Arial Black"/>
                <w:b/>
                <w:sz w:val="10"/>
                <w:szCs w:val="10"/>
              </w:rPr>
              <w:t>14,3</w:t>
            </w:r>
          </w:p>
        </w:tc>
        <w:tc>
          <w:tcPr>
            <w:tcW w:w="510" w:type="dxa"/>
            <w:tcBorders>
              <w:top w:val="single" w:sz="4" w:space="0" w:color="auto"/>
              <w:left w:val="single" w:sz="4" w:space="0" w:color="auto"/>
              <w:bottom w:val="single" w:sz="4" w:space="0" w:color="auto"/>
              <w:right w:val="single" w:sz="4" w:space="0" w:color="auto"/>
            </w:tcBorders>
          </w:tcPr>
          <w:p w14:paraId="468BAD05" w14:textId="77777777" w:rsidR="001858D8" w:rsidRPr="00C144DD" w:rsidRDefault="001858D8" w:rsidP="00EF6B6E">
            <w:pPr>
              <w:spacing w:before="4" w:line="180" w:lineRule="exact"/>
              <w:rPr>
                <w:sz w:val="19"/>
                <w:szCs w:val="19"/>
              </w:rPr>
            </w:pPr>
          </w:p>
          <w:p w14:paraId="77796F5B" w14:textId="77777777" w:rsidR="001858D8" w:rsidRPr="00C144DD" w:rsidRDefault="001858D8" w:rsidP="00EF6B6E">
            <w:pPr>
              <w:ind w:left="163" w:right="163"/>
              <w:jc w:val="center"/>
              <w:rPr>
                <w:rFonts w:ascii="Arial Black" w:eastAsia="Arial Black" w:hAnsi="Arial Black" w:cs="Arial Black"/>
                <w:sz w:val="10"/>
                <w:szCs w:val="10"/>
              </w:rPr>
            </w:pPr>
            <w:r w:rsidRPr="00C144DD">
              <w:rPr>
                <w:rFonts w:ascii="Arial Black" w:eastAsia="Arial Black" w:hAnsi="Arial Black" w:cs="Arial Black"/>
                <w:b/>
                <w:sz w:val="10"/>
                <w:szCs w:val="10"/>
              </w:rPr>
              <w:t>4</w:t>
            </w:r>
          </w:p>
        </w:tc>
        <w:tc>
          <w:tcPr>
            <w:tcW w:w="510" w:type="dxa"/>
            <w:tcBorders>
              <w:top w:val="single" w:sz="4" w:space="0" w:color="auto"/>
              <w:left w:val="single" w:sz="4" w:space="0" w:color="auto"/>
              <w:bottom w:val="single" w:sz="4" w:space="0" w:color="auto"/>
              <w:right w:val="single" w:sz="4" w:space="0" w:color="auto"/>
            </w:tcBorders>
          </w:tcPr>
          <w:p w14:paraId="08B1EE66" w14:textId="77777777" w:rsidR="001858D8" w:rsidRPr="00C144DD" w:rsidRDefault="001858D8" w:rsidP="00EF6B6E">
            <w:pPr>
              <w:spacing w:before="4" w:line="180" w:lineRule="exact"/>
              <w:rPr>
                <w:sz w:val="19"/>
                <w:szCs w:val="19"/>
              </w:rPr>
            </w:pPr>
          </w:p>
          <w:p w14:paraId="2D1367BE" w14:textId="77777777" w:rsidR="001858D8" w:rsidRPr="00C144DD" w:rsidRDefault="001858D8" w:rsidP="00EF6B6E">
            <w:pPr>
              <w:ind w:left="107"/>
              <w:rPr>
                <w:rFonts w:ascii="Arial Black" w:eastAsia="Arial Black" w:hAnsi="Arial Black" w:cs="Arial Black"/>
                <w:sz w:val="10"/>
                <w:szCs w:val="10"/>
              </w:rPr>
            </w:pPr>
            <w:r w:rsidRPr="00C144DD">
              <w:rPr>
                <w:rFonts w:ascii="Arial Black" w:eastAsia="Arial Black" w:hAnsi="Arial Black" w:cs="Arial Black"/>
                <w:b/>
                <w:sz w:val="10"/>
                <w:szCs w:val="10"/>
              </w:rPr>
              <w:t>12,9</w:t>
            </w:r>
          </w:p>
        </w:tc>
        <w:tc>
          <w:tcPr>
            <w:tcW w:w="512" w:type="dxa"/>
            <w:tcBorders>
              <w:top w:val="single" w:sz="4" w:space="0" w:color="auto"/>
              <w:left w:val="single" w:sz="4" w:space="0" w:color="auto"/>
              <w:bottom w:val="single" w:sz="4" w:space="0" w:color="auto"/>
              <w:right w:val="single" w:sz="4" w:space="0" w:color="auto"/>
            </w:tcBorders>
          </w:tcPr>
          <w:p w14:paraId="5C7FAFB3" w14:textId="77777777" w:rsidR="001858D8" w:rsidRPr="00C144DD" w:rsidRDefault="001858D8" w:rsidP="00EF6B6E">
            <w:pPr>
              <w:spacing w:before="4" w:line="180" w:lineRule="exact"/>
              <w:rPr>
                <w:sz w:val="19"/>
                <w:szCs w:val="19"/>
              </w:rPr>
            </w:pPr>
          </w:p>
          <w:p w14:paraId="29845167" w14:textId="77777777" w:rsidR="001858D8" w:rsidRPr="00C144DD" w:rsidRDefault="001858D8" w:rsidP="00EF6B6E">
            <w:pPr>
              <w:ind w:left="163" w:right="166"/>
              <w:jc w:val="center"/>
              <w:rPr>
                <w:rFonts w:ascii="Arial Black" w:eastAsia="Arial Black" w:hAnsi="Arial Black" w:cs="Arial Black"/>
                <w:sz w:val="10"/>
                <w:szCs w:val="10"/>
              </w:rPr>
            </w:pPr>
            <w:r w:rsidRPr="00C144DD">
              <w:rPr>
                <w:rFonts w:ascii="Arial Black" w:eastAsia="Arial Black" w:hAnsi="Arial Black" w:cs="Arial Black"/>
                <w:b/>
                <w:sz w:val="10"/>
                <w:szCs w:val="10"/>
              </w:rPr>
              <w:t>3</w:t>
            </w:r>
          </w:p>
        </w:tc>
        <w:tc>
          <w:tcPr>
            <w:tcW w:w="510" w:type="dxa"/>
            <w:tcBorders>
              <w:top w:val="single" w:sz="4" w:space="0" w:color="auto"/>
              <w:left w:val="single" w:sz="4" w:space="0" w:color="auto"/>
              <w:bottom w:val="single" w:sz="4" w:space="0" w:color="auto"/>
              <w:right w:val="single" w:sz="4" w:space="0" w:color="auto"/>
            </w:tcBorders>
          </w:tcPr>
          <w:p w14:paraId="54339B0F" w14:textId="77777777" w:rsidR="001858D8" w:rsidRPr="00C144DD" w:rsidRDefault="001858D8" w:rsidP="00EF6B6E">
            <w:pPr>
              <w:spacing w:before="4" w:line="180" w:lineRule="exact"/>
              <w:rPr>
                <w:sz w:val="19"/>
                <w:szCs w:val="19"/>
              </w:rPr>
            </w:pPr>
          </w:p>
          <w:p w14:paraId="5AD06298" w14:textId="77777777" w:rsidR="001858D8" w:rsidRPr="00C144DD" w:rsidRDefault="001858D8" w:rsidP="00EF6B6E">
            <w:pPr>
              <w:ind w:left="105"/>
              <w:rPr>
                <w:rFonts w:ascii="Arial Black" w:eastAsia="Arial Black" w:hAnsi="Arial Black" w:cs="Arial Black"/>
                <w:sz w:val="10"/>
                <w:szCs w:val="10"/>
              </w:rPr>
            </w:pPr>
            <w:r w:rsidRPr="00C144DD">
              <w:rPr>
                <w:rFonts w:ascii="Arial Black" w:eastAsia="Arial Black" w:hAnsi="Arial Black" w:cs="Arial Black"/>
                <w:b/>
                <w:sz w:val="10"/>
                <w:szCs w:val="10"/>
              </w:rPr>
              <w:t>12,5</w:t>
            </w:r>
          </w:p>
        </w:tc>
        <w:tc>
          <w:tcPr>
            <w:tcW w:w="510" w:type="dxa"/>
            <w:tcBorders>
              <w:top w:val="single" w:sz="4" w:space="0" w:color="auto"/>
              <w:left w:val="single" w:sz="4" w:space="0" w:color="auto"/>
              <w:bottom w:val="single" w:sz="4" w:space="0" w:color="auto"/>
              <w:right w:val="single" w:sz="4" w:space="0" w:color="auto"/>
            </w:tcBorders>
          </w:tcPr>
          <w:p w14:paraId="07633A63" w14:textId="77777777" w:rsidR="001858D8" w:rsidRPr="00C144DD" w:rsidRDefault="001858D8" w:rsidP="00EF6B6E">
            <w:pPr>
              <w:spacing w:before="4" w:line="180" w:lineRule="exact"/>
              <w:rPr>
                <w:sz w:val="19"/>
                <w:szCs w:val="19"/>
              </w:rPr>
            </w:pPr>
          </w:p>
          <w:p w14:paraId="04C3A14A" w14:textId="77777777" w:rsidR="001858D8" w:rsidRPr="00C144DD" w:rsidRDefault="001858D8" w:rsidP="00EF6B6E">
            <w:pPr>
              <w:ind w:left="161" w:right="166"/>
              <w:jc w:val="center"/>
              <w:rPr>
                <w:rFonts w:ascii="Arial Black" w:eastAsia="Arial Black" w:hAnsi="Arial Black" w:cs="Arial Black"/>
                <w:sz w:val="10"/>
                <w:szCs w:val="10"/>
              </w:rPr>
            </w:pPr>
            <w:r w:rsidRPr="00C144DD">
              <w:rPr>
                <w:rFonts w:ascii="Arial Black" w:eastAsia="Arial Black" w:hAnsi="Arial Black" w:cs="Arial Black"/>
                <w:b/>
                <w:sz w:val="10"/>
                <w:szCs w:val="10"/>
              </w:rPr>
              <w:t>1</w:t>
            </w:r>
          </w:p>
        </w:tc>
        <w:tc>
          <w:tcPr>
            <w:tcW w:w="510" w:type="dxa"/>
            <w:tcBorders>
              <w:top w:val="single" w:sz="4" w:space="0" w:color="auto"/>
              <w:left w:val="single" w:sz="4" w:space="0" w:color="auto"/>
              <w:bottom w:val="single" w:sz="4" w:space="0" w:color="auto"/>
              <w:right w:val="single" w:sz="4" w:space="0" w:color="auto"/>
            </w:tcBorders>
          </w:tcPr>
          <w:p w14:paraId="600F45A2" w14:textId="77777777" w:rsidR="001858D8" w:rsidRPr="00C144DD" w:rsidRDefault="001858D8" w:rsidP="00EF6B6E">
            <w:pPr>
              <w:spacing w:before="4" w:line="180" w:lineRule="exact"/>
              <w:rPr>
                <w:sz w:val="19"/>
                <w:szCs w:val="19"/>
              </w:rPr>
            </w:pPr>
          </w:p>
          <w:p w14:paraId="44EF4911" w14:textId="77777777" w:rsidR="001858D8" w:rsidRPr="00C144DD" w:rsidRDefault="001858D8" w:rsidP="00EF6B6E">
            <w:pPr>
              <w:ind w:left="109"/>
              <w:rPr>
                <w:rFonts w:ascii="Arial Black" w:eastAsia="Arial Black" w:hAnsi="Arial Black" w:cs="Arial Black"/>
                <w:sz w:val="10"/>
                <w:szCs w:val="10"/>
              </w:rPr>
            </w:pPr>
            <w:r w:rsidRPr="00C144DD">
              <w:rPr>
                <w:rFonts w:ascii="Arial Black" w:eastAsia="Arial Black" w:hAnsi="Arial Black" w:cs="Arial Black"/>
                <w:b/>
                <w:sz w:val="10"/>
                <w:szCs w:val="10"/>
              </w:rPr>
              <w:t>14,3</w:t>
            </w:r>
          </w:p>
        </w:tc>
        <w:tc>
          <w:tcPr>
            <w:tcW w:w="510" w:type="dxa"/>
            <w:tcBorders>
              <w:top w:val="single" w:sz="4" w:space="0" w:color="auto"/>
              <w:left w:val="single" w:sz="4" w:space="0" w:color="auto"/>
              <w:bottom w:val="single" w:sz="4" w:space="0" w:color="auto"/>
              <w:right w:val="single" w:sz="4" w:space="0" w:color="auto"/>
            </w:tcBorders>
          </w:tcPr>
          <w:p w14:paraId="2AD2FCA0" w14:textId="77777777" w:rsidR="001858D8" w:rsidRPr="00C144DD" w:rsidRDefault="001858D8" w:rsidP="00EF6B6E">
            <w:pPr>
              <w:spacing w:before="4" w:line="180" w:lineRule="exact"/>
              <w:rPr>
                <w:sz w:val="19"/>
                <w:szCs w:val="19"/>
              </w:rPr>
            </w:pPr>
          </w:p>
          <w:p w14:paraId="7B324BBB" w14:textId="77777777" w:rsidR="001858D8" w:rsidRPr="00C144DD" w:rsidRDefault="001858D8" w:rsidP="00EF6B6E">
            <w:pPr>
              <w:ind w:left="163" w:right="163"/>
              <w:jc w:val="center"/>
              <w:rPr>
                <w:rFonts w:ascii="Arial Black" w:eastAsia="Arial Black" w:hAnsi="Arial Black" w:cs="Arial Black"/>
                <w:sz w:val="10"/>
                <w:szCs w:val="10"/>
              </w:rPr>
            </w:pPr>
            <w:r w:rsidRPr="00C144DD">
              <w:rPr>
                <w:rFonts w:ascii="Arial Black" w:eastAsia="Arial Black" w:hAnsi="Arial Black" w:cs="Arial Black"/>
                <w:b/>
                <w:sz w:val="10"/>
                <w:szCs w:val="10"/>
              </w:rPr>
              <w:t>4</w:t>
            </w:r>
          </w:p>
        </w:tc>
        <w:tc>
          <w:tcPr>
            <w:tcW w:w="510" w:type="dxa"/>
            <w:tcBorders>
              <w:top w:val="single" w:sz="4" w:space="0" w:color="auto"/>
              <w:left w:val="single" w:sz="4" w:space="0" w:color="auto"/>
              <w:bottom w:val="single" w:sz="4" w:space="0" w:color="auto"/>
              <w:right w:val="single" w:sz="4" w:space="0" w:color="auto"/>
            </w:tcBorders>
          </w:tcPr>
          <w:p w14:paraId="53903B52" w14:textId="77777777" w:rsidR="001858D8" w:rsidRPr="00C144DD" w:rsidRDefault="001858D8" w:rsidP="00EF6B6E">
            <w:pPr>
              <w:spacing w:before="4" w:line="180" w:lineRule="exact"/>
              <w:rPr>
                <w:sz w:val="19"/>
                <w:szCs w:val="19"/>
              </w:rPr>
            </w:pPr>
          </w:p>
          <w:p w14:paraId="5F409254" w14:textId="77777777" w:rsidR="001858D8" w:rsidRPr="00C144DD" w:rsidRDefault="001858D8" w:rsidP="00EF6B6E">
            <w:pPr>
              <w:ind w:left="108"/>
              <w:rPr>
                <w:rFonts w:ascii="Arial Black" w:eastAsia="Arial Black" w:hAnsi="Arial Black" w:cs="Arial Black"/>
                <w:sz w:val="10"/>
                <w:szCs w:val="10"/>
              </w:rPr>
            </w:pPr>
            <w:r w:rsidRPr="00C144DD">
              <w:rPr>
                <w:rFonts w:ascii="Arial Black" w:eastAsia="Arial Black" w:hAnsi="Arial Black" w:cs="Arial Black"/>
                <w:b/>
                <w:sz w:val="10"/>
                <w:szCs w:val="10"/>
              </w:rPr>
              <w:t>12,8</w:t>
            </w:r>
          </w:p>
        </w:tc>
        <w:tc>
          <w:tcPr>
            <w:tcW w:w="510" w:type="dxa"/>
            <w:tcBorders>
              <w:top w:val="single" w:sz="4" w:space="0" w:color="auto"/>
              <w:left w:val="single" w:sz="4" w:space="0" w:color="auto"/>
              <w:bottom w:val="single" w:sz="4" w:space="0" w:color="auto"/>
              <w:right w:val="single" w:sz="4" w:space="0" w:color="auto"/>
            </w:tcBorders>
          </w:tcPr>
          <w:p w14:paraId="4B3A7CAD" w14:textId="77777777" w:rsidR="001858D8" w:rsidRPr="00C144DD" w:rsidRDefault="001858D8" w:rsidP="00EF6B6E">
            <w:pPr>
              <w:spacing w:before="4" w:line="180" w:lineRule="exact"/>
              <w:rPr>
                <w:sz w:val="19"/>
                <w:szCs w:val="19"/>
              </w:rPr>
            </w:pPr>
          </w:p>
          <w:p w14:paraId="1DCDE2B9" w14:textId="77777777" w:rsidR="001858D8" w:rsidRPr="00C144DD" w:rsidRDefault="001858D8" w:rsidP="00EF6B6E">
            <w:pPr>
              <w:ind w:left="163" w:right="163"/>
              <w:jc w:val="center"/>
              <w:rPr>
                <w:rFonts w:ascii="Arial Black" w:eastAsia="Arial Black" w:hAnsi="Arial Black" w:cs="Arial Black"/>
                <w:sz w:val="10"/>
                <w:szCs w:val="10"/>
              </w:rPr>
            </w:pPr>
            <w:r w:rsidRPr="00C144DD">
              <w:rPr>
                <w:rFonts w:ascii="Arial Black" w:eastAsia="Arial Black" w:hAnsi="Arial Black" w:cs="Arial Black"/>
                <w:b/>
                <w:sz w:val="10"/>
                <w:szCs w:val="10"/>
              </w:rPr>
              <w:t>4</w:t>
            </w:r>
          </w:p>
        </w:tc>
        <w:tc>
          <w:tcPr>
            <w:tcW w:w="512" w:type="dxa"/>
            <w:tcBorders>
              <w:top w:val="single" w:sz="4" w:space="0" w:color="auto"/>
              <w:left w:val="single" w:sz="4" w:space="0" w:color="auto"/>
              <w:bottom w:val="single" w:sz="4" w:space="0" w:color="auto"/>
              <w:right w:val="single" w:sz="4" w:space="0" w:color="auto"/>
            </w:tcBorders>
          </w:tcPr>
          <w:p w14:paraId="7E7F9FEE" w14:textId="77777777" w:rsidR="001858D8" w:rsidRPr="00C144DD" w:rsidRDefault="001858D8" w:rsidP="00EF6B6E">
            <w:pPr>
              <w:spacing w:before="4" w:line="180" w:lineRule="exact"/>
              <w:rPr>
                <w:sz w:val="19"/>
                <w:szCs w:val="19"/>
              </w:rPr>
            </w:pPr>
          </w:p>
          <w:p w14:paraId="01276DAB" w14:textId="77777777" w:rsidR="001858D8" w:rsidRPr="00C144DD" w:rsidRDefault="001858D8" w:rsidP="00EF6B6E">
            <w:pPr>
              <w:ind w:left="107"/>
              <w:rPr>
                <w:rFonts w:ascii="Arial Black" w:eastAsia="Arial Black" w:hAnsi="Arial Black" w:cs="Arial Black"/>
                <w:sz w:val="10"/>
                <w:szCs w:val="10"/>
              </w:rPr>
            </w:pPr>
            <w:r w:rsidRPr="00C144DD">
              <w:rPr>
                <w:rFonts w:ascii="Arial Black" w:eastAsia="Arial Black" w:hAnsi="Arial Black" w:cs="Arial Black"/>
                <w:b/>
                <w:sz w:val="10"/>
                <w:szCs w:val="10"/>
              </w:rPr>
              <w:t>16,7</w:t>
            </w:r>
          </w:p>
        </w:tc>
        <w:tc>
          <w:tcPr>
            <w:tcW w:w="510" w:type="dxa"/>
            <w:tcBorders>
              <w:top w:val="single" w:sz="4" w:space="0" w:color="auto"/>
              <w:left w:val="single" w:sz="4" w:space="0" w:color="auto"/>
              <w:bottom w:val="single" w:sz="4" w:space="0" w:color="auto"/>
              <w:right w:val="single" w:sz="4" w:space="0" w:color="auto"/>
            </w:tcBorders>
          </w:tcPr>
          <w:p w14:paraId="60A6E481" w14:textId="77777777" w:rsidR="001858D8" w:rsidRPr="00C144DD" w:rsidRDefault="001858D8" w:rsidP="00EF6B6E">
            <w:pPr>
              <w:spacing w:before="4" w:line="180" w:lineRule="exact"/>
              <w:rPr>
                <w:sz w:val="19"/>
                <w:szCs w:val="19"/>
              </w:rPr>
            </w:pPr>
          </w:p>
          <w:p w14:paraId="7D990938" w14:textId="77777777" w:rsidR="001858D8" w:rsidRPr="00C144DD" w:rsidRDefault="001858D8" w:rsidP="00EF6B6E">
            <w:pPr>
              <w:ind w:left="161" w:right="166"/>
              <w:jc w:val="center"/>
              <w:rPr>
                <w:rFonts w:ascii="Arial Black" w:eastAsia="Arial Black" w:hAnsi="Arial Black" w:cs="Arial Black"/>
                <w:sz w:val="10"/>
                <w:szCs w:val="10"/>
              </w:rPr>
            </w:pPr>
            <w:r w:rsidRPr="00C144DD">
              <w:rPr>
                <w:rFonts w:ascii="Arial Black" w:eastAsia="Arial Black" w:hAnsi="Arial Black" w:cs="Arial Black"/>
                <w:b/>
                <w:sz w:val="10"/>
                <w:szCs w:val="10"/>
              </w:rPr>
              <w:t>0</w:t>
            </w:r>
          </w:p>
        </w:tc>
        <w:tc>
          <w:tcPr>
            <w:tcW w:w="743" w:type="dxa"/>
            <w:tcBorders>
              <w:top w:val="single" w:sz="4" w:space="0" w:color="auto"/>
              <w:left w:val="single" w:sz="4" w:space="0" w:color="auto"/>
              <w:bottom w:val="single" w:sz="4" w:space="0" w:color="auto"/>
              <w:right w:val="single" w:sz="4" w:space="0" w:color="auto"/>
            </w:tcBorders>
          </w:tcPr>
          <w:p w14:paraId="7303A546" w14:textId="77777777" w:rsidR="001858D8" w:rsidRPr="00C144DD" w:rsidRDefault="001858D8" w:rsidP="00EF6B6E">
            <w:pPr>
              <w:spacing w:before="4" w:line="180" w:lineRule="exact"/>
              <w:rPr>
                <w:sz w:val="19"/>
                <w:szCs w:val="19"/>
              </w:rPr>
            </w:pPr>
          </w:p>
          <w:p w14:paraId="6DE8590D" w14:textId="77777777" w:rsidR="001858D8" w:rsidRPr="00C144DD" w:rsidRDefault="001858D8" w:rsidP="00EF6B6E">
            <w:pPr>
              <w:ind w:left="216" w:right="221"/>
              <w:jc w:val="center"/>
              <w:rPr>
                <w:rFonts w:ascii="Arial Black" w:eastAsia="Arial Black" w:hAnsi="Arial Black" w:cs="Arial Black"/>
                <w:sz w:val="10"/>
                <w:szCs w:val="10"/>
              </w:rPr>
            </w:pPr>
            <w:r w:rsidRPr="00C144DD">
              <w:rPr>
                <w:rFonts w:ascii="Arial Black" w:eastAsia="Arial Black" w:hAnsi="Arial Black" w:cs="Arial Black"/>
                <w:b/>
                <w:sz w:val="10"/>
                <w:szCs w:val="10"/>
              </w:rPr>
              <w:t>0,0</w:t>
            </w:r>
          </w:p>
        </w:tc>
      </w:tr>
      <w:tr w:rsidR="001858D8" w14:paraId="74F563AD" w14:textId="77777777" w:rsidTr="001858D8">
        <w:trPr>
          <w:trHeight w:hRule="exact" w:val="573"/>
        </w:trPr>
        <w:tc>
          <w:tcPr>
            <w:tcW w:w="2828"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0AAC381" w14:textId="77777777" w:rsidR="001858D8" w:rsidRPr="00C144DD" w:rsidRDefault="001858D8" w:rsidP="00EF6B6E"/>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21B0422" w14:textId="77777777" w:rsidR="001858D8" w:rsidRPr="00C144DD" w:rsidRDefault="001858D8" w:rsidP="00EF6B6E">
            <w:pPr>
              <w:spacing w:before="5" w:line="160" w:lineRule="exact"/>
              <w:rPr>
                <w:sz w:val="16"/>
                <w:szCs w:val="16"/>
              </w:rPr>
            </w:pPr>
          </w:p>
          <w:p w14:paraId="317A3EC8" w14:textId="77777777" w:rsidR="001858D8" w:rsidRPr="00C144DD" w:rsidRDefault="001858D8" w:rsidP="00EF6B6E">
            <w:pPr>
              <w:ind w:left="130" w:right="127"/>
              <w:jc w:val="center"/>
              <w:rPr>
                <w:rFonts w:ascii="Arial Black" w:eastAsia="Arial Black" w:hAnsi="Arial Black" w:cs="Arial Black"/>
                <w:sz w:val="10"/>
                <w:szCs w:val="10"/>
              </w:rPr>
            </w:pPr>
            <w:r w:rsidRPr="00C144DD">
              <w:rPr>
                <w:rFonts w:ascii="Arial Black" w:eastAsia="Arial Black" w:hAnsi="Arial Black" w:cs="Arial Black"/>
                <w:b/>
                <w:sz w:val="10"/>
                <w:szCs w:val="10"/>
              </w:rPr>
              <w:t>14</w:t>
            </w:r>
          </w:p>
        </w:tc>
        <w:tc>
          <w:tcPr>
            <w:tcW w:w="51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9C73B80" w14:textId="77777777" w:rsidR="001858D8" w:rsidRPr="00C144DD" w:rsidRDefault="001858D8" w:rsidP="00EF6B6E">
            <w:pPr>
              <w:spacing w:before="5" w:line="160" w:lineRule="exact"/>
              <w:rPr>
                <w:sz w:val="16"/>
                <w:szCs w:val="16"/>
              </w:rPr>
            </w:pPr>
          </w:p>
          <w:p w14:paraId="2B4263DC" w14:textId="77777777" w:rsidR="001858D8" w:rsidRPr="00C144DD" w:rsidRDefault="001858D8" w:rsidP="00EF6B6E">
            <w:pPr>
              <w:ind w:left="107"/>
              <w:rPr>
                <w:rFonts w:ascii="Arial Black" w:eastAsia="Arial Black" w:hAnsi="Arial Black" w:cs="Arial Black"/>
                <w:sz w:val="10"/>
                <w:szCs w:val="10"/>
              </w:rPr>
            </w:pPr>
            <w:r w:rsidRPr="00C144DD">
              <w:rPr>
                <w:rFonts w:ascii="Arial Black" w:eastAsia="Arial Black" w:hAnsi="Arial Black" w:cs="Arial Black"/>
                <w:b/>
                <w:sz w:val="10"/>
                <w:szCs w:val="10"/>
              </w:rPr>
              <w:t>45,2</w:t>
            </w:r>
          </w:p>
        </w:tc>
        <w:tc>
          <w:tcPr>
            <w:tcW w:w="5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CFDB7E7" w14:textId="77777777" w:rsidR="001858D8" w:rsidRPr="00C144DD" w:rsidRDefault="001858D8" w:rsidP="00EF6B6E">
            <w:pPr>
              <w:spacing w:before="5" w:line="160" w:lineRule="exact"/>
              <w:rPr>
                <w:sz w:val="16"/>
                <w:szCs w:val="16"/>
              </w:rPr>
            </w:pPr>
          </w:p>
          <w:p w14:paraId="1C84EF9D" w14:textId="77777777" w:rsidR="001858D8" w:rsidRPr="00C144DD" w:rsidRDefault="001858D8" w:rsidP="00EF6B6E">
            <w:pPr>
              <w:ind w:left="127" w:right="132"/>
              <w:jc w:val="center"/>
              <w:rPr>
                <w:rFonts w:ascii="Arial Black" w:eastAsia="Arial Black" w:hAnsi="Arial Black" w:cs="Arial Black"/>
                <w:sz w:val="10"/>
                <w:szCs w:val="10"/>
              </w:rPr>
            </w:pPr>
            <w:r w:rsidRPr="00C144DD">
              <w:rPr>
                <w:rFonts w:ascii="Arial Black" w:eastAsia="Arial Black" w:hAnsi="Arial Black" w:cs="Arial Black"/>
                <w:b/>
                <w:sz w:val="10"/>
                <w:szCs w:val="10"/>
              </w:rPr>
              <w:t>10</w:t>
            </w:r>
          </w:p>
        </w:tc>
        <w:tc>
          <w:tcPr>
            <w:tcW w:w="50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2E91395" w14:textId="77777777" w:rsidR="001858D8" w:rsidRPr="00C144DD" w:rsidRDefault="001858D8" w:rsidP="00EF6B6E">
            <w:pPr>
              <w:spacing w:before="5" w:line="160" w:lineRule="exact"/>
              <w:rPr>
                <w:sz w:val="16"/>
                <w:szCs w:val="16"/>
              </w:rPr>
            </w:pPr>
          </w:p>
          <w:p w14:paraId="32A101CA" w14:textId="77777777" w:rsidR="001858D8" w:rsidRPr="00C144DD" w:rsidRDefault="001858D8" w:rsidP="00EF6B6E">
            <w:pPr>
              <w:ind w:left="105"/>
              <w:rPr>
                <w:rFonts w:ascii="Arial Black" w:eastAsia="Arial Black" w:hAnsi="Arial Black" w:cs="Arial Black"/>
                <w:sz w:val="10"/>
                <w:szCs w:val="10"/>
              </w:rPr>
            </w:pPr>
            <w:r w:rsidRPr="00C144DD">
              <w:rPr>
                <w:rFonts w:ascii="Arial Black" w:eastAsia="Arial Black" w:hAnsi="Arial Black" w:cs="Arial Black"/>
                <w:b/>
                <w:sz w:val="10"/>
                <w:szCs w:val="10"/>
              </w:rPr>
              <w:t>41,7</w:t>
            </w:r>
          </w:p>
        </w:tc>
        <w:tc>
          <w:tcPr>
            <w:tcW w:w="5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5CE60DF" w14:textId="77777777" w:rsidR="001858D8" w:rsidRPr="00C144DD" w:rsidRDefault="001858D8" w:rsidP="00EF6B6E">
            <w:pPr>
              <w:spacing w:before="5" w:line="160" w:lineRule="exact"/>
              <w:rPr>
                <w:sz w:val="16"/>
                <w:szCs w:val="16"/>
              </w:rPr>
            </w:pPr>
          </w:p>
          <w:p w14:paraId="39673795" w14:textId="77777777" w:rsidR="001858D8" w:rsidRPr="00C144DD" w:rsidRDefault="001858D8" w:rsidP="00EF6B6E">
            <w:pPr>
              <w:ind w:left="163" w:right="163"/>
              <w:jc w:val="center"/>
              <w:rPr>
                <w:rFonts w:ascii="Arial Black" w:eastAsia="Arial Black" w:hAnsi="Arial Black" w:cs="Arial Black"/>
                <w:sz w:val="10"/>
                <w:szCs w:val="10"/>
              </w:rPr>
            </w:pPr>
            <w:r w:rsidRPr="00C144DD">
              <w:rPr>
                <w:rFonts w:ascii="Arial Black" w:eastAsia="Arial Black" w:hAnsi="Arial Black" w:cs="Arial Black"/>
                <w:b/>
                <w:sz w:val="10"/>
                <w:szCs w:val="10"/>
              </w:rPr>
              <w:t>4</w:t>
            </w:r>
          </w:p>
        </w:tc>
        <w:tc>
          <w:tcPr>
            <w:tcW w:w="51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7CC3089" w14:textId="77777777" w:rsidR="001858D8" w:rsidRPr="00C144DD" w:rsidRDefault="001858D8" w:rsidP="00EF6B6E">
            <w:pPr>
              <w:spacing w:before="5" w:line="160" w:lineRule="exact"/>
              <w:rPr>
                <w:sz w:val="16"/>
                <w:szCs w:val="16"/>
              </w:rPr>
            </w:pPr>
          </w:p>
          <w:p w14:paraId="7F6ED6B3" w14:textId="77777777" w:rsidR="001858D8" w:rsidRPr="00C144DD" w:rsidRDefault="001858D8" w:rsidP="00EF6B6E">
            <w:pPr>
              <w:ind w:left="109"/>
              <w:rPr>
                <w:rFonts w:ascii="Arial Black" w:eastAsia="Arial Black" w:hAnsi="Arial Black" w:cs="Arial Black"/>
                <w:sz w:val="10"/>
                <w:szCs w:val="10"/>
              </w:rPr>
            </w:pPr>
            <w:r w:rsidRPr="00C144DD">
              <w:rPr>
                <w:rFonts w:ascii="Arial Black" w:eastAsia="Arial Black" w:hAnsi="Arial Black" w:cs="Arial Black"/>
                <w:b/>
                <w:sz w:val="10"/>
                <w:szCs w:val="10"/>
              </w:rPr>
              <w:t>57,1</w:t>
            </w:r>
          </w:p>
        </w:tc>
        <w:tc>
          <w:tcPr>
            <w:tcW w:w="5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A2F968C" w14:textId="77777777" w:rsidR="001858D8" w:rsidRPr="00C144DD" w:rsidRDefault="001858D8" w:rsidP="00EF6B6E">
            <w:pPr>
              <w:spacing w:before="5" w:line="160" w:lineRule="exact"/>
              <w:rPr>
                <w:sz w:val="16"/>
                <w:szCs w:val="16"/>
              </w:rPr>
            </w:pPr>
          </w:p>
          <w:p w14:paraId="6EAF6D12" w14:textId="77777777" w:rsidR="001858D8" w:rsidRPr="00C144DD" w:rsidRDefault="001858D8" w:rsidP="00EF6B6E">
            <w:pPr>
              <w:ind w:left="130" w:right="130"/>
              <w:jc w:val="center"/>
              <w:rPr>
                <w:rFonts w:ascii="Arial Black" w:eastAsia="Arial Black" w:hAnsi="Arial Black" w:cs="Arial Black"/>
                <w:sz w:val="10"/>
                <w:szCs w:val="10"/>
              </w:rPr>
            </w:pPr>
            <w:r w:rsidRPr="00C144DD">
              <w:rPr>
                <w:rFonts w:ascii="Arial Black" w:eastAsia="Arial Black" w:hAnsi="Arial Black" w:cs="Arial Black"/>
                <w:b/>
                <w:sz w:val="10"/>
                <w:szCs w:val="10"/>
              </w:rPr>
              <w:t>12</w:t>
            </w:r>
          </w:p>
        </w:tc>
        <w:tc>
          <w:tcPr>
            <w:tcW w:w="5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AF8412D" w14:textId="77777777" w:rsidR="001858D8" w:rsidRPr="00C144DD" w:rsidRDefault="001858D8" w:rsidP="00EF6B6E">
            <w:pPr>
              <w:spacing w:before="5" w:line="160" w:lineRule="exact"/>
              <w:rPr>
                <w:sz w:val="16"/>
                <w:szCs w:val="16"/>
              </w:rPr>
            </w:pPr>
          </w:p>
          <w:p w14:paraId="00E93C16" w14:textId="77777777" w:rsidR="001858D8" w:rsidRPr="00C144DD" w:rsidRDefault="001858D8" w:rsidP="00EF6B6E">
            <w:pPr>
              <w:ind w:left="107"/>
              <w:rPr>
                <w:rFonts w:ascii="Arial Black" w:eastAsia="Arial Black" w:hAnsi="Arial Black" w:cs="Arial Black"/>
                <w:sz w:val="10"/>
                <w:szCs w:val="10"/>
              </w:rPr>
            </w:pPr>
            <w:r w:rsidRPr="00C144DD">
              <w:rPr>
                <w:rFonts w:ascii="Arial Black" w:eastAsia="Arial Black" w:hAnsi="Arial Black" w:cs="Arial Black"/>
                <w:b/>
                <w:sz w:val="10"/>
                <w:szCs w:val="10"/>
              </w:rPr>
              <w:t>37,7</w:t>
            </w:r>
          </w:p>
        </w:tc>
        <w:tc>
          <w:tcPr>
            <w:tcW w:w="51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EB2B837" w14:textId="77777777" w:rsidR="001858D8" w:rsidRPr="00C144DD" w:rsidRDefault="001858D8" w:rsidP="00EF6B6E">
            <w:pPr>
              <w:spacing w:before="5" w:line="160" w:lineRule="exact"/>
              <w:rPr>
                <w:sz w:val="16"/>
                <w:szCs w:val="16"/>
              </w:rPr>
            </w:pPr>
          </w:p>
          <w:p w14:paraId="7951CD80" w14:textId="77777777" w:rsidR="001858D8" w:rsidRPr="00C144DD" w:rsidRDefault="001858D8" w:rsidP="00EF6B6E">
            <w:pPr>
              <w:ind w:left="163" w:right="166"/>
              <w:jc w:val="center"/>
              <w:rPr>
                <w:rFonts w:ascii="Arial Black" w:eastAsia="Arial Black" w:hAnsi="Arial Black" w:cs="Arial Black"/>
                <w:sz w:val="10"/>
                <w:szCs w:val="10"/>
              </w:rPr>
            </w:pPr>
            <w:r w:rsidRPr="00C144DD">
              <w:rPr>
                <w:rFonts w:ascii="Arial Black" w:eastAsia="Arial Black" w:hAnsi="Arial Black" w:cs="Arial Black"/>
                <w:b/>
                <w:sz w:val="10"/>
                <w:szCs w:val="10"/>
              </w:rPr>
              <w:t>8</w:t>
            </w:r>
          </w:p>
        </w:tc>
        <w:tc>
          <w:tcPr>
            <w:tcW w:w="5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245A3B1" w14:textId="77777777" w:rsidR="001858D8" w:rsidRPr="00C144DD" w:rsidRDefault="001858D8" w:rsidP="00EF6B6E">
            <w:pPr>
              <w:spacing w:before="5" w:line="160" w:lineRule="exact"/>
              <w:rPr>
                <w:sz w:val="16"/>
                <w:szCs w:val="16"/>
              </w:rPr>
            </w:pPr>
          </w:p>
          <w:p w14:paraId="54A5AD05" w14:textId="77777777" w:rsidR="001858D8" w:rsidRPr="00C144DD" w:rsidRDefault="001858D8" w:rsidP="00EF6B6E">
            <w:pPr>
              <w:ind w:left="105"/>
              <w:rPr>
                <w:rFonts w:ascii="Arial Black" w:eastAsia="Arial Black" w:hAnsi="Arial Black" w:cs="Arial Black"/>
                <w:sz w:val="10"/>
                <w:szCs w:val="10"/>
              </w:rPr>
            </w:pPr>
            <w:r w:rsidRPr="00C144DD">
              <w:rPr>
                <w:rFonts w:ascii="Arial Black" w:eastAsia="Arial Black" w:hAnsi="Arial Black" w:cs="Arial Black"/>
                <w:b/>
                <w:sz w:val="10"/>
                <w:szCs w:val="10"/>
              </w:rPr>
              <w:t>33,3</w:t>
            </w:r>
          </w:p>
        </w:tc>
        <w:tc>
          <w:tcPr>
            <w:tcW w:w="5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2EB6BFC" w14:textId="77777777" w:rsidR="001858D8" w:rsidRPr="00C144DD" w:rsidRDefault="001858D8" w:rsidP="00EF6B6E">
            <w:pPr>
              <w:spacing w:before="5" w:line="160" w:lineRule="exact"/>
              <w:rPr>
                <w:sz w:val="16"/>
                <w:szCs w:val="16"/>
              </w:rPr>
            </w:pPr>
          </w:p>
          <w:p w14:paraId="4C9A9436" w14:textId="77777777" w:rsidR="001858D8" w:rsidRPr="00C144DD" w:rsidRDefault="001858D8" w:rsidP="00EF6B6E">
            <w:pPr>
              <w:ind w:left="161" w:right="166"/>
              <w:jc w:val="center"/>
              <w:rPr>
                <w:rFonts w:ascii="Arial Black" w:eastAsia="Arial Black" w:hAnsi="Arial Black" w:cs="Arial Black"/>
                <w:sz w:val="10"/>
                <w:szCs w:val="10"/>
              </w:rPr>
            </w:pPr>
            <w:r w:rsidRPr="00C144DD">
              <w:rPr>
                <w:rFonts w:ascii="Arial Black" w:eastAsia="Arial Black" w:hAnsi="Arial Black" w:cs="Arial Black"/>
                <w:b/>
                <w:sz w:val="10"/>
                <w:szCs w:val="10"/>
              </w:rPr>
              <w:t>4</w:t>
            </w:r>
          </w:p>
        </w:tc>
        <w:tc>
          <w:tcPr>
            <w:tcW w:w="5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134CA96" w14:textId="77777777" w:rsidR="001858D8" w:rsidRPr="00C144DD" w:rsidRDefault="001858D8" w:rsidP="00EF6B6E">
            <w:pPr>
              <w:spacing w:before="5" w:line="160" w:lineRule="exact"/>
              <w:rPr>
                <w:sz w:val="16"/>
                <w:szCs w:val="16"/>
              </w:rPr>
            </w:pPr>
          </w:p>
          <w:p w14:paraId="414CB6B5" w14:textId="77777777" w:rsidR="001858D8" w:rsidRPr="00C144DD" w:rsidRDefault="001858D8" w:rsidP="00EF6B6E">
            <w:pPr>
              <w:ind w:left="109"/>
              <w:rPr>
                <w:rFonts w:ascii="Arial Black" w:eastAsia="Arial Black" w:hAnsi="Arial Black" w:cs="Arial Black"/>
                <w:sz w:val="10"/>
                <w:szCs w:val="10"/>
              </w:rPr>
            </w:pPr>
            <w:r w:rsidRPr="00C144DD">
              <w:rPr>
                <w:rFonts w:ascii="Arial Black" w:eastAsia="Arial Black" w:hAnsi="Arial Black" w:cs="Arial Black"/>
                <w:b/>
                <w:sz w:val="10"/>
                <w:szCs w:val="10"/>
              </w:rPr>
              <w:t>57,1</w:t>
            </w:r>
          </w:p>
        </w:tc>
        <w:tc>
          <w:tcPr>
            <w:tcW w:w="5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70A0BE8" w14:textId="77777777" w:rsidR="001858D8" w:rsidRPr="00C144DD" w:rsidRDefault="001858D8" w:rsidP="00EF6B6E">
            <w:pPr>
              <w:spacing w:before="5" w:line="160" w:lineRule="exact"/>
              <w:rPr>
                <w:sz w:val="16"/>
                <w:szCs w:val="16"/>
              </w:rPr>
            </w:pPr>
          </w:p>
          <w:p w14:paraId="17778811" w14:textId="77777777" w:rsidR="001858D8" w:rsidRPr="00C144DD" w:rsidRDefault="001858D8" w:rsidP="00EF6B6E">
            <w:pPr>
              <w:ind w:left="163" w:right="163"/>
              <w:jc w:val="center"/>
              <w:rPr>
                <w:rFonts w:ascii="Arial Black" w:eastAsia="Arial Black" w:hAnsi="Arial Black" w:cs="Arial Black"/>
                <w:sz w:val="10"/>
                <w:szCs w:val="10"/>
              </w:rPr>
            </w:pPr>
            <w:r w:rsidRPr="00C144DD">
              <w:rPr>
                <w:rFonts w:ascii="Arial Black" w:eastAsia="Arial Black" w:hAnsi="Arial Black" w:cs="Arial Black"/>
                <w:b/>
                <w:sz w:val="10"/>
                <w:szCs w:val="10"/>
              </w:rPr>
              <w:t>5</w:t>
            </w:r>
          </w:p>
        </w:tc>
        <w:tc>
          <w:tcPr>
            <w:tcW w:w="5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FABC446" w14:textId="77777777" w:rsidR="001858D8" w:rsidRPr="00C144DD" w:rsidRDefault="001858D8" w:rsidP="00EF6B6E">
            <w:pPr>
              <w:spacing w:before="5" w:line="160" w:lineRule="exact"/>
              <w:rPr>
                <w:sz w:val="16"/>
                <w:szCs w:val="16"/>
              </w:rPr>
            </w:pPr>
          </w:p>
          <w:p w14:paraId="5B9591F0" w14:textId="77777777" w:rsidR="001858D8" w:rsidRPr="00C144DD" w:rsidRDefault="001858D8" w:rsidP="00EF6B6E">
            <w:pPr>
              <w:ind w:left="108"/>
              <w:rPr>
                <w:rFonts w:ascii="Arial Black" w:eastAsia="Arial Black" w:hAnsi="Arial Black" w:cs="Arial Black"/>
                <w:sz w:val="10"/>
                <w:szCs w:val="10"/>
              </w:rPr>
            </w:pPr>
            <w:r w:rsidRPr="00C144DD">
              <w:rPr>
                <w:rFonts w:ascii="Arial Black" w:eastAsia="Arial Black" w:hAnsi="Arial Black" w:cs="Arial Black"/>
                <w:b/>
                <w:sz w:val="10"/>
                <w:szCs w:val="10"/>
              </w:rPr>
              <w:t>16,1</w:t>
            </w:r>
          </w:p>
        </w:tc>
        <w:tc>
          <w:tcPr>
            <w:tcW w:w="5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40C7C3B" w14:textId="77777777" w:rsidR="001858D8" w:rsidRPr="00C144DD" w:rsidRDefault="001858D8" w:rsidP="00EF6B6E">
            <w:pPr>
              <w:spacing w:before="5" w:line="160" w:lineRule="exact"/>
              <w:rPr>
                <w:sz w:val="16"/>
                <w:szCs w:val="16"/>
              </w:rPr>
            </w:pPr>
          </w:p>
          <w:p w14:paraId="3E06A752" w14:textId="77777777" w:rsidR="001858D8" w:rsidRPr="00C144DD" w:rsidRDefault="001858D8" w:rsidP="00EF6B6E">
            <w:pPr>
              <w:ind w:left="163" w:right="163"/>
              <w:jc w:val="center"/>
              <w:rPr>
                <w:rFonts w:ascii="Arial Black" w:eastAsia="Arial Black" w:hAnsi="Arial Black" w:cs="Arial Black"/>
                <w:sz w:val="10"/>
                <w:szCs w:val="10"/>
              </w:rPr>
            </w:pPr>
            <w:r w:rsidRPr="00C144DD">
              <w:rPr>
                <w:rFonts w:ascii="Arial Black" w:eastAsia="Arial Black" w:hAnsi="Arial Black" w:cs="Arial Black"/>
                <w:b/>
                <w:sz w:val="10"/>
                <w:szCs w:val="10"/>
              </w:rPr>
              <w:t>4</w:t>
            </w:r>
          </w:p>
        </w:tc>
        <w:tc>
          <w:tcPr>
            <w:tcW w:w="51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04DBDFF" w14:textId="77777777" w:rsidR="001858D8" w:rsidRPr="00C144DD" w:rsidRDefault="001858D8" w:rsidP="00EF6B6E">
            <w:pPr>
              <w:spacing w:before="5" w:line="160" w:lineRule="exact"/>
              <w:rPr>
                <w:sz w:val="16"/>
                <w:szCs w:val="16"/>
              </w:rPr>
            </w:pPr>
          </w:p>
          <w:p w14:paraId="617EA4DE" w14:textId="77777777" w:rsidR="001858D8" w:rsidRPr="00C144DD" w:rsidRDefault="001858D8" w:rsidP="00EF6B6E">
            <w:pPr>
              <w:ind w:left="107"/>
              <w:rPr>
                <w:rFonts w:ascii="Arial Black" w:eastAsia="Arial Black" w:hAnsi="Arial Black" w:cs="Arial Black"/>
                <w:sz w:val="10"/>
                <w:szCs w:val="10"/>
              </w:rPr>
            </w:pPr>
            <w:r w:rsidRPr="00C144DD">
              <w:rPr>
                <w:rFonts w:ascii="Arial Black" w:eastAsia="Arial Black" w:hAnsi="Arial Black" w:cs="Arial Black"/>
                <w:b/>
                <w:sz w:val="10"/>
                <w:szCs w:val="10"/>
              </w:rPr>
              <w:t>16,7</w:t>
            </w:r>
          </w:p>
        </w:tc>
        <w:tc>
          <w:tcPr>
            <w:tcW w:w="5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287D28E" w14:textId="77777777" w:rsidR="001858D8" w:rsidRPr="00C144DD" w:rsidRDefault="001858D8" w:rsidP="00EF6B6E">
            <w:pPr>
              <w:spacing w:before="5" w:line="160" w:lineRule="exact"/>
              <w:rPr>
                <w:sz w:val="16"/>
                <w:szCs w:val="16"/>
              </w:rPr>
            </w:pPr>
          </w:p>
          <w:p w14:paraId="3FA57FBB" w14:textId="77777777" w:rsidR="001858D8" w:rsidRPr="00C144DD" w:rsidRDefault="001858D8" w:rsidP="00EF6B6E">
            <w:pPr>
              <w:ind w:left="161" w:right="166"/>
              <w:jc w:val="center"/>
              <w:rPr>
                <w:rFonts w:ascii="Arial Black" w:eastAsia="Arial Black" w:hAnsi="Arial Black" w:cs="Arial Black"/>
                <w:sz w:val="10"/>
                <w:szCs w:val="10"/>
              </w:rPr>
            </w:pPr>
            <w:r w:rsidRPr="00C144DD">
              <w:rPr>
                <w:rFonts w:ascii="Arial Black" w:eastAsia="Arial Black" w:hAnsi="Arial Black" w:cs="Arial Black"/>
                <w:b/>
                <w:sz w:val="10"/>
                <w:szCs w:val="10"/>
              </w:rPr>
              <w:t>1</w:t>
            </w:r>
          </w:p>
        </w:tc>
        <w:tc>
          <w:tcPr>
            <w:tcW w:w="74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B220339" w14:textId="77777777" w:rsidR="001858D8" w:rsidRPr="00C144DD" w:rsidRDefault="001858D8" w:rsidP="00EF6B6E">
            <w:pPr>
              <w:spacing w:before="5" w:line="160" w:lineRule="exact"/>
              <w:rPr>
                <w:sz w:val="16"/>
                <w:szCs w:val="16"/>
              </w:rPr>
            </w:pPr>
          </w:p>
          <w:p w14:paraId="72E276D3" w14:textId="77777777" w:rsidR="001858D8" w:rsidRPr="00C144DD" w:rsidRDefault="001858D8" w:rsidP="00EF6B6E">
            <w:pPr>
              <w:ind w:left="210"/>
              <w:rPr>
                <w:rFonts w:ascii="Arial Black" w:eastAsia="Arial Black" w:hAnsi="Arial Black" w:cs="Arial Black"/>
                <w:sz w:val="10"/>
                <w:szCs w:val="10"/>
              </w:rPr>
            </w:pPr>
            <w:r w:rsidRPr="00C144DD">
              <w:rPr>
                <w:rFonts w:ascii="Arial Black" w:eastAsia="Arial Black" w:hAnsi="Arial Black" w:cs="Arial Black"/>
                <w:b/>
                <w:sz w:val="10"/>
                <w:szCs w:val="10"/>
              </w:rPr>
              <w:t>14,3</w:t>
            </w:r>
          </w:p>
        </w:tc>
      </w:tr>
      <w:tr w:rsidR="001858D8" w14:paraId="0FB2554E" w14:textId="77777777" w:rsidTr="001858D8">
        <w:trPr>
          <w:trHeight w:hRule="exact" w:val="553"/>
        </w:trPr>
        <w:tc>
          <w:tcPr>
            <w:tcW w:w="282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4FDDAC3" w14:textId="77777777" w:rsidR="001858D8" w:rsidRPr="00C144DD" w:rsidRDefault="001858D8" w:rsidP="00EF6B6E">
            <w:pPr>
              <w:spacing w:before="6"/>
              <w:ind w:right="100"/>
              <w:jc w:val="right"/>
              <w:rPr>
                <w:rFonts w:ascii="Verdana" w:eastAsia="Verdana" w:hAnsi="Verdana" w:cs="Verdana"/>
                <w:sz w:val="16"/>
                <w:szCs w:val="16"/>
              </w:rPr>
            </w:pPr>
            <w:r w:rsidRPr="00C144DD">
              <w:rPr>
                <w:rFonts w:ascii="Verdana" w:eastAsia="Verdana" w:hAnsi="Verdana" w:cs="Verdana"/>
                <w:b/>
                <w:spacing w:val="1"/>
                <w:sz w:val="16"/>
                <w:szCs w:val="16"/>
              </w:rPr>
              <w:t>T</w:t>
            </w:r>
            <w:r w:rsidRPr="00C144DD">
              <w:rPr>
                <w:rFonts w:ascii="Verdana" w:eastAsia="Verdana" w:hAnsi="Verdana" w:cs="Verdana"/>
                <w:b/>
                <w:sz w:val="16"/>
                <w:szCs w:val="16"/>
              </w:rPr>
              <w:t>o</w:t>
            </w:r>
            <w:r w:rsidRPr="00C144DD">
              <w:rPr>
                <w:rFonts w:ascii="Verdana" w:eastAsia="Verdana" w:hAnsi="Verdana" w:cs="Verdana"/>
                <w:b/>
                <w:spacing w:val="-1"/>
                <w:sz w:val="16"/>
                <w:szCs w:val="16"/>
              </w:rPr>
              <w:t>t</w:t>
            </w:r>
            <w:r w:rsidRPr="00C144DD">
              <w:rPr>
                <w:rFonts w:ascii="Verdana" w:eastAsia="Verdana" w:hAnsi="Verdana" w:cs="Verdana"/>
                <w:b/>
                <w:sz w:val="16"/>
                <w:szCs w:val="16"/>
              </w:rPr>
              <w:t>al</w:t>
            </w:r>
          </w:p>
        </w:tc>
        <w:tc>
          <w:tcPr>
            <w:tcW w:w="506" w:type="dxa"/>
            <w:tcBorders>
              <w:top w:val="single" w:sz="4" w:space="0" w:color="auto"/>
              <w:left w:val="single" w:sz="4" w:space="0" w:color="auto"/>
              <w:bottom w:val="single" w:sz="4" w:space="0" w:color="auto"/>
              <w:right w:val="single" w:sz="4" w:space="0" w:color="auto"/>
            </w:tcBorders>
          </w:tcPr>
          <w:p w14:paraId="19BE2882" w14:textId="77777777" w:rsidR="001858D8" w:rsidRPr="00C144DD" w:rsidRDefault="001858D8" w:rsidP="00EF6B6E">
            <w:pPr>
              <w:spacing w:before="4"/>
              <w:ind w:left="125" w:right="123"/>
              <w:jc w:val="center"/>
              <w:rPr>
                <w:rFonts w:ascii="Verdana" w:eastAsia="Verdana" w:hAnsi="Verdana" w:cs="Verdana"/>
                <w:sz w:val="10"/>
                <w:szCs w:val="10"/>
              </w:rPr>
            </w:pPr>
            <w:r w:rsidRPr="00C144DD">
              <w:rPr>
                <w:rFonts w:ascii="Verdana" w:eastAsia="Verdana" w:hAnsi="Verdana" w:cs="Verdana"/>
                <w:b/>
                <w:sz w:val="10"/>
                <w:szCs w:val="10"/>
              </w:rPr>
              <w:t>31</w:t>
            </w:r>
          </w:p>
        </w:tc>
        <w:tc>
          <w:tcPr>
            <w:tcW w:w="513" w:type="dxa"/>
            <w:tcBorders>
              <w:top w:val="single" w:sz="4" w:space="0" w:color="auto"/>
              <w:left w:val="single" w:sz="4" w:space="0" w:color="auto"/>
              <w:bottom w:val="single" w:sz="4" w:space="0" w:color="auto"/>
              <w:right w:val="single" w:sz="4" w:space="0" w:color="auto"/>
            </w:tcBorders>
          </w:tcPr>
          <w:p w14:paraId="2F24C983" w14:textId="77777777" w:rsidR="001858D8" w:rsidRPr="00C144DD" w:rsidRDefault="001858D8" w:rsidP="00EF6B6E">
            <w:pPr>
              <w:spacing w:before="4"/>
              <w:ind w:left="117"/>
              <w:rPr>
                <w:rFonts w:ascii="Verdana" w:eastAsia="Verdana" w:hAnsi="Verdana" w:cs="Verdana"/>
                <w:sz w:val="10"/>
                <w:szCs w:val="10"/>
              </w:rPr>
            </w:pPr>
            <w:r w:rsidRPr="00C144DD">
              <w:rPr>
                <w:rFonts w:ascii="Verdana" w:eastAsia="Verdana" w:hAnsi="Verdana" w:cs="Verdana"/>
                <w:b/>
                <w:sz w:val="10"/>
                <w:szCs w:val="10"/>
              </w:rPr>
              <w:t>100</w:t>
            </w:r>
          </w:p>
        </w:tc>
        <w:tc>
          <w:tcPr>
            <w:tcW w:w="510" w:type="dxa"/>
            <w:tcBorders>
              <w:top w:val="single" w:sz="4" w:space="0" w:color="auto"/>
              <w:left w:val="single" w:sz="4" w:space="0" w:color="auto"/>
              <w:bottom w:val="single" w:sz="4" w:space="0" w:color="auto"/>
              <w:right w:val="single" w:sz="4" w:space="0" w:color="auto"/>
            </w:tcBorders>
          </w:tcPr>
          <w:p w14:paraId="3153689A" w14:textId="77777777" w:rsidR="001858D8" w:rsidRPr="00C144DD" w:rsidRDefault="001858D8" w:rsidP="00EF6B6E">
            <w:pPr>
              <w:spacing w:before="4"/>
              <w:ind w:left="123" w:right="127"/>
              <w:jc w:val="center"/>
              <w:rPr>
                <w:rFonts w:ascii="Verdana" w:eastAsia="Verdana" w:hAnsi="Verdana" w:cs="Verdana"/>
                <w:sz w:val="10"/>
                <w:szCs w:val="10"/>
              </w:rPr>
            </w:pPr>
            <w:r w:rsidRPr="00C144DD">
              <w:rPr>
                <w:rFonts w:ascii="Verdana" w:eastAsia="Verdana" w:hAnsi="Verdana" w:cs="Verdana"/>
                <w:b/>
                <w:sz w:val="10"/>
                <w:szCs w:val="10"/>
              </w:rPr>
              <w:t>24</w:t>
            </w:r>
          </w:p>
        </w:tc>
        <w:tc>
          <w:tcPr>
            <w:tcW w:w="506" w:type="dxa"/>
            <w:tcBorders>
              <w:top w:val="single" w:sz="4" w:space="0" w:color="auto"/>
              <w:left w:val="single" w:sz="4" w:space="0" w:color="auto"/>
              <w:bottom w:val="single" w:sz="4" w:space="0" w:color="auto"/>
              <w:right w:val="single" w:sz="4" w:space="0" w:color="auto"/>
            </w:tcBorders>
          </w:tcPr>
          <w:p w14:paraId="67E0B6C2" w14:textId="77777777" w:rsidR="001858D8" w:rsidRPr="00C144DD" w:rsidRDefault="001858D8" w:rsidP="00EF6B6E">
            <w:pPr>
              <w:spacing w:before="4"/>
              <w:ind w:left="114"/>
              <w:rPr>
                <w:rFonts w:ascii="Verdana" w:eastAsia="Verdana" w:hAnsi="Verdana" w:cs="Verdana"/>
                <w:sz w:val="10"/>
                <w:szCs w:val="10"/>
              </w:rPr>
            </w:pPr>
            <w:r w:rsidRPr="00C144DD">
              <w:rPr>
                <w:rFonts w:ascii="Verdana" w:eastAsia="Verdana" w:hAnsi="Verdana" w:cs="Verdana"/>
                <w:b/>
                <w:sz w:val="10"/>
                <w:szCs w:val="10"/>
              </w:rPr>
              <w:t>100</w:t>
            </w:r>
          </w:p>
        </w:tc>
        <w:tc>
          <w:tcPr>
            <w:tcW w:w="510" w:type="dxa"/>
            <w:tcBorders>
              <w:top w:val="single" w:sz="4" w:space="0" w:color="auto"/>
              <w:left w:val="single" w:sz="4" w:space="0" w:color="auto"/>
              <w:bottom w:val="single" w:sz="4" w:space="0" w:color="auto"/>
              <w:right w:val="single" w:sz="4" w:space="0" w:color="auto"/>
            </w:tcBorders>
          </w:tcPr>
          <w:p w14:paraId="32D01003" w14:textId="77777777" w:rsidR="001858D8" w:rsidRPr="00C144DD" w:rsidRDefault="001858D8" w:rsidP="00EF6B6E">
            <w:pPr>
              <w:spacing w:before="4"/>
              <w:ind w:left="161" w:right="161"/>
              <w:jc w:val="center"/>
              <w:rPr>
                <w:rFonts w:ascii="Verdana" w:eastAsia="Verdana" w:hAnsi="Verdana" w:cs="Verdana"/>
                <w:sz w:val="10"/>
                <w:szCs w:val="10"/>
              </w:rPr>
            </w:pPr>
            <w:r w:rsidRPr="00C144DD">
              <w:rPr>
                <w:rFonts w:ascii="Verdana" w:eastAsia="Verdana" w:hAnsi="Verdana" w:cs="Verdana"/>
                <w:b/>
                <w:sz w:val="10"/>
                <w:szCs w:val="10"/>
              </w:rPr>
              <w:t>7</w:t>
            </w:r>
          </w:p>
        </w:tc>
        <w:tc>
          <w:tcPr>
            <w:tcW w:w="512" w:type="dxa"/>
            <w:tcBorders>
              <w:top w:val="single" w:sz="4" w:space="0" w:color="auto"/>
              <w:left w:val="single" w:sz="4" w:space="0" w:color="auto"/>
              <w:bottom w:val="single" w:sz="4" w:space="0" w:color="auto"/>
              <w:right w:val="single" w:sz="4" w:space="0" w:color="auto"/>
            </w:tcBorders>
          </w:tcPr>
          <w:p w14:paraId="73030D44" w14:textId="77777777" w:rsidR="001858D8" w:rsidRPr="00C144DD" w:rsidRDefault="001858D8" w:rsidP="00EF6B6E">
            <w:pPr>
              <w:spacing w:before="4"/>
              <w:ind w:left="119"/>
              <w:rPr>
                <w:rFonts w:ascii="Verdana" w:eastAsia="Verdana" w:hAnsi="Verdana" w:cs="Verdana"/>
                <w:sz w:val="10"/>
                <w:szCs w:val="10"/>
              </w:rPr>
            </w:pPr>
            <w:r w:rsidRPr="00C144DD">
              <w:rPr>
                <w:rFonts w:ascii="Verdana" w:eastAsia="Verdana" w:hAnsi="Verdana" w:cs="Verdana"/>
                <w:b/>
                <w:sz w:val="10"/>
                <w:szCs w:val="10"/>
              </w:rPr>
              <w:t>100</w:t>
            </w:r>
          </w:p>
        </w:tc>
        <w:tc>
          <w:tcPr>
            <w:tcW w:w="510" w:type="dxa"/>
            <w:tcBorders>
              <w:top w:val="single" w:sz="4" w:space="0" w:color="auto"/>
              <w:left w:val="single" w:sz="4" w:space="0" w:color="auto"/>
              <w:bottom w:val="single" w:sz="4" w:space="0" w:color="auto"/>
              <w:right w:val="single" w:sz="4" w:space="0" w:color="auto"/>
            </w:tcBorders>
          </w:tcPr>
          <w:p w14:paraId="5720E329" w14:textId="77777777" w:rsidR="001858D8" w:rsidRPr="00C144DD" w:rsidRDefault="001858D8" w:rsidP="00EF6B6E">
            <w:pPr>
              <w:spacing w:before="4"/>
              <w:ind w:left="125" w:right="125"/>
              <w:jc w:val="center"/>
              <w:rPr>
                <w:rFonts w:ascii="Verdana" w:eastAsia="Verdana" w:hAnsi="Verdana" w:cs="Verdana"/>
                <w:sz w:val="10"/>
                <w:szCs w:val="10"/>
              </w:rPr>
            </w:pPr>
            <w:r w:rsidRPr="00C144DD">
              <w:rPr>
                <w:rFonts w:ascii="Verdana" w:eastAsia="Verdana" w:hAnsi="Verdana" w:cs="Verdana"/>
                <w:b/>
                <w:sz w:val="10"/>
                <w:szCs w:val="10"/>
              </w:rPr>
              <w:t>31</w:t>
            </w:r>
          </w:p>
        </w:tc>
        <w:tc>
          <w:tcPr>
            <w:tcW w:w="510" w:type="dxa"/>
            <w:tcBorders>
              <w:top w:val="single" w:sz="4" w:space="0" w:color="auto"/>
              <w:left w:val="single" w:sz="4" w:space="0" w:color="auto"/>
              <w:bottom w:val="single" w:sz="4" w:space="0" w:color="auto"/>
              <w:right w:val="single" w:sz="4" w:space="0" w:color="auto"/>
            </w:tcBorders>
          </w:tcPr>
          <w:p w14:paraId="23B786AB" w14:textId="77777777" w:rsidR="001858D8" w:rsidRPr="00C144DD" w:rsidRDefault="001858D8" w:rsidP="00EF6B6E">
            <w:pPr>
              <w:spacing w:before="4"/>
              <w:ind w:left="117"/>
              <w:rPr>
                <w:rFonts w:ascii="Verdana" w:eastAsia="Verdana" w:hAnsi="Verdana" w:cs="Verdana"/>
                <w:sz w:val="10"/>
                <w:szCs w:val="10"/>
              </w:rPr>
            </w:pPr>
            <w:r w:rsidRPr="00C144DD">
              <w:rPr>
                <w:rFonts w:ascii="Verdana" w:eastAsia="Verdana" w:hAnsi="Verdana" w:cs="Verdana"/>
                <w:b/>
                <w:sz w:val="10"/>
                <w:szCs w:val="10"/>
              </w:rPr>
              <w:t>100</w:t>
            </w:r>
          </w:p>
        </w:tc>
        <w:tc>
          <w:tcPr>
            <w:tcW w:w="512" w:type="dxa"/>
            <w:tcBorders>
              <w:top w:val="single" w:sz="4" w:space="0" w:color="auto"/>
              <w:left w:val="single" w:sz="4" w:space="0" w:color="auto"/>
              <w:bottom w:val="single" w:sz="4" w:space="0" w:color="auto"/>
              <w:right w:val="single" w:sz="4" w:space="0" w:color="auto"/>
            </w:tcBorders>
          </w:tcPr>
          <w:p w14:paraId="52B621BE" w14:textId="77777777" w:rsidR="001858D8" w:rsidRPr="00C144DD" w:rsidRDefault="001858D8" w:rsidP="00EF6B6E">
            <w:pPr>
              <w:spacing w:before="4"/>
              <w:ind w:left="125" w:right="127"/>
              <w:jc w:val="center"/>
              <w:rPr>
                <w:rFonts w:ascii="Verdana" w:eastAsia="Verdana" w:hAnsi="Verdana" w:cs="Verdana"/>
                <w:sz w:val="10"/>
                <w:szCs w:val="10"/>
              </w:rPr>
            </w:pPr>
            <w:r w:rsidRPr="00C144DD">
              <w:rPr>
                <w:rFonts w:ascii="Verdana" w:eastAsia="Verdana" w:hAnsi="Verdana" w:cs="Verdana"/>
                <w:b/>
                <w:sz w:val="10"/>
                <w:szCs w:val="10"/>
              </w:rPr>
              <w:t>24</w:t>
            </w:r>
          </w:p>
        </w:tc>
        <w:tc>
          <w:tcPr>
            <w:tcW w:w="510" w:type="dxa"/>
            <w:tcBorders>
              <w:top w:val="single" w:sz="4" w:space="0" w:color="auto"/>
              <w:left w:val="single" w:sz="4" w:space="0" w:color="auto"/>
              <w:bottom w:val="single" w:sz="4" w:space="0" w:color="auto"/>
              <w:right w:val="single" w:sz="4" w:space="0" w:color="auto"/>
            </w:tcBorders>
          </w:tcPr>
          <w:p w14:paraId="303944C6" w14:textId="77777777" w:rsidR="001858D8" w:rsidRPr="00C144DD" w:rsidRDefault="001858D8" w:rsidP="00EF6B6E">
            <w:pPr>
              <w:spacing w:before="4"/>
              <w:ind w:left="114"/>
              <w:rPr>
                <w:rFonts w:ascii="Verdana" w:eastAsia="Verdana" w:hAnsi="Verdana" w:cs="Verdana"/>
                <w:sz w:val="10"/>
                <w:szCs w:val="10"/>
              </w:rPr>
            </w:pPr>
            <w:r w:rsidRPr="00C144DD">
              <w:rPr>
                <w:rFonts w:ascii="Verdana" w:eastAsia="Verdana" w:hAnsi="Verdana" w:cs="Verdana"/>
                <w:b/>
                <w:sz w:val="10"/>
                <w:szCs w:val="10"/>
              </w:rPr>
              <w:t>100</w:t>
            </w:r>
          </w:p>
        </w:tc>
        <w:tc>
          <w:tcPr>
            <w:tcW w:w="510" w:type="dxa"/>
            <w:tcBorders>
              <w:top w:val="single" w:sz="4" w:space="0" w:color="auto"/>
              <w:left w:val="single" w:sz="4" w:space="0" w:color="auto"/>
              <w:bottom w:val="single" w:sz="4" w:space="0" w:color="auto"/>
              <w:right w:val="single" w:sz="4" w:space="0" w:color="auto"/>
            </w:tcBorders>
          </w:tcPr>
          <w:p w14:paraId="20103619" w14:textId="77777777" w:rsidR="001858D8" w:rsidRPr="00C144DD" w:rsidRDefault="001858D8" w:rsidP="00EF6B6E">
            <w:pPr>
              <w:spacing w:before="4"/>
              <w:ind w:left="159" w:right="164"/>
              <w:jc w:val="center"/>
              <w:rPr>
                <w:rFonts w:ascii="Verdana" w:eastAsia="Verdana" w:hAnsi="Verdana" w:cs="Verdana"/>
                <w:sz w:val="10"/>
                <w:szCs w:val="10"/>
              </w:rPr>
            </w:pPr>
            <w:r w:rsidRPr="00C144DD">
              <w:rPr>
                <w:rFonts w:ascii="Verdana" w:eastAsia="Verdana" w:hAnsi="Verdana" w:cs="Verdana"/>
                <w:b/>
                <w:sz w:val="10"/>
                <w:szCs w:val="10"/>
              </w:rPr>
              <w:t>7</w:t>
            </w:r>
          </w:p>
        </w:tc>
        <w:tc>
          <w:tcPr>
            <w:tcW w:w="510" w:type="dxa"/>
            <w:tcBorders>
              <w:top w:val="single" w:sz="4" w:space="0" w:color="auto"/>
              <w:left w:val="single" w:sz="4" w:space="0" w:color="auto"/>
              <w:bottom w:val="single" w:sz="4" w:space="0" w:color="auto"/>
              <w:right w:val="single" w:sz="4" w:space="0" w:color="auto"/>
            </w:tcBorders>
          </w:tcPr>
          <w:p w14:paraId="28F83294" w14:textId="77777777" w:rsidR="001858D8" w:rsidRPr="00C144DD" w:rsidRDefault="001858D8" w:rsidP="00EF6B6E">
            <w:pPr>
              <w:spacing w:before="4"/>
              <w:ind w:left="119"/>
              <w:rPr>
                <w:rFonts w:ascii="Verdana" w:eastAsia="Verdana" w:hAnsi="Verdana" w:cs="Verdana"/>
                <w:sz w:val="10"/>
                <w:szCs w:val="10"/>
              </w:rPr>
            </w:pPr>
            <w:r w:rsidRPr="00C144DD">
              <w:rPr>
                <w:rFonts w:ascii="Verdana" w:eastAsia="Verdana" w:hAnsi="Verdana" w:cs="Verdana"/>
                <w:b/>
                <w:sz w:val="10"/>
                <w:szCs w:val="10"/>
              </w:rPr>
              <w:t>100</w:t>
            </w:r>
          </w:p>
        </w:tc>
        <w:tc>
          <w:tcPr>
            <w:tcW w:w="510" w:type="dxa"/>
            <w:tcBorders>
              <w:top w:val="single" w:sz="4" w:space="0" w:color="auto"/>
              <w:left w:val="single" w:sz="4" w:space="0" w:color="auto"/>
              <w:bottom w:val="single" w:sz="4" w:space="0" w:color="auto"/>
              <w:right w:val="single" w:sz="4" w:space="0" w:color="auto"/>
            </w:tcBorders>
          </w:tcPr>
          <w:p w14:paraId="54B914E8" w14:textId="77777777" w:rsidR="001858D8" w:rsidRPr="00C144DD" w:rsidRDefault="001858D8" w:rsidP="00EF6B6E">
            <w:pPr>
              <w:spacing w:before="4"/>
              <w:ind w:left="125" w:right="125"/>
              <w:jc w:val="center"/>
              <w:rPr>
                <w:rFonts w:ascii="Verdana" w:eastAsia="Verdana" w:hAnsi="Verdana" w:cs="Verdana"/>
                <w:sz w:val="10"/>
                <w:szCs w:val="10"/>
              </w:rPr>
            </w:pPr>
            <w:r w:rsidRPr="00C144DD">
              <w:rPr>
                <w:rFonts w:ascii="Verdana" w:eastAsia="Verdana" w:hAnsi="Verdana" w:cs="Verdana"/>
                <w:b/>
                <w:sz w:val="10"/>
                <w:szCs w:val="10"/>
              </w:rPr>
              <w:t>31</w:t>
            </w:r>
          </w:p>
        </w:tc>
        <w:tc>
          <w:tcPr>
            <w:tcW w:w="510" w:type="dxa"/>
            <w:tcBorders>
              <w:top w:val="single" w:sz="4" w:space="0" w:color="auto"/>
              <w:left w:val="single" w:sz="4" w:space="0" w:color="auto"/>
              <w:bottom w:val="single" w:sz="4" w:space="0" w:color="auto"/>
              <w:right w:val="single" w:sz="4" w:space="0" w:color="auto"/>
            </w:tcBorders>
          </w:tcPr>
          <w:p w14:paraId="5B63EA83" w14:textId="77777777" w:rsidR="001858D8" w:rsidRPr="00C144DD" w:rsidRDefault="001858D8" w:rsidP="00EF6B6E">
            <w:pPr>
              <w:spacing w:before="4"/>
              <w:ind w:left="117"/>
              <w:rPr>
                <w:rFonts w:ascii="Verdana" w:eastAsia="Verdana" w:hAnsi="Verdana" w:cs="Verdana"/>
                <w:sz w:val="10"/>
                <w:szCs w:val="10"/>
              </w:rPr>
            </w:pPr>
            <w:r w:rsidRPr="00C144DD">
              <w:rPr>
                <w:rFonts w:ascii="Verdana" w:eastAsia="Verdana" w:hAnsi="Verdana" w:cs="Verdana"/>
                <w:b/>
                <w:sz w:val="10"/>
                <w:szCs w:val="10"/>
              </w:rPr>
              <w:t>100</w:t>
            </w:r>
          </w:p>
        </w:tc>
        <w:tc>
          <w:tcPr>
            <w:tcW w:w="510" w:type="dxa"/>
            <w:tcBorders>
              <w:top w:val="single" w:sz="4" w:space="0" w:color="auto"/>
              <w:left w:val="single" w:sz="4" w:space="0" w:color="auto"/>
              <w:bottom w:val="single" w:sz="4" w:space="0" w:color="auto"/>
              <w:right w:val="single" w:sz="4" w:space="0" w:color="auto"/>
            </w:tcBorders>
          </w:tcPr>
          <w:p w14:paraId="23288273" w14:textId="77777777" w:rsidR="001858D8" w:rsidRPr="00C144DD" w:rsidRDefault="001858D8" w:rsidP="00EF6B6E">
            <w:pPr>
              <w:spacing w:before="4"/>
              <w:ind w:left="125" w:right="125"/>
              <w:jc w:val="center"/>
              <w:rPr>
                <w:rFonts w:ascii="Verdana" w:eastAsia="Verdana" w:hAnsi="Verdana" w:cs="Verdana"/>
                <w:sz w:val="10"/>
                <w:szCs w:val="10"/>
              </w:rPr>
            </w:pPr>
            <w:r w:rsidRPr="00C144DD">
              <w:rPr>
                <w:rFonts w:ascii="Verdana" w:eastAsia="Verdana" w:hAnsi="Verdana" w:cs="Verdana"/>
                <w:b/>
                <w:sz w:val="10"/>
                <w:szCs w:val="10"/>
              </w:rPr>
              <w:t>24</w:t>
            </w:r>
          </w:p>
        </w:tc>
        <w:tc>
          <w:tcPr>
            <w:tcW w:w="512" w:type="dxa"/>
            <w:tcBorders>
              <w:top w:val="single" w:sz="4" w:space="0" w:color="auto"/>
              <w:left w:val="single" w:sz="4" w:space="0" w:color="auto"/>
              <w:bottom w:val="single" w:sz="4" w:space="0" w:color="auto"/>
              <w:right w:val="single" w:sz="4" w:space="0" w:color="auto"/>
            </w:tcBorders>
          </w:tcPr>
          <w:p w14:paraId="64214DF7" w14:textId="77777777" w:rsidR="001858D8" w:rsidRPr="00C144DD" w:rsidRDefault="001858D8" w:rsidP="00EF6B6E">
            <w:pPr>
              <w:spacing w:before="4"/>
              <w:ind w:left="117"/>
              <w:rPr>
                <w:rFonts w:ascii="Verdana" w:eastAsia="Verdana" w:hAnsi="Verdana" w:cs="Verdana"/>
                <w:sz w:val="10"/>
                <w:szCs w:val="10"/>
              </w:rPr>
            </w:pPr>
            <w:r w:rsidRPr="00C144DD">
              <w:rPr>
                <w:rFonts w:ascii="Verdana" w:eastAsia="Verdana" w:hAnsi="Verdana" w:cs="Verdana"/>
                <w:b/>
                <w:sz w:val="10"/>
                <w:szCs w:val="10"/>
              </w:rPr>
              <w:t>100</w:t>
            </w:r>
          </w:p>
        </w:tc>
        <w:tc>
          <w:tcPr>
            <w:tcW w:w="510" w:type="dxa"/>
            <w:tcBorders>
              <w:top w:val="single" w:sz="4" w:space="0" w:color="auto"/>
              <w:left w:val="single" w:sz="4" w:space="0" w:color="auto"/>
              <w:bottom w:val="single" w:sz="4" w:space="0" w:color="auto"/>
              <w:right w:val="single" w:sz="4" w:space="0" w:color="auto"/>
            </w:tcBorders>
          </w:tcPr>
          <w:p w14:paraId="6CB8F4EA" w14:textId="77777777" w:rsidR="001858D8" w:rsidRPr="00C144DD" w:rsidRDefault="001858D8" w:rsidP="00EF6B6E">
            <w:pPr>
              <w:spacing w:before="4"/>
              <w:ind w:left="159" w:right="164"/>
              <w:jc w:val="center"/>
              <w:rPr>
                <w:rFonts w:ascii="Verdana" w:eastAsia="Verdana" w:hAnsi="Verdana" w:cs="Verdana"/>
                <w:sz w:val="10"/>
                <w:szCs w:val="10"/>
              </w:rPr>
            </w:pPr>
            <w:r w:rsidRPr="00C144DD">
              <w:rPr>
                <w:rFonts w:ascii="Verdana" w:eastAsia="Verdana" w:hAnsi="Verdana" w:cs="Verdana"/>
                <w:b/>
                <w:sz w:val="10"/>
                <w:szCs w:val="10"/>
              </w:rPr>
              <w:t>7</w:t>
            </w:r>
          </w:p>
        </w:tc>
        <w:tc>
          <w:tcPr>
            <w:tcW w:w="743" w:type="dxa"/>
            <w:tcBorders>
              <w:top w:val="single" w:sz="4" w:space="0" w:color="auto"/>
              <w:left w:val="single" w:sz="4" w:space="0" w:color="auto"/>
              <w:bottom w:val="single" w:sz="4" w:space="0" w:color="auto"/>
              <w:right w:val="single" w:sz="4" w:space="0" w:color="auto"/>
            </w:tcBorders>
          </w:tcPr>
          <w:p w14:paraId="0E989C56" w14:textId="77777777" w:rsidR="001858D8" w:rsidRPr="00C144DD" w:rsidRDefault="001858D8" w:rsidP="00EF6B6E">
            <w:pPr>
              <w:spacing w:before="4"/>
              <w:ind w:left="220"/>
              <w:rPr>
                <w:rFonts w:ascii="Verdana" w:eastAsia="Verdana" w:hAnsi="Verdana" w:cs="Verdana"/>
                <w:sz w:val="10"/>
                <w:szCs w:val="10"/>
              </w:rPr>
            </w:pPr>
            <w:r w:rsidRPr="00C144DD">
              <w:rPr>
                <w:rFonts w:ascii="Verdana" w:eastAsia="Verdana" w:hAnsi="Verdana" w:cs="Verdana"/>
                <w:b/>
                <w:sz w:val="10"/>
                <w:szCs w:val="10"/>
              </w:rPr>
              <w:t>100</w:t>
            </w:r>
          </w:p>
        </w:tc>
      </w:tr>
    </w:tbl>
    <w:p w14:paraId="6E9F54A2" w14:textId="30A7594B" w:rsidR="001858D8" w:rsidRDefault="001858D8" w:rsidP="001858D8">
      <w:pPr>
        <w:pStyle w:val="Ttulo91"/>
        <w:spacing w:line="360" w:lineRule="auto"/>
        <w:jc w:val="both"/>
        <w:rPr>
          <w:rFonts w:ascii="Times New Roman" w:hAnsi="Times New Roman" w:cs="Times New Roman"/>
          <w:b w:val="0"/>
          <w:w w:val="125"/>
          <w:sz w:val="24"/>
          <w:szCs w:val="24"/>
        </w:rPr>
      </w:pPr>
    </w:p>
    <w:p w14:paraId="2EB7F710" w14:textId="57164841" w:rsidR="001858D8" w:rsidRPr="001858D8" w:rsidRDefault="001858D8" w:rsidP="001858D8">
      <w:pPr>
        <w:pStyle w:val="Ttulo91"/>
        <w:spacing w:line="360" w:lineRule="auto"/>
        <w:jc w:val="both"/>
        <w:rPr>
          <w:rFonts w:ascii="Times New Roman" w:hAnsi="Times New Roman" w:cs="Times New Roman"/>
          <w:b w:val="0"/>
          <w:w w:val="125"/>
          <w:sz w:val="24"/>
          <w:szCs w:val="24"/>
        </w:rPr>
      </w:pPr>
      <w:r w:rsidRPr="001858D8">
        <w:rPr>
          <w:rFonts w:ascii="Times New Roman" w:hAnsi="Times New Roman" w:cs="Times New Roman"/>
          <w:b w:val="0"/>
          <w:w w:val="125"/>
          <w:sz w:val="24"/>
          <w:szCs w:val="24"/>
        </w:rPr>
        <w:t xml:space="preserve">Las jornadas formativas relacionadas con la violencia de género se han llevado a cabo según el 41,9% de la plantilla de </w:t>
      </w:r>
      <w:r w:rsidR="003E333C" w:rsidRPr="003E333C">
        <w:rPr>
          <w:rFonts w:ascii="Times New Roman" w:hAnsi="Times New Roman" w:cs="Times New Roman"/>
          <w:b w:val="0"/>
          <w:w w:val="125"/>
          <w:sz w:val="24"/>
          <w:szCs w:val="24"/>
        </w:rPr>
        <w:t>Academia de Desarrollo Formativo</w:t>
      </w:r>
      <w:r w:rsidRPr="001858D8">
        <w:rPr>
          <w:rFonts w:ascii="Times New Roman" w:hAnsi="Times New Roman" w:cs="Times New Roman"/>
          <w:b w:val="0"/>
          <w:w w:val="125"/>
          <w:sz w:val="24"/>
          <w:szCs w:val="24"/>
        </w:rPr>
        <w:t>, cosa que también afirman el 45,8% de las mujeres por solamente el 28,6% de los hombres. El 45,2 del conjunto de personas que trabajan en la empresa desearía saber más sobre este tema, entre ellas el 41,7% de las</w:t>
      </w:r>
      <w:r>
        <w:rPr>
          <w:rFonts w:ascii="Times New Roman" w:hAnsi="Times New Roman" w:cs="Times New Roman"/>
          <w:b w:val="0"/>
          <w:w w:val="125"/>
          <w:sz w:val="24"/>
          <w:szCs w:val="24"/>
        </w:rPr>
        <w:t xml:space="preserve"> </w:t>
      </w:r>
      <w:r w:rsidRPr="001858D8">
        <w:rPr>
          <w:rFonts w:ascii="Times New Roman" w:hAnsi="Times New Roman" w:cs="Times New Roman"/>
          <w:b w:val="0"/>
          <w:w w:val="125"/>
          <w:sz w:val="24"/>
          <w:szCs w:val="24"/>
        </w:rPr>
        <w:t xml:space="preserve">mujeres y el 57,1% de los hombres. </w:t>
      </w:r>
      <w:r w:rsidR="001B62FD">
        <w:rPr>
          <w:rFonts w:ascii="Times New Roman" w:hAnsi="Times New Roman" w:cs="Times New Roman"/>
          <w:b w:val="0"/>
          <w:w w:val="125"/>
          <w:sz w:val="24"/>
          <w:szCs w:val="24"/>
        </w:rPr>
        <w:t xml:space="preserve"> </w:t>
      </w:r>
    </w:p>
    <w:p w14:paraId="26B6DBA1" w14:textId="3ECD095F" w:rsidR="001858D8" w:rsidRDefault="001858D8" w:rsidP="001858D8">
      <w:pPr>
        <w:pStyle w:val="Ttulo91"/>
        <w:spacing w:line="360" w:lineRule="auto"/>
        <w:jc w:val="both"/>
        <w:rPr>
          <w:rFonts w:ascii="Times New Roman" w:hAnsi="Times New Roman" w:cs="Times New Roman"/>
          <w:b w:val="0"/>
          <w:w w:val="125"/>
          <w:sz w:val="24"/>
          <w:szCs w:val="24"/>
        </w:rPr>
      </w:pPr>
      <w:r w:rsidRPr="001858D8">
        <w:rPr>
          <w:rFonts w:ascii="Times New Roman" w:hAnsi="Times New Roman" w:cs="Times New Roman"/>
          <w:b w:val="0"/>
          <w:w w:val="125"/>
          <w:sz w:val="24"/>
          <w:szCs w:val="24"/>
        </w:rPr>
        <w:t>En lo referente a las charlas relacionadas con la violencia de género, el 48,4 de la plantilla afirma que se han realizado. El 54,2% de las mujeres reafirman este dato, pero únicamente lo hacen el 28,65 de los hombres. El 37,7 del personal quiere tener más información acerca de las charlas relacionadas con esta materia, al igual que un tercio de las mujeres y el 57,1% de los integrantes del colectivo masculino</w:t>
      </w:r>
      <w:r>
        <w:rPr>
          <w:rFonts w:ascii="Times New Roman" w:hAnsi="Times New Roman" w:cs="Times New Roman"/>
          <w:b w:val="0"/>
          <w:w w:val="125"/>
          <w:sz w:val="24"/>
          <w:szCs w:val="24"/>
        </w:rPr>
        <w:t>.</w:t>
      </w:r>
    </w:p>
    <w:p w14:paraId="2A4B371F" w14:textId="04D349C8" w:rsidR="00E34A6C" w:rsidRDefault="001858D8" w:rsidP="001858D8">
      <w:pPr>
        <w:pStyle w:val="Ttulo91"/>
        <w:spacing w:line="360" w:lineRule="auto"/>
        <w:jc w:val="both"/>
        <w:rPr>
          <w:rFonts w:ascii="Times New Roman" w:hAnsi="Times New Roman" w:cs="Times New Roman"/>
          <w:b w:val="0"/>
          <w:w w:val="125"/>
          <w:sz w:val="24"/>
          <w:szCs w:val="24"/>
        </w:rPr>
      </w:pPr>
      <w:r>
        <w:rPr>
          <w:rFonts w:ascii="Times New Roman" w:hAnsi="Times New Roman" w:cs="Times New Roman"/>
          <w:b w:val="0"/>
          <w:w w:val="125"/>
          <w:sz w:val="24"/>
          <w:szCs w:val="24"/>
        </w:rPr>
        <w:t xml:space="preserve">El 71% de la plantilla afirma que se llevan a cabo actos conmemorativos </w:t>
      </w:r>
      <w:proofErr w:type="gramStart"/>
      <w:r>
        <w:rPr>
          <w:rFonts w:ascii="Times New Roman" w:hAnsi="Times New Roman" w:cs="Times New Roman"/>
          <w:b w:val="0"/>
          <w:w w:val="125"/>
          <w:sz w:val="24"/>
          <w:szCs w:val="24"/>
        </w:rPr>
        <w:t>en relación a</w:t>
      </w:r>
      <w:proofErr w:type="gramEnd"/>
      <w:r>
        <w:rPr>
          <w:rFonts w:ascii="Times New Roman" w:hAnsi="Times New Roman" w:cs="Times New Roman"/>
          <w:b w:val="0"/>
          <w:w w:val="125"/>
          <w:sz w:val="24"/>
          <w:szCs w:val="24"/>
        </w:rPr>
        <w:t xml:space="preserve"> la violencia de género, aspecto que corroboran 2/3 del colectivo femenino y el 85,7% del masculino. </w:t>
      </w:r>
    </w:p>
    <w:p w14:paraId="6090F4FB" w14:textId="77777777" w:rsidR="00E34A6C" w:rsidRDefault="00E34A6C" w:rsidP="00E34A6C">
      <w:pPr>
        <w:pStyle w:val="Ttulo91"/>
        <w:spacing w:line="360" w:lineRule="auto"/>
        <w:jc w:val="both"/>
        <w:rPr>
          <w:rFonts w:ascii="Times New Roman" w:hAnsi="Times New Roman" w:cs="Times New Roman"/>
          <w:i/>
          <w:w w:val="125"/>
          <w:sz w:val="24"/>
          <w:szCs w:val="24"/>
          <w:u w:val="single"/>
        </w:rPr>
      </w:pPr>
      <w:r w:rsidRPr="00E34A6C">
        <w:rPr>
          <w:rFonts w:ascii="Times New Roman" w:hAnsi="Times New Roman" w:cs="Times New Roman"/>
          <w:i/>
          <w:w w:val="125"/>
          <w:sz w:val="24"/>
          <w:szCs w:val="24"/>
          <w:u w:val="single"/>
        </w:rPr>
        <w:t>PRIMERAS PROPUESTAS DE MEJORA</w:t>
      </w:r>
    </w:p>
    <w:p w14:paraId="145BB085" w14:textId="27526099" w:rsidR="00E34A6C" w:rsidRPr="00E34A6C" w:rsidRDefault="00E34A6C" w:rsidP="00FE2098">
      <w:pPr>
        <w:pStyle w:val="Ttulo91"/>
        <w:numPr>
          <w:ilvl w:val="0"/>
          <w:numId w:val="20"/>
        </w:numPr>
        <w:spacing w:line="360" w:lineRule="auto"/>
        <w:jc w:val="both"/>
        <w:rPr>
          <w:rFonts w:ascii="Times New Roman" w:hAnsi="Times New Roman" w:cs="Times New Roman"/>
          <w:i/>
          <w:w w:val="125"/>
          <w:sz w:val="24"/>
          <w:szCs w:val="24"/>
          <w:u w:val="single"/>
        </w:rPr>
      </w:pPr>
      <w:r w:rsidRPr="00E34A6C">
        <w:rPr>
          <w:rFonts w:ascii="Times New Roman" w:hAnsi="Times New Roman" w:cs="Times New Roman"/>
          <w:b w:val="0"/>
          <w:w w:val="125"/>
          <w:sz w:val="24"/>
          <w:szCs w:val="24"/>
        </w:rPr>
        <w:t>Mejorar y divulgar los derechos legalmente establecidos para las mujeres víctimas de violencia de género, contribuyendo así a su protección:</w:t>
      </w:r>
    </w:p>
    <w:p w14:paraId="4BBC0033" w14:textId="16808991" w:rsidR="00E34A6C" w:rsidRPr="00E34A6C" w:rsidRDefault="00E34A6C" w:rsidP="00FE2098">
      <w:pPr>
        <w:pStyle w:val="Ttulo91"/>
        <w:numPr>
          <w:ilvl w:val="0"/>
          <w:numId w:val="17"/>
        </w:numPr>
        <w:spacing w:line="360" w:lineRule="auto"/>
        <w:jc w:val="both"/>
        <w:rPr>
          <w:rFonts w:ascii="Times New Roman" w:hAnsi="Times New Roman" w:cs="Times New Roman"/>
          <w:b w:val="0"/>
          <w:w w:val="125"/>
          <w:sz w:val="24"/>
          <w:szCs w:val="24"/>
        </w:rPr>
      </w:pPr>
      <w:r w:rsidRPr="00E34A6C">
        <w:rPr>
          <w:rFonts w:ascii="Times New Roman" w:hAnsi="Times New Roman" w:cs="Times New Roman"/>
          <w:b w:val="0"/>
          <w:w w:val="125"/>
          <w:sz w:val="24"/>
          <w:szCs w:val="24"/>
        </w:rPr>
        <w:t>Elaborar un protocolo para acompañar, proteger y apoyar a las mujeres víctimas de violencia de género que trabajen en la empresa.</w:t>
      </w:r>
    </w:p>
    <w:p w14:paraId="41BF6C95" w14:textId="5518442B" w:rsidR="00E34A6C" w:rsidRPr="00E34A6C" w:rsidRDefault="00E34A6C" w:rsidP="00FE2098">
      <w:pPr>
        <w:pStyle w:val="Ttulo91"/>
        <w:numPr>
          <w:ilvl w:val="0"/>
          <w:numId w:val="17"/>
        </w:numPr>
        <w:spacing w:line="360" w:lineRule="auto"/>
        <w:jc w:val="both"/>
        <w:rPr>
          <w:rFonts w:ascii="Times New Roman" w:hAnsi="Times New Roman" w:cs="Times New Roman"/>
          <w:b w:val="0"/>
          <w:w w:val="125"/>
          <w:sz w:val="24"/>
          <w:szCs w:val="24"/>
        </w:rPr>
      </w:pPr>
      <w:r w:rsidRPr="00E34A6C">
        <w:rPr>
          <w:rFonts w:ascii="Times New Roman" w:hAnsi="Times New Roman" w:cs="Times New Roman"/>
          <w:b w:val="0"/>
          <w:w w:val="125"/>
          <w:sz w:val="24"/>
          <w:szCs w:val="24"/>
        </w:rPr>
        <w:t>Seguir sensibilizando a la plantilla sobre la importancia y gravedad de la violencia de género como acción de responsabilidad con la sociedad</w:t>
      </w:r>
      <w:r w:rsidR="001B62FD">
        <w:rPr>
          <w:rFonts w:ascii="Times New Roman" w:hAnsi="Times New Roman" w:cs="Times New Roman"/>
          <w:b w:val="0"/>
          <w:w w:val="125"/>
          <w:sz w:val="24"/>
          <w:szCs w:val="24"/>
        </w:rPr>
        <w:t xml:space="preserve"> </w:t>
      </w:r>
    </w:p>
    <w:p w14:paraId="37DFA78C" w14:textId="216E4316" w:rsidR="00E34A6C" w:rsidRPr="00E34A6C" w:rsidRDefault="00E34A6C" w:rsidP="00FE2098">
      <w:pPr>
        <w:pStyle w:val="Ttulo91"/>
        <w:numPr>
          <w:ilvl w:val="0"/>
          <w:numId w:val="17"/>
        </w:numPr>
        <w:spacing w:line="360" w:lineRule="auto"/>
        <w:jc w:val="both"/>
        <w:rPr>
          <w:rFonts w:ascii="Times New Roman" w:hAnsi="Times New Roman" w:cs="Times New Roman"/>
          <w:b w:val="0"/>
          <w:w w:val="125"/>
          <w:sz w:val="24"/>
          <w:szCs w:val="24"/>
        </w:rPr>
      </w:pPr>
      <w:r w:rsidRPr="00E34A6C">
        <w:rPr>
          <w:rFonts w:ascii="Times New Roman" w:hAnsi="Times New Roman" w:cs="Times New Roman"/>
          <w:b w:val="0"/>
          <w:w w:val="125"/>
          <w:sz w:val="24"/>
          <w:szCs w:val="24"/>
        </w:rPr>
        <w:t>Facilitar las condiciones laborales a las mujeres víctimas de violencia de género</w:t>
      </w:r>
    </w:p>
    <w:p w14:paraId="120B24FD" w14:textId="5608B6F0" w:rsidR="00E34A6C" w:rsidRDefault="00E34A6C" w:rsidP="00FE2098">
      <w:pPr>
        <w:pStyle w:val="Ttulo91"/>
        <w:numPr>
          <w:ilvl w:val="0"/>
          <w:numId w:val="17"/>
        </w:numPr>
        <w:spacing w:line="360" w:lineRule="auto"/>
        <w:jc w:val="both"/>
        <w:rPr>
          <w:rFonts w:ascii="Times New Roman" w:hAnsi="Times New Roman" w:cs="Times New Roman"/>
          <w:b w:val="0"/>
          <w:w w:val="125"/>
          <w:sz w:val="24"/>
          <w:szCs w:val="24"/>
        </w:rPr>
      </w:pPr>
      <w:r w:rsidRPr="00E34A6C">
        <w:rPr>
          <w:rFonts w:ascii="Times New Roman" w:hAnsi="Times New Roman" w:cs="Times New Roman"/>
          <w:b w:val="0"/>
          <w:w w:val="125"/>
          <w:sz w:val="24"/>
          <w:szCs w:val="24"/>
        </w:rPr>
        <w:t xml:space="preserve">Establecer </w:t>
      </w:r>
      <w:r w:rsidR="009D6F2C" w:rsidRPr="00E34A6C">
        <w:rPr>
          <w:rFonts w:ascii="Times New Roman" w:hAnsi="Times New Roman" w:cs="Times New Roman"/>
          <w:b w:val="0"/>
          <w:w w:val="125"/>
          <w:sz w:val="24"/>
          <w:szCs w:val="24"/>
        </w:rPr>
        <w:t xml:space="preserve">colaboraciones </w:t>
      </w:r>
      <w:proofErr w:type="gramStart"/>
      <w:r w:rsidR="009D6F2C" w:rsidRPr="00E34A6C">
        <w:rPr>
          <w:rFonts w:ascii="Times New Roman" w:hAnsi="Times New Roman" w:cs="Times New Roman"/>
          <w:b w:val="0"/>
          <w:w w:val="125"/>
          <w:sz w:val="24"/>
          <w:szCs w:val="24"/>
        </w:rPr>
        <w:t>con</w:t>
      </w:r>
      <w:r w:rsidRPr="00E34A6C">
        <w:rPr>
          <w:rFonts w:ascii="Times New Roman" w:hAnsi="Times New Roman" w:cs="Times New Roman"/>
          <w:b w:val="0"/>
          <w:w w:val="125"/>
          <w:sz w:val="24"/>
          <w:szCs w:val="24"/>
        </w:rPr>
        <w:t xml:space="preserve">  asociaciones</w:t>
      </w:r>
      <w:proofErr w:type="gramEnd"/>
      <w:r w:rsidRPr="00E34A6C">
        <w:rPr>
          <w:rFonts w:ascii="Times New Roman" w:hAnsi="Times New Roman" w:cs="Times New Roman"/>
          <w:b w:val="0"/>
          <w:w w:val="125"/>
          <w:sz w:val="24"/>
          <w:szCs w:val="24"/>
        </w:rPr>
        <w:t>,  ayuntamientos,  etc.  para la contratación de mujeres víctimas de violencia de géne</w:t>
      </w:r>
      <w:r>
        <w:rPr>
          <w:rFonts w:ascii="Times New Roman" w:hAnsi="Times New Roman" w:cs="Times New Roman"/>
          <w:b w:val="0"/>
          <w:w w:val="125"/>
          <w:sz w:val="24"/>
          <w:szCs w:val="24"/>
        </w:rPr>
        <w:t>ro</w:t>
      </w:r>
    </w:p>
    <w:p w14:paraId="275EECB5" w14:textId="2892F241" w:rsidR="00E07CE7" w:rsidRPr="00E34A6C" w:rsidRDefault="00E07CE7" w:rsidP="00FE2098">
      <w:pPr>
        <w:pStyle w:val="Ttulo91"/>
        <w:numPr>
          <w:ilvl w:val="0"/>
          <w:numId w:val="17"/>
        </w:numPr>
        <w:spacing w:line="360" w:lineRule="auto"/>
        <w:jc w:val="both"/>
        <w:rPr>
          <w:rFonts w:ascii="Times New Roman" w:hAnsi="Times New Roman" w:cs="Times New Roman"/>
          <w:b w:val="0"/>
          <w:w w:val="125"/>
          <w:sz w:val="24"/>
          <w:szCs w:val="24"/>
        </w:rPr>
      </w:pPr>
      <w:r>
        <w:rPr>
          <w:rFonts w:ascii="Times New Roman" w:hAnsi="Times New Roman" w:cs="Times New Roman"/>
          <w:b w:val="0"/>
          <w:w w:val="125"/>
          <w:sz w:val="24"/>
          <w:szCs w:val="24"/>
        </w:rPr>
        <w:t xml:space="preserve">Difundir el </w:t>
      </w:r>
      <w:r w:rsidRPr="00E07CE7">
        <w:rPr>
          <w:rFonts w:ascii="Times New Roman" w:hAnsi="Times New Roman" w:cs="Times New Roman"/>
          <w:b w:val="0"/>
          <w:w w:val="125"/>
          <w:sz w:val="24"/>
          <w:szCs w:val="24"/>
        </w:rPr>
        <w:t xml:space="preserve">Protocolo para acompañar, proteger y apoyar a mujeres víctimas </w:t>
      </w:r>
      <w:r>
        <w:rPr>
          <w:rFonts w:ascii="Times New Roman" w:hAnsi="Times New Roman" w:cs="Times New Roman"/>
          <w:b w:val="0"/>
          <w:w w:val="125"/>
          <w:sz w:val="24"/>
          <w:szCs w:val="24"/>
        </w:rPr>
        <w:t>entre</w:t>
      </w:r>
      <w:r w:rsidRPr="00E07CE7">
        <w:rPr>
          <w:rFonts w:ascii="Times New Roman" w:hAnsi="Times New Roman" w:cs="Times New Roman"/>
          <w:b w:val="0"/>
          <w:w w:val="125"/>
          <w:sz w:val="24"/>
          <w:szCs w:val="24"/>
        </w:rPr>
        <w:t xml:space="preserve"> cualquier persona usuaria de la academia</w:t>
      </w:r>
    </w:p>
    <w:p w14:paraId="1CE63D7B" w14:textId="333308B1" w:rsidR="001858D8" w:rsidRDefault="001858D8" w:rsidP="001858D8">
      <w:pPr>
        <w:pStyle w:val="Ttulo91"/>
        <w:spacing w:line="360" w:lineRule="auto"/>
        <w:ind w:left="0"/>
        <w:jc w:val="both"/>
        <w:rPr>
          <w:rFonts w:ascii="Times New Roman" w:hAnsi="Times New Roman" w:cs="Times New Roman"/>
          <w:b w:val="0"/>
          <w:w w:val="125"/>
          <w:sz w:val="24"/>
          <w:szCs w:val="24"/>
        </w:rPr>
      </w:pPr>
    </w:p>
    <w:p w14:paraId="6081B396" w14:textId="31F365FA" w:rsidR="00C61772" w:rsidRDefault="00C61772" w:rsidP="001858D8">
      <w:pPr>
        <w:pStyle w:val="Ttulo91"/>
        <w:spacing w:line="360" w:lineRule="auto"/>
        <w:ind w:left="0"/>
        <w:jc w:val="both"/>
        <w:rPr>
          <w:rFonts w:ascii="Times New Roman" w:hAnsi="Times New Roman" w:cs="Times New Roman"/>
          <w:b w:val="0"/>
          <w:color w:val="323E4F" w:themeColor="text2" w:themeShade="BF"/>
          <w:w w:val="120"/>
          <w:sz w:val="24"/>
          <w:szCs w:val="28"/>
        </w:rPr>
      </w:pPr>
    </w:p>
    <w:p w14:paraId="076DBA14" w14:textId="4311B9F8" w:rsidR="00E07CE7" w:rsidRDefault="00E07CE7" w:rsidP="00E34A6C">
      <w:pPr>
        <w:pStyle w:val="Ttulo91"/>
        <w:spacing w:line="360" w:lineRule="auto"/>
        <w:jc w:val="both"/>
        <w:rPr>
          <w:rFonts w:ascii="Calibri" w:eastAsia="Calibri" w:hAnsi="Calibri" w:cs="Calibri"/>
          <w:color w:val="00B0F0"/>
          <w:w w:val="115"/>
          <w:sz w:val="24"/>
          <w:szCs w:val="24"/>
        </w:rPr>
      </w:pPr>
      <w:r w:rsidRPr="00E07CE7">
        <w:rPr>
          <w:rFonts w:ascii="Calibri" w:eastAsia="Calibri" w:hAnsi="Calibri" w:cs="Calibri"/>
          <w:color w:val="00B0F0"/>
          <w:w w:val="115"/>
          <w:sz w:val="24"/>
          <w:szCs w:val="24"/>
        </w:rPr>
        <w:t xml:space="preserve">AREA DE DIVERSIDAD E IDENTIDAD SEXUAL </w:t>
      </w:r>
    </w:p>
    <w:p w14:paraId="193FAAE9" w14:textId="1EFC042F" w:rsidR="00E34A6C" w:rsidRDefault="00E34A6C" w:rsidP="00E34A6C">
      <w:pPr>
        <w:pStyle w:val="Ttulo91"/>
        <w:spacing w:line="360" w:lineRule="auto"/>
        <w:jc w:val="both"/>
        <w:rPr>
          <w:rFonts w:ascii="Times New Roman" w:hAnsi="Times New Roman" w:cs="Times New Roman"/>
          <w:b w:val="0"/>
          <w:w w:val="125"/>
          <w:sz w:val="24"/>
          <w:szCs w:val="24"/>
        </w:rPr>
      </w:pPr>
      <w:r w:rsidRPr="00E34A6C">
        <w:rPr>
          <w:rFonts w:ascii="Times New Roman" w:hAnsi="Times New Roman" w:cs="Times New Roman"/>
          <w:b w:val="0"/>
          <w:w w:val="125"/>
          <w:sz w:val="24"/>
          <w:szCs w:val="24"/>
        </w:rPr>
        <w:t>La empresa es consciente de que el respeto hacia el colectivo LGTBI</w:t>
      </w:r>
      <w:r>
        <w:rPr>
          <w:rFonts w:ascii="Times New Roman" w:hAnsi="Times New Roman" w:cs="Times New Roman"/>
          <w:b w:val="0"/>
          <w:w w:val="125"/>
          <w:sz w:val="24"/>
          <w:szCs w:val="24"/>
        </w:rPr>
        <w:t>Q+</w:t>
      </w:r>
      <w:r w:rsidRPr="00E34A6C">
        <w:rPr>
          <w:rFonts w:ascii="Times New Roman" w:hAnsi="Times New Roman" w:cs="Times New Roman"/>
          <w:b w:val="0"/>
          <w:w w:val="125"/>
          <w:sz w:val="24"/>
          <w:szCs w:val="24"/>
        </w:rPr>
        <w:t xml:space="preserve"> forma parte de los valores que tiene la empresa y por lo tanto se sensibiliza no solo al personal interno, sino también al alumnado y resto de grupos de interés</w:t>
      </w:r>
      <w:r>
        <w:rPr>
          <w:rFonts w:ascii="Times New Roman" w:hAnsi="Times New Roman" w:cs="Times New Roman"/>
          <w:b w:val="0"/>
          <w:w w:val="125"/>
          <w:sz w:val="24"/>
          <w:szCs w:val="24"/>
        </w:rPr>
        <w:t>.</w:t>
      </w:r>
    </w:p>
    <w:p w14:paraId="36367819" w14:textId="7745B70D" w:rsidR="00E34A6C" w:rsidRDefault="00E34A6C" w:rsidP="00E34A6C">
      <w:pPr>
        <w:pStyle w:val="Ttulo91"/>
        <w:spacing w:line="360" w:lineRule="auto"/>
        <w:jc w:val="both"/>
        <w:rPr>
          <w:rFonts w:ascii="Times New Roman" w:hAnsi="Times New Roman" w:cs="Times New Roman"/>
          <w:b w:val="0"/>
          <w:w w:val="125"/>
          <w:sz w:val="24"/>
          <w:szCs w:val="24"/>
        </w:rPr>
      </w:pPr>
      <w:r w:rsidRPr="00E34A6C">
        <w:rPr>
          <w:rFonts w:ascii="Times New Roman" w:hAnsi="Times New Roman" w:cs="Times New Roman"/>
          <w:b w:val="0"/>
          <w:w w:val="125"/>
          <w:sz w:val="24"/>
          <w:szCs w:val="24"/>
        </w:rPr>
        <w:t>Los resultados obtenidos han sido los siguientes:</w:t>
      </w:r>
    </w:p>
    <w:p w14:paraId="572CFD5D" w14:textId="77777777" w:rsidR="00557307" w:rsidRDefault="00557307" w:rsidP="00E34A6C">
      <w:pPr>
        <w:pStyle w:val="Ttulo91"/>
        <w:spacing w:line="360" w:lineRule="auto"/>
        <w:jc w:val="center"/>
        <w:rPr>
          <w:rFonts w:ascii="Times New Roman" w:hAnsi="Times New Roman" w:cs="Times New Roman"/>
          <w:w w:val="125"/>
          <w:sz w:val="24"/>
          <w:szCs w:val="24"/>
        </w:rPr>
      </w:pPr>
    </w:p>
    <w:p w14:paraId="47D3A4E8" w14:textId="25480678" w:rsidR="00E34A6C" w:rsidRPr="00E34A6C" w:rsidRDefault="00E34A6C" w:rsidP="00E34A6C">
      <w:pPr>
        <w:pStyle w:val="Ttulo91"/>
        <w:spacing w:line="360" w:lineRule="auto"/>
        <w:jc w:val="center"/>
        <w:rPr>
          <w:rFonts w:ascii="Times New Roman" w:hAnsi="Times New Roman" w:cs="Times New Roman"/>
          <w:w w:val="125"/>
          <w:sz w:val="24"/>
          <w:szCs w:val="24"/>
        </w:rPr>
      </w:pPr>
      <w:r w:rsidRPr="00E34A6C">
        <w:rPr>
          <w:rFonts w:ascii="Times New Roman" w:hAnsi="Times New Roman" w:cs="Times New Roman"/>
          <w:w w:val="125"/>
          <w:sz w:val="24"/>
          <w:szCs w:val="24"/>
        </w:rPr>
        <w:t>¿CREES QUE LAS PERSONAS DEL COLECTIVO LGTBI</w:t>
      </w:r>
      <w:r>
        <w:rPr>
          <w:rFonts w:ascii="Times New Roman" w:hAnsi="Times New Roman" w:cs="Times New Roman"/>
          <w:w w:val="125"/>
          <w:sz w:val="24"/>
          <w:szCs w:val="24"/>
        </w:rPr>
        <w:t>Q</w:t>
      </w:r>
      <w:r w:rsidR="00E07CE7">
        <w:rPr>
          <w:rFonts w:ascii="Times New Roman" w:hAnsi="Times New Roman" w:cs="Times New Roman"/>
          <w:w w:val="125"/>
          <w:sz w:val="24"/>
          <w:szCs w:val="24"/>
        </w:rPr>
        <w:t>+</w:t>
      </w:r>
      <w:r w:rsidR="00E07CE7" w:rsidRPr="00E34A6C">
        <w:rPr>
          <w:rFonts w:ascii="Times New Roman" w:hAnsi="Times New Roman" w:cs="Times New Roman"/>
          <w:w w:val="125"/>
          <w:sz w:val="24"/>
          <w:szCs w:val="24"/>
        </w:rPr>
        <w:t xml:space="preserve"> SON</w:t>
      </w:r>
      <w:r w:rsidRPr="00E34A6C">
        <w:rPr>
          <w:rFonts w:ascii="Times New Roman" w:hAnsi="Times New Roman" w:cs="Times New Roman"/>
          <w:w w:val="125"/>
          <w:sz w:val="24"/>
          <w:szCs w:val="24"/>
        </w:rPr>
        <w:t xml:space="preserve"> DISCRIMINADAS EN </w:t>
      </w:r>
      <w:r w:rsidR="000A16B4" w:rsidRPr="000A16B4">
        <w:rPr>
          <w:rFonts w:ascii="Times New Roman" w:hAnsi="Times New Roman" w:cs="Times New Roman"/>
          <w:w w:val="125"/>
          <w:sz w:val="24"/>
          <w:szCs w:val="24"/>
        </w:rPr>
        <w:t>ACADEMIA DE DESARROLLO FORMATIVO</w:t>
      </w:r>
      <w:r w:rsidRPr="00E34A6C">
        <w:rPr>
          <w:rFonts w:ascii="Times New Roman" w:hAnsi="Times New Roman" w:cs="Times New Roman"/>
          <w:w w:val="125"/>
          <w:sz w:val="24"/>
          <w:szCs w:val="24"/>
        </w:rPr>
        <w:t>?</w:t>
      </w:r>
    </w:p>
    <w:p w14:paraId="16C62BAA" w14:textId="77777777" w:rsidR="00E34A6C" w:rsidRDefault="00E34A6C" w:rsidP="00E34A6C">
      <w:pPr>
        <w:pStyle w:val="Ttulo91"/>
        <w:spacing w:line="360" w:lineRule="auto"/>
        <w:jc w:val="both"/>
        <w:rPr>
          <w:rFonts w:ascii="Times New Roman" w:hAnsi="Times New Roman" w:cs="Times New Roman"/>
          <w:b w:val="0"/>
          <w:w w:val="125"/>
          <w:sz w:val="24"/>
          <w:szCs w:val="24"/>
        </w:rPr>
      </w:pPr>
    </w:p>
    <w:p w14:paraId="27FACA1B" w14:textId="68804C07" w:rsidR="00E34A6C" w:rsidRPr="00E34A6C" w:rsidRDefault="00E34A6C" w:rsidP="00E34A6C">
      <w:pPr>
        <w:pStyle w:val="Ttulo91"/>
        <w:spacing w:line="360" w:lineRule="auto"/>
        <w:jc w:val="both"/>
        <w:rPr>
          <w:rFonts w:ascii="Times New Roman" w:hAnsi="Times New Roman" w:cs="Times New Roman"/>
          <w:b w:val="0"/>
          <w:w w:val="125"/>
          <w:sz w:val="24"/>
          <w:szCs w:val="24"/>
        </w:rPr>
      </w:pPr>
      <w:r w:rsidRPr="00E34A6C">
        <w:rPr>
          <w:rFonts w:ascii="Times New Roman" w:hAnsi="Times New Roman" w:cs="Times New Roman"/>
          <w:b w:val="0"/>
          <w:w w:val="125"/>
          <w:sz w:val="24"/>
          <w:szCs w:val="24"/>
        </w:rPr>
        <w:t xml:space="preserve">Ninguna de las personas que trabajan en </w:t>
      </w:r>
      <w:r w:rsidR="003E333C" w:rsidRPr="003E333C">
        <w:rPr>
          <w:rFonts w:ascii="Times New Roman" w:hAnsi="Times New Roman" w:cs="Times New Roman"/>
          <w:b w:val="0"/>
          <w:w w:val="125"/>
          <w:sz w:val="24"/>
          <w:szCs w:val="24"/>
        </w:rPr>
        <w:t>Academia de Desarrollo Formativo</w:t>
      </w:r>
      <w:r w:rsidRPr="00E34A6C">
        <w:rPr>
          <w:rFonts w:ascii="Times New Roman" w:hAnsi="Times New Roman" w:cs="Times New Roman"/>
          <w:b w:val="0"/>
          <w:w w:val="125"/>
          <w:sz w:val="24"/>
          <w:szCs w:val="24"/>
        </w:rPr>
        <w:t>, ya sean mujer u hombre, consideran que las personas del colectivo LGTBI</w:t>
      </w:r>
      <w:r>
        <w:rPr>
          <w:rFonts w:ascii="Times New Roman" w:hAnsi="Times New Roman" w:cs="Times New Roman"/>
          <w:b w:val="0"/>
          <w:w w:val="125"/>
          <w:sz w:val="24"/>
          <w:szCs w:val="24"/>
        </w:rPr>
        <w:t>Q+</w:t>
      </w:r>
      <w:r w:rsidRPr="00E34A6C">
        <w:rPr>
          <w:rFonts w:ascii="Times New Roman" w:hAnsi="Times New Roman" w:cs="Times New Roman"/>
          <w:b w:val="0"/>
          <w:w w:val="125"/>
          <w:sz w:val="24"/>
          <w:szCs w:val="24"/>
        </w:rPr>
        <w:t xml:space="preserve"> padezcan ningún tipo de discriminación por parte de la empresa ni por parte de ninguno/a de sus integrantes.</w:t>
      </w:r>
    </w:p>
    <w:p w14:paraId="2EFECEC5" w14:textId="74A7485C" w:rsidR="00E34A6C" w:rsidRDefault="001B62FD" w:rsidP="00E34A6C">
      <w:pPr>
        <w:pStyle w:val="Ttulo91"/>
        <w:spacing w:line="360" w:lineRule="auto"/>
        <w:jc w:val="both"/>
        <w:rPr>
          <w:rFonts w:ascii="Times New Roman" w:hAnsi="Times New Roman" w:cs="Times New Roman"/>
          <w:b w:val="0"/>
          <w:w w:val="125"/>
          <w:sz w:val="24"/>
          <w:szCs w:val="24"/>
        </w:rPr>
      </w:pPr>
      <w:r>
        <w:rPr>
          <w:rFonts w:ascii="Times New Roman" w:hAnsi="Times New Roman" w:cs="Times New Roman"/>
          <w:b w:val="0"/>
          <w:w w:val="125"/>
          <w:sz w:val="24"/>
          <w:szCs w:val="24"/>
        </w:rPr>
        <w:t xml:space="preserve"> </w:t>
      </w:r>
    </w:p>
    <w:p w14:paraId="05672CEA" w14:textId="12D032BD" w:rsidR="00E34A6C" w:rsidRPr="00E34A6C" w:rsidRDefault="00E34A6C" w:rsidP="00E34A6C">
      <w:pPr>
        <w:pStyle w:val="Ttulo91"/>
        <w:spacing w:line="360" w:lineRule="auto"/>
        <w:jc w:val="both"/>
        <w:rPr>
          <w:rFonts w:ascii="Times New Roman" w:hAnsi="Times New Roman" w:cs="Times New Roman"/>
          <w:i/>
          <w:w w:val="125"/>
          <w:sz w:val="24"/>
          <w:szCs w:val="24"/>
          <w:u w:val="single"/>
        </w:rPr>
      </w:pPr>
      <w:r w:rsidRPr="00E34A6C">
        <w:rPr>
          <w:rFonts w:ascii="Times New Roman" w:hAnsi="Times New Roman" w:cs="Times New Roman"/>
          <w:i/>
          <w:w w:val="125"/>
          <w:sz w:val="24"/>
          <w:szCs w:val="24"/>
          <w:u w:val="single"/>
        </w:rPr>
        <w:t>CONCLUSIONES:</w:t>
      </w:r>
    </w:p>
    <w:p w14:paraId="58373827" w14:textId="3D313F5E" w:rsidR="00E34A6C" w:rsidRDefault="00E34A6C" w:rsidP="00E34A6C">
      <w:pPr>
        <w:pStyle w:val="Ttulo91"/>
        <w:spacing w:line="360" w:lineRule="auto"/>
        <w:jc w:val="both"/>
        <w:rPr>
          <w:rFonts w:ascii="Times New Roman" w:hAnsi="Times New Roman" w:cs="Times New Roman"/>
          <w:b w:val="0"/>
          <w:w w:val="125"/>
          <w:sz w:val="24"/>
          <w:szCs w:val="24"/>
        </w:rPr>
      </w:pPr>
      <w:r w:rsidRPr="00E34A6C">
        <w:rPr>
          <w:rFonts w:ascii="Times New Roman" w:hAnsi="Times New Roman" w:cs="Times New Roman"/>
          <w:b w:val="0"/>
          <w:w w:val="125"/>
          <w:sz w:val="24"/>
          <w:szCs w:val="24"/>
        </w:rPr>
        <w:t>La empresa se muestra sensible ante la discriminación contra personas del colectivo LGTBI</w:t>
      </w:r>
      <w:r>
        <w:rPr>
          <w:rFonts w:ascii="Times New Roman" w:hAnsi="Times New Roman" w:cs="Times New Roman"/>
          <w:b w:val="0"/>
          <w:w w:val="125"/>
          <w:sz w:val="24"/>
          <w:szCs w:val="24"/>
        </w:rPr>
        <w:t>Q+</w:t>
      </w:r>
      <w:r w:rsidRPr="00E34A6C">
        <w:rPr>
          <w:rFonts w:ascii="Times New Roman" w:hAnsi="Times New Roman" w:cs="Times New Roman"/>
          <w:b w:val="0"/>
          <w:w w:val="125"/>
          <w:sz w:val="24"/>
          <w:szCs w:val="24"/>
        </w:rPr>
        <w:t xml:space="preserve"> y apoya cualquier movimiento en este sentido. Sin embargo, hasta la fecha no han ejecutado eventos al respecto.</w:t>
      </w:r>
    </w:p>
    <w:p w14:paraId="2558C6C7" w14:textId="7E25BAF8" w:rsidR="00E34A6C" w:rsidRPr="00E34A6C" w:rsidRDefault="00E34A6C" w:rsidP="00E34A6C">
      <w:pPr>
        <w:pStyle w:val="Ttulo91"/>
        <w:spacing w:line="360" w:lineRule="auto"/>
        <w:jc w:val="both"/>
        <w:rPr>
          <w:rFonts w:ascii="Times New Roman" w:hAnsi="Times New Roman" w:cs="Times New Roman"/>
          <w:i/>
          <w:w w:val="125"/>
          <w:sz w:val="24"/>
          <w:szCs w:val="24"/>
          <w:u w:val="single"/>
        </w:rPr>
      </w:pPr>
      <w:r w:rsidRPr="00E34A6C">
        <w:rPr>
          <w:rFonts w:ascii="Times New Roman" w:hAnsi="Times New Roman" w:cs="Times New Roman"/>
          <w:i/>
          <w:w w:val="125"/>
          <w:sz w:val="24"/>
          <w:szCs w:val="24"/>
          <w:u w:val="single"/>
        </w:rPr>
        <w:t>PROPUESTAS DE MEJORA</w:t>
      </w:r>
    </w:p>
    <w:p w14:paraId="4FAE9D0C" w14:textId="5FE5F434" w:rsidR="00E34A6C" w:rsidRPr="00E34A6C" w:rsidRDefault="00E34A6C" w:rsidP="00FE2098">
      <w:pPr>
        <w:pStyle w:val="Ttulo91"/>
        <w:numPr>
          <w:ilvl w:val="0"/>
          <w:numId w:val="21"/>
        </w:numPr>
        <w:spacing w:line="360" w:lineRule="auto"/>
        <w:jc w:val="both"/>
        <w:rPr>
          <w:rFonts w:ascii="Times New Roman" w:hAnsi="Times New Roman" w:cs="Times New Roman"/>
          <w:b w:val="0"/>
          <w:w w:val="125"/>
          <w:sz w:val="24"/>
          <w:szCs w:val="24"/>
        </w:rPr>
      </w:pPr>
      <w:r w:rsidRPr="00E34A6C">
        <w:rPr>
          <w:rFonts w:ascii="Times New Roman" w:hAnsi="Times New Roman" w:cs="Times New Roman"/>
          <w:b w:val="0"/>
          <w:w w:val="125"/>
          <w:sz w:val="24"/>
          <w:szCs w:val="24"/>
        </w:rPr>
        <w:t>Sensibilizar a través de diferentes eventos a los grupos de interés del colegio sobre el colectivo LGTBI</w:t>
      </w:r>
      <w:r>
        <w:rPr>
          <w:rFonts w:ascii="Times New Roman" w:hAnsi="Times New Roman" w:cs="Times New Roman"/>
          <w:b w:val="0"/>
          <w:w w:val="125"/>
          <w:sz w:val="24"/>
          <w:szCs w:val="24"/>
        </w:rPr>
        <w:t>Q+</w:t>
      </w:r>
      <w:r w:rsidRPr="00E34A6C">
        <w:rPr>
          <w:rFonts w:ascii="Times New Roman" w:hAnsi="Times New Roman" w:cs="Times New Roman"/>
          <w:b w:val="0"/>
          <w:w w:val="125"/>
          <w:sz w:val="24"/>
          <w:szCs w:val="24"/>
        </w:rPr>
        <w:t>.</w:t>
      </w:r>
    </w:p>
    <w:p w14:paraId="37581CDC" w14:textId="64F305AC" w:rsidR="00E34A6C" w:rsidRPr="00E34A6C" w:rsidRDefault="00E34A6C" w:rsidP="00FE2098">
      <w:pPr>
        <w:pStyle w:val="Ttulo91"/>
        <w:numPr>
          <w:ilvl w:val="0"/>
          <w:numId w:val="21"/>
        </w:numPr>
        <w:spacing w:line="360" w:lineRule="auto"/>
        <w:jc w:val="both"/>
        <w:rPr>
          <w:rFonts w:ascii="Times New Roman" w:hAnsi="Times New Roman" w:cs="Times New Roman"/>
          <w:b w:val="0"/>
          <w:w w:val="125"/>
          <w:sz w:val="24"/>
          <w:szCs w:val="24"/>
        </w:rPr>
      </w:pPr>
      <w:r w:rsidRPr="00E34A6C">
        <w:rPr>
          <w:rFonts w:ascii="Times New Roman" w:hAnsi="Times New Roman" w:cs="Times New Roman"/>
          <w:b w:val="0"/>
          <w:w w:val="125"/>
          <w:sz w:val="24"/>
          <w:szCs w:val="24"/>
        </w:rPr>
        <w:t>Comunicar a toda la platilla sobre los derechos del colectivo LGTBI</w:t>
      </w:r>
      <w:r>
        <w:rPr>
          <w:rFonts w:ascii="Times New Roman" w:hAnsi="Times New Roman" w:cs="Times New Roman"/>
          <w:b w:val="0"/>
          <w:w w:val="125"/>
          <w:sz w:val="24"/>
          <w:szCs w:val="24"/>
        </w:rPr>
        <w:t>Q+</w:t>
      </w:r>
    </w:p>
    <w:p w14:paraId="5B3C233D" w14:textId="3AB80D8A" w:rsidR="00E34A6C" w:rsidRDefault="00E34A6C" w:rsidP="00FE2098">
      <w:pPr>
        <w:pStyle w:val="Ttulo91"/>
        <w:numPr>
          <w:ilvl w:val="0"/>
          <w:numId w:val="21"/>
        </w:numPr>
        <w:spacing w:line="360" w:lineRule="auto"/>
        <w:jc w:val="both"/>
        <w:rPr>
          <w:rFonts w:ascii="Times New Roman" w:hAnsi="Times New Roman" w:cs="Times New Roman"/>
          <w:b w:val="0"/>
          <w:w w:val="125"/>
          <w:sz w:val="24"/>
          <w:szCs w:val="24"/>
        </w:rPr>
      </w:pPr>
      <w:r w:rsidRPr="00E34A6C">
        <w:rPr>
          <w:rFonts w:ascii="Times New Roman" w:hAnsi="Times New Roman" w:cs="Times New Roman"/>
          <w:b w:val="0"/>
          <w:w w:val="125"/>
          <w:sz w:val="24"/>
          <w:szCs w:val="24"/>
        </w:rPr>
        <w:t>Cerrar acuerdos de colaborar con el Colectivo LGTBI</w:t>
      </w:r>
      <w:r>
        <w:rPr>
          <w:rFonts w:ascii="Times New Roman" w:hAnsi="Times New Roman" w:cs="Times New Roman"/>
          <w:b w:val="0"/>
          <w:w w:val="125"/>
          <w:sz w:val="24"/>
          <w:szCs w:val="24"/>
        </w:rPr>
        <w:t>Q+</w:t>
      </w:r>
      <w:r w:rsidRPr="00E34A6C">
        <w:rPr>
          <w:rFonts w:ascii="Times New Roman" w:hAnsi="Times New Roman" w:cs="Times New Roman"/>
          <w:b w:val="0"/>
          <w:w w:val="125"/>
          <w:sz w:val="24"/>
          <w:szCs w:val="24"/>
        </w:rPr>
        <w:t xml:space="preserve"> Gamá (Gran Canaria).</w:t>
      </w:r>
    </w:p>
    <w:p w14:paraId="0C3DAF3D" w14:textId="37B926F5" w:rsidR="00771E37" w:rsidRDefault="00E34A6C" w:rsidP="00FE2098">
      <w:pPr>
        <w:pStyle w:val="Ttulo91"/>
        <w:numPr>
          <w:ilvl w:val="0"/>
          <w:numId w:val="21"/>
        </w:numPr>
        <w:spacing w:line="360" w:lineRule="auto"/>
        <w:jc w:val="both"/>
        <w:rPr>
          <w:rFonts w:ascii="Times New Roman" w:hAnsi="Times New Roman" w:cs="Times New Roman"/>
          <w:b w:val="0"/>
          <w:w w:val="125"/>
          <w:sz w:val="24"/>
          <w:szCs w:val="24"/>
        </w:rPr>
      </w:pPr>
      <w:r w:rsidRPr="00E34A6C">
        <w:rPr>
          <w:rFonts w:ascii="Times New Roman" w:hAnsi="Times New Roman" w:cs="Times New Roman"/>
          <w:b w:val="0"/>
          <w:w w:val="125"/>
          <w:sz w:val="24"/>
          <w:szCs w:val="24"/>
        </w:rPr>
        <w:t>Respaldo a las “Normas de Conducta para las Empresas” de Naciones Unidas para proteger los derechos de las personas LGTBI</w:t>
      </w:r>
      <w:r>
        <w:rPr>
          <w:rFonts w:ascii="Times New Roman" w:hAnsi="Times New Roman" w:cs="Times New Roman"/>
          <w:b w:val="0"/>
          <w:w w:val="125"/>
          <w:sz w:val="24"/>
          <w:szCs w:val="24"/>
        </w:rPr>
        <w:t>Q+</w:t>
      </w:r>
      <w:r w:rsidRPr="00E34A6C">
        <w:rPr>
          <w:rFonts w:ascii="Times New Roman" w:hAnsi="Times New Roman" w:cs="Times New Roman"/>
          <w:b w:val="0"/>
          <w:w w:val="125"/>
          <w:sz w:val="24"/>
          <w:szCs w:val="24"/>
        </w:rPr>
        <w:t xml:space="preserve">. </w:t>
      </w:r>
    </w:p>
    <w:p w14:paraId="1A93319F" w14:textId="0C1ECA96" w:rsidR="00AD5ADE" w:rsidRPr="00AD5ADE" w:rsidRDefault="00AD5ADE" w:rsidP="00AD5ADE">
      <w:pPr>
        <w:spacing w:after="0" w:line="240" w:lineRule="auto"/>
        <w:rPr>
          <w:rFonts w:ascii="Times New Roman" w:eastAsia="Gill Sans MT" w:hAnsi="Times New Roman"/>
          <w:bCs/>
          <w:w w:val="125"/>
          <w:sz w:val="24"/>
          <w:szCs w:val="24"/>
          <w:lang w:eastAsia="en-US"/>
        </w:rPr>
      </w:pPr>
      <w:r>
        <w:rPr>
          <w:rFonts w:ascii="Times New Roman" w:hAnsi="Times New Roman"/>
          <w:b/>
          <w:w w:val="125"/>
          <w:sz w:val="24"/>
          <w:szCs w:val="24"/>
        </w:rPr>
        <w:br w:type="page"/>
      </w:r>
    </w:p>
    <w:p w14:paraId="260E3BD8" w14:textId="1D541954" w:rsidR="00771E37" w:rsidRPr="001858D8" w:rsidRDefault="00771E37" w:rsidP="00933B9E">
      <w:pPr>
        <w:pStyle w:val="Ttulo11"/>
        <w:jc w:val="center"/>
        <w:rPr>
          <w:w w:val="120"/>
        </w:rPr>
      </w:pPr>
      <w:bookmarkStart w:id="72" w:name="_Toc82629944"/>
      <w:r w:rsidRPr="001858D8">
        <w:rPr>
          <w:w w:val="120"/>
        </w:rPr>
        <w:t>CONCLUSIONES</w:t>
      </w:r>
      <w:r w:rsidR="001858D8" w:rsidRPr="001858D8">
        <w:rPr>
          <w:w w:val="120"/>
        </w:rPr>
        <w:t xml:space="preserve"> DE LOS RESULTADOS DEL ANÁLISIS DEL DIAGNÓSTICO</w:t>
      </w:r>
      <w:bookmarkEnd w:id="72"/>
    </w:p>
    <w:p w14:paraId="0B1A8153" w14:textId="77777777" w:rsidR="00771E37" w:rsidRPr="00E61857" w:rsidRDefault="00771E37" w:rsidP="00771E37">
      <w:pPr>
        <w:pStyle w:val="Textoindependiente"/>
        <w:tabs>
          <w:tab w:val="left" w:pos="6128"/>
        </w:tabs>
        <w:spacing w:before="229" w:line="360" w:lineRule="auto"/>
        <w:ind w:left="138"/>
        <w:jc w:val="both"/>
        <w:rPr>
          <w:rFonts w:ascii="Times New Roman" w:hAnsi="Times New Roman" w:cs="Times New Roman"/>
          <w:szCs w:val="24"/>
        </w:rPr>
      </w:pPr>
    </w:p>
    <w:p w14:paraId="12DFF4F1" w14:textId="2549032B" w:rsidR="00771E37" w:rsidRPr="00E61857" w:rsidRDefault="00771E37" w:rsidP="00771E37">
      <w:pPr>
        <w:pStyle w:val="Ttulo71"/>
        <w:spacing w:before="163" w:line="360" w:lineRule="auto"/>
        <w:jc w:val="both"/>
        <w:rPr>
          <w:rFonts w:ascii="Times New Roman" w:hAnsi="Times New Roman" w:cs="Times New Roman"/>
          <w:w w:val="120"/>
          <w:szCs w:val="28"/>
        </w:rPr>
      </w:pPr>
      <w:r w:rsidRPr="00E61857">
        <w:rPr>
          <w:rFonts w:ascii="Times New Roman" w:hAnsi="Times New Roman" w:cs="Times New Roman"/>
          <w:w w:val="120"/>
          <w:szCs w:val="28"/>
        </w:rPr>
        <w:t xml:space="preserve">En los apartados anteriores se recogen los aspectos principales, los resultados promedios y el análisis del diagnóstico de situación de la empresa </w:t>
      </w:r>
      <w:r w:rsidR="000A16B4" w:rsidRPr="000A16B4">
        <w:rPr>
          <w:rFonts w:ascii="Times New Roman" w:hAnsi="Times New Roman" w:cs="Times New Roman"/>
          <w:w w:val="120"/>
          <w:szCs w:val="28"/>
        </w:rPr>
        <w:t xml:space="preserve">ACADEMIA DE DESARROLLO FORMATIVO </w:t>
      </w:r>
      <w:r w:rsidRPr="00E61857">
        <w:rPr>
          <w:rFonts w:ascii="Times New Roman" w:hAnsi="Times New Roman" w:cs="Times New Roman"/>
          <w:w w:val="120"/>
          <w:szCs w:val="28"/>
        </w:rPr>
        <w:t xml:space="preserve">SL en referencia a su Plan de Igualdad. </w:t>
      </w:r>
    </w:p>
    <w:p w14:paraId="34C48656" w14:textId="77777777" w:rsidR="00771E37" w:rsidRPr="00E61857" w:rsidRDefault="00771E37" w:rsidP="00771E37">
      <w:pPr>
        <w:pStyle w:val="Ttulo71"/>
        <w:spacing w:before="163" w:line="360" w:lineRule="auto"/>
        <w:jc w:val="both"/>
        <w:rPr>
          <w:rFonts w:ascii="Times New Roman" w:hAnsi="Times New Roman" w:cs="Times New Roman"/>
          <w:w w:val="120"/>
          <w:szCs w:val="28"/>
        </w:rPr>
      </w:pPr>
      <w:r w:rsidRPr="00E61857">
        <w:rPr>
          <w:rFonts w:ascii="Times New Roman" w:hAnsi="Times New Roman" w:cs="Times New Roman"/>
          <w:w w:val="120"/>
          <w:szCs w:val="28"/>
        </w:rPr>
        <w:t>En esta primera fase, referente al diagnóstico previo de la situación de la empresa, para la elaboración del plan de igualdad, las partes concluimos:</w:t>
      </w:r>
    </w:p>
    <w:p w14:paraId="72626156" w14:textId="7D0B5B43" w:rsidR="00771E37" w:rsidRPr="00E61857" w:rsidRDefault="00771E37" w:rsidP="00FE2098">
      <w:pPr>
        <w:pStyle w:val="Ttulo71"/>
        <w:numPr>
          <w:ilvl w:val="0"/>
          <w:numId w:val="10"/>
        </w:numPr>
        <w:spacing w:before="163" w:line="360" w:lineRule="auto"/>
        <w:jc w:val="both"/>
        <w:rPr>
          <w:rFonts w:ascii="Times New Roman" w:hAnsi="Times New Roman" w:cs="Times New Roman"/>
          <w:w w:val="120"/>
        </w:rPr>
      </w:pPr>
      <w:r w:rsidRPr="534E326B">
        <w:rPr>
          <w:rFonts w:ascii="Times New Roman" w:hAnsi="Times New Roman" w:cs="Times New Roman"/>
          <w:w w:val="120"/>
        </w:rPr>
        <w:t xml:space="preserve">Que este proceso ha sido fruto de una recogida y análisis de los datos obtenidos con la finalidad de identificar posibles indicadores cuantitativos y cualitativos que pudieran ser causantes de desigualdades, desventajas u obstáculos que pudieran existir en nuestra empresa. </w:t>
      </w:r>
    </w:p>
    <w:p w14:paraId="433D271D" w14:textId="5EDE96E1" w:rsidR="00771E37" w:rsidRPr="00E61857" w:rsidRDefault="00771E37" w:rsidP="00FE2098">
      <w:pPr>
        <w:pStyle w:val="Ttulo71"/>
        <w:numPr>
          <w:ilvl w:val="0"/>
          <w:numId w:val="9"/>
        </w:numPr>
        <w:spacing w:before="163" w:line="360" w:lineRule="auto"/>
        <w:jc w:val="both"/>
        <w:rPr>
          <w:rFonts w:ascii="Times New Roman" w:hAnsi="Times New Roman" w:cs="Times New Roman"/>
          <w:w w:val="120"/>
        </w:rPr>
      </w:pPr>
      <w:r w:rsidRPr="534E326B">
        <w:rPr>
          <w:rFonts w:ascii="Times New Roman" w:hAnsi="Times New Roman" w:cs="Times New Roman"/>
          <w:w w:val="120"/>
        </w:rPr>
        <w:t xml:space="preserve">Que este informe recoge información precisa de nuestra empresa que nos va a posibilitar diseñar y establecer las medidas adoptadas en nuestro plan de igualdad. </w:t>
      </w:r>
      <w:r w:rsidR="001B62FD">
        <w:rPr>
          <w:rFonts w:ascii="Times New Roman" w:hAnsi="Times New Roman" w:cs="Times New Roman"/>
          <w:w w:val="120"/>
        </w:rPr>
        <w:t xml:space="preserve">  </w:t>
      </w:r>
    </w:p>
    <w:p w14:paraId="1C125B94" w14:textId="77777777" w:rsidR="00771E37" w:rsidRPr="00E61857" w:rsidRDefault="00771E37" w:rsidP="00FE2098">
      <w:pPr>
        <w:pStyle w:val="Ttulo71"/>
        <w:numPr>
          <w:ilvl w:val="0"/>
          <w:numId w:val="8"/>
        </w:numPr>
        <w:spacing w:before="163" w:line="360" w:lineRule="auto"/>
        <w:jc w:val="both"/>
        <w:rPr>
          <w:rFonts w:ascii="Times New Roman" w:hAnsi="Times New Roman" w:cs="Times New Roman"/>
          <w:w w:val="120"/>
        </w:rPr>
      </w:pPr>
      <w:r w:rsidRPr="534E326B">
        <w:rPr>
          <w:rFonts w:ascii="Times New Roman" w:hAnsi="Times New Roman" w:cs="Times New Roman"/>
          <w:w w:val="120"/>
        </w:rPr>
        <w:t>Que en este informe recogemos las siguientes materias:</w:t>
      </w:r>
    </w:p>
    <w:p w14:paraId="075000A8" w14:textId="77777777" w:rsidR="00771E37" w:rsidRPr="00E61857" w:rsidRDefault="00771E37" w:rsidP="00771E37">
      <w:pPr>
        <w:pStyle w:val="Ttulo71"/>
        <w:spacing w:before="163" w:line="360" w:lineRule="auto"/>
        <w:jc w:val="both"/>
        <w:rPr>
          <w:rFonts w:ascii="Times New Roman" w:hAnsi="Times New Roman" w:cs="Times New Roman"/>
          <w:w w:val="120"/>
          <w:szCs w:val="28"/>
        </w:rPr>
      </w:pPr>
      <w:r w:rsidRPr="00E61857">
        <w:rPr>
          <w:rFonts w:ascii="Times New Roman" w:hAnsi="Times New Roman" w:cs="Times New Roman"/>
          <w:w w:val="120"/>
          <w:szCs w:val="28"/>
        </w:rPr>
        <w:t>Proceso de selección y contratación, formación, promoción profesional, condiciones de trabajo incluidas la auditoría salarial entre mujeres y hombres proporcionada, ejercicio corresponsable de los derechos de la vida personal, familiar y laboral, infrarrepresentación femenina, retribuciones, prevención del acoso sexual y por razón de sexo.</w:t>
      </w:r>
    </w:p>
    <w:p w14:paraId="2335CFE0" w14:textId="77777777" w:rsidR="00771E37" w:rsidRDefault="00771E37" w:rsidP="00771E37">
      <w:pPr>
        <w:pStyle w:val="Ttulo71"/>
        <w:spacing w:before="163" w:line="360" w:lineRule="auto"/>
        <w:jc w:val="both"/>
        <w:rPr>
          <w:rFonts w:ascii="Times New Roman" w:hAnsi="Times New Roman" w:cs="Times New Roman"/>
          <w:color w:val="FF0000"/>
          <w:w w:val="120"/>
          <w:szCs w:val="28"/>
        </w:rPr>
      </w:pPr>
    </w:p>
    <w:p w14:paraId="6274899B" w14:textId="77777777" w:rsidR="00771E37" w:rsidRPr="00EB5DC5" w:rsidRDefault="00771E37" w:rsidP="00933B9E">
      <w:pPr>
        <w:pStyle w:val="Ttulo21"/>
        <w:rPr>
          <w:w w:val="120"/>
        </w:rPr>
      </w:pPr>
      <w:bookmarkStart w:id="73" w:name="_Toc82629945"/>
      <w:r w:rsidRPr="00EB5DC5">
        <w:rPr>
          <w:w w:val="120"/>
        </w:rPr>
        <w:t>Principales problemas y dificultades encontradas</w:t>
      </w:r>
      <w:bookmarkEnd w:id="73"/>
    </w:p>
    <w:p w14:paraId="2BCFF938" w14:textId="77777777" w:rsidR="00771E37" w:rsidRPr="00EB5DC5" w:rsidRDefault="00771E37" w:rsidP="00771E37">
      <w:pPr>
        <w:pStyle w:val="Ttulo71"/>
        <w:spacing w:before="163" w:line="360" w:lineRule="auto"/>
        <w:jc w:val="both"/>
        <w:rPr>
          <w:rFonts w:ascii="Times New Roman" w:hAnsi="Times New Roman" w:cs="Times New Roman"/>
          <w:w w:val="120"/>
          <w:szCs w:val="28"/>
        </w:rPr>
      </w:pPr>
      <w:r w:rsidRPr="00EB5DC5">
        <w:rPr>
          <w:rFonts w:ascii="Times New Roman" w:hAnsi="Times New Roman" w:cs="Times New Roman"/>
          <w:w w:val="120"/>
          <w:szCs w:val="28"/>
        </w:rPr>
        <w:t>Así mismo detectamos los principales problemas y dificultades encontradas y los ámbitos prioritarios de actuación:</w:t>
      </w:r>
    </w:p>
    <w:p w14:paraId="7F7A3B93" w14:textId="77777777" w:rsidR="002E3496" w:rsidRDefault="002E3496" w:rsidP="00FE2098">
      <w:pPr>
        <w:pStyle w:val="Ttulo71"/>
        <w:numPr>
          <w:ilvl w:val="0"/>
          <w:numId w:val="8"/>
        </w:numPr>
        <w:spacing w:before="163" w:line="360" w:lineRule="auto"/>
        <w:jc w:val="both"/>
        <w:rPr>
          <w:rFonts w:ascii="Times New Roman" w:hAnsi="Times New Roman" w:cs="Times New Roman"/>
          <w:w w:val="120"/>
        </w:rPr>
      </w:pPr>
      <w:r w:rsidRPr="534E326B">
        <w:rPr>
          <w:rFonts w:ascii="Times New Roman" w:hAnsi="Times New Roman" w:cs="Times New Roman"/>
          <w:w w:val="120"/>
        </w:rPr>
        <w:t xml:space="preserve">En cuanto a los usos no sexistas del lenguaje, la empresa debe de realizar una labor importante a la hora de transmitir comunicados de forma inclusiva. </w:t>
      </w:r>
      <w:r w:rsidRPr="534E326B">
        <w:rPr>
          <w:rFonts w:ascii="Times New Roman" w:hAnsi="Times New Roman" w:cs="Times New Roman"/>
          <w:b/>
          <w:w w:val="120"/>
        </w:rPr>
        <w:t>Se hace necesario e imprescindible mejorar y adoptar como propio, el uso de lenguaje no sexista</w:t>
      </w:r>
      <w:r w:rsidRPr="534E326B">
        <w:rPr>
          <w:rFonts w:ascii="Times New Roman" w:hAnsi="Times New Roman" w:cs="Times New Roman"/>
          <w:w w:val="120"/>
        </w:rPr>
        <w:t>, en lo que se refiere a la información que se transmite. Además, y como punto de partida, se debería revisar de nuevo la documentación que se utiliza en el centro establecimientos, tanto documentación interna como aquella dirigida al exterior para dar una imagen real de uso de lenguaje inclusivo.</w:t>
      </w:r>
    </w:p>
    <w:p w14:paraId="6498A120" w14:textId="3FA84DA2" w:rsidR="00771E37" w:rsidRDefault="002E3496" w:rsidP="002E3496">
      <w:pPr>
        <w:pStyle w:val="Ttulo71"/>
        <w:spacing w:before="163" w:line="360" w:lineRule="auto"/>
        <w:ind w:left="858"/>
        <w:jc w:val="both"/>
        <w:rPr>
          <w:rFonts w:ascii="Times New Roman" w:hAnsi="Times New Roman" w:cs="Times New Roman"/>
          <w:w w:val="120"/>
          <w:szCs w:val="28"/>
        </w:rPr>
      </w:pPr>
      <w:r w:rsidRPr="00456051">
        <w:rPr>
          <w:rFonts w:ascii="Times New Roman" w:hAnsi="Times New Roman" w:cs="Times New Roman"/>
          <w:b/>
          <w:w w:val="120"/>
          <w:szCs w:val="28"/>
        </w:rPr>
        <w:t>Así mismo habrá que impartir formación en el uso de lenguaje no sexista tanto al personal técnico como al docente</w:t>
      </w:r>
      <w:r w:rsidR="00771E37" w:rsidRPr="00456051">
        <w:rPr>
          <w:rFonts w:ascii="Times New Roman" w:hAnsi="Times New Roman" w:cs="Times New Roman"/>
          <w:w w:val="120"/>
          <w:szCs w:val="28"/>
        </w:rPr>
        <w:t xml:space="preserve">. </w:t>
      </w:r>
      <w:r w:rsidR="001B62FD">
        <w:rPr>
          <w:rFonts w:ascii="Times New Roman" w:hAnsi="Times New Roman" w:cs="Times New Roman"/>
          <w:w w:val="120"/>
          <w:szCs w:val="28"/>
        </w:rPr>
        <w:t xml:space="preserve"> </w:t>
      </w:r>
    </w:p>
    <w:p w14:paraId="39C678B7" w14:textId="77777777" w:rsidR="00456051" w:rsidRPr="00456051" w:rsidRDefault="00456051" w:rsidP="00FE2098">
      <w:pPr>
        <w:pStyle w:val="Ttulo71"/>
        <w:numPr>
          <w:ilvl w:val="0"/>
          <w:numId w:val="8"/>
        </w:numPr>
        <w:spacing w:before="163" w:line="360" w:lineRule="auto"/>
        <w:jc w:val="both"/>
        <w:rPr>
          <w:rFonts w:ascii="Times New Roman" w:hAnsi="Times New Roman" w:cs="Times New Roman"/>
          <w:w w:val="120"/>
        </w:rPr>
      </w:pPr>
      <w:r w:rsidRPr="534E326B">
        <w:rPr>
          <w:rFonts w:ascii="Times New Roman" w:hAnsi="Times New Roman" w:cs="Times New Roman"/>
          <w:w w:val="120"/>
        </w:rPr>
        <w:t xml:space="preserve">A pesar de que la </w:t>
      </w:r>
      <w:r w:rsidRPr="534E326B">
        <w:rPr>
          <w:rFonts w:ascii="Times New Roman" w:hAnsi="Times New Roman" w:cs="Times New Roman"/>
          <w:b/>
          <w:w w:val="120"/>
        </w:rPr>
        <w:t>política salarial</w:t>
      </w:r>
      <w:r w:rsidRPr="534E326B">
        <w:rPr>
          <w:rFonts w:ascii="Times New Roman" w:hAnsi="Times New Roman" w:cs="Times New Roman"/>
          <w:w w:val="120"/>
        </w:rPr>
        <w:t xml:space="preserve"> tiene como referencia el convenio colectivo de enseñanza y formación no reglada, </w:t>
      </w:r>
      <w:r w:rsidRPr="534E326B">
        <w:rPr>
          <w:rFonts w:ascii="Times New Roman" w:hAnsi="Times New Roman" w:cs="Times New Roman"/>
          <w:b/>
          <w:w w:val="120"/>
        </w:rPr>
        <w:t>la empresa necesita protocolizar su política salarial</w:t>
      </w:r>
      <w:r w:rsidRPr="534E326B">
        <w:rPr>
          <w:rFonts w:ascii="Times New Roman" w:hAnsi="Times New Roman" w:cs="Times New Roman"/>
          <w:w w:val="120"/>
        </w:rPr>
        <w:t>, tanto fija como variable para garantizar la completa neutralidad y transparencia en la aplicación de los criterios retributivos</w:t>
      </w:r>
    </w:p>
    <w:p w14:paraId="01034A45" w14:textId="5D47BC5C" w:rsidR="00456051" w:rsidRDefault="00456051" w:rsidP="00FE2098">
      <w:pPr>
        <w:pStyle w:val="Ttulo71"/>
        <w:numPr>
          <w:ilvl w:val="0"/>
          <w:numId w:val="8"/>
        </w:numPr>
        <w:spacing w:before="163" w:line="360" w:lineRule="auto"/>
        <w:jc w:val="both"/>
        <w:rPr>
          <w:rFonts w:ascii="Times New Roman" w:hAnsi="Times New Roman" w:cs="Times New Roman"/>
          <w:w w:val="120"/>
        </w:rPr>
      </w:pPr>
      <w:r w:rsidRPr="534E326B">
        <w:rPr>
          <w:rFonts w:ascii="Times New Roman" w:hAnsi="Times New Roman" w:cs="Times New Roman"/>
          <w:w w:val="120"/>
        </w:rPr>
        <w:t xml:space="preserve">Por lo que respecta </w:t>
      </w:r>
      <w:r w:rsidRPr="534E326B">
        <w:rPr>
          <w:rFonts w:ascii="Times New Roman" w:hAnsi="Times New Roman" w:cs="Times New Roman"/>
          <w:b/>
          <w:w w:val="120"/>
        </w:rPr>
        <w:t>a la Formación</w:t>
      </w:r>
      <w:r w:rsidRPr="534E326B">
        <w:rPr>
          <w:rFonts w:ascii="Times New Roman" w:hAnsi="Times New Roman" w:cs="Times New Roman"/>
          <w:w w:val="120"/>
        </w:rPr>
        <w:t xml:space="preserve">, se hace imprescindible implantar un </w:t>
      </w:r>
      <w:r w:rsidRPr="534E326B">
        <w:rPr>
          <w:rFonts w:ascii="Times New Roman" w:hAnsi="Times New Roman" w:cs="Times New Roman"/>
          <w:b/>
          <w:w w:val="120"/>
        </w:rPr>
        <w:t>plan de formación</w:t>
      </w:r>
      <w:r w:rsidRPr="534E326B">
        <w:rPr>
          <w:rFonts w:ascii="Times New Roman" w:hAnsi="Times New Roman" w:cs="Times New Roman"/>
          <w:w w:val="120"/>
        </w:rPr>
        <w:t xml:space="preserve"> que responda claramente a las </w:t>
      </w:r>
      <w:r w:rsidRPr="534E326B">
        <w:rPr>
          <w:rFonts w:ascii="Times New Roman" w:hAnsi="Times New Roman" w:cs="Times New Roman"/>
          <w:b/>
          <w:w w:val="120"/>
        </w:rPr>
        <w:t xml:space="preserve">necesidades formativas del personal. </w:t>
      </w:r>
      <w:r w:rsidRPr="534E326B">
        <w:rPr>
          <w:rFonts w:ascii="Times New Roman" w:hAnsi="Times New Roman" w:cs="Times New Roman"/>
          <w:w w:val="120"/>
        </w:rPr>
        <w:t>Además, toda la política de formación tiene que trabajarse desde la perspectiva de género. Esto incluye, por ejemplo, que todo profesor deba hacer cursos de lenguaje no sexista, así como cursos de sensibilización en igualdad.</w:t>
      </w:r>
    </w:p>
    <w:p w14:paraId="7EDBCC78" w14:textId="45393B64" w:rsidR="00456051" w:rsidRDefault="00456051" w:rsidP="00FE2098">
      <w:pPr>
        <w:pStyle w:val="Ttulo71"/>
        <w:numPr>
          <w:ilvl w:val="0"/>
          <w:numId w:val="8"/>
        </w:numPr>
        <w:spacing w:before="163" w:line="360" w:lineRule="auto"/>
        <w:jc w:val="both"/>
        <w:rPr>
          <w:rFonts w:ascii="Times New Roman" w:hAnsi="Times New Roman" w:cs="Times New Roman"/>
          <w:w w:val="120"/>
        </w:rPr>
      </w:pPr>
      <w:r w:rsidRPr="534E326B">
        <w:rPr>
          <w:rFonts w:ascii="Times New Roman" w:hAnsi="Times New Roman" w:cs="Times New Roman"/>
          <w:w w:val="120"/>
        </w:rPr>
        <w:t xml:space="preserve">Se recomienda estudiar nuevas políticas de conciliación, adaptadas al sector y a sus particularidades, </w:t>
      </w:r>
      <w:proofErr w:type="gramStart"/>
      <w:r w:rsidRPr="534E326B">
        <w:rPr>
          <w:rFonts w:ascii="Times New Roman" w:hAnsi="Times New Roman" w:cs="Times New Roman"/>
          <w:w w:val="120"/>
        </w:rPr>
        <w:t>que</w:t>
      </w:r>
      <w:proofErr w:type="gramEnd"/>
      <w:r w:rsidRPr="534E326B">
        <w:rPr>
          <w:rFonts w:ascii="Times New Roman" w:hAnsi="Times New Roman" w:cs="Times New Roman"/>
          <w:w w:val="120"/>
        </w:rPr>
        <w:t xml:space="preserve"> de alguna forma, beneficien y mejoren el bienestar de personal fijo y temporal y/o eventual.</w:t>
      </w:r>
    </w:p>
    <w:p w14:paraId="07D014BA" w14:textId="0F546B6D" w:rsidR="00456051" w:rsidRDefault="00456051" w:rsidP="00FE2098">
      <w:pPr>
        <w:pStyle w:val="Ttulo71"/>
        <w:numPr>
          <w:ilvl w:val="0"/>
          <w:numId w:val="8"/>
        </w:numPr>
        <w:spacing w:before="163" w:line="360" w:lineRule="auto"/>
        <w:jc w:val="both"/>
        <w:rPr>
          <w:rFonts w:ascii="Times New Roman" w:hAnsi="Times New Roman" w:cs="Times New Roman"/>
          <w:w w:val="120"/>
        </w:rPr>
      </w:pPr>
      <w:r w:rsidRPr="534E326B">
        <w:rPr>
          <w:rFonts w:ascii="Times New Roman" w:hAnsi="Times New Roman" w:cs="Times New Roman"/>
          <w:w w:val="120"/>
        </w:rPr>
        <w:t>Para hacer referencia a las conclusiones en el área de Salud Laboral, se hace necesario, por un lado, en cuanto a la prevención del acoso sexual y por razón de sexo, la máxima difusión del protocolo, así como realizar una labor de sensibilización y acciones formativas al respecto.</w:t>
      </w:r>
    </w:p>
    <w:p w14:paraId="34A9F590" w14:textId="26BBF6F4" w:rsidR="00456051" w:rsidRDefault="00456051" w:rsidP="00FE2098">
      <w:pPr>
        <w:pStyle w:val="Ttulo71"/>
        <w:numPr>
          <w:ilvl w:val="0"/>
          <w:numId w:val="8"/>
        </w:numPr>
        <w:spacing w:before="163" w:line="360" w:lineRule="auto"/>
        <w:jc w:val="both"/>
        <w:rPr>
          <w:rFonts w:ascii="Times New Roman" w:hAnsi="Times New Roman" w:cs="Times New Roman"/>
          <w:w w:val="120"/>
        </w:rPr>
      </w:pPr>
      <w:r w:rsidRPr="534E326B">
        <w:rPr>
          <w:rFonts w:ascii="Times New Roman" w:hAnsi="Times New Roman" w:cs="Times New Roman"/>
          <w:w w:val="120"/>
        </w:rPr>
        <w:t xml:space="preserve">Para finalizar, se debe aprovechar la sensibilización existente del personal </w:t>
      </w:r>
      <w:r w:rsidRPr="534E326B">
        <w:rPr>
          <w:rFonts w:ascii="Times New Roman" w:hAnsi="Times New Roman" w:cs="Times New Roman"/>
          <w:b/>
          <w:w w:val="120"/>
        </w:rPr>
        <w:t>con la violencia de género y colectivos LGTBIQ+</w:t>
      </w:r>
      <w:r w:rsidRPr="534E326B">
        <w:rPr>
          <w:rFonts w:ascii="Times New Roman" w:hAnsi="Times New Roman" w:cs="Times New Roman"/>
          <w:w w:val="120"/>
        </w:rPr>
        <w:t>, ya que se percibe que todos/as son conscientes de la gravedad de esta situación que afecta a tantas personas. Es fundamental que la empresa, como agente social, siga participando activamente, en la medida de sus posibilidades, ofreciendo charlas para que la plantilla y sus grupos de interés (alumnado, proveedores, empresas, etc.) tengan un mayor conocimiento y consecuentemente, una mayor sensibilización</w:t>
      </w:r>
    </w:p>
    <w:p w14:paraId="75F8D1CC" w14:textId="77777777" w:rsidR="00456051" w:rsidRPr="00456051" w:rsidRDefault="00456051" w:rsidP="002E3496">
      <w:pPr>
        <w:pStyle w:val="Ttulo71"/>
        <w:spacing w:before="163" w:line="360" w:lineRule="auto"/>
        <w:ind w:left="858"/>
        <w:jc w:val="both"/>
        <w:rPr>
          <w:rFonts w:ascii="Times New Roman" w:hAnsi="Times New Roman" w:cs="Times New Roman"/>
          <w:w w:val="120"/>
          <w:szCs w:val="28"/>
        </w:rPr>
      </w:pPr>
    </w:p>
    <w:p w14:paraId="46D3C41C" w14:textId="49FF7191" w:rsidR="00456051" w:rsidRDefault="00456051">
      <w:pPr>
        <w:spacing w:after="0" w:line="240" w:lineRule="auto"/>
        <w:rPr>
          <w:rFonts w:ascii="Times New Roman" w:eastAsia="Century Gothic" w:hAnsi="Times New Roman"/>
          <w:w w:val="120"/>
          <w:sz w:val="24"/>
          <w:szCs w:val="28"/>
          <w:lang w:eastAsia="en-US"/>
        </w:rPr>
      </w:pPr>
      <w:r>
        <w:rPr>
          <w:rFonts w:ascii="Times New Roman" w:hAnsi="Times New Roman"/>
          <w:w w:val="120"/>
          <w:szCs w:val="28"/>
        </w:rPr>
        <w:br w:type="page"/>
      </w:r>
    </w:p>
    <w:p w14:paraId="0820DDF5" w14:textId="5A9B3A2F" w:rsidR="00456051" w:rsidRPr="00456051" w:rsidRDefault="00456051" w:rsidP="00456051">
      <w:pPr>
        <w:pStyle w:val="Ttulo71"/>
        <w:spacing w:before="163" w:line="360" w:lineRule="auto"/>
        <w:ind w:left="858"/>
        <w:jc w:val="both"/>
        <w:rPr>
          <w:rFonts w:ascii="Times New Roman" w:hAnsi="Times New Roman" w:cs="Times New Roman"/>
          <w:w w:val="120"/>
          <w:szCs w:val="28"/>
        </w:rPr>
      </w:pPr>
    </w:p>
    <w:p w14:paraId="590BC124" w14:textId="1CA02D3F" w:rsidR="00771E37" w:rsidRDefault="00771E37" w:rsidP="00933B9E">
      <w:pPr>
        <w:pStyle w:val="Ttulo21"/>
        <w:rPr>
          <w:w w:val="120"/>
        </w:rPr>
      </w:pPr>
      <w:bookmarkStart w:id="74" w:name="_Toc82629946"/>
      <w:r w:rsidRPr="00EB5DC5">
        <w:rPr>
          <w:w w:val="120"/>
        </w:rPr>
        <w:t>Objetivos generales del Plan de Igualdad</w:t>
      </w:r>
      <w:bookmarkEnd w:id="74"/>
    </w:p>
    <w:p w14:paraId="32FD5F11" w14:textId="3B4DDF7A" w:rsidR="00771E37" w:rsidRPr="00EB5DC5" w:rsidRDefault="00771E37" w:rsidP="00771E37">
      <w:pPr>
        <w:pStyle w:val="Ttulo71"/>
        <w:spacing w:before="163" w:line="360" w:lineRule="auto"/>
        <w:ind w:left="0"/>
        <w:jc w:val="both"/>
        <w:rPr>
          <w:rFonts w:ascii="Times New Roman" w:hAnsi="Times New Roman" w:cs="Times New Roman"/>
          <w:b/>
          <w:w w:val="120"/>
          <w:szCs w:val="28"/>
        </w:rPr>
      </w:pPr>
    </w:p>
    <w:p w14:paraId="3D34D29D" w14:textId="77777777" w:rsidR="00771E37" w:rsidRDefault="00771E37" w:rsidP="00771E37">
      <w:pPr>
        <w:pStyle w:val="Prrafodelista"/>
        <w:widowControl w:val="0"/>
        <w:numPr>
          <w:ilvl w:val="0"/>
          <w:numId w:val="1"/>
        </w:numPr>
        <w:autoSpaceDE w:val="0"/>
        <w:autoSpaceDN w:val="0"/>
        <w:adjustRightInd w:val="0"/>
        <w:spacing w:after="120" w:line="360" w:lineRule="auto"/>
        <w:contextualSpacing w:val="0"/>
        <w:jc w:val="both"/>
        <w:rPr>
          <w:rFonts w:ascii="Times New Roman" w:hAnsi="Times New Roman"/>
          <w:bCs/>
          <w:sz w:val="24"/>
          <w:szCs w:val="24"/>
        </w:rPr>
      </w:pPr>
      <w:r w:rsidRPr="00EB5DC5">
        <w:rPr>
          <w:rFonts w:ascii="Times New Roman" w:hAnsi="Times New Roman"/>
          <w:bCs/>
          <w:sz w:val="24"/>
          <w:szCs w:val="24"/>
        </w:rPr>
        <w:t xml:space="preserve">Dar cumplimiento a lo establecido en la Ley Orgánica 3/2007, de 22 de marzo, para la Igualdad de Oportunidades entre Mujeres y Hombres y al Real Decreto Ley 6/2019, de 1 de marzo, de medidas urgentes para garantía de la igualdad de trato y de oportunidades entre mujeres y hombres en el empleo y la ocupación. </w:t>
      </w:r>
    </w:p>
    <w:p w14:paraId="2E8096CB" w14:textId="595AEC24" w:rsidR="00771E37" w:rsidRPr="00EB5DC5" w:rsidRDefault="00771E37" w:rsidP="00771E37">
      <w:pPr>
        <w:pStyle w:val="Prrafodelista"/>
        <w:widowControl w:val="0"/>
        <w:numPr>
          <w:ilvl w:val="0"/>
          <w:numId w:val="1"/>
        </w:numPr>
        <w:autoSpaceDE w:val="0"/>
        <w:autoSpaceDN w:val="0"/>
        <w:adjustRightInd w:val="0"/>
        <w:spacing w:after="120" w:line="360" w:lineRule="auto"/>
        <w:contextualSpacing w:val="0"/>
        <w:jc w:val="both"/>
        <w:rPr>
          <w:rFonts w:ascii="Times New Roman" w:hAnsi="Times New Roman"/>
          <w:bCs/>
          <w:sz w:val="24"/>
          <w:szCs w:val="24"/>
        </w:rPr>
      </w:pPr>
      <w:r w:rsidRPr="00EB5DC5">
        <w:rPr>
          <w:rFonts w:ascii="Times New Roman" w:hAnsi="Times New Roman"/>
          <w:bCs/>
          <w:sz w:val="24"/>
          <w:szCs w:val="24"/>
        </w:rPr>
        <w:t>Prevenir el acoso sexual y por razón de sexo. La empresa considera inaceptable cualquier tipo de situación de acoso sexual o por razón de sexo, y por ello es uno de los objetivos prioritarios la creación y puesta en marcha de un protocolo en referencia a esta materia, con el que, partiendo de la privacidad de las partes, se pretenda dar resolución al mismo con la mayor diligencia posible.</w:t>
      </w:r>
    </w:p>
    <w:p w14:paraId="1625C7B6" w14:textId="77777777" w:rsidR="00771E37" w:rsidRPr="00EB5DC5" w:rsidRDefault="00771E37" w:rsidP="00771E37">
      <w:pPr>
        <w:widowControl w:val="0"/>
        <w:numPr>
          <w:ilvl w:val="0"/>
          <w:numId w:val="1"/>
        </w:numPr>
        <w:autoSpaceDE w:val="0"/>
        <w:autoSpaceDN w:val="0"/>
        <w:adjustRightInd w:val="0"/>
        <w:spacing w:after="120" w:line="360" w:lineRule="auto"/>
        <w:jc w:val="both"/>
        <w:rPr>
          <w:rFonts w:ascii="Times New Roman" w:hAnsi="Times New Roman"/>
          <w:bCs/>
          <w:sz w:val="24"/>
          <w:szCs w:val="24"/>
        </w:rPr>
      </w:pPr>
      <w:r w:rsidRPr="00EB5DC5">
        <w:rPr>
          <w:rFonts w:ascii="Times New Roman" w:hAnsi="Times New Roman"/>
          <w:bCs/>
          <w:sz w:val="24"/>
          <w:szCs w:val="24"/>
        </w:rPr>
        <w:t>Apoyar y desarrollar medidas que favorezcan la conciliación de la vida personal, familiar y laboral y la corresponsabilidad.</w:t>
      </w:r>
    </w:p>
    <w:p w14:paraId="426B3C0D" w14:textId="77777777" w:rsidR="00771E37" w:rsidRPr="00EB5DC5" w:rsidRDefault="00771E37" w:rsidP="00771E37">
      <w:pPr>
        <w:widowControl w:val="0"/>
        <w:numPr>
          <w:ilvl w:val="0"/>
          <w:numId w:val="1"/>
        </w:numPr>
        <w:autoSpaceDE w:val="0"/>
        <w:autoSpaceDN w:val="0"/>
        <w:adjustRightInd w:val="0"/>
        <w:spacing w:after="120" w:line="360" w:lineRule="auto"/>
        <w:jc w:val="both"/>
        <w:rPr>
          <w:rFonts w:ascii="Times New Roman" w:hAnsi="Times New Roman"/>
          <w:sz w:val="24"/>
          <w:szCs w:val="24"/>
        </w:rPr>
      </w:pPr>
      <w:r w:rsidRPr="00EB5DC5">
        <w:rPr>
          <w:rFonts w:ascii="Times New Roman" w:hAnsi="Times New Roman"/>
          <w:bCs/>
          <w:sz w:val="24"/>
          <w:szCs w:val="24"/>
        </w:rPr>
        <w:t>Fomentar la formación por igual en mujeres y hombre y a todos los niveles de la empresa. Se propone una labor continua de formación y sensibilización en materia de igualdad de oportunidades, marcando este Plan, como uno de los objetivos principales, la tarea de sensibilización y concienciación en pro de la igualdad.</w:t>
      </w:r>
    </w:p>
    <w:p w14:paraId="26EB9BA3" w14:textId="56B1B26E" w:rsidR="00771E37" w:rsidRPr="00326ED8" w:rsidRDefault="00771E37" w:rsidP="00771E37">
      <w:pPr>
        <w:pStyle w:val="Textoindependiente"/>
        <w:spacing w:before="6" w:line="360" w:lineRule="auto"/>
        <w:jc w:val="both"/>
        <w:rPr>
          <w:rFonts w:ascii="Times New Roman" w:hAnsi="Times New Roman" w:cs="Times New Roman"/>
          <w:color w:val="FF0000"/>
          <w:sz w:val="28"/>
          <w:szCs w:val="28"/>
        </w:rPr>
      </w:pPr>
    </w:p>
    <w:p w14:paraId="486D1C18" w14:textId="5342DC4E" w:rsidR="00CA71AC" w:rsidRDefault="00771E37" w:rsidP="00CA71AC">
      <w:pPr>
        <w:spacing w:after="160" w:line="360" w:lineRule="auto"/>
        <w:jc w:val="both"/>
        <w:rPr>
          <w:rFonts w:ascii="Times New Roman" w:hAnsi="Times New Roman"/>
          <w:color w:val="000000"/>
          <w:sz w:val="24"/>
          <w:szCs w:val="24"/>
        </w:rPr>
      </w:pPr>
      <w:r w:rsidRPr="00EB5DC5">
        <w:rPr>
          <w:rFonts w:ascii="Times New Roman" w:hAnsi="Times New Roman"/>
          <w:sz w:val="24"/>
          <w:szCs w:val="28"/>
        </w:rPr>
        <w:t xml:space="preserve">Este informe, </w:t>
      </w:r>
      <w:r w:rsidR="00CA71AC">
        <w:rPr>
          <w:rFonts w:ascii="Times New Roman" w:hAnsi="Times New Roman"/>
          <w:color w:val="000000"/>
          <w:sz w:val="24"/>
          <w:szCs w:val="24"/>
        </w:rPr>
        <w:t xml:space="preserve">El Plan de Igualdad de la entidad </w:t>
      </w:r>
      <w:r w:rsidR="003E333C" w:rsidRPr="003E333C">
        <w:rPr>
          <w:rFonts w:ascii="Times New Roman" w:hAnsi="Times New Roman"/>
          <w:color w:val="000000"/>
          <w:sz w:val="24"/>
          <w:szCs w:val="24"/>
        </w:rPr>
        <w:t>Academia de Desarrollo Formativo</w:t>
      </w:r>
      <w:r w:rsidR="00CA71AC">
        <w:rPr>
          <w:rFonts w:ascii="Times New Roman" w:hAnsi="Times New Roman"/>
          <w:color w:val="000000"/>
          <w:sz w:val="24"/>
          <w:szCs w:val="24"/>
        </w:rPr>
        <w:t xml:space="preserve"> ha sido Negociado por la comisión negociadora, pero el mismo no ha sido</w:t>
      </w:r>
      <w:r w:rsidR="00CA71AC" w:rsidRPr="00F305AA">
        <w:rPr>
          <w:rFonts w:ascii="Times New Roman" w:hAnsi="Times New Roman"/>
          <w:color w:val="000000"/>
          <w:sz w:val="24"/>
          <w:szCs w:val="24"/>
        </w:rPr>
        <w:t xml:space="preserve"> suscrito por la totalidad de la comisión negociadora, </w:t>
      </w:r>
      <w:r w:rsidR="00CA71AC">
        <w:rPr>
          <w:rFonts w:ascii="Times New Roman" w:hAnsi="Times New Roman"/>
          <w:color w:val="000000"/>
          <w:sz w:val="24"/>
          <w:szCs w:val="24"/>
        </w:rPr>
        <w:t xml:space="preserve">por lo que el mismo </w:t>
      </w:r>
      <w:r w:rsidR="00CA71AC" w:rsidRPr="00F305AA">
        <w:rPr>
          <w:rFonts w:ascii="Times New Roman" w:hAnsi="Times New Roman"/>
          <w:color w:val="000000"/>
          <w:sz w:val="24"/>
          <w:szCs w:val="24"/>
        </w:rPr>
        <w:t>solo ha sido firmado por los representantes de la empresa</w:t>
      </w:r>
      <w:r w:rsidR="00CA71AC">
        <w:rPr>
          <w:rFonts w:ascii="Times New Roman" w:hAnsi="Times New Roman"/>
          <w:color w:val="000000"/>
          <w:sz w:val="24"/>
          <w:szCs w:val="24"/>
        </w:rPr>
        <w:t>.</w:t>
      </w:r>
    </w:p>
    <w:p w14:paraId="1CDBAC59" w14:textId="5A01414C" w:rsidR="00CA71AC" w:rsidRDefault="00CA71AC" w:rsidP="00CA71AC">
      <w:pPr>
        <w:spacing w:after="160" w:line="360" w:lineRule="auto"/>
        <w:jc w:val="both"/>
        <w:rPr>
          <w:rFonts w:ascii="Times New Roman" w:eastAsia="Calibri" w:hAnsi="Times New Roman"/>
          <w:sz w:val="24"/>
          <w:szCs w:val="24"/>
          <w:lang w:eastAsia="en-US"/>
        </w:rPr>
      </w:pPr>
      <w:r>
        <w:rPr>
          <w:rFonts w:ascii="Times New Roman" w:hAnsi="Times New Roman"/>
          <w:color w:val="000000"/>
          <w:sz w:val="24"/>
          <w:szCs w:val="24"/>
        </w:rPr>
        <w:t xml:space="preserve">Por tanto, suscriben este Plan de Igualdad de la empresa </w:t>
      </w:r>
      <w:r w:rsidR="003E333C" w:rsidRPr="003E333C">
        <w:rPr>
          <w:rFonts w:ascii="Times New Roman" w:hAnsi="Times New Roman"/>
          <w:color w:val="000000"/>
          <w:sz w:val="24"/>
          <w:szCs w:val="24"/>
        </w:rPr>
        <w:t xml:space="preserve">Academia de Desarrollo Formativo </w:t>
      </w:r>
      <w:r>
        <w:rPr>
          <w:rFonts w:ascii="Times New Roman" w:hAnsi="Times New Roman"/>
          <w:color w:val="000000"/>
          <w:sz w:val="24"/>
          <w:szCs w:val="24"/>
        </w:rPr>
        <w:t>SL</w:t>
      </w:r>
    </w:p>
    <w:p w14:paraId="37BE78AF" w14:textId="704955CA" w:rsidR="00771E37" w:rsidRPr="00EB5DC5" w:rsidRDefault="00771E37" w:rsidP="00771E37">
      <w:pPr>
        <w:pStyle w:val="Textoindependiente"/>
        <w:spacing w:before="6" w:line="360" w:lineRule="auto"/>
        <w:jc w:val="both"/>
        <w:rPr>
          <w:rFonts w:ascii="Times New Roman" w:hAnsi="Times New Roman" w:cs="Times New Roman"/>
          <w:sz w:val="24"/>
          <w:szCs w:val="28"/>
        </w:rPr>
      </w:pPr>
      <w:r w:rsidRPr="00EB5DC5">
        <w:rPr>
          <w:rFonts w:ascii="Times New Roman" w:hAnsi="Times New Roman" w:cs="Times New Roman"/>
          <w:sz w:val="24"/>
          <w:szCs w:val="28"/>
        </w:rPr>
        <w:t>.</w:t>
      </w:r>
    </w:p>
    <w:p w14:paraId="21289B75" w14:textId="2E46E69C" w:rsidR="00771E37" w:rsidRDefault="00771E37" w:rsidP="00771E37">
      <w:pPr>
        <w:shd w:val="clear" w:color="auto" w:fill="FFFFFF"/>
        <w:spacing w:after="0" w:line="360" w:lineRule="auto"/>
        <w:jc w:val="both"/>
        <w:textAlignment w:val="baseline"/>
        <w:rPr>
          <w:rFonts w:ascii="Times New Roman" w:hAnsi="Times New Roman"/>
          <w:color w:val="000000"/>
          <w:sz w:val="24"/>
          <w:szCs w:val="24"/>
        </w:rPr>
      </w:pPr>
      <w:r>
        <w:rPr>
          <w:rFonts w:ascii="Times New Roman" w:hAnsi="Times New Roman"/>
          <w:color w:val="000000"/>
          <w:sz w:val="24"/>
          <w:szCs w:val="24"/>
        </w:rPr>
        <w:t xml:space="preserve">En Gran Canaria, a </w:t>
      </w:r>
      <w:r w:rsidR="000A2AA8">
        <w:rPr>
          <w:rFonts w:ascii="Times New Roman" w:hAnsi="Times New Roman"/>
          <w:color w:val="000000"/>
          <w:sz w:val="24"/>
          <w:szCs w:val="24"/>
        </w:rPr>
        <w:t>1</w:t>
      </w:r>
      <w:r w:rsidR="0006713D">
        <w:rPr>
          <w:rFonts w:ascii="Times New Roman" w:hAnsi="Times New Roman"/>
          <w:color w:val="000000"/>
          <w:sz w:val="24"/>
          <w:szCs w:val="24"/>
        </w:rPr>
        <w:t>4</w:t>
      </w:r>
      <w:r w:rsidR="000A2AA8">
        <w:rPr>
          <w:rFonts w:ascii="Times New Roman" w:hAnsi="Times New Roman"/>
          <w:color w:val="000000"/>
          <w:sz w:val="24"/>
          <w:szCs w:val="24"/>
        </w:rPr>
        <w:t xml:space="preserve"> de septiembre</w:t>
      </w:r>
      <w:r>
        <w:rPr>
          <w:rFonts w:ascii="Times New Roman" w:hAnsi="Times New Roman"/>
          <w:color w:val="000000"/>
          <w:sz w:val="24"/>
          <w:szCs w:val="24"/>
        </w:rPr>
        <w:t xml:space="preserve"> de 2021</w:t>
      </w:r>
    </w:p>
    <w:p w14:paraId="2DE08EBA" w14:textId="77777777" w:rsidR="00771E37" w:rsidRDefault="00771E37" w:rsidP="00771E37">
      <w:pPr>
        <w:shd w:val="clear" w:color="auto" w:fill="FFFFFF"/>
        <w:spacing w:after="0" w:line="360" w:lineRule="auto"/>
        <w:jc w:val="both"/>
        <w:textAlignment w:val="baseline"/>
        <w:rPr>
          <w:rFonts w:ascii="Times New Roman" w:hAnsi="Times New Roman"/>
          <w:color w:val="000000"/>
          <w:sz w:val="24"/>
          <w:szCs w:val="24"/>
        </w:rPr>
      </w:pPr>
    </w:p>
    <w:p w14:paraId="5A344510" w14:textId="72D2931F" w:rsidR="00C93455" w:rsidRDefault="00C93455" w:rsidP="00C93455">
      <w:pPr>
        <w:pStyle w:val="Textoindependiente"/>
        <w:spacing w:before="9" w:line="360" w:lineRule="auto"/>
        <w:rPr>
          <w:rFonts w:ascii="Times New Roman" w:eastAsia="Times New Roman" w:hAnsi="Times New Roman" w:cs="Times New Roman"/>
          <w:color w:val="000000"/>
          <w:sz w:val="24"/>
          <w:szCs w:val="24"/>
          <w:lang w:eastAsia="es-ES"/>
        </w:rPr>
      </w:pPr>
      <w:r w:rsidRPr="00D30A76">
        <w:rPr>
          <w:rFonts w:ascii="Times New Roman" w:eastAsia="Times New Roman" w:hAnsi="Times New Roman" w:cs="Times New Roman"/>
          <w:color w:val="000000"/>
          <w:sz w:val="24"/>
          <w:szCs w:val="24"/>
          <w:lang w:eastAsia="es-ES"/>
        </w:rPr>
        <w:t xml:space="preserve">por una parte, la representación de la empresa </w:t>
      </w:r>
    </w:p>
    <w:p w14:paraId="224A6FF9" w14:textId="77777777" w:rsidR="00C93455" w:rsidRPr="00D30A76" w:rsidRDefault="00C93455" w:rsidP="00C93455">
      <w:pPr>
        <w:pStyle w:val="Textoindependiente"/>
        <w:spacing w:before="9" w:line="360" w:lineRule="auto"/>
        <w:rPr>
          <w:rFonts w:ascii="Times New Roman" w:eastAsia="Times New Roman" w:hAnsi="Times New Roman" w:cs="Times New Roman"/>
          <w:color w:val="000000"/>
          <w:sz w:val="24"/>
          <w:szCs w:val="24"/>
          <w:lang w:eastAsia="es-ES"/>
        </w:rPr>
      </w:pPr>
    </w:p>
    <w:p w14:paraId="1CB67249" w14:textId="236F7B4D" w:rsidR="00C93455" w:rsidRDefault="00C93455" w:rsidP="00C93455">
      <w:pPr>
        <w:pStyle w:val="Textoindependiente"/>
        <w:spacing w:before="9" w:line="360" w:lineRule="auto"/>
        <w:rPr>
          <w:rFonts w:ascii="Times New Roman" w:eastAsia="Times New Roman" w:hAnsi="Times New Roman" w:cs="Times New Roman"/>
          <w:color w:val="000000"/>
          <w:sz w:val="24"/>
          <w:szCs w:val="24"/>
          <w:lang w:eastAsia="es-ES"/>
        </w:rPr>
      </w:pPr>
      <w:r w:rsidRPr="00D30A76">
        <w:rPr>
          <w:rFonts w:ascii="Times New Roman" w:eastAsia="Times New Roman" w:hAnsi="Times New Roman" w:cs="Times New Roman"/>
          <w:color w:val="000000"/>
          <w:sz w:val="24"/>
          <w:szCs w:val="24"/>
          <w:lang w:eastAsia="es-ES"/>
        </w:rPr>
        <w:t xml:space="preserve">Domingo José Godoy Aguiar, </w:t>
      </w:r>
      <w:proofErr w:type="gramStart"/>
      <w:r w:rsidRPr="00D30A76">
        <w:rPr>
          <w:rFonts w:ascii="Times New Roman" w:eastAsia="Times New Roman" w:hAnsi="Times New Roman" w:cs="Times New Roman"/>
          <w:color w:val="000000"/>
          <w:sz w:val="24"/>
          <w:szCs w:val="24"/>
          <w:lang w:eastAsia="es-ES"/>
        </w:rPr>
        <w:t>Director General</w:t>
      </w:r>
      <w:proofErr w:type="gramEnd"/>
    </w:p>
    <w:p w14:paraId="4587F0B2" w14:textId="13630460" w:rsidR="00557307" w:rsidRDefault="00557307" w:rsidP="00C93455">
      <w:pPr>
        <w:pStyle w:val="Textoindependiente"/>
        <w:spacing w:before="9" w:line="360" w:lineRule="auto"/>
        <w:rPr>
          <w:rFonts w:ascii="Times New Roman" w:eastAsia="Times New Roman" w:hAnsi="Times New Roman" w:cs="Times New Roman"/>
          <w:color w:val="000000"/>
          <w:sz w:val="24"/>
          <w:szCs w:val="24"/>
          <w:lang w:eastAsia="es-ES"/>
        </w:rPr>
      </w:pPr>
    </w:p>
    <w:p w14:paraId="1E4B114B" w14:textId="0B29B7A1" w:rsidR="00C93455" w:rsidRDefault="001D795D" w:rsidP="00C93455">
      <w:pPr>
        <w:pStyle w:val="Textoindependiente"/>
        <w:spacing w:before="9" w:line="360" w:lineRule="auto"/>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Jéssica Jiménez Molina</w:t>
      </w:r>
      <w:r w:rsidR="00C93455" w:rsidRPr="00D30A76">
        <w:rPr>
          <w:rFonts w:ascii="Times New Roman" w:eastAsia="Times New Roman" w:hAnsi="Times New Roman" w:cs="Times New Roman"/>
          <w:color w:val="000000"/>
          <w:sz w:val="24"/>
          <w:szCs w:val="24"/>
          <w:lang w:eastAsia="es-ES"/>
        </w:rPr>
        <w:t xml:space="preserve">, </w:t>
      </w:r>
      <w:proofErr w:type="gramStart"/>
      <w:r>
        <w:rPr>
          <w:rFonts w:ascii="Times New Roman" w:eastAsia="Times New Roman" w:hAnsi="Times New Roman" w:cs="Times New Roman"/>
          <w:color w:val="000000"/>
          <w:sz w:val="24"/>
          <w:szCs w:val="24"/>
          <w:lang w:eastAsia="es-ES"/>
        </w:rPr>
        <w:t>Delegada</w:t>
      </w:r>
      <w:proofErr w:type="gramEnd"/>
      <w:r>
        <w:rPr>
          <w:rFonts w:ascii="Times New Roman" w:eastAsia="Times New Roman" w:hAnsi="Times New Roman" w:cs="Times New Roman"/>
          <w:color w:val="000000"/>
          <w:sz w:val="24"/>
          <w:szCs w:val="24"/>
          <w:lang w:eastAsia="es-ES"/>
        </w:rPr>
        <w:t xml:space="preserve"> de personal</w:t>
      </w:r>
    </w:p>
    <w:p w14:paraId="74C0CE81" w14:textId="3B48B141" w:rsidR="0006713D" w:rsidRDefault="0006713D" w:rsidP="00C93455">
      <w:pPr>
        <w:pStyle w:val="Textoindependiente"/>
        <w:spacing w:before="9" w:line="360" w:lineRule="auto"/>
        <w:rPr>
          <w:rFonts w:ascii="Times New Roman" w:eastAsia="Times New Roman" w:hAnsi="Times New Roman" w:cs="Times New Roman"/>
          <w:color w:val="000000"/>
          <w:sz w:val="24"/>
          <w:szCs w:val="24"/>
          <w:lang w:eastAsia="es-ES"/>
        </w:rPr>
      </w:pPr>
    </w:p>
    <w:p w14:paraId="2DFF2099" w14:textId="239AF450" w:rsidR="00771E37" w:rsidRPr="00CC62BF" w:rsidRDefault="00771E37" w:rsidP="00933B9E">
      <w:pPr>
        <w:pStyle w:val="Ttulo11"/>
        <w:jc w:val="center"/>
      </w:pPr>
      <w:bookmarkStart w:id="75" w:name="_Toc82629947"/>
      <w:r w:rsidRPr="00933B9E">
        <w:t>ANEXO II</w:t>
      </w:r>
      <w:r w:rsidR="003D62C1" w:rsidRPr="00933B9E">
        <w:t xml:space="preserve"> RESULTADOS DE LA AUDITORIA RETRIBUTIVA</w:t>
      </w:r>
      <w:bookmarkEnd w:id="75"/>
    </w:p>
    <w:tbl>
      <w:tblPr>
        <w:tblW w:w="0" w:type="auto"/>
        <w:tblInd w:w="56" w:type="dxa"/>
        <w:tblCellMar>
          <w:left w:w="70" w:type="dxa"/>
          <w:right w:w="70" w:type="dxa"/>
        </w:tblCellMar>
        <w:tblLook w:val="04A0" w:firstRow="1" w:lastRow="0" w:firstColumn="1" w:lastColumn="0" w:noHBand="0" w:noVBand="1"/>
      </w:tblPr>
      <w:tblGrid>
        <w:gridCol w:w="5373"/>
        <w:gridCol w:w="234"/>
      </w:tblGrid>
      <w:tr w:rsidR="003D62C1" w:rsidRPr="00BA1A82" w14:paraId="445DEC7B" w14:textId="77777777" w:rsidTr="00EF6B6E">
        <w:trPr>
          <w:trHeight w:val="300"/>
        </w:trPr>
        <w:tc>
          <w:tcPr>
            <w:tcW w:w="0" w:type="auto"/>
            <w:gridSpan w:val="2"/>
            <w:tcBorders>
              <w:top w:val="nil"/>
              <w:left w:val="nil"/>
              <w:bottom w:val="nil"/>
              <w:right w:val="nil"/>
            </w:tcBorders>
            <w:shd w:val="clear" w:color="auto" w:fill="auto"/>
            <w:noWrap/>
            <w:vAlign w:val="bottom"/>
            <w:hideMark/>
          </w:tcPr>
          <w:p w14:paraId="785A899B" w14:textId="77777777" w:rsidR="003D62C1" w:rsidRPr="0047260C" w:rsidRDefault="003D62C1" w:rsidP="00EF6B6E">
            <w:pPr>
              <w:spacing w:after="0" w:line="240" w:lineRule="auto"/>
              <w:rPr>
                <w:rFonts w:ascii="Times New Roman" w:hAnsi="Times New Roman"/>
                <w:b/>
                <w:bCs/>
                <w:color w:val="000000"/>
                <w:sz w:val="24"/>
                <w:szCs w:val="24"/>
              </w:rPr>
            </w:pPr>
            <w:r w:rsidRPr="0047260C">
              <w:rPr>
                <w:rFonts w:ascii="Times New Roman" w:hAnsi="Times New Roman"/>
                <w:b/>
                <w:bCs/>
                <w:color w:val="000000"/>
                <w:sz w:val="24"/>
                <w:szCs w:val="24"/>
              </w:rPr>
              <w:t>COMPARATIVA SALARIAL/INFORME BRECHA</w:t>
            </w:r>
          </w:p>
        </w:tc>
      </w:tr>
      <w:tr w:rsidR="003D62C1" w:rsidRPr="00BA1A82" w14:paraId="0129678D" w14:textId="77777777" w:rsidTr="00EF6B6E">
        <w:trPr>
          <w:trHeight w:val="300"/>
        </w:trPr>
        <w:tc>
          <w:tcPr>
            <w:tcW w:w="0" w:type="auto"/>
            <w:tcBorders>
              <w:top w:val="nil"/>
              <w:left w:val="nil"/>
              <w:bottom w:val="nil"/>
              <w:right w:val="nil"/>
            </w:tcBorders>
            <w:shd w:val="clear" w:color="auto" w:fill="auto"/>
            <w:noWrap/>
            <w:vAlign w:val="bottom"/>
            <w:hideMark/>
          </w:tcPr>
          <w:p w14:paraId="6245F72F" w14:textId="46102D03" w:rsidR="003D62C1" w:rsidRPr="0047260C" w:rsidRDefault="003D62C1" w:rsidP="00EF6B6E">
            <w:pPr>
              <w:spacing w:after="0" w:line="240" w:lineRule="auto"/>
              <w:rPr>
                <w:rFonts w:ascii="Times New Roman" w:hAnsi="Times New Roman"/>
                <w:b/>
                <w:bCs/>
                <w:color w:val="000000"/>
                <w:sz w:val="24"/>
                <w:szCs w:val="24"/>
              </w:rPr>
            </w:pPr>
            <w:r w:rsidRPr="0047260C">
              <w:rPr>
                <w:rFonts w:ascii="Times New Roman" w:hAnsi="Times New Roman"/>
                <w:b/>
                <w:bCs/>
                <w:color w:val="000000"/>
                <w:sz w:val="24"/>
                <w:szCs w:val="24"/>
              </w:rPr>
              <w:t xml:space="preserve">FECHA LISTADO: </w:t>
            </w:r>
            <w:r w:rsidR="003C22B7">
              <w:rPr>
                <w:rFonts w:ascii="Times New Roman" w:hAnsi="Times New Roman"/>
                <w:b/>
                <w:bCs/>
                <w:color w:val="000000"/>
                <w:sz w:val="24"/>
                <w:szCs w:val="24"/>
              </w:rPr>
              <w:t>04/06</w:t>
            </w:r>
            <w:r w:rsidRPr="0047260C">
              <w:rPr>
                <w:rFonts w:ascii="Times New Roman" w:hAnsi="Times New Roman"/>
                <w:b/>
                <w:bCs/>
                <w:color w:val="000000"/>
                <w:sz w:val="24"/>
                <w:szCs w:val="24"/>
              </w:rPr>
              <w:t>/2021</w:t>
            </w:r>
          </w:p>
        </w:tc>
        <w:tc>
          <w:tcPr>
            <w:tcW w:w="0" w:type="auto"/>
            <w:tcBorders>
              <w:top w:val="nil"/>
              <w:left w:val="nil"/>
              <w:bottom w:val="nil"/>
              <w:right w:val="nil"/>
            </w:tcBorders>
            <w:shd w:val="clear" w:color="auto" w:fill="auto"/>
            <w:noWrap/>
            <w:vAlign w:val="bottom"/>
            <w:hideMark/>
          </w:tcPr>
          <w:p w14:paraId="3128B15F" w14:textId="77777777" w:rsidR="003D62C1" w:rsidRPr="0047260C" w:rsidRDefault="003D62C1" w:rsidP="00EF6B6E">
            <w:pPr>
              <w:spacing w:after="0" w:line="240" w:lineRule="auto"/>
              <w:rPr>
                <w:rFonts w:ascii="Times New Roman" w:hAnsi="Times New Roman"/>
                <w:b/>
                <w:color w:val="000000"/>
                <w:sz w:val="24"/>
                <w:szCs w:val="24"/>
              </w:rPr>
            </w:pPr>
          </w:p>
        </w:tc>
      </w:tr>
      <w:tr w:rsidR="003D62C1" w:rsidRPr="00BA1A82" w14:paraId="4F3A2A6A" w14:textId="77777777" w:rsidTr="00EF6B6E">
        <w:trPr>
          <w:trHeight w:val="300"/>
        </w:trPr>
        <w:tc>
          <w:tcPr>
            <w:tcW w:w="0" w:type="auto"/>
            <w:gridSpan w:val="2"/>
            <w:tcBorders>
              <w:top w:val="nil"/>
              <w:left w:val="nil"/>
              <w:bottom w:val="nil"/>
              <w:right w:val="nil"/>
            </w:tcBorders>
            <w:shd w:val="clear" w:color="auto" w:fill="auto"/>
            <w:noWrap/>
            <w:vAlign w:val="bottom"/>
            <w:hideMark/>
          </w:tcPr>
          <w:p w14:paraId="2C763E20" w14:textId="77777777" w:rsidR="003D62C1" w:rsidRPr="0047260C" w:rsidRDefault="003D62C1" w:rsidP="00EF6B6E">
            <w:pPr>
              <w:spacing w:after="0" w:line="240" w:lineRule="auto"/>
              <w:rPr>
                <w:rFonts w:ascii="Times New Roman" w:hAnsi="Times New Roman"/>
                <w:b/>
                <w:bCs/>
                <w:color w:val="000000"/>
                <w:sz w:val="24"/>
                <w:szCs w:val="24"/>
              </w:rPr>
            </w:pPr>
            <w:r w:rsidRPr="0047260C">
              <w:rPr>
                <w:rFonts w:ascii="Times New Roman" w:hAnsi="Times New Roman"/>
                <w:b/>
                <w:bCs/>
                <w:color w:val="000000"/>
                <w:sz w:val="24"/>
                <w:szCs w:val="24"/>
              </w:rPr>
              <w:t>PERIODO DE CÁLCULO: 01/2020 a 12/2020</w:t>
            </w:r>
          </w:p>
        </w:tc>
      </w:tr>
    </w:tbl>
    <w:p w14:paraId="2F925F41" w14:textId="35830CF5" w:rsidR="00771E37" w:rsidRDefault="003D62C1" w:rsidP="00771E37">
      <w:r>
        <w:rPr>
          <w:rFonts w:ascii="Times New Roman" w:hAnsi="Times New Roman"/>
          <w:b/>
          <w:sz w:val="24"/>
          <w:szCs w:val="24"/>
        </w:rPr>
        <w:t xml:space="preserve">  </w:t>
      </w:r>
      <w:r w:rsidRPr="00BA1A82">
        <w:rPr>
          <w:rFonts w:ascii="Times New Roman" w:hAnsi="Times New Roman"/>
          <w:b/>
          <w:sz w:val="24"/>
          <w:szCs w:val="24"/>
        </w:rPr>
        <w:t>MEDIANA DE TRIBUCIONES</w:t>
      </w:r>
    </w:p>
    <w:tbl>
      <w:tblPr>
        <w:tblW w:w="13986" w:type="dxa"/>
        <w:tblCellMar>
          <w:left w:w="70" w:type="dxa"/>
          <w:right w:w="70" w:type="dxa"/>
        </w:tblCellMar>
        <w:tblLook w:val="04A0" w:firstRow="1" w:lastRow="0" w:firstColumn="1" w:lastColumn="0" w:noHBand="0" w:noVBand="1"/>
      </w:tblPr>
      <w:tblGrid>
        <w:gridCol w:w="1493"/>
        <w:gridCol w:w="741"/>
        <w:gridCol w:w="829"/>
        <w:gridCol w:w="741"/>
        <w:gridCol w:w="847"/>
        <w:gridCol w:w="847"/>
        <w:gridCol w:w="909"/>
        <w:gridCol w:w="759"/>
        <w:gridCol w:w="829"/>
        <w:gridCol w:w="909"/>
        <w:gridCol w:w="741"/>
        <w:gridCol w:w="829"/>
        <w:gridCol w:w="909"/>
        <w:gridCol w:w="847"/>
        <w:gridCol w:w="847"/>
        <w:gridCol w:w="909"/>
      </w:tblGrid>
      <w:tr w:rsidR="003D62C1" w:rsidRPr="003D62C1" w14:paraId="79B0B2E2" w14:textId="77777777" w:rsidTr="00C33F9C">
        <w:trPr>
          <w:trHeight w:val="639"/>
        </w:trPr>
        <w:tc>
          <w:tcPr>
            <w:tcW w:w="1747" w:type="dxa"/>
            <w:tcBorders>
              <w:top w:val="single" w:sz="8" w:space="0" w:color="auto"/>
              <w:left w:val="single" w:sz="8" w:space="0" w:color="auto"/>
              <w:bottom w:val="nil"/>
              <w:right w:val="single" w:sz="8" w:space="0" w:color="auto"/>
            </w:tcBorders>
            <w:shd w:val="clear" w:color="FFFFFF" w:fill="ED7D31"/>
            <w:noWrap/>
            <w:vAlign w:val="bottom"/>
            <w:hideMark/>
          </w:tcPr>
          <w:p w14:paraId="2C381E82" w14:textId="77777777" w:rsidR="003D62C1" w:rsidRPr="003D62C1" w:rsidRDefault="003D62C1" w:rsidP="003D62C1">
            <w:pPr>
              <w:spacing w:after="0" w:line="240" w:lineRule="auto"/>
              <w:rPr>
                <w:rFonts w:ascii="Arial" w:hAnsi="Arial" w:cs="Arial"/>
                <w:b/>
                <w:bCs/>
                <w:color w:val="FFFFFF"/>
                <w:sz w:val="20"/>
                <w:szCs w:val="20"/>
              </w:rPr>
            </w:pPr>
            <w:r w:rsidRPr="003D62C1">
              <w:rPr>
                <w:rFonts w:ascii="Arial" w:hAnsi="Arial" w:cs="Arial"/>
                <w:b/>
                <w:bCs/>
                <w:color w:val="FFFFFF"/>
                <w:sz w:val="20"/>
                <w:szCs w:val="20"/>
              </w:rPr>
              <w:t> </w:t>
            </w:r>
          </w:p>
        </w:tc>
        <w:tc>
          <w:tcPr>
            <w:tcW w:w="1539" w:type="dxa"/>
            <w:gridSpan w:val="2"/>
            <w:tcBorders>
              <w:top w:val="single" w:sz="8" w:space="0" w:color="auto"/>
              <w:left w:val="nil"/>
              <w:bottom w:val="nil"/>
              <w:right w:val="nil"/>
            </w:tcBorders>
            <w:shd w:val="clear" w:color="FFFFFF" w:fill="ED7D31"/>
            <w:noWrap/>
            <w:vAlign w:val="center"/>
            <w:hideMark/>
          </w:tcPr>
          <w:p w14:paraId="7FF73A63" w14:textId="77777777" w:rsidR="003D62C1" w:rsidRPr="003D62C1" w:rsidRDefault="003D62C1" w:rsidP="003D62C1">
            <w:pPr>
              <w:spacing w:after="0" w:line="240" w:lineRule="auto"/>
              <w:jc w:val="center"/>
              <w:rPr>
                <w:rFonts w:ascii="Arial" w:hAnsi="Arial" w:cs="Arial"/>
                <w:b/>
                <w:bCs/>
                <w:color w:val="FFFFFF"/>
                <w:sz w:val="20"/>
                <w:szCs w:val="20"/>
                <w:u w:val="single"/>
              </w:rPr>
            </w:pPr>
            <w:r w:rsidRPr="003D62C1">
              <w:rPr>
                <w:rFonts w:ascii="Arial" w:hAnsi="Arial" w:cs="Arial"/>
                <w:b/>
                <w:bCs/>
                <w:color w:val="FFFFFF"/>
                <w:sz w:val="20"/>
                <w:szCs w:val="20"/>
                <w:u w:val="single"/>
              </w:rPr>
              <w:t>Nº personas</w:t>
            </w:r>
          </w:p>
        </w:tc>
        <w:tc>
          <w:tcPr>
            <w:tcW w:w="726" w:type="dxa"/>
            <w:tcBorders>
              <w:top w:val="single" w:sz="8" w:space="0" w:color="auto"/>
              <w:left w:val="nil"/>
              <w:bottom w:val="nil"/>
              <w:right w:val="single" w:sz="8" w:space="0" w:color="auto"/>
            </w:tcBorders>
            <w:shd w:val="clear" w:color="FFFFFF" w:fill="ED7D31"/>
            <w:noWrap/>
            <w:vAlign w:val="center"/>
            <w:hideMark/>
          </w:tcPr>
          <w:p w14:paraId="4A87EE03" w14:textId="77777777" w:rsidR="003D62C1" w:rsidRPr="003D62C1" w:rsidRDefault="003D62C1" w:rsidP="003D62C1">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w:t>
            </w:r>
          </w:p>
        </w:tc>
        <w:tc>
          <w:tcPr>
            <w:tcW w:w="2550" w:type="dxa"/>
            <w:gridSpan w:val="3"/>
            <w:tcBorders>
              <w:top w:val="single" w:sz="8" w:space="0" w:color="auto"/>
              <w:left w:val="nil"/>
              <w:bottom w:val="nil"/>
              <w:right w:val="single" w:sz="8" w:space="0" w:color="000000"/>
            </w:tcBorders>
            <w:shd w:val="clear" w:color="FFFFFF" w:fill="ED7D31"/>
            <w:noWrap/>
            <w:vAlign w:val="bottom"/>
            <w:hideMark/>
          </w:tcPr>
          <w:p w14:paraId="5BC2C147" w14:textId="77777777" w:rsidR="003D62C1" w:rsidRPr="003D62C1" w:rsidRDefault="003D62C1" w:rsidP="003D62C1">
            <w:pPr>
              <w:spacing w:after="0" w:line="240" w:lineRule="auto"/>
              <w:jc w:val="center"/>
              <w:rPr>
                <w:rFonts w:ascii="Arial" w:hAnsi="Arial" w:cs="Arial"/>
                <w:b/>
                <w:bCs/>
                <w:color w:val="FFFFFF"/>
                <w:sz w:val="20"/>
                <w:szCs w:val="20"/>
                <w:u w:val="single"/>
              </w:rPr>
            </w:pPr>
            <w:r w:rsidRPr="003D62C1">
              <w:rPr>
                <w:rFonts w:ascii="Arial" w:hAnsi="Arial" w:cs="Arial"/>
                <w:b/>
                <w:bCs/>
                <w:color w:val="FFFFFF"/>
                <w:sz w:val="20"/>
                <w:szCs w:val="20"/>
                <w:u w:val="single"/>
              </w:rPr>
              <w:t>Salario</w:t>
            </w:r>
          </w:p>
        </w:tc>
        <w:tc>
          <w:tcPr>
            <w:tcW w:w="2446" w:type="dxa"/>
            <w:gridSpan w:val="3"/>
            <w:tcBorders>
              <w:top w:val="single" w:sz="8" w:space="0" w:color="auto"/>
              <w:left w:val="nil"/>
              <w:bottom w:val="nil"/>
              <w:right w:val="single" w:sz="8" w:space="0" w:color="000000"/>
            </w:tcBorders>
            <w:shd w:val="clear" w:color="FFFFFF" w:fill="ED7D31"/>
            <w:noWrap/>
            <w:vAlign w:val="bottom"/>
            <w:hideMark/>
          </w:tcPr>
          <w:p w14:paraId="597DB8FA" w14:textId="77777777" w:rsidR="003D62C1" w:rsidRPr="003D62C1" w:rsidRDefault="003D62C1" w:rsidP="003D62C1">
            <w:pPr>
              <w:spacing w:after="0" w:line="240" w:lineRule="auto"/>
              <w:jc w:val="center"/>
              <w:rPr>
                <w:rFonts w:ascii="Arial" w:hAnsi="Arial" w:cs="Arial"/>
                <w:b/>
                <w:bCs/>
                <w:color w:val="FFFFFF"/>
                <w:sz w:val="20"/>
                <w:szCs w:val="20"/>
                <w:u w:val="single"/>
              </w:rPr>
            </w:pPr>
            <w:r w:rsidRPr="003D62C1">
              <w:rPr>
                <w:rFonts w:ascii="Arial" w:hAnsi="Arial" w:cs="Arial"/>
                <w:b/>
                <w:bCs/>
                <w:color w:val="FFFFFF"/>
                <w:sz w:val="20"/>
                <w:szCs w:val="20"/>
                <w:u w:val="single"/>
              </w:rPr>
              <w:t>Complementos Salariales</w:t>
            </w:r>
          </w:p>
        </w:tc>
        <w:tc>
          <w:tcPr>
            <w:tcW w:w="2428" w:type="dxa"/>
            <w:gridSpan w:val="3"/>
            <w:tcBorders>
              <w:top w:val="single" w:sz="8" w:space="0" w:color="auto"/>
              <w:left w:val="nil"/>
              <w:bottom w:val="nil"/>
              <w:right w:val="single" w:sz="8" w:space="0" w:color="000000"/>
            </w:tcBorders>
            <w:shd w:val="clear" w:color="FFFFFF" w:fill="ED7D31"/>
            <w:noWrap/>
            <w:vAlign w:val="bottom"/>
            <w:hideMark/>
          </w:tcPr>
          <w:p w14:paraId="472E3625" w14:textId="77777777" w:rsidR="003D62C1" w:rsidRPr="003D62C1" w:rsidRDefault="003D62C1" w:rsidP="003D62C1">
            <w:pPr>
              <w:spacing w:after="0" w:line="240" w:lineRule="auto"/>
              <w:jc w:val="center"/>
              <w:rPr>
                <w:rFonts w:ascii="Arial" w:hAnsi="Arial" w:cs="Arial"/>
                <w:b/>
                <w:bCs/>
                <w:color w:val="FFFFFF"/>
                <w:sz w:val="20"/>
                <w:szCs w:val="20"/>
                <w:u w:val="single"/>
              </w:rPr>
            </w:pPr>
            <w:r w:rsidRPr="003D62C1">
              <w:rPr>
                <w:rFonts w:ascii="Arial" w:hAnsi="Arial" w:cs="Arial"/>
                <w:b/>
                <w:bCs/>
                <w:color w:val="FFFFFF"/>
                <w:sz w:val="20"/>
                <w:szCs w:val="20"/>
                <w:u w:val="single"/>
              </w:rPr>
              <w:t>Percepciones Extra Salariales</w:t>
            </w:r>
          </w:p>
        </w:tc>
        <w:tc>
          <w:tcPr>
            <w:tcW w:w="2550" w:type="dxa"/>
            <w:gridSpan w:val="3"/>
            <w:tcBorders>
              <w:top w:val="single" w:sz="8" w:space="0" w:color="auto"/>
              <w:left w:val="nil"/>
              <w:bottom w:val="nil"/>
              <w:right w:val="single" w:sz="8" w:space="0" w:color="000000"/>
            </w:tcBorders>
            <w:shd w:val="clear" w:color="FFFFFF" w:fill="ED7D31"/>
            <w:noWrap/>
            <w:vAlign w:val="bottom"/>
            <w:hideMark/>
          </w:tcPr>
          <w:p w14:paraId="52E015C9" w14:textId="77777777" w:rsidR="003D62C1" w:rsidRPr="003D62C1" w:rsidRDefault="003D62C1" w:rsidP="003D62C1">
            <w:pPr>
              <w:spacing w:after="0" w:line="240" w:lineRule="auto"/>
              <w:jc w:val="center"/>
              <w:rPr>
                <w:rFonts w:ascii="Arial" w:hAnsi="Arial" w:cs="Arial"/>
                <w:b/>
                <w:bCs/>
                <w:color w:val="FFFFFF"/>
                <w:sz w:val="20"/>
                <w:szCs w:val="20"/>
                <w:u w:val="single"/>
              </w:rPr>
            </w:pPr>
            <w:proofErr w:type="gramStart"/>
            <w:r w:rsidRPr="003D62C1">
              <w:rPr>
                <w:rFonts w:ascii="Arial" w:hAnsi="Arial" w:cs="Arial"/>
                <w:b/>
                <w:bCs/>
                <w:color w:val="FFFFFF"/>
                <w:sz w:val="20"/>
                <w:szCs w:val="20"/>
                <w:u w:val="single"/>
              </w:rPr>
              <w:t>Total</w:t>
            </w:r>
            <w:proofErr w:type="gramEnd"/>
            <w:r w:rsidRPr="003D62C1">
              <w:rPr>
                <w:rFonts w:ascii="Arial" w:hAnsi="Arial" w:cs="Arial"/>
                <w:b/>
                <w:bCs/>
                <w:color w:val="FFFFFF"/>
                <w:sz w:val="20"/>
                <w:szCs w:val="20"/>
                <w:u w:val="single"/>
              </w:rPr>
              <w:t xml:space="preserve"> Retribuciones</w:t>
            </w:r>
          </w:p>
        </w:tc>
      </w:tr>
      <w:tr w:rsidR="003D62C1" w:rsidRPr="003D62C1" w14:paraId="43D31029" w14:textId="77777777" w:rsidTr="00C33F9C">
        <w:trPr>
          <w:trHeight w:val="663"/>
        </w:trPr>
        <w:tc>
          <w:tcPr>
            <w:tcW w:w="1747" w:type="dxa"/>
            <w:tcBorders>
              <w:top w:val="nil"/>
              <w:left w:val="single" w:sz="8" w:space="0" w:color="auto"/>
              <w:bottom w:val="single" w:sz="12" w:space="0" w:color="1F4E78"/>
              <w:right w:val="single" w:sz="8" w:space="0" w:color="auto"/>
            </w:tcBorders>
            <w:shd w:val="clear" w:color="FFFFFF" w:fill="ED7D31"/>
            <w:noWrap/>
            <w:vAlign w:val="bottom"/>
            <w:hideMark/>
          </w:tcPr>
          <w:p w14:paraId="0ACB7367" w14:textId="77777777" w:rsidR="003D62C1" w:rsidRPr="003D62C1" w:rsidRDefault="003D62C1" w:rsidP="003D62C1">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Categoría/Grupo Profesional</w:t>
            </w:r>
          </w:p>
        </w:tc>
        <w:tc>
          <w:tcPr>
            <w:tcW w:w="727" w:type="dxa"/>
            <w:tcBorders>
              <w:top w:val="nil"/>
              <w:left w:val="nil"/>
              <w:bottom w:val="nil"/>
              <w:right w:val="nil"/>
            </w:tcBorders>
            <w:shd w:val="clear" w:color="FFFFFF" w:fill="ED7D31"/>
            <w:noWrap/>
            <w:vAlign w:val="bottom"/>
            <w:hideMark/>
          </w:tcPr>
          <w:p w14:paraId="3A16EE17" w14:textId="77777777" w:rsidR="003D62C1" w:rsidRPr="003D62C1" w:rsidRDefault="003D62C1" w:rsidP="003D62C1">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Mujeres</w:t>
            </w:r>
          </w:p>
        </w:tc>
        <w:tc>
          <w:tcPr>
            <w:tcW w:w="812" w:type="dxa"/>
            <w:tcBorders>
              <w:top w:val="nil"/>
              <w:left w:val="nil"/>
              <w:bottom w:val="nil"/>
              <w:right w:val="nil"/>
            </w:tcBorders>
            <w:shd w:val="clear" w:color="FFFFFF" w:fill="ED7D31"/>
            <w:noWrap/>
            <w:vAlign w:val="bottom"/>
            <w:hideMark/>
          </w:tcPr>
          <w:p w14:paraId="1CB8C0A0" w14:textId="77777777" w:rsidR="003D62C1" w:rsidRPr="003D62C1" w:rsidRDefault="003D62C1" w:rsidP="003D62C1">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Hombres</w:t>
            </w:r>
          </w:p>
        </w:tc>
        <w:tc>
          <w:tcPr>
            <w:tcW w:w="726" w:type="dxa"/>
            <w:tcBorders>
              <w:top w:val="nil"/>
              <w:left w:val="nil"/>
              <w:bottom w:val="nil"/>
              <w:right w:val="single" w:sz="8" w:space="0" w:color="auto"/>
            </w:tcBorders>
            <w:shd w:val="clear" w:color="FFFFFF" w:fill="ED7D31"/>
            <w:noWrap/>
            <w:vAlign w:val="bottom"/>
            <w:hideMark/>
          </w:tcPr>
          <w:p w14:paraId="76C26C8C" w14:textId="77777777" w:rsidR="003D62C1" w:rsidRPr="003D62C1" w:rsidRDefault="003D62C1" w:rsidP="003D62C1">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Mujeres</w:t>
            </w:r>
          </w:p>
        </w:tc>
        <w:tc>
          <w:tcPr>
            <w:tcW w:w="830" w:type="dxa"/>
            <w:tcBorders>
              <w:top w:val="nil"/>
              <w:left w:val="nil"/>
              <w:bottom w:val="nil"/>
              <w:right w:val="nil"/>
            </w:tcBorders>
            <w:shd w:val="clear" w:color="FFFFFF" w:fill="ED7D31"/>
            <w:noWrap/>
            <w:vAlign w:val="bottom"/>
            <w:hideMark/>
          </w:tcPr>
          <w:p w14:paraId="1BCB406E" w14:textId="77777777" w:rsidR="003D62C1" w:rsidRPr="003D62C1" w:rsidRDefault="003D62C1" w:rsidP="003D62C1">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Mujeres</w:t>
            </w:r>
          </w:p>
        </w:tc>
        <w:tc>
          <w:tcPr>
            <w:tcW w:w="830" w:type="dxa"/>
            <w:tcBorders>
              <w:top w:val="nil"/>
              <w:left w:val="nil"/>
              <w:bottom w:val="nil"/>
              <w:right w:val="nil"/>
            </w:tcBorders>
            <w:shd w:val="clear" w:color="FFFFFF" w:fill="ED7D31"/>
            <w:noWrap/>
            <w:vAlign w:val="bottom"/>
            <w:hideMark/>
          </w:tcPr>
          <w:p w14:paraId="5F738251" w14:textId="77777777" w:rsidR="003D62C1" w:rsidRPr="003D62C1" w:rsidRDefault="003D62C1" w:rsidP="003D62C1">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Hombres</w:t>
            </w:r>
          </w:p>
        </w:tc>
        <w:tc>
          <w:tcPr>
            <w:tcW w:w="890" w:type="dxa"/>
            <w:tcBorders>
              <w:top w:val="nil"/>
              <w:left w:val="nil"/>
              <w:bottom w:val="nil"/>
              <w:right w:val="single" w:sz="8" w:space="0" w:color="auto"/>
            </w:tcBorders>
            <w:shd w:val="clear" w:color="FFFFFF" w:fill="ED7D31"/>
            <w:noWrap/>
            <w:vAlign w:val="bottom"/>
            <w:hideMark/>
          </w:tcPr>
          <w:p w14:paraId="6D5B4CC4" w14:textId="77777777" w:rsidR="003D62C1" w:rsidRPr="003D62C1" w:rsidRDefault="003D62C1" w:rsidP="003D62C1">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Diferencia</w:t>
            </w:r>
          </w:p>
        </w:tc>
        <w:tc>
          <w:tcPr>
            <w:tcW w:w="744" w:type="dxa"/>
            <w:tcBorders>
              <w:top w:val="nil"/>
              <w:left w:val="nil"/>
              <w:bottom w:val="nil"/>
              <w:right w:val="nil"/>
            </w:tcBorders>
            <w:shd w:val="clear" w:color="FFFFFF" w:fill="ED7D31"/>
            <w:noWrap/>
            <w:vAlign w:val="bottom"/>
            <w:hideMark/>
          </w:tcPr>
          <w:p w14:paraId="629CF842" w14:textId="77777777" w:rsidR="003D62C1" w:rsidRPr="003D62C1" w:rsidRDefault="003D62C1" w:rsidP="003D62C1">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Mujeres</w:t>
            </w:r>
          </w:p>
        </w:tc>
        <w:tc>
          <w:tcPr>
            <w:tcW w:w="812" w:type="dxa"/>
            <w:tcBorders>
              <w:top w:val="nil"/>
              <w:left w:val="nil"/>
              <w:bottom w:val="nil"/>
              <w:right w:val="nil"/>
            </w:tcBorders>
            <w:shd w:val="clear" w:color="FFFFFF" w:fill="ED7D31"/>
            <w:noWrap/>
            <w:vAlign w:val="bottom"/>
            <w:hideMark/>
          </w:tcPr>
          <w:p w14:paraId="3AECDBF6" w14:textId="77777777" w:rsidR="003D62C1" w:rsidRPr="003D62C1" w:rsidRDefault="003D62C1" w:rsidP="003D62C1">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Hombres</w:t>
            </w:r>
          </w:p>
        </w:tc>
        <w:tc>
          <w:tcPr>
            <w:tcW w:w="890" w:type="dxa"/>
            <w:tcBorders>
              <w:top w:val="nil"/>
              <w:left w:val="nil"/>
              <w:bottom w:val="nil"/>
              <w:right w:val="single" w:sz="8" w:space="0" w:color="auto"/>
            </w:tcBorders>
            <w:shd w:val="clear" w:color="FFFFFF" w:fill="ED7D31"/>
            <w:noWrap/>
            <w:vAlign w:val="bottom"/>
            <w:hideMark/>
          </w:tcPr>
          <w:p w14:paraId="2BBF39FF" w14:textId="77777777" w:rsidR="003D62C1" w:rsidRPr="003D62C1" w:rsidRDefault="003D62C1" w:rsidP="003D62C1">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Diferencia</w:t>
            </w:r>
          </w:p>
        </w:tc>
        <w:tc>
          <w:tcPr>
            <w:tcW w:w="726" w:type="dxa"/>
            <w:tcBorders>
              <w:top w:val="nil"/>
              <w:left w:val="nil"/>
              <w:bottom w:val="nil"/>
              <w:right w:val="nil"/>
            </w:tcBorders>
            <w:shd w:val="clear" w:color="FFFFFF" w:fill="ED7D31"/>
            <w:noWrap/>
            <w:vAlign w:val="bottom"/>
            <w:hideMark/>
          </w:tcPr>
          <w:p w14:paraId="6220A601" w14:textId="77777777" w:rsidR="003D62C1" w:rsidRPr="003D62C1" w:rsidRDefault="003D62C1" w:rsidP="003D62C1">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Mujeres</w:t>
            </w:r>
          </w:p>
        </w:tc>
        <w:tc>
          <w:tcPr>
            <w:tcW w:w="812" w:type="dxa"/>
            <w:tcBorders>
              <w:top w:val="nil"/>
              <w:left w:val="nil"/>
              <w:bottom w:val="nil"/>
              <w:right w:val="nil"/>
            </w:tcBorders>
            <w:shd w:val="clear" w:color="FFFFFF" w:fill="ED7D31"/>
            <w:noWrap/>
            <w:vAlign w:val="bottom"/>
            <w:hideMark/>
          </w:tcPr>
          <w:p w14:paraId="198D6150" w14:textId="77777777" w:rsidR="003D62C1" w:rsidRPr="003D62C1" w:rsidRDefault="003D62C1" w:rsidP="003D62C1">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Hombres</w:t>
            </w:r>
          </w:p>
        </w:tc>
        <w:tc>
          <w:tcPr>
            <w:tcW w:w="890" w:type="dxa"/>
            <w:tcBorders>
              <w:top w:val="nil"/>
              <w:left w:val="nil"/>
              <w:bottom w:val="nil"/>
              <w:right w:val="single" w:sz="8" w:space="0" w:color="auto"/>
            </w:tcBorders>
            <w:shd w:val="clear" w:color="FFFFFF" w:fill="ED7D31"/>
            <w:noWrap/>
            <w:vAlign w:val="bottom"/>
            <w:hideMark/>
          </w:tcPr>
          <w:p w14:paraId="5FDAF195" w14:textId="77777777" w:rsidR="003D62C1" w:rsidRPr="003D62C1" w:rsidRDefault="003D62C1" w:rsidP="003D62C1">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Diferencia</w:t>
            </w:r>
          </w:p>
        </w:tc>
        <w:tc>
          <w:tcPr>
            <w:tcW w:w="830" w:type="dxa"/>
            <w:tcBorders>
              <w:top w:val="nil"/>
              <w:left w:val="nil"/>
              <w:bottom w:val="nil"/>
              <w:right w:val="nil"/>
            </w:tcBorders>
            <w:shd w:val="clear" w:color="FFFFFF" w:fill="ED7D31"/>
            <w:noWrap/>
            <w:vAlign w:val="bottom"/>
            <w:hideMark/>
          </w:tcPr>
          <w:p w14:paraId="6D72D1D2" w14:textId="77777777" w:rsidR="003D62C1" w:rsidRPr="003D62C1" w:rsidRDefault="003D62C1" w:rsidP="003D62C1">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Mujeres</w:t>
            </w:r>
          </w:p>
        </w:tc>
        <w:tc>
          <w:tcPr>
            <w:tcW w:w="830" w:type="dxa"/>
            <w:tcBorders>
              <w:top w:val="nil"/>
              <w:left w:val="nil"/>
              <w:bottom w:val="nil"/>
              <w:right w:val="nil"/>
            </w:tcBorders>
            <w:shd w:val="clear" w:color="FFFFFF" w:fill="ED7D31"/>
            <w:noWrap/>
            <w:vAlign w:val="bottom"/>
            <w:hideMark/>
          </w:tcPr>
          <w:p w14:paraId="68E84652" w14:textId="77777777" w:rsidR="003D62C1" w:rsidRPr="003D62C1" w:rsidRDefault="003D62C1" w:rsidP="003D62C1">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Hombres</w:t>
            </w:r>
          </w:p>
        </w:tc>
        <w:tc>
          <w:tcPr>
            <w:tcW w:w="890" w:type="dxa"/>
            <w:tcBorders>
              <w:top w:val="nil"/>
              <w:left w:val="nil"/>
              <w:bottom w:val="nil"/>
              <w:right w:val="single" w:sz="8" w:space="0" w:color="auto"/>
            </w:tcBorders>
            <w:shd w:val="clear" w:color="FFFFFF" w:fill="ED7D31"/>
            <w:noWrap/>
            <w:vAlign w:val="bottom"/>
            <w:hideMark/>
          </w:tcPr>
          <w:p w14:paraId="31DE9A52" w14:textId="77777777" w:rsidR="003D62C1" w:rsidRPr="003D62C1" w:rsidRDefault="003D62C1" w:rsidP="003D62C1">
            <w:pPr>
              <w:spacing w:after="0" w:line="240" w:lineRule="auto"/>
              <w:jc w:val="center"/>
              <w:rPr>
                <w:rFonts w:ascii="Arial" w:hAnsi="Arial" w:cs="Arial"/>
                <w:b/>
                <w:bCs/>
                <w:color w:val="FFFFFF"/>
                <w:sz w:val="20"/>
                <w:szCs w:val="20"/>
              </w:rPr>
            </w:pPr>
            <w:r w:rsidRPr="003D62C1">
              <w:rPr>
                <w:rFonts w:ascii="Arial" w:hAnsi="Arial" w:cs="Arial"/>
                <w:b/>
                <w:bCs/>
                <w:color w:val="FFFFFF"/>
                <w:sz w:val="20"/>
                <w:szCs w:val="20"/>
              </w:rPr>
              <w:t>Diferencia</w:t>
            </w:r>
          </w:p>
        </w:tc>
      </w:tr>
      <w:tr w:rsidR="003D62C1" w:rsidRPr="003D62C1" w14:paraId="0521FB1B" w14:textId="77777777" w:rsidTr="00C33F9C">
        <w:trPr>
          <w:trHeight w:val="597"/>
        </w:trPr>
        <w:tc>
          <w:tcPr>
            <w:tcW w:w="1747" w:type="dxa"/>
            <w:tcBorders>
              <w:top w:val="nil"/>
              <w:left w:val="single" w:sz="12" w:space="0" w:color="auto"/>
              <w:bottom w:val="nil"/>
              <w:right w:val="single" w:sz="12" w:space="0" w:color="auto"/>
            </w:tcBorders>
            <w:shd w:val="clear" w:color="FFFFFF" w:fill="auto"/>
            <w:noWrap/>
            <w:vAlign w:val="bottom"/>
            <w:hideMark/>
          </w:tcPr>
          <w:p w14:paraId="131FBC9B" w14:textId="77777777" w:rsidR="003D62C1" w:rsidRPr="003D62C1" w:rsidRDefault="003D62C1" w:rsidP="003D62C1">
            <w:pPr>
              <w:spacing w:after="0" w:line="240" w:lineRule="auto"/>
              <w:rPr>
                <w:rFonts w:ascii="Arial" w:hAnsi="Arial" w:cs="Arial"/>
                <w:color w:val="000000"/>
                <w:sz w:val="20"/>
                <w:szCs w:val="20"/>
              </w:rPr>
            </w:pPr>
            <w:r w:rsidRPr="003D62C1">
              <w:rPr>
                <w:rFonts w:ascii="Arial" w:hAnsi="Arial" w:cs="Arial"/>
                <w:color w:val="000000"/>
                <w:sz w:val="20"/>
                <w:szCs w:val="20"/>
              </w:rPr>
              <w:t>012 PROFESOR TITULAR</w:t>
            </w:r>
          </w:p>
        </w:tc>
        <w:tc>
          <w:tcPr>
            <w:tcW w:w="727" w:type="dxa"/>
            <w:tcBorders>
              <w:top w:val="single" w:sz="12" w:space="0" w:color="000000"/>
              <w:left w:val="nil"/>
              <w:bottom w:val="nil"/>
              <w:right w:val="dotDash" w:sz="4" w:space="0" w:color="auto"/>
            </w:tcBorders>
            <w:shd w:val="clear" w:color="FFFFFF" w:fill="auto"/>
            <w:noWrap/>
            <w:vAlign w:val="bottom"/>
            <w:hideMark/>
          </w:tcPr>
          <w:p w14:paraId="43933344"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23,00</w:t>
            </w:r>
          </w:p>
        </w:tc>
        <w:tc>
          <w:tcPr>
            <w:tcW w:w="812" w:type="dxa"/>
            <w:tcBorders>
              <w:top w:val="single" w:sz="12" w:space="0" w:color="000000"/>
              <w:left w:val="nil"/>
              <w:bottom w:val="nil"/>
              <w:right w:val="dotDash" w:sz="4" w:space="0" w:color="auto"/>
            </w:tcBorders>
            <w:shd w:val="clear" w:color="FFFFFF" w:fill="auto"/>
            <w:noWrap/>
            <w:vAlign w:val="bottom"/>
            <w:hideMark/>
          </w:tcPr>
          <w:p w14:paraId="012290F2"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18,00</w:t>
            </w:r>
          </w:p>
        </w:tc>
        <w:tc>
          <w:tcPr>
            <w:tcW w:w="726" w:type="dxa"/>
            <w:tcBorders>
              <w:top w:val="single" w:sz="12" w:space="0" w:color="000000"/>
              <w:left w:val="nil"/>
              <w:bottom w:val="nil"/>
              <w:right w:val="dotDash" w:sz="4" w:space="0" w:color="auto"/>
            </w:tcBorders>
            <w:shd w:val="clear" w:color="FFFFFF" w:fill="auto"/>
            <w:noWrap/>
            <w:vAlign w:val="bottom"/>
            <w:hideMark/>
          </w:tcPr>
          <w:p w14:paraId="261F5434"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56,10%</w:t>
            </w:r>
          </w:p>
        </w:tc>
        <w:tc>
          <w:tcPr>
            <w:tcW w:w="830" w:type="dxa"/>
            <w:tcBorders>
              <w:top w:val="single" w:sz="12" w:space="0" w:color="000000"/>
              <w:left w:val="nil"/>
              <w:bottom w:val="nil"/>
              <w:right w:val="dotDash" w:sz="4" w:space="0" w:color="auto"/>
            </w:tcBorders>
            <w:shd w:val="clear" w:color="FFFFFF" w:fill="auto"/>
            <w:noWrap/>
            <w:vAlign w:val="bottom"/>
            <w:hideMark/>
          </w:tcPr>
          <w:p w14:paraId="1AEE22E4"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12.669,48</w:t>
            </w:r>
          </w:p>
        </w:tc>
        <w:tc>
          <w:tcPr>
            <w:tcW w:w="830" w:type="dxa"/>
            <w:tcBorders>
              <w:top w:val="single" w:sz="12" w:space="0" w:color="000000"/>
              <w:left w:val="nil"/>
              <w:bottom w:val="nil"/>
              <w:right w:val="dotDash" w:sz="4" w:space="0" w:color="auto"/>
            </w:tcBorders>
            <w:shd w:val="clear" w:color="FFFFFF" w:fill="auto"/>
            <w:noWrap/>
            <w:vAlign w:val="bottom"/>
            <w:hideMark/>
          </w:tcPr>
          <w:p w14:paraId="3CBD3532"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12.669,48</w:t>
            </w:r>
          </w:p>
        </w:tc>
        <w:tc>
          <w:tcPr>
            <w:tcW w:w="890" w:type="dxa"/>
            <w:tcBorders>
              <w:top w:val="single" w:sz="12" w:space="0" w:color="000000"/>
              <w:left w:val="nil"/>
              <w:bottom w:val="nil"/>
              <w:right w:val="dotDash" w:sz="4" w:space="0" w:color="auto"/>
            </w:tcBorders>
            <w:shd w:val="clear" w:color="FFFFFF" w:fill="auto"/>
            <w:noWrap/>
            <w:vAlign w:val="bottom"/>
            <w:hideMark/>
          </w:tcPr>
          <w:p w14:paraId="41AE8F60"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744" w:type="dxa"/>
            <w:tcBorders>
              <w:top w:val="single" w:sz="12" w:space="0" w:color="000000"/>
              <w:left w:val="nil"/>
              <w:bottom w:val="nil"/>
              <w:right w:val="dotDash" w:sz="4" w:space="0" w:color="auto"/>
            </w:tcBorders>
            <w:shd w:val="clear" w:color="FFFFFF" w:fill="auto"/>
            <w:noWrap/>
            <w:vAlign w:val="bottom"/>
            <w:hideMark/>
          </w:tcPr>
          <w:p w14:paraId="60BF2DB0"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8.893,89</w:t>
            </w:r>
          </w:p>
        </w:tc>
        <w:tc>
          <w:tcPr>
            <w:tcW w:w="812" w:type="dxa"/>
            <w:tcBorders>
              <w:top w:val="single" w:sz="12" w:space="0" w:color="000000"/>
              <w:left w:val="nil"/>
              <w:bottom w:val="nil"/>
              <w:right w:val="dotDash" w:sz="4" w:space="0" w:color="auto"/>
            </w:tcBorders>
            <w:shd w:val="clear" w:color="FFFFFF" w:fill="auto"/>
            <w:noWrap/>
            <w:vAlign w:val="bottom"/>
            <w:hideMark/>
          </w:tcPr>
          <w:p w14:paraId="2148B4A5"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9.006,44</w:t>
            </w:r>
          </w:p>
        </w:tc>
        <w:tc>
          <w:tcPr>
            <w:tcW w:w="890" w:type="dxa"/>
            <w:tcBorders>
              <w:top w:val="single" w:sz="12" w:space="0" w:color="000000"/>
              <w:left w:val="nil"/>
              <w:bottom w:val="nil"/>
              <w:right w:val="dotDash" w:sz="4" w:space="0" w:color="auto"/>
            </w:tcBorders>
            <w:shd w:val="clear" w:color="FFFFFF" w:fill="auto"/>
            <w:noWrap/>
            <w:vAlign w:val="bottom"/>
            <w:hideMark/>
          </w:tcPr>
          <w:p w14:paraId="7D46F382"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-1,25%</w:t>
            </w:r>
          </w:p>
        </w:tc>
        <w:tc>
          <w:tcPr>
            <w:tcW w:w="726" w:type="dxa"/>
            <w:tcBorders>
              <w:top w:val="single" w:sz="12" w:space="0" w:color="000000"/>
              <w:left w:val="nil"/>
              <w:bottom w:val="nil"/>
              <w:right w:val="dotDash" w:sz="4" w:space="0" w:color="auto"/>
            </w:tcBorders>
            <w:shd w:val="clear" w:color="FFFFFF" w:fill="auto"/>
            <w:noWrap/>
            <w:vAlign w:val="bottom"/>
            <w:hideMark/>
          </w:tcPr>
          <w:p w14:paraId="25F8ACB4"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812" w:type="dxa"/>
            <w:tcBorders>
              <w:top w:val="single" w:sz="12" w:space="0" w:color="000000"/>
              <w:left w:val="nil"/>
              <w:bottom w:val="nil"/>
              <w:right w:val="dotDash" w:sz="4" w:space="0" w:color="auto"/>
            </w:tcBorders>
            <w:shd w:val="clear" w:color="FFFFFF" w:fill="auto"/>
            <w:noWrap/>
            <w:vAlign w:val="bottom"/>
            <w:hideMark/>
          </w:tcPr>
          <w:p w14:paraId="50062D36"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890" w:type="dxa"/>
            <w:tcBorders>
              <w:top w:val="single" w:sz="12" w:space="0" w:color="000000"/>
              <w:left w:val="nil"/>
              <w:bottom w:val="nil"/>
              <w:right w:val="dotDash" w:sz="4" w:space="0" w:color="auto"/>
            </w:tcBorders>
            <w:shd w:val="clear" w:color="FFFFFF" w:fill="auto"/>
            <w:noWrap/>
            <w:vAlign w:val="bottom"/>
            <w:hideMark/>
          </w:tcPr>
          <w:p w14:paraId="180156D2"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830" w:type="dxa"/>
            <w:tcBorders>
              <w:top w:val="single" w:sz="12" w:space="0" w:color="000000"/>
              <w:left w:val="nil"/>
              <w:bottom w:val="nil"/>
              <w:right w:val="dotDash" w:sz="4" w:space="0" w:color="auto"/>
            </w:tcBorders>
            <w:shd w:val="clear" w:color="FFFFFF" w:fill="auto"/>
            <w:noWrap/>
            <w:vAlign w:val="bottom"/>
            <w:hideMark/>
          </w:tcPr>
          <w:p w14:paraId="066C86D7"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21.563,37</w:t>
            </w:r>
          </w:p>
        </w:tc>
        <w:tc>
          <w:tcPr>
            <w:tcW w:w="830" w:type="dxa"/>
            <w:tcBorders>
              <w:top w:val="single" w:sz="12" w:space="0" w:color="000000"/>
              <w:left w:val="nil"/>
              <w:bottom w:val="nil"/>
              <w:right w:val="dotDash" w:sz="4" w:space="0" w:color="auto"/>
            </w:tcBorders>
            <w:shd w:val="clear" w:color="FFFFFF" w:fill="auto"/>
            <w:noWrap/>
            <w:vAlign w:val="bottom"/>
            <w:hideMark/>
          </w:tcPr>
          <w:p w14:paraId="0C7DA3B3"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21.188,48</w:t>
            </w:r>
          </w:p>
        </w:tc>
        <w:tc>
          <w:tcPr>
            <w:tcW w:w="890" w:type="dxa"/>
            <w:tcBorders>
              <w:top w:val="single" w:sz="12" w:space="0" w:color="000000"/>
              <w:left w:val="nil"/>
              <w:bottom w:val="nil"/>
              <w:right w:val="single" w:sz="12" w:space="0" w:color="auto"/>
            </w:tcBorders>
            <w:shd w:val="clear" w:color="FFFFFF" w:fill="auto"/>
            <w:noWrap/>
            <w:vAlign w:val="bottom"/>
            <w:hideMark/>
          </w:tcPr>
          <w:p w14:paraId="4AFDC957"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1,77%</w:t>
            </w:r>
          </w:p>
        </w:tc>
      </w:tr>
      <w:tr w:rsidR="003D62C1" w:rsidRPr="003D62C1" w14:paraId="13772502" w14:textId="77777777" w:rsidTr="00C33F9C">
        <w:trPr>
          <w:trHeight w:val="564"/>
        </w:trPr>
        <w:tc>
          <w:tcPr>
            <w:tcW w:w="1747" w:type="dxa"/>
            <w:tcBorders>
              <w:top w:val="nil"/>
              <w:left w:val="single" w:sz="12" w:space="0" w:color="auto"/>
              <w:bottom w:val="nil"/>
              <w:right w:val="single" w:sz="12" w:space="0" w:color="auto"/>
            </w:tcBorders>
            <w:shd w:val="clear" w:color="FFFFFF" w:fill="D1EDFF"/>
            <w:noWrap/>
            <w:vAlign w:val="bottom"/>
            <w:hideMark/>
          </w:tcPr>
          <w:p w14:paraId="03AAEEE3" w14:textId="77777777" w:rsidR="003D62C1" w:rsidRPr="003D62C1" w:rsidRDefault="003D62C1" w:rsidP="003D62C1">
            <w:pPr>
              <w:spacing w:after="0" w:line="240" w:lineRule="auto"/>
              <w:rPr>
                <w:rFonts w:ascii="Arial" w:hAnsi="Arial" w:cs="Arial"/>
                <w:color w:val="000000"/>
                <w:sz w:val="20"/>
                <w:szCs w:val="20"/>
              </w:rPr>
            </w:pPr>
            <w:r w:rsidRPr="003D62C1">
              <w:rPr>
                <w:rFonts w:ascii="Arial" w:hAnsi="Arial" w:cs="Arial"/>
                <w:color w:val="000000"/>
                <w:sz w:val="20"/>
                <w:szCs w:val="20"/>
              </w:rPr>
              <w:t>013 EMPLEADO SERV. GENERALES</w:t>
            </w:r>
          </w:p>
        </w:tc>
        <w:tc>
          <w:tcPr>
            <w:tcW w:w="727" w:type="dxa"/>
            <w:tcBorders>
              <w:top w:val="nil"/>
              <w:left w:val="nil"/>
              <w:bottom w:val="nil"/>
              <w:right w:val="dotDash" w:sz="4" w:space="0" w:color="auto"/>
            </w:tcBorders>
            <w:shd w:val="clear" w:color="FFFFFF" w:fill="D1EDFF"/>
            <w:noWrap/>
            <w:vAlign w:val="bottom"/>
            <w:hideMark/>
          </w:tcPr>
          <w:p w14:paraId="4F9B3728"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1,00</w:t>
            </w:r>
          </w:p>
        </w:tc>
        <w:tc>
          <w:tcPr>
            <w:tcW w:w="812" w:type="dxa"/>
            <w:tcBorders>
              <w:top w:val="nil"/>
              <w:left w:val="nil"/>
              <w:bottom w:val="nil"/>
              <w:right w:val="dotDash" w:sz="4" w:space="0" w:color="auto"/>
            </w:tcBorders>
            <w:shd w:val="clear" w:color="FFFFFF" w:fill="D1EDFF"/>
            <w:noWrap/>
            <w:vAlign w:val="bottom"/>
            <w:hideMark/>
          </w:tcPr>
          <w:p w14:paraId="109FD852"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726" w:type="dxa"/>
            <w:tcBorders>
              <w:top w:val="nil"/>
              <w:left w:val="nil"/>
              <w:bottom w:val="nil"/>
              <w:right w:val="dotDash" w:sz="4" w:space="0" w:color="auto"/>
            </w:tcBorders>
            <w:shd w:val="clear" w:color="FFFFFF" w:fill="D1EDFF"/>
            <w:noWrap/>
            <w:vAlign w:val="bottom"/>
            <w:hideMark/>
          </w:tcPr>
          <w:p w14:paraId="5F3A6CA5"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830" w:type="dxa"/>
            <w:tcBorders>
              <w:top w:val="nil"/>
              <w:left w:val="nil"/>
              <w:bottom w:val="nil"/>
              <w:right w:val="dotDash" w:sz="4" w:space="0" w:color="auto"/>
            </w:tcBorders>
            <w:shd w:val="clear" w:color="FFFFFF" w:fill="D1EDFF"/>
            <w:noWrap/>
            <w:vAlign w:val="bottom"/>
            <w:hideMark/>
          </w:tcPr>
          <w:p w14:paraId="5F66F23F"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9.027,62</w:t>
            </w:r>
          </w:p>
        </w:tc>
        <w:tc>
          <w:tcPr>
            <w:tcW w:w="830" w:type="dxa"/>
            <w:tcBorders>
              <w:top w:val="nil"/>
              <w:left w:val="nil"/>
              <w:bottom w:val="nil"/>
              <w:right w:val="dotDash" w:sz="4" w:space="0" w:color="auto"/>
            </w:tcBorders>
            <w:shd w:val="clear" w:color="FFFFFF" w:fill="D1EDFF"/>
            <w:noWrap/>
            <w:vAlign w:val="bottom"/>
            <w:hideMark/>
          </w:tcPr>
          <w:p w14:paraId="0B6841D7"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890" w:type="dxa"/>
            <w:tcBorders>
              <w:top w:val="nil"/>
              <w:left w:val="nil"/>
              <w:bottom w:val="nil"/>
              <w:right w:val="dotDash" w:sz="4" w:space="0" w:color="auto"/>
            </w:tcBorders>
            <w:shd w:val="clear" w:color="FFFFFF" w:fill="D1EDFF"/>
            <w:noWrap/>
            <w:vAlign w:val="bottom"/>
            <w:hideMark/>
          </w:tcPr>
          <w:p w14:paraId="39B29E9C"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744" w:type="dxa"/>
            <w:tcBorders>
              <w:top w:val="nil"/>
              <w:left w:val="nil"/>
              <w:bottom w:val="nil"/>
              <w:right w:val="dotDash" w:sz="4" w:space="0" w:color="auto"/>
            </w:tcBorders>
            <w:shd w:val="clear" w:color="FFFFFF" w:fill="D1EDFF"/>
            <w:noWrap/>
            <w:vAlign w:val="bottom"/>
            <w:hideMark/>
          </w:tcPr>
          <w:p w14:paraId="147BA7C8"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3.872,19</w:t>
            </w:r>
          </w:p>
        </w:tc>
        <w:tc>
          <w:tcPr>
            <w:tcW w:w="812" w:type="dxa"/>
            <w:tcBorders>
              <w:top w:val="nil"/>
              <w:left w:val="nil"/>
              <w:bottom w:val="nil"/>
              <w:right w:val="dotDash" w:sz="4" w:space="0" w:color="auto"/>
            </w:tcBorders>
            <w:shd w:val="clear" w:color="FFFFFF" w:fill="D1EDFF"/>
            <w:noWrap/>
            <w:vAlign w:val="bottom"/>
            <w:hideMark/>
          </w:tcPr>
          <w:p w14:paraId="66E066B7"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890" w:type="dxa"/>
            <w:tcBorders>
              <w:top w:val="nil"/>
              <w:left w:val="nil"/>
              <w:bottom w:val="nil"/>
              <w:right w:val="dotDash" w:sz="4" w:space="0" w:color="auto"/>
            </w:tcBorders>
            <w:shd w:val="clear" w:color="FFFFFF" w:fill="D1EDFF"/>
            <w:noWrap/>
            <w:vAlign w:val="bottom"/>
            <w:hideMark/>
          </w:tcPr>
          <w:p w14:paraId="49D16A20"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726" w:type="dxa"/>
            <w:tcBorders>
              <w:top w:val="nil"/>
              <w:left w:val="nil"/>
              <w:bottom w:val="nil"/>
              <w:right w:val="dotDash" w:sz="4" w:space="0" w:color="auto"/>
            </w:tcBorders>
            <w:shd w:val="clear" w:color="FFFFFF" w:fill="D1EDFF"/>
            <w:noWrap/>
            <w:vAlign w:val="bottom"/>
            <w:hideMark/>
          </w:tcPr>
          <w:p w14:paraId="01E119D5"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812" w:type="dxa"/>
            <w:tcBorders>
              <w:top w:val="nil"/>
              <w:left w:val="nil"/>
              <w:bottom w:val="nil"/>
              <w:right w:val="dotDash" w:sz="4" w:space="0" w:color="auto"/>
            </w:tcBorders>
            <w:shd w:val="clear" w:color="FFFFFF" w:fill="D1EDFF"/>
            <w:noWrap/>
            <w:vAlign w:val="bottom"/>
            <w:hideMark/>
          </w:tcPr>
          <w:p w14:paraId="33A8A971"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890" w:type="dxa"/>
            <w:tcBorders>
              <w:top w:val="nil"/>
              <w:left w:val="nil"/>
              <w:bottom w:val="nil"/>
              <w:right w:val="dotDash" w:sz="4" w:space="0" w:color="auto"/>
            </w:tcBorders>
            <w:shd w:val="clear" w:color="FFFFFF" w:fill="D1EDFF"/>
            <w:noWrap/>
            <w:vAlign w:val="bottom"/>
            <w:hideMark/>
          </w:tcPr>
          <w:p w14:paraId="68791C35"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830" w:type="dxa"/>
            <w:tcBorders>
              <w:top w:val="nil"/>
              <w:left w:val="nil"/>
              <w:bottom w:val="nil"/>
              <w:right w:val="dotDash" w:sz="4" w:space="0" w:color="auto"/>
            </w:tcBorders>
            <w:shd w:val="clear" w:color="FFFFFF" w:fill="D1EDFF"/>
            <w:noWrap/>
            <w:vAlign w:val="bottom"/>
            <w:hideMark/>
          </w:tcPr>
          <w:p w14:paraId="093C0B07"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12.899,81</w:t>
            </w:r>
          </w:p>
        </w:tc>
        <w:tc>
          <w:tcPr>
            <w:tcW w:w="830" w:type="dxa"/>
            <w:tcBorders>
              <w:top w:val="nil"/>
              <w:left w:val="nil"/>
              <w:bottom w:val="nil"/>
              <w:right w:val="dotDash" w:sz="4" w:space="0" w:color="auto"/>
            </w:tcBorders>
            <w:shd w:val="clear" w:color="FFFFFF" w:fill="D1EDFF"/>
            <w:noWrap/>
            <w:vAlign w:val="bottom"/>
            <w:hideMark/>
          </w:tcPr>
          <w:p w14:paraId="5F7FC2FD"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890" w:type="dxa"/>
            <w:tcBorders>
              <w:top w:val="nil"/>
              <w:left w:val="nil"/>
              <w:bottom w:val="nil"/>
              <w:right w:val="single" w:sz="12" w:space="0" w:color="auto"/>
            </w:tcBorders>
            <w:shd w:val="clear" w:color="FFFFFF" w:fill="D1EDFF"/>
            <w:noWrap/>
            <w:vAlign w:val="bottom"/>
            <w:hideMark/>
          </w:tcPr>
          <w:p w14:paraId="43684DA2"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r>
      <w:tr w:rsidR="003D62C1" w:rsidRPr="003D62C1" w14:paraId="19135DB1" w14:textId="77777777" w:rsidTr="00C33F9C">
        <w:trPr>
          <w:trHeight w:val="564"/>
        </w:trPr>
        <w:tc>
          <w:tcPr>
            <w:tcW w:w="1747" w:type="dxa"/>
            <w:tcBorders>
              <w:top w:val="nil"/>
              <w:left w:val="single" w:sz="12" w:space="0" w:color="auto"/>
              <w:bottom w:val="nil"/>
              <w:right w:val="single" w:sz="12" w:space="0" w:color="auto"/>
            </w:tcBorders>
            <w:shd w:val="clear" w:color="FFFFFF" w:fill="auto"/>
            <w:noWrap/>
            <w:vAlign w:val="bottom"/>
            <w:hideMark/>
          </w:tcPr>
          <w:p w14:paraId="5CD37971" w14:textId="77777777" w:rsidR="003D62C1" w:rsidRPr="003D62C1" w:rsidRDefault="003D62C1" w:rsidP="003D62C1">
            <w:pPr>
              <w:spacing w:after="0" w:line="240" w:lineRule="auto"/>
              <w:rPr>
                <w:rFonts w:ascii="Arial" w:hAnsi="Arial" w:cs="Arial"/>
                <w:color w:val="000000"/>
                <w:sz w:val="20"/>
                <w:szCs w:val="20"/>
              </w:rPr>
            </w:pPr>
            <w:r w:rsidRPr="003D62C1">
              <w:rPr>
                <w:rFonts w:ascii="Arial" w:hAnsi="Arial" w:cs="Arial"/>
                <w:color w:val="000000"/>
                <w:sz w:val="20"/>
                <w:szCs w:val="20"/>
              </w:rPr>
              <w:t>015 OFICIAL ADMINISTRATIVO 1º</w:t>
            </w:r>
          </w:p>
        </w:tc>
        <w:tc>
          <w:tcPr>
            <w:tcW w:w="727" w:type="dxa"/>
            <w:tcBorders>
              <w:top w:val="nil"/>
              <w:left w:val="nil"/>
              <w:bottom w:val="nil"/>
              <w:right w:val="dotDash" w:sz="4" w:space="0" w:color="auto"/>
            </w:tcBorders>
            <w:shd w:val="clear" w:color="FFFFFF" w:fill="auto"/>
            <w:noWrap/>
            <w:vAlign w:val="bottom"/>
            <w:hideMark/>
          </w:tcPr>
          <w:p w14:paraId="37E6DB56"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3,00</w:t>
            </w:r>
          </w:p>
        </w:tc>
        <w:tc>
          <w:tcPr>
            <w:tcW w:w="812" w:type="dxa"/>
            <w:tcBorders>
              <w:top w:val="nil"/>
              <w:left w:val="nil"/>
              <w:bottom w:val="nil"/>
              <w:right w:val="dotDash" w:sz="4" w:space="0" w:color="auto"/>
            </w:tcBorders>
            <w:shd w:val="clear" w:color="FFFFFF" w:fill="auto"/>
            <w:noWrap/>
            <w:vAlign w:val="bottom"/>
            <w:hideMark/>
          </w:tcPr>
          <w:p w14:paraId="2E7952AD"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726" w:type="dxa"/>
            <w:tcBorders>
              <w:top w:val="nil"/>
              <w:left w:val="nil"/>
              <w:bottom w:val="nil"/>
              <w:right w:val="dotDash" w:sz="4" w:space="0" w:color="auto"/>
            </w:tcBorders>
            <w:shd w:val="clear" w:color="FFFFFF" w:fill="auto"/>
            <w:noWrap/>
            <w:vAlign w:val="bottom"/>
            <w:hideMark/>
          </w:tcPr>
          <w:p w14:paraId="7F6587EB"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830" w:type="dxa"/>
            <w:tcBorders>
              <w:top w:val="nil"/>
              <w:left w:val="nil"/>
              <w:bottom w:val="nil"/>
              <w:right w:val="dotDash" w:sz="4" w:space="0" w:color="auto"/>
            </w:tcBorders>
            <w:shd w:val="clear" w:color="FFFFFF" w:fill="auto"/>
            <w:noWrap/>
            <w:vAlign w:val="bottom"/>
            <w:hideMark/>
          </w:tcPr>
          <w:p w14:paraId="751C30BD"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11.278,32</w:t>
            </w:r>
          </w:p>
        </w:tc>
        <w:tc>
          <w:tcPr>
            <w:tcW w:w="830" w:type="dxa"/>
            <w:tcBorders>
              <w:top w:val="nil"/>
              <w:left w:val="nil"/>
              <w:bottom w:val="nil"/>
              <w:right w:val="dotDash" w:sz="4" w:space="0" w:color="auto"/>
            </w:tcBorders>
            <w:shd w:val="clear" w:color="FFFFFF" w:fill="auto"/>
            <w:noWrap/>
            <w:vAlign w:val="bottom"/>
            <w:hideMark/>
          </w:tcPr>
          <w:p w14:paraId="5586B1ED"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890" w:type="dxa"/>
            <w:tcBorders>
              <w:top w:val="nil"/>
              <w:left w:val="nil"/>
              <w:bottom w:val="nil"/>
              <w:right w:val="dotDash" w:sz="4" w:space="0" w:color="auto"/>
            </w:tcBorders>
            <w:shd w:val="clear" w:color="FFFFFF" w:fill="auto"/>
            <w:noWrap/>
            <w:vAlign w:val="bottom"/>
            <w:hideMark/>
          </w:tcPr>
          <w:p w14:paraId="2B64C743"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744" w:type="dxa"/>
            <w:tcBorders>
              <w:top w:val="nil"/>
              <w:left w:val="nil"/>
              <w:bottom w:val="nil"/>
              <w:right w:val="dotDash" w:sz="4" w:space="0" w:color="auto"/>
            </w:tcBorders>
            <w:shd w:val="clear" w:color="FFFFFF" w:fill="auto"/>
            <w:noWrap/>
            <w:vAlign w:val="bottom"/>
            <w:hideMark/>
          </w:tcPr>
          <w:p w14:paraId="543D19F9"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5.545,48</w:t>
            </w:r>
          </w:p>
        </w:tc>
        <w:tc>
          <w:tcPr>
            <w:tcW w:w="812" w:type="dxa"/>
            <w:tcBorders>
              <w:top w:val="nil"/>
              <w:left w:val="nil"/>
              <w:bottom w:val="nil"/>
              <w:right w:val="dotDash" w:sz="4" w:space="0" w:color="auto"/>
            </w:tcBorders>
            <w:shd w:val="clear" w:color="FFFFFF" w:fill="auto"/>
            <w:noWrap/>
            <w:vAlign w:val="bottom"/>
            <w:hideMark/>
          </w:tcPr>
          <w:p w14:paraId="471A4DFB"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890" w:type="dxa"/>
            <w:tcBorders>
              <w:top w:val="nil"/>
              <w:left w:val="nil"/>
              <w:bottom w:val="nil"/>
              <w:right w:val="dotDash" w:sz="4" w:space="0" w:color="auto"/>
            </w:tcBorders>
            <w:shd w:val="clear" w:color="FFFFFF" w:fill="auto"/>
            <w:noWrap/>
            <w:vAlign w:val="bottom"/>
            <w:hideMark/>
          </w:tcPr>
          <w:p w14:paraId="572E7EEF"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726" w:type="dxa"/>
            <w:tcBorders>
              <w:top w:val="nil"/>
              <w:left w:val="nil"/>
              <w:bottom w:val="nil"/>
              <w:right w:val="dotDash" w:sz="4" w:space="0" w:color="auto"/>
            </w:tcBorders>
            <w:shd w:val="clear" w:color="FFFFFF" w:fill="auto"/>
            <w:noWrap/>
            <w:vAlign w:val="bottom"/>
            <w:hideMark/>
          </w:tcPr>
          <w:p w14:paraId="2DC86E1E"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812" w:type="dxa"/>
            <w:tcBorders>
              <w:top w:val="nil"/>
              <w:left w:val="nil"/>
              <w:bottom w:val="nil"/>
              <w:right w:val="dotDash" w:sz="4" w:space="0" w:color="auto"/>
            </w:tcBorders>
            <w:shd w:val="clear" w:color="FFFFFF" w:fill="auto"/>
            <w:noWrap/>
            <w:vAlign w:val="bottom"/>
            <w:hideMark/>
          </w:tcPr>
          <w:p w14:paraId="7D353FD3"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890" w:type="dxa"/>
            <w:tcBorders>
              <w:top w:val="nil"/>
              <w:left w:val="nil"/>
              <w:bottom w:val="nil"/>
              <w:right w:val="dotDash" w:sz="4" w:space="0" w:color="auto"/>
            </w:tcBorders>
            <w:shd w:val="clear" w:color="FFFFFF" w:fill="auto"/>
            <w:noWrap/>
            <w:vAlign w:val="bottom"/>
            <w:hideMark/>
          </w:tcPr>
          <w:p w14:paraId="7EDE7410"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830" w:type="dxa"/>
            <w:tcBorders>
              <w:top w:val="nil"/>
              <w:left w:val="nil"/>
              <w:bottom w:val="nil"/>
              <w:right w:val="dotDash" w:sz="4" w:space="0" w:color="auto"/>
            </w:tcBorders>
            <w:shd w:val="clear" w:color="FFFFFF" w:fill="auto"/>
            <w:noWrap/>
            <w:vAlign w:val="bottom"/>
            <w:hideMark/>
          </w:tcPr>
          <w:p w14:paraId="3717981A"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17.249,80</w:t>
            </w:r>
          </w:p>
        </w:tc>
        <w:tc>
          <w:tcPr>
            <w:tcW w:w="830" w:type="dxa"/>
            <w:tcBorders>
              <w:top w:val="nil"/>
              <w:left w:val="nil"/>
              <w:bottom w:val="nil"/>
              <w:right w:val="dotDash" w:sz="4" w:space="0" w:color="auto"/>
            </w:tcBorders>
            <w:shd w:val="clear" w:color="FFFFFF" w:fill="auto"/>
            <w:noWrap/>
            <w:vAlign w:val="bottom"/>
            <w:hideMark/>
          </w:tcPr>
          <w:p w14:paraId="1F32F4E4"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890" w:type="dxa"/>
            <w:tcBorders>
              <w:top w:val="nil"/>
              <w:left w:val="nil"/>
              <w:bottom w:val="nil"/>
              <w:right w:val="single" w:sz="12" w:space="0" w:color="auto"/>
            </w:tcBorders>
            <w:shd w:val="clear" w:color="FFFFFF" w:fill="auto"/>
            <w:noWrap/>
            <w:vAlign w:val="bottom"/>
            <w:hideMark/>
          </w:tcPr>
          <w:p w14:paraId="00E98155"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r>
      <w:tr w:rsidR="003D62C1" w:rsidRPr="003D62C1" w14:paraId="3903FF61" w14:textId="77777777" w:rsidTr="00C33F9C">
        <w:trPr>
          <w:trHeight w:val="564"/>
        </w:trPr>
        <w:tc>
          <w:tcPr>
            <w:tcW w:w="1747" w:type="dxa"/>
            <w:tcBorders>
              <w:top w:val="nil"/>
              <w:left w:val="single" w:sz="12" w:space="0" w:color="auto"/>
              <w:bottom w:val="nil"/>
              <w:right w:val="single" w:sz="12" w:space="0" w:color="auto"/>
            </w:tcBorders>
            <w:shd w:val="clear" w:color="FFFFFF" w:fill="D1EDFF"/>
            <w:noWrap/>
            <w:vAlign w:val="bottom"/>
            <w:hideMark/>
          </w:tcPr>
          <w:p w14:paraId="16FE118B" w14:textId="77777777" w:rsidR="003D62C1" w:rsidRPr="003D62C1" w:rsidRDefault="003D62C1" w:rsidP="003D62C1">
            <w:pPr>
              <w:spacing w:after="0" w:line="240" w:lineRule="auto"/>
              <w:rPr>
                <w:rFonts w:ascii="Arial" w:hAnsi="Arial" w:cs="Arial"/>
                <w:color w:val="000000"/>
                <w:sz w:val="20"/>
                <w:szCs w:val="20"/>
              </w:rPr>
            </w:pPr>
            <w:r w:rsidRPr="003D62C1">
              <w:rPr>
                <w:rFonts w:ascii="Arial" w:hAnsi="Arial" w:cs="Arial"/>
                <w:color w:val="000000"/>
                <w:sz w:val="20"/>
                <w:szCs w:val="20"/>
              </w:rPr>
              <w:t>019 AGENTE COMERCIAL</w:t>
            </w:r>
          </w:p>
        </w:tc>
        <w:tc>
          <w:tcPr>
            <w:tcW w:w="727" w:type="dxa"/>
            <w:tcBorders>
              <w:top w:val="nil"/>
              <w:left w:val="nil"/>
              <w:bottom w:val="nil"/>
              <w:right w:val="dotDash" w:sz="4" w:space="0" w:color="auto"/>
            </w:tcBorders>
            <w:shd w:val="clear" w:color="FFFFFF" w:fill="D1EDFF"/>
            <w:noWrap/>
            <w:vAlign w:val="bottom"/>
            <w:hideMark/>
          </w:tcPr>
          <w:p w14:paraId="2BF3AFFE"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1,00</w:t>
            </w:r>
          </w:p>
        </w:tc>
        <w:tc>
          <w:tcPr>
            <w:tcW w:w="812" w:type="dxa"/>
            <w:tcBorders>
              <w:top w:val="nil"/>
              <w:left w:val="nil"/>
              <w:bottom w:val="nil"/>
              <w:right w:val="dotDash" w:sz="4" w:space="0" w:color="auto"/>
            </w:tcBorders>
            <w:shd w:val="clear" w:color="FFFFFF" w:fill="D1EDFF"/>
            <w:noWrap/>
            <w:vAlign w:val="bottom"/>
            <w:hideMark/>
          </w:tcPr>
          <w:p w14:paraId="3EB35EBB"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2,00</w:t>
            </w:r>
          </w:p>
        </w:tc>
        <w:tc>
          <w:tcPr>
            <w:tcW w:w="726" w:type="dxa"/>
            <w:tcBorders>
              <w:top w:val="nil"/>
              <w:left w:val="nil"/>
              <w:bottom w:val="nil"/>
              <w:right w:val="dotDash" w:sz="4" w:space="0" w:color="auto"/>
            </w:tcBorders>
            <w:shd w:val="clear" w:color="FFFFFF" w:fill="D1EDFF"/>
            <w:noWrap/>
            <w:vAlign w:val="bottom"/>
            <w:hideMark/>
          </w:tcPr>
          <w:p w14:paraId="0245F7A7"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33,33%</w:t>
            </w:r>
          </w:p>
        </w:tc>
        <w:tc>
          <w:tcPr>
            <w:tcW w:w="830" w:type="dxa"/>
            <w:tcBorders>
              <w:top w:val="nil"/>
              <w:left w:val="nil"/>
              <w:bottom w:val="nil"/>
              <w:right w:val="dotDash" w:sz="4" w:space="0" w:color="auto"/>
            </w:tcBorders>
            <w:shd w:val="clear" w:color="FFFFFF" w:fill="D1EDFF"/>
            <w:noWrap/>
            <w:vAlign w:val="bottom"/>
            <w:hideMark/>
          </w:tcPr>
          <w:p w14:paraId="513A7704"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9.672,00</w:t>
            </w:r>
          </w:p>
        </w:tc>
        <w:tc>
          <w:tcPr>
            <w:tcW w:w="830" w:type="dxa"/>
            <w:tcBorders>
              <w:top w:val="nil"/>
              <w:left w:val="nil"/>
              <w:bottom w:val="nil"/>
              <w:right w:val="dotDash" w:sz="4" w:space="0" w:color="auto"/>
            </w:tcBorders>
            <w:shd w:val="clear" w:color="FFFFFF" w:fill="D1EDFF"/>
            <w:noWrap/>
            <w:vAlign w:val="bottom"/>
            <w:hideMark/>
          </w:tcPr>
          <w:p w14:paraId="4AF4BAE2"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9.672,00</w:t>
            </w:r>
          </w:p>
        </w:tc>
        <w:tc>
          <w:tcPr>
            <w:tcW w:w="890" w:type="dxa"/>
            <w:tcBorders>
              <w:top w:val="nil"/>
              <w:left w:val="nil"/>
              <w:bottom w:val="nil"/>
              <w:right w:val="dotDash" w:sz="4" w:space="0" w:color="auto"/>
            </w:tcBorders>
            <w:shd w:val="clear" w:color="FFFFFF" w:fill="D1EDFF"/>
            <w:noWrap/>
            <w:vAlign w:val="bottom"/>
            <w:hideMark/>
          </w:tcPr>
          <w:p w14:paraId="29B24632"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744" w:type="dxa"/>
            <w:tcBorders>
              <w:top w:val="nil"/>
              <w:left w:val="nil"/>
              <w:bottom w:val="nil"/>
              <w:right w:val="dotDash" w:sz="4" w:space="0" w:color="auto"/>
            </w:tcBorders>
            <w:shd w:val="clear" w:color="FFFFFF" w:fill="D1EDFF"/>
            <w:noWrap/>
            <w:vAlign w:val="bottom"/>
            <w:hideMark/>
          </w:tcPr>
          <w:p w14:paraId="373BBAB1"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5.083,32</w:t>
            </w:r>
          </w:p>
        </w:tc>
        <w:tc>
          <w:tcPr>
            <w:tcW w:w="812" w:type="dxa"/>
            <w:tcBorders>
              <w:top w:val="nil"/>
              <w:left w:val="nil"/>
              <w:bottom w:val="nil"/>
              <w:right w:val="dotDash" w:sz="4" w:space="0" w:color="auto"/>
            </w:tcBorders>
            <w:shd w:val="clear" w:color="FFFFFF" w:fill="D1EDFF"/>
            <w:noWrap/>
            <w:vAlign w:val="bottom"/>
            <w:hideMark/>
          </w:tcPr>
          <w:p w14:paraId="0975D991"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3.144,94</w:t>
            </w:r>
          </w:p>
        </w:tc>
        <w:tc>
          <w:tcPr>
            <w:tcW w:w="890" w:type="dxa"/>
            <w:tcBorders>
              <w:top w:val="nil"/>
              <w:left w:val="dotDash" w:sz="4" w:space="0" w:color="auto"/>
              <w:bottom w:val="nil"/>
              <w:right w:val="dotDash" w:sz="4" w:space="0" w:color="auto"/>
            </w:tcBorders>
            <w:shd w:val="clear" w:color="FFFFFF" w:fill="D1EDFF"/>
            <w:noWrap/>
            <w:vAlign w:val="bottom"/>
            <w:hideMark/>
          </w:tcPr>
          <w:p w14:paraId="09284B2C" w14:textId="77777777" w:rsidR="003D62C1" w:rsidRPr="003D62C1" w:rsidRDefault="003D62C1" w:rsidP="003D62C1">
            <w:pPr>
              <w:spacing w:after="0" w:line="240" w:lineRule="auto"/>
              <w:jc w:val="right"/>
              <w:rPr>
                <w:rFonts w:ascii="Arial" w:hAnsi="Arial" w:cs="Arial"/>
                <w:color w:val="FF0000"/>
                <w:sz w:val="20"/>
                <w:szCs w:val="20"/>
              </w:rPr>
            </w:pPr>
            <w:r w:rsidRPr="003D62C1">
              <w:rPr>
                <w:rFonts w:ascii="Arial" w:hAnsi="Arial" w:cs="Arial"/>
                <w:color w:val="FF0000"/>
                <w:sz w:val="20"/>
                <w:szCs w:val="20"/>
              </w:rPr>
              <w:t>61,63%</w:t>
            </w:r>
          </w:p>
        </w:tc>
        <w:tc>
          <w:tcPr>
            <w:tcW w:w="726" w:type="dxa"/>
            <w:tcBorders>
              <w:top w:val="nil"/>
              <w:left w:val="nil"/>
              <w:bottom w:val="nil"/>
              <w:right w:val="dotDash" w:sz="4" w:space="0" w:color="auto"/>
            </w:tcBorders>
            <w:shd w:val="clear" w:color="FFFFFF" w:fill="D1EDFF"/>
            <w:noWrap/>
            <w:vAlign w:val="bottom"/>
            <w:hideMark/>
          </w:tcPr>
          <w:p w14:paraId="69D89300"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812" w:type="dxa"/>
            <w:tcBorders>
              <w:top w:val="nil"/>
              <w:left w:val="nil"/>
              <w:bottom w:val="nil"/>
              <w:right w:val="dotDash" w:sz="4" w:space="0" w:color="auto"/>
            </w:tcBorders>
            <w:shd w:val="clear" w:color="FFFFFF" w:fill="D1EDFF"/>
            <w:noWrap/>
            <w:vAlign w:val="bottom"/>
            <w:hideMark/>
          </w:tcPr>
          <w:p w14:paraId="348C53CC"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890" w:type="dxa"/>
            <w:tcBorders>
              <w:top w:val="nil"/>
              <w:left w:val="nil"/>
              <w:bottom w:val="nil"/>
              <w:right w:val="dotDash" w:sz="4" w:space="0" w:color="auto"/>
            </w:tcBorders>
            <w:shd w:val="clear" w:color="FFFFFF" w:fill="D1EDFF"/>
            <w:noWrap/>
            <w:vAlign w:val="bottom"/>
            <w:hideMark/>
          </w:tcPr>
          <w:p w14:paraId="06778910"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830" w:type="dxa"/>
            <w:tcBorders>
              <w:top w:val="nil"/>
              <w:left w:val="nil"/>
              <w:bottom w:val="nil"/>
              <w:right w:val="dotDash" w:sz="4" w:space="0" w:color="auto"/>
            </w:tcBorders>
            <w:shd w:val="clear" w:color="FFFFFF" w:fill="D1EDFF"/>
            <w:noWrap/>
            <w:vAlign w:val="bottom"/>
            <w:hideMark/>
          </w:tcPr>
          <w:p w14:paraId="32D1D705"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14.755,32</w:t>
            </w:r>
          </w:p>
        </w:tc>
        <w:tc>
          <w:tcPr>
            <w:tcW w:w="830" w:type="dxa"/>
            <w:tcBorders>
              <w:top w:val="nil"/>
              <w:left w:val="nil"/>
              <w:bottom w:val="nil"/>
              <w:right w:val="dotDash" w:sz="4" w:space="0" w:color="auto"/>
            </w:tcBorders>
            <w:shd w:val="clear" w:color="FFFFFF" w:fill="D1EDFF"/>
            <w:noWrap/>
            <w:vAlign w:val="bottom"/>
            <w:hideMark/>
          </w:tcPr>
          <w:p w14:paraId="3732BB1A"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12.816,94</w:t>
            </w:r>
          </w:p>
        </w:tc>
        <w:tc>
          <w:tcPr>
            <w:tcW w:w="890" w:type="dxa"/>
            <w:tcBorders>
              <w:top w:val="nil"/>
              <w:left w:val="nil"/>
              <w:bottom w:val="nil"/>
              <w:right w:val="single" w:sz="12" w:space="0" w:color="auto"/>
            </w:tcBorders>
            <w:shd w:val="clear" w:color="FFFFFF" w:fill="D1EDFF"/>
            <w:noWrap/>
            <w:vAlign w:val="bottom"/>
            <w:hideMark/>
          </w:tcPr>
          <w:p w14:paraId="30409795"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15,12%</w:t>
            </w:r>
          </w:p>
        </w:tc>
      </w:tr>
      <w:tr w:rsidR="003D62C1" w:rsidRPr="003D62C1" w14:paraId="797DE9F2" w14:textId="77777777" w:rsidTr="00C33F9C">
        <w:trPr>
          <w:trHeight w:val="597"/>
        </w:trPr>
        <w:tc>
          <w:tcPr>
            <w:tcW w:w="1747" w:type="dxa"/>
            <w:tcBorders>
              <w:top w:val="nil"/>
              <w:left w:val="single" w:sz="12" w:space="0" w:color="auto"/>
              <w:bottom w:val="single" w:sz="12" w:space="0" w:color="auto"/>
              <w:right w:val="single" w:sz="12" w:space="0" w:color="auto"/>
            </w:tcBorders>
            <w:shd w:val="clear" w:color="FFFFFF" w:fill="auto"/>
            <w:noWrap/>
            <w:vAlign w:val="bottom"/>
            <w:hideMark/>
          </w:tcPr>
          <w:p w14:paraId="6968F451" w14:textId="77777777" w:rsidR="003D62C1" w:rsidRPr="003D62C1" w:rsidRDefault="003D62C1" w:rsidP="003D62C1">
            <w:pPr>
              <w:spacing w:after="0" w:line="240" w:lineRule="auto"/>
              <w:rPr>
                <w:rFonts w:ascii="Arial" w:hAnsi="Arial" w:cs="Arial"/>
                <w:color w:val="000000"/>
                <w:sz w:val="20"/>
                <w:szCs w:val="20"/>
              </w:rPr>
            </w:pPr>
            <w:r w:rsidRPr="003D62C1">
              <w:rPr>
                <w:rFonts w:ascii="Arial" w:hAnsi="Arial" w:cs="Arial"/>
                <w:color w:val="000000"/>
                <w:sz w:val="20"/>
                <w:szCs w:val="20"/>
              </w:rPr>
              <w:t>022 INSTRUCTOR/A EXPERTO/A</w:t>
            </w:r>
          </w:p>
        </w:tc>
        <w:tc>
          <w:tcPr>
            <w:tcW w:w="727" w:type="dxa"/>
            <w:tcBorders>
              <w:top w:val="nil"/>
              <w:left w:val="nil"/>
              <w:bottom w:val="single" w:sz="12" w:space="0" w:color="auto"/>
              <w:right w:val="dotDash" w:sz="4" w:space="0" w:color="auto"/>
            </w:tcBorders>
            <w:shd w:val="clear" w:color="FFFFFF" w:fill="auto"/>
            <w:noWrap/>
            <w:vAlign w:val="bottom"/>
            <w:hideMark/>
          </w:tcPr>
          <w:p w14:paraId="7A71BD96"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2,00</w:t>
            </w:r>
          </w:p>
        </w:tc>
        <w:tc>
          <w:tcPr>
            <w:tcW w:w="812" w:type="dxa"/>
            <w:tcBorders>
              <w:top w:val="nil"/>
              <w:left w:val="nil"/>
              <w:bottom w:val="single" w:sz="12" w:space="0" w:color="auto"/>
              <w:right w:val="dotDash" w:sz="4" w:space="0" w:color="auto"/>
            </w:tcBorders>
            <w:shd w:val="clear" w:color="FFFFFF" w:fill="auto"/>
            <w:noWrap/>
            <w:vAlign w:val="bottom"/>
            <w:hideMark/>
          </w:tcPr>
          <w:p w14:paraId="78830E7D"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726" w:type="dxa"/>
            <w:tcBorders>
              <w:top w:val="nil"/>
              <w:left w:val="nil"/>
              <w:bottom w:val="single" w:sz="12" w:space="0" w:color="auto"/>
              <w:right w:val="dotDash" w:sz="4" w:space="0" w:color="auto"/>
            </w:tcBorders>
            <w:shd w:val="clear" w:color="FFFFFF" w:fill="auto"/>
            <w:noWrap/>
            <w:vAlign w:val="bottom"/>
            <w:hideMark/>
          </w:tcPr>
          <w:p w14:paraId="56CFB9EF"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830" w:type="dxa"/>
            <w:tcBorders>
              <w:top w:val="nil"/>
              <w:left w:val="nil"/>
              <w:bottom w:val="single" w:sz="12" w:space="0" w:color="auto"/>
              <w:right w:val="dotDash" w:sz="4" w:space="0" w:color="auto"/>
            </w:tcBorders>
            <w:shd w:val="clear" w:color="FFFFFF" w:fill="auto"/>
            <w:noWrap/>
            <w:vAlign w:val="bottom"/>
            <w:hideMark/>
          </w:tcPr>
          <w:p w14:paraId="7A1CEEA5"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10.553,04</w:t>
            </w:r>
          </w:p>
        </w:tc>
        <w:tc>
          <w:tcPr>
            <w:tcW w:w="830" w:type="dxa"/>
            <w:tcBorders>
              <w:top w:val="nil"/>
              <w:left w:val="nil"/>
              <w:bottom w:val="single" w:sz="12" w:space="0" w:color="auto"/>
              <w:right w:val="dotDash" w:sz="4" w:space="0" w:color="auto"/>
            </w:tcBorders>
            <w:shd w:val="clear" w:color="FFFFFF" w:fill="auto"/>
            <w:noWrap/>
            <w:vAlign w:val="bottom"/>
            <w:hideMark/>
          </w:tcPr>
          <w:p w14:paraId="42FC3491"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890" w:type="dxa"/>
            <w:tcBorders>
              <w:top w:val="nil"/>
              <w:left w:val="nil"/>
              <w:bottom w:val="single" w:sz="12" w:space="0" w:color="auto"/>
              <w:right w:val="dotDash" w:sz="4" w:space="0" w:color="auto"/>
            </w:tcBorders>
            <w:shd w:val="clear" w:color="FFFFFF" w:fill="auto"/>
            <w:noWrap/>
            <w:vAlign w:val="bottom"/>
            <w:hideMark/>
          </w:tcPr>
          <w:p w14:paraId="607965A2"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744" w:type="dxa"/>
            <w:tcBorders>
              <w:top w:val="nil"/>
              <w:left w:val="nil"/>
              <w:bottom w:val="single" w:sz="12" w:space="0" w:color="auto"/>
              <w:right w:val="dotDash" w:sz="4" w:space="0" w:color="auto"/>
            </w:tcBorders>
            <w:shd w:val="clear" w:color="FFFFFF" w:fill="auto"/>
            <w:noWrap/>
            <w:vAlign w:val="bottom"/>
            <w:hideMark/>
          </w:tcPr>
          <w:p w14:paraId="2C3CD237"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9.229,62</w:t>
            </w:r>
          </w:p>
        </w:tc>
        <w:tc>
          <w:tcPr>
            <w:tcW w:w="812" w:type="dxa"/>
            <w:tcBorders>
              <w:top w:val="nil"/>
              <w:left w:val="nil"/>
              <w:bottom w:val="single" w:sz="12" w:space="0" w:color="auto"/>
              <w:right w:val="dotDash" w:sz="4" w:space="0" w:color="auto"/>
            </w:tcBorders>
            <w:shd w:val="clear" w:color="FFFFFF" w:fill="auto"/>
            <w:noWrap/>
            <w:vAlign w:val="bottom"/>
            <w:hideMark/>
          </w:tcPr>
          <w:p w14:paraId="34596412"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890" w:type="dxa"/>
            <w:tcBorders>
              <w:top w:val="nil"/>
              <w:left w:val="nil"/>
              <w:bottom w:val="single" w:sz="12" w:space="0" w:color="auto"/>
              <w:right w:val="dotDash" w:sz="4" w:space="0" w:color="auto"/>
            </w:tcBorders>
            <w:shd w:val="clear" w:color="FFFFFF" w:fill="auto"/>
            <w:noWrap/>
            <w:vAlign w:val="bottom"/>
            <w:hideMark/>
          </w:tcPr>
          <w:p w14:paraId="6460C314"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726" w:type="dxa"/>
            <w:tcBorders>
              <w:top w:val="nil"/>
              <w:left w:val="nil"/>
              <w:bottom w:val="single" w:sz="12" w:space="0" w:color="auto"/>
              <w:right w:val="dotDash" w:sz="4" w:space="0" w:color="auto"/>
            </w:tcBorders>
            <w:shd w:val="clear" w:color="FFFFFF" w:fill="auto"/>
            <w:noWrap/>
            <w:vAlign w:val="bottom"/>
            <w:hideMark/>
          </w:tcPr>
          <w:p w14:paraId="6F28CD79"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812" w:type="dxa"/>
            <w:tcBorders>
              <w:top w:val="nil"/>
              <w:left w:val="nil"/>
              <w:bottom w:val="single" w:sz="12" w:space="0" w:color="auto"/>
              <w:right w:val="dotDash" w:sz="4" w:space="0" w:color="auto"/>
            </w:tcBorders>
            <w:shd w:val="clear" w:color="FFFFFF" w:fill="auto"/>
            <w:noWrap/>
            <w:vAlign w:val="bottom"/>
            <w:hideMark/>
          </w:tcPr>
          <w:p w14:paraId="0B5F9ACA"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890" w:type="dxa"/>
            <w:tcBorders>
              <w:top w:val="nil"/>
              <w:left w:val="nil"/>
              <w:bottom w:val="single" w:sz="12" w:space="0" w:color="auto"/>
              <w:right w:val="dotDash" w:sz="4" w:space="0" w:color="auto"/>
            </w:tcBorders>
            <w:shd w:val="clear" w:color="FFFFFF" w:fill="auto"/>
            <w:noWrap/>
            <w:vAlign w:val="bottom"/>
            <w:hideMark/>
          </w:tcPr>
          <w:p w14:paraId="6DC1E65C"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830" w:type="dxa"/>
            <w:tcBorders>
              <w:top w:val="nil"/>
              <w:left w:val="nil"/>
              <w:bottom w:val="single" w:sz="12" w:space="0" w:color="auto"/>
              <w:right w:val="dotDash" w:sz="4" w:space="0" w:color="auto"/>
            </w:tcBorders>
            <w:shd w:val="clear" w:color="FFFFFF" w:fill="auto"/>
            <w:noWrap/>
            <w:vAlign w:val="bottom"/>
            <w:hideMark/>
          </w:tcPr>
          <w:p w14:paraId="42AF535A"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19.782,66</w:t>
            </w:r>
          </w:p>
        </w:tc>
        <w:tc>
          <w:tcPr>
            <w:tcW w:w="830" w:type="dxa"/>
            <w:tcBorders>
              <w:top w:val="nil"/>
              <w:left w:val="nil"/>
              <w:bottom w:val="single" w:sz="12" w:space="0" w:color="auto"/>
              <w:right w:val="dotDash" w:sz="4" w:space="0" w:color="auto"/>
            </w:tcBorders>
            <w:shd w:val="clear" w:color="FFFFFF" w:fill="auto"/>
            <w:noWrap/>
            <w:vAlign w:val="bottom"/>
            <w:hideMark/>
          </w:tcPr>
          <w:p w14:paraId="5B1D8E51"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c>
          <w:tcPr>
            <w:tcW w:w="890" w:type="dxa"/>
            <w:tcBorders>
              <w:top w:val="nil"/>
              <w:left w:val="nil"/>
              <w:bottom w:val="single" w:sz="12" w:space="0" w:color="auto"/>
              <w:right w:val="single" w:sz="12" w:space="0" w:color="auto"/>
            </w:tcBorders>
            <w:shd w:val="clear" w:color="FFFFFF" w:fill="auto"/>
            <w:noWrap/>
            <w:vAlign w:val="bottom"/>
            <w:hideMark/>
          </w:tcPr>
          <w:p w14:paraId="17E9A57A" w14:textId="77777777" w:rsidR="003D62C1" w:rsidRPr="003D62C1" w:rsidRDefault="003D62C1" w:rsidP="003D62C1">
            <w:pPr>
              <w:spacing w:after="0" w:line="240" w:lineRule="auto"/>
              <w:jc w:val="right"/>
              <w:rPr>
                <w:rFonts w:ascii="Arial" w:hAnsi="Arial" w:cs="Arial"/>
                <w:color w:val="000000"/>
                <w:sz w:val="20"/>
                <w:szCs w:val="20"/>
              </w:rPr>
            </w:pPr>
            <w:r w:rsidRPr="003D62C1">
              <w:rPr>
                <w:rFonts w:ascii="Arial" w:hAnsi="Arial" w:cs="Arial"/>
                <w:color w:val="000000"/>
                <w:sz w:val="20"/>
                <w:szCs w:val="20"/>
              </w:rPr>
              <w:t> </w:t>
            </w:r>
          </w:p>
        </w:tc>
      </w:tr>
    </w:tbl>
    <w:p w14:paraId="1D5D1A01" w14:textId="7F94F156" w:rsidR="00771E37" w:rsidRDefault="00771E37" w:rsidP="00771E37"/>
    <w:p w14:paraId="17BB6697" w14:textId="77777777" w:rsidR="00771E37" w:rsidRDefault="00771E37" w:rsidP="00771E37"/>
    <w:tbl>
      <w:tblPr>
        <w:tblpPr w:leftFromText="141" w:rightFromText="141" w:vertAnchor="page" w:horzAnchor="margin" w:tblpY="1801"/>
        <w:tblW w:w="0" w:type="auto"/>
        <w:tblCellMar>
          <w:left w:w="70" w:type="dxa"/>
          <w:right w:w="70" w:type="dxa"/>
        </w:tblCellMar>
        <w:tblLook w:val="04A0" w:firstRow="1" w:lastRow="0" w:firstColumn="1" w:lastColumn="0" w:noHBand="0" w:noVBand="1"/>
      </w:tblPr>
      <w:tblGrid>
        <w:gridCol w:w="5403"/>
        <w:gridCol w:w="204"/>
      </w:tblGrid>
      <w:tr w:rsidR="00095827" w:rsidRPr="0047260C" w14:paraId="7A910A45" w14:textId="77777777" w:rsidTr="00095827">
        <w:trPr>
          <w:trHeight w:val="570"/>
        </w:trPr>
        <w:tc>
          <w:tcPr>
            <w:tcW w:w="0" w:type="auto"/>
            <w:gridSpan w:val="2"/>
            <w:tcBorders>
              <w:top w:val="nil"/>
              <w:left w:val="nil"/>
              <w:bottom w:val="nil"/>
              <w:right w:val="nil"/>
            </w:tcBorders>
            <w:shd w:val="clear" w:color="auto" w:fill="auto"/>
            <w:noWrap/>
            <w:vAlign w:val="bottom"/>
            <w:hideMark/>
          </w:tcPr>
          <w:p w14:paraId="00636B48" w14:textId="77777777" w:rsidR="00095827" w:rsidRPr="00095827" w:rsidRDefault="00095827" w:rsidP="00095827">
            <w:pPr>
              <w:spacing w:after="0"/>
              <w:rPr>
                <w:rFonts w:ascii="Times New Roman" w:hAnsi="Times New Roman"/>
                <w:b/>
                <w:sz w:val="24"/>
                <w:szCs w:val="24"/>
              </w:rPr>
            </w:pPr>
          </w:p>
          <w:p w14:paraId="01176BD9" w14:textId="77777777" w:rsidR="00095827" w:rsidRPr="00095827" w:rsidRDefault="00095827" w:rsidP="00095827">
            <w:pPr>
              <w:spacing w:after="0"/>
              <w:rPr>
                <w:rFonts w:ascii="Times New Roman" w:hAnsi="Times New Roman"/>
                <w:b/>
                <w:sz w:val="24"/>
                <w:szCs w:val="24"/>
              </w:rPr>
            </w:pPr>
            <w:r w:rsidRPr="00095827">
              <w:rPr>
                <w:rFonts w:ascii="Times New Roman" w:hAnsi="Times New Roman"/>
                <w:b/>
                <w:sz w:val="24"/>
                <w:szCs w:val="24"/>
              </w:rPr>
              <w:t>COMPARATIVA SALARIAL/INFORME BRECHA</w:t>
            </w:r>
          </w:p>
        </w:tc>
      </w:tr>
      <w:tr w:rsidR="00095827" w:rsidRPr="0047260C" w14:paraId="6357E9E9" w14:textId="77777777" w:rsidTr="00095827">
        <w:trPr>
          <w:trHeight w:val="300"/>
        </w:trPr>
        <w:tc>
          <w:tcPr>
            <w:tcW w:w="0" w:type="auto"/>
            <w:tcBorders>
              <w:top w:val="nil"/>
              <w:left w:val="nil"/>
              <w:bottom w:val="nil"/>
              <w:right w:val="nil"/>
            </w:tcBorders>
            <w:shd w:val="clear" w:color="auto" w:fill="auto"/>
            <w:noWrap/>
            <w:vAlign w:val="bottom"/>
            <w:hideMark/>
          </w:tcPr>
          <w:p w14:paraId="2943E840" w14:textId="4E92577F" w:rsidR="00095827" w:rsidRPr="00095827" w:rsidRDefault="00095827" w:rsidP="00095827">
            <w:pPr>
              <w:spacing w:after="0"/>
              <w:rPr>
                <w:rFonts w:ascii="Times New Roman" w:hAnsi="Times New Roman"/>
                <w:b/>
                <w:sz w:val="24"/>
                <w:szCs w:val="24"/>
              </w:rPr>
            </w:pPr>
            <w:r w:rsidRPr="00095827">
              <w:rPr>
                <w:rFonts w:ascii="Times New Roman" w:hAnsi="Times New Roman"/>
                <w:b/>
                <w:sz w:val="24"/>
                <w:szCs w:val="24"/>
              </w:rPr>
              <w:t>FECHA LISTADO: 04/06/2021</w:t>
            </w:r>
          </w:p>
        </w:tc>
        <w:tc>
          <w:tcPr>
            <w:tcW w:w="0" w:type="auto"/>
            <w:tcBorders>
              <w:top w:val="nil"/>
              <w:left w:val="nil"/>
              <w:bottom w:val="nil"/>
              <w:right w:val="nil"/>
            </w:tcBorders>
            <w:shd w:val="clear" w:color="auto" w:fill="auto"/>
            <w:noWrap/>
            <w:vAlign w:val="bottom"/>
            <w:hideMark/>
          </w:tcPr>
          <w:p w14:paraId="2D319CC5" w14:textId="77777777" w:rsidR="00095827" w:rsidRPr="00095827" w:rsidRDefault="00095827" w:rsidP="00095827">
            <w:pPr>
              <w:spacing w:after="0"/>
              <w:rPr>
                <w:rFonts w:ascii="Times New Roman" w:hAnsi="Times New Roman"/>
                <w:b/>
                <w:sz w:val="24"/>
                <w:szCs w:val="24"/>
              </w:rPr>
            </w:pPr>
          </w:p>
        </w:tc>
      </w:tr>
      <w:tr w:rsidR="00095827" w:rsidRPr="0047260C" w14:paraId="54066467" w14:textId="77777777" w:rsidTr="00095827">
        <w:trPr>
          <w:trHeight w:val="300"/>
        </w:trPr>
        <w:tc>
          <w:tcPr>
            <w:tcW w:w="0" w:type="auto"/>
            <w:gridSpan w:val="2"/>
            <w:tcBorders>
              <w:top w:val="nil"/>
              <w:left w:val="nil"/>
              <w:bottom w:val="nil"/>
              <w:right w:val="nil"/>
            </w:tcBorders>
            <w:shd w:val="clear" w:color="auto" w:fill="auto"/>
            <w:noWrap/>
            <w:vAlign w:val="bottom"/>
            <w:hideMark/>
          </w:tcPr>
          <w:p w14:paraId="3EB58043" w14:textId="77777777" w:rsidR="00095827" w:rsidRPr="00095827" w:rsidRDefault="00095827" w:rsidP="00095827">
            <w:pPr>
              <w:spacing w:after="0"/>
              <w:rPr>
                <w:rFonts w:ascii="Times New Roman" w:hAnsi="Times New Roman"/>
                <w:b/>
                <w:sz w:val="24"/>
                <w:szCs w:val="24"/>
              </w:rPr>
            </w:pPr>
            <w:r w:rsidRPr="00095827">
              <w:rPr>
                <w:rFonts w:ascii="Times New Roman" w:hAnsi="Times New Roman"/>
                <w:b/>
                <w:sz w:val="24"/>
                <w:szCs w:val="24"/>
              </w:rPr>
              <w:t>PERIODO DE CÁLCULO: 01/2020 a 12/2020</w:t>
            </w:r>
          </w:p>
        </w:tc>
      </w:tr>
      <w:tr w:rsidR="00095827" w:rsidRPr="0047260C" w14:paraId="3C60111C" w14:textId="77777777" w:rsidTr="00095827">
        <w:trPr>
          <w:trHeight w:val="300"/>
        </w:trPr>
        <w:tc>
          <w:tcPr>
            <w:tcW w:w="0" w:type="auto"/>
            <w:tcBorders>
              <w:top w:val="nil"/>
              <w:left w:val="nil"/>
              <w:bottom w:val="nil"/>
              <w:right w:val="nil"/>
            </w:tcBorders>
            <w:shd w:val="clear" w:color="auto" w:fill="auto"/>
            <w:noWrap/>
            <w:vAlign w:val="bottom"/>
            <w:hideMark/>
          </w:tcPr>
          <w:p w14:paraId="1446A9FF" w14:textId="77777777" w:rsidR="00095827" w:rsidRPr="00095827" w:rsidRDefault="00095827" w:rsidP="00095827">
            <w:pPr>
              <w:spacing w:after="0"/>
              <w:rPr>
                <w:rFonts w:ascii="Times New Roman" w:hAnsi="Times New Roman"/>
                <w:b/>
                <w:sz w:val="24"/>
                <w:szCs w:val="24"/>
              </w:rPr>
            </w:pPr>
            <w:r w:rsidRPr="00095827">
              <w:rPr>
                <w:rFonts w:ascii="Times New Roman" w:hAnsi="Times New Roman"/>
                <w:b/>
                <w:sz w:val="24"/>
                <w:szCs w:val="24"/>
              </w:rPr>
              <w:t>PROMEDIO DE RETRBUCIONES</w:t>
            </w:r>
          </w:p>
        </w:tc>
        <w:tc>
          <w:tcPr>
            <w:tcW w:w="0" w:type="auto"/>
            <w:tcBorders>
              <w:top w:val="nil"/>
              <w:left w:val="nil"/>
              <w:bottom w:val="nil"/>
              <w:right w:val="nil"/>
            </w:tcBorders>
            <w:shd w:val="clear" w:color="auto" w:fill="auto"/>
            <w:noWrap/>
            <w:vAlign w:val="bottom"/>
            <w:hideMark/>
          </w:tcPr>
          <w:p w14:paraId="75F468A9" w14:textId="77777777" w:rsidR="00095827" w:rsidRPr="00095827" w:rsidRDefault="00095827" w:rsidP="00095827">
            <w:pPr>
              <w:spacing w:after="0"/>
              <w:rPr>
                <w:rFonts w:ascii="Times New Roman" w:hAnsi="Times New Roman"/>
                <w:b/>
                <w:sz w:val="24"/>
                <w:szCs w:val="24"/>
              </w:rPr>
            </w:pPr>
          </w:p>
        </w:tc>
      </w:tr>
    </w:tbl>
    <w:p w14:paraId="132BA36E" w14:textId="0952B7FD" w:rsidR="00771E37" w:rsidRPr="00BA1A82" w:rsidRDefault="00771E37" w:rsidP="00771E37">
      <w:pPr>
        <w:rPr>
          <w:rFonts w:ascii="Times New Roman" w:hAnsi="Times New Roman"/>
          <w:b/>
          <w:sz w:val="24"/>
          <w:szCs w:val="24"/>
        </w:rPr>
      </w:pPr>
    </w:p>
    <w:tbl>
      <w:tblPr>
        <w:tblW w:w="13520" w:type="dxa"/>
        <w:tblCellMar>
          <w:left w:w="70" w:type="dxa"/>
          <w:right w:w="70" w:type="dxa"/>
        </w:tblCellMar>
        <w:tblLook w:val="04A0" w:firstRow="1" w:lastRow="0" w:firstColumn="1" w:lastColumn="0" w:noHBand="0" w:noVBand="1"/>
      </w:tblPr>
      <w:tblGrid>
        <w:gridCol w:w="2733"/>
        <w:gridCol w:w="830"/>
        <w:gridCol w:w="931"/>
        <w:gridCol w:w="830"/>
        <w:gridCol w:w="952"/>
        <w:gridCol w:w="952"/>
        <w:gridCol w:w="1024"/>
        <w:gridCol w:w="851"/>
        <w:gridCol w:w="931"/>
        <w:gridCol w:w="1024"/>
        <w:gridCol w:w="952"/>
        <w:gridCol w:w="952"/>
        <w:gridCol w:w="1024"/>
      </w:tblGrid>
      <w:tr w:rsidR="00A41BD8" w:rsidRPr="00690C17" w14:paraId="6968815C" w14:textId="77777777" w:rsidTr="00EF6B6E">
        <w:trPr>
          <w:trHeight w:val="564"/>
        </w:trPr>
        <w:tc>
          <w:tcPr>
            <w:tcW w:w="2980" w:type="dxa"/>
            <w:tcBorders>
              <w:top w:val="single" w:sz="8" w:space="0" w:color="auto"/>
              <w:left w:val="single" w:sz="8" w:space="0" w:color="auto"/>
              <w:bottom w:val="nil"/>
              <w:right w:val="single" w:sz="8" w:space="0" w:color="auto"/>
            </w:tcBorders>
            <w:shd w:val="clear" w:color="FFFFFF" w:fill="5B9BD5"/>
            <w:noWrap/>
            <w:vAlign w:val="bottom"/>
            <w:hideMark/>
          </w:tcPr>
          <w:p w14:paraId="0776CE53" w14:textId="77777777" w:rsidR="00A41BD8" w:rsidRPr="00690C17" w:rsidRDefault="00A41BD8" w:rsidP="00EF6B6E">
            <w:pPr>
              <w:spacing w:after="0" w:line="240" w:lineRule="auto"/>
              <w:rPr>
                <w:rFonts w:ascii="Arial" w:hAnsi="Arial" w:cs="Arial"/>
                <w:b/>
                <w:bCs/>
                <w:color w:val="FFFFFF"/>
                <w:sz w:val="20"/>
                <w:szCs w:val="20"/>
              </w:rPr>
            </w:pPr>
            <w:r w:rsidRPr="00690C17">
              <w:rPr>
                <w:rFonts w:ascii="Arial" w:hAnsi="Arial" w:cs="Arial"/>
                <w:b/>
                <w:bCs/>
                <w:color w:val="FFFFFF"/>
                <w:sz w:val="20"/>
                <w:szCs w:val="20"/>
              </w:rPr>
              <w:t> </w:t>
            </w:r>
          </w:p>
        </w:tc>
        <w:tc>
          <w:tcPr>
            <w:tcW w:w="1636" w:type="dxa"/>
            <w:gridSpan w:val="2"/>
            <w:tcBorders>
              <w:top w:val="single" w:sz="8" w:space="0" w:color="auto"/>
              <w:left w:val="nil"/>
              <w:bottom w:val="nil"/>
              <w:right w:val="nil"/>
            </w:tcBorders>
            <w:shd w:val="clear" w:color="FFFFFF" w:fill="5B9BD5"/>
            <w:noWrap/>
            <w:vAlign w:val="center"/>
            <w:hideMark/>
          </w:tcPr>
          <w:p w14:paraId="73D5E7CB" w14:textId="77777777" w:rsidR="00A41BD8" w:rsidRPr="00690C17" w:rsidRDefault="00A41BD8" w:rsidP="00EF6B6E">
            <w:pPr>
              <w:spacing w:after="0" w:line="240" w:lineRule="auto"/>
              <w:jc w:val="center"/>
              <w:rPr>
                <w:rFonts w:ascii="Arial" w:hAnsi="Arial" w:cs="Arial"/>
                <w:b/>
                <w:bCs/>
                <w:color w:val="FFFFFF"/>
                <w:sz w:val="20"/>
                <w:szCs w:val="20"/>
                <w:u w:val="single"/>
              </w:rPr>
            </w:pPr>
            <w:r w:rsidRPr="00690C17">
              <w:rPr>
                <w:rFonts w:ascii="Arial" w:hAnsi="Arial" w:cs="Arial"/>
                <w:b/>
                <w:bCs/>
                <w:color w:val="FFFFFF"/>
                <w:sz w:val="20"/>
                <w:szCs w:val="20"/>
                <w:u w:val="single"/>
              </w:rPr>
              <w:t>Nº personas</w:t>
            </w:r>
          </w:p>
        </w:tc>
        <w:tc>
          <w:tcPr>
            <w:tcW w:w="770" w:type="dxa"/>
            <w:tcBorders>
              <w:top w:val="single" w:sz="8" w:space="0" w:color="auto"/>
              <w:left w:val="nil"/>
              <w:bottom w:val="nil"/>
              <w:right w:val="single" w:sz="8" w:space="0" w:color="auto"/>
            </w:tcBorders>
            <w:shd w:val="clear" w:color="FFFFFF" w:fill="5B9BD5"/>
            <w:noWrap/>
            <w:vAlign w:val="center"/>
            <w:hideMark/>
          </w:tcPr>
          <w:p w14:paraId="702A45F0" w14:textId="77777777" w:rsidR="00A41BD8" w:rsidRPr="00690C17" w:rsidRDefault="00A41BD8" w:rsidP="00EF6B6E">
            <w:pPr>
              <w:spacing w:after="0" w:line="240" w:lineRule="auto"/>
              <w:jc w:val="center"/>
              <w:rPr>
                <w:rFonts w:ascii="Arial" w:hAnsi="Arial" w:cs="Arial"/>
                <w:b/>
                <w:bCs/>
                <w:color w:val="FFFFFF"/>
                <w:sz w:val="20"/>
                <w:szCs w:val="20"/>
              </w:rPr>
            </w:pPr>
            <w:r w:rsidRPr="00690C17">
              <w:rPr>
                <w:rFonts w:ascii="Arial" w:hAnsi="Arial" w:cs="Arial"/>
                <w:b/>
                <w:bCs/>
                <w:color w:val="FFFFFF"/>
                <w:sz w:val="20"/>
                <w:szCs w:val="20"/>
              </w:rPr>
              <w:t>%</w:t>
            </w:r>
          </w:p>
        </w:tc>
        <w:tc>
          <w:tcPr>
            <w:tcW w:w="2727" w:type="dxa"/>
            <w:gridSpan w:val="3"/>
            <w:tcBorders>
              <w:top w:val="single" w:sz="8" w:space="0" w:color="auto"/>
              <w:left w:val="nil"/>
              <w:bottom w:val="nil"/>
              <w:right w:val="single" w:sz="8" w:space="0" w:color="000000"/>
            </w:tcBorders>
            <w:shd w:val="clear" w:color="FFFFFF" w:fill="5B9BD5"/>
            <w:noWrap/>
            <w:vAlign w:val="bottom"/>
            <w:hideMark/>
          </w:tcPr>
          <w:p w14:paraId="20C9F74F" w14:textId="77777777" w:rsidR="00A41BD8" w:rsidRPr="00690C17" w:rsidRDefault="00A41BD8" w:rsidP="00EF6B6E">
            <w:pPr>
              <w:spacing w:after="0" w:line="240" w:lineRule="auto"/>
              <w:jc w:val="center"/>
              <w:rPr>
                <w:rFonts w:ascii="Arial" w:hAnsi="Arial" w:cs="Arial"/>
                <w:b/>
                <w:bCs/>
                <w:color w:val="FFFFFF"/>
                <w:sz w:val="20"/>
                <w:szCs w:val="20"/>
                <w:u w:val="single"/>
              </w:rPr>
            </w:pPr>
            <w:r w:rsidRPr="00690C17">
              <w:rPr>
                <w:rFonts w:ascii="Arial" w:hAnsi="Arial" w:cs="Arial"/>
                <w:b/>
                <w:bCs/>
                <w:color w:val="FFFFFF"/>
                <w:sz w:val="20"/>
                <w:szCs w:val="20"/>
                <w:u w:val="single"/>
              </w:rPr>
              <w:t>Salario</w:t>
            </w:r>
          </w:p>
        </w:tc>
        <w:tc>
          <w:tcPr>
            <w:tcW w:w="2683" w:type="dxa"/>
            <w:gridSpan w:val="3"/>
            <w:tcBorders>
              <w:top w:val="single" w:sz="8" w:space="0" w:color="auto"/>
              <w:left w:val="nil"/>
              <w:bottom w:val="nil"/>
              <w:right w:val="single" w:sz="8" w:space="0" w:color="000000"/>
            </w:tcBorders>
            <w:shd w:val="clear" w:color="FFFFFF" w:fill="5B9BD5"/>
            <w:noWrap/>
            <w:vAlign w:val="bottom"/>
            <w:hideMark/>
          </w:tcPr>
          <w:p w14:paraId="7F21538F" w14:textId="77777777" w:rsidR="00A41BD8" w:rsidRPr="00690C17" w:rsidRDefault="00A41BD8" w:rsidP="00EF6B6E">
            <w:pPr>
              <w:spacing w:after="0" w:line="240" w:lineRule="auto"/>
              <w:jc w:val="center"/>
              <w:rPr>
                <w:rFonts w:ascii="Arial" w:hAnsi="Arial" w:cs="Arial"/>
                <w:b/>
                <w:bCs/>
                <w:color w:val="FFFFFF"/>
                <w:sz w:val="20"/>
                <w:szCs w:val="20"/>
                <w:u w:val="single"/>
              </w:rPr>
            </w:pPr>
            <w:r w:rsidRPr="00690C17">
              <w:rPr>
                <w:rFonts w:ascii="Arial" w:hAnsi="Arial" w:cs="Arial"/>
                <w:b/>
                <w:bCs/>
                <w:color w:val="FFFFFF"/>
                <w:sz w:val="20"/>
                <w:szCs w:val="20"/>
                <w:u w:val="single"/>
              </w:rPr>
              <w:t>Complementos Salariales</w:t>
            </w:r>
          </w:p>
        </w:tc>
        <w:tc>
          <w:tcPr>
            <w:tcW w:w="2724" w:type="dxa"/>
            <w:gridSpan w:val="3"/>
            <w:tcBorders>
              <w:top w:val="single" w:sz="8" w:space="0" w:color="auto"/>
              <w:left w:val="nil"/>
              <w:bottom w:val="nil"/>
              <w:right w:val="single" w:sz="8" w:space="0" w:color="000000"/>
            </w:tcBorders>
            <w:shd w:val="clear" w:color="FFFFFF" w:fill="5B9BD5"/>
            <w:noWrap/>
            <w:vAlign w:val="bottom"/>
            <w:hideMark/>
          </w:tcPr>
          <w:p w14:paraId="3C8F8831" w14:textId="77777777" w:rsidR="00A41BD8" w:rsidRPr="00690C17" w:rsidRDefault="00A41BD8" w:rsidP="00EF6B6E">
            <w:pPr>
              <w:spacing w:after="0" w:line="240" w:lineRule="auto"/>
              <w:jc w:val="center"/>
              <w:rPr>
                <w:rFonts w:ascii="Arial" w:hAnsi="Arial" w:cs="Arial"/>
                <w:b/>
                <w:bCs/>
                <w:color w:val="FFFFFF"/>
                <w:sz w:val="20"/>
                <w:szCs w:val="20"/>
                <w:u w:val="single"/>
              </w:rPr>
            </w:pPr>
            <w:proofErr w:type="gramStart"/>
            <w:r w:rsidRPr="00690C17">
              <w:rPr>
                <w:rFonts w:ascii="Arial" w:hAnsi="Arial" w:cs="Arial"/>
                <w:b/>
                <w:bCs/>
                <w:color w:val="FFFFFF"/>
                <w:sz w:val="20"/>
                <w:szCs w:val="20"/>
                <w:u w:val="single"/>
              </w:rPr>
              <w:t>Total</w:t>
            </w:r>
            <w:proofErr w:type="gramEnd"/>
            <w:r w:rsidRPr="00690C17">
              <w:rPr>
                <w:rFonts w:ascii="Arial" w:hAnsi="Arial" w:cs="Arial"/>
                <w:b/>
                <w:bCs/>
                <w:color w:val="FFFFFF"/>
                <w:sz w:val="20"/>
                <w:szCs w:val="20"/>
                <w:u w:val="single"/>
              </w:rPr>
              <w:t xml:space="preserve"> Retribuciones</w:t>
            </w:r>
          </w:p>
        </w:tc>
      </w:tr>
      <w:tr w:rsidR="00A41BD8" w:rsidRPr="00690C17" w14:paraId="3A7DFFD7" w14:textId="77777777" w:rsidTr="00EF6B6E">
        <w:trPr>
          <w:trHeight w:val="585"/>
        </w:trPr>
        <w:tc>
          <w:tcPr>
            <w:tcW w:w="2980" w:type="dxa"/>
            <w:tcBorders>
              <w:top w:val="nil"/>
              <w:left w:val="single" w:sz="8" w:space="0" w:color="auto"/>
              <w:bottom w:val="single" w:sz="12" w:space="0" w:color="1F4E78"/>
              <w:right w:val="single" w:sz="8" w:space="0" w:color="auto"/>
            </w:tcBorders>
            <w:shd w:val="clear" w:color="FFFFFF" w:fill="5B9BD5"/>
            <w:noWrap/>
            <w:vAlign w:val="bottom"/>
            <w:hideMark/>
          </w:tcPr>
          <w:p w14:paraId="6937A426" w14:textId="77777777" w:rsidR="00A41BD8" w:rsidRPr="00690C17" w:rsidRDefault="00A41BD8" w:rsidP="00EF6B6E">
            <w:pPr>
              <w:spacing w:after="0" w:line="240" w:lineRule="auto"/>
              <w:jc w:val="center"/>
              <w:rPr>
                <w:rFonts w:ascii="Arial" w:hAnsi="Arial" w:cs="Arial"/>
                <w:b/>
                <w:bCs/>
                <w:color w:val="FFFFFF"/>
                <w:sz w:val="20"/>
                <w:szCs w:val="20"/>
              </w:rPr>
            </w:pPr>
            <w:r w:rsidRPr="00690C17">
              <w:rPr>
                <w:rFonts w:ascii="Arial" w:hAnsi="Arial" w:cs="Arial"/>
                <w:b/>
                <w:bCs/>
                <w:color w:val="FFFFFF"/>
                <w:sz w:val="20"/>
                <w:szCs w:val="20"/>
              </w:rPr>
              <w:t>Categoría/Grupo Profesional</w:t>
            </w:r>
          </w:p>
        </w:tc>
        <w:tc>
          <w:tcPr>
            <w:tcW w:w="770" w:type="dxa"/>
            <w:tcBorders>
              <w:top w:val="nil"/>
              <w:left w:val="nil"/>
              <w:bottom w:val="nil"/>
              <w:right w:val="nil"/>
            </w:tcBorders>
            <w:shd w:val="clear" w:color="FFFFFF" w:fill="5B9BD5"/>
            <w:noWrap/>
            <w:vAlign w:val="bottom"/>
            <w:hideMark/>
          </w:tcPr>
          <w:p w14:paraId="16A13E11" w14:textId="77777777" w:rsidR="00A41BD8" w:rsidRPr="00690C17" w:rsidRDefault="00A41BD8" w:rsidP="00EF6B6E">
            <w:pPr>
              <w:spacing w:after="0" w:line="240" w:lineRule="auto"/>
              <w:jc w:val="center"/>
              <w:rPr>
                <w:rFonts w:ascii="Arial" w:hAnsi="Arial" w:cs="Arial"/>
                <w:b/>
                <w:bCs/>
                <w:color w:val="FFFFFF"/>
                <w:sz w:val="20"/>
                <w:szCs w:val="20"/>
              </w:rPr>
            </w:pPr>
            <w:r w:rsidRPr="00690C17">
              <w:rPr>
                <w:rFonts w:ascii="Arial" w:hAnsi="Arial" w:cs="Arial"/>
                <w:b/>
                <w:bCs/>
                <w:color w:val="FFFFFF"/>
                <w:sz w:val="20"/>
                <w:szCs w:val="20"/>
              </w:rPr>
              <w:t>Mujeres</w:t>
            </w:r>
          </w:p>
        </w:tc>
        <w:tc>
          <w:tcPr>
            <w:tcW w:w="866" w:type="dxa"/>
            <w:tcBorders>
              <w:top w:val="nil"/>
              <w:left w:val="nil"/>
              <w:bottom w:val="nil"/>
              <w:right w:val="nil"/>
            </w:tcBorders>
            <w:shd w:val="clear" w:color="FFFFFF" w:fill="5B9BD5"/>
            <w:noWrap/>
            <w:vAlign w:val="bottom"/>
            <w:hideMark/>
          </w:tcPr>
          <w:p w14:paraId="42D6DA1B" w14:textId="77777777" w:rsidR="00A41BD8" w:rsidRPr="00690C17" w:rsidRDefault="00A41BD8" w:rsidP="00EF6B6E">
            <w:pPr>
              <w:spacing w:after="0" w:line="240" w:lineRule="auto"/>
              <w:jc w:val="center"/>
              <w:rPr>
                <w:rFonts w:ascii="Arial" w:hAnsi="Arial" w:cs="Arial"/>
                <w:b/>
                <w:bCs/>
                <w:color w:val="FFFFFF"/>
                <w:sz w:val="20"/>
                <w:szCs w:val="20"/>
              </w:rPr>
            </w:pPr>
            <w:r w:rsidRPr="00690C17">
              <w:rPr>
                <w:rFonts w:ascii="Arial" w:hAnsi="Arial" w:cs="Arial"/>
                <w:b/>
                <w:bCs/>
                <w:color w:val="FFFFFF"/>
                <w:sz w:val="20"/>
                <w:szCs w:val="20"/>
              </w:rPr>
              <w:t>Hombres</w:t>
            </w:r>
          </w:p>
        </w:tc>
        <w:tc>
          <w:tcPr>
            <w:tcW w:w="770" w:type="dxa"/>
            <w:tcBorders>
              <w:top w:val="nil"/>
              <w:left w:val="nil"/>
              <w:bottom w:val="nil"/>
              <w:right w:val="single" w:sz="8" w:space="0" w:color="auto"/>
            </w:tcBorders>
            <w:shd w:val="clear" w:color="FFFFFF" w:fill="5B9BD5"/>
            <w:noWrap/>
            <w:vAlign w:val="bottom"/>
            <w:hideMark/>
          </w:tcPr>
          <w:p w14:paraId="477A2609" w14:textId="77777777" w:rsidR="00A41BD8" w:rsidRPr="00690C17" w:rsidRDefault="00A41BD8" w:rsidP="00EF6B6E">
            <w:pPr>
              <w:spacing w:after="0" w:line="240" w:lineRule="auto"/>
              <w:jc w:val="center"/>
              <w:rPr>
                <w:rFonts w:ascii="Arial" w:hAnsi="Arial" w:cs="Arial"/>
                <w:b/>
                <w:bCs/>
                <w:color w:val="FFFFFF"/>
                <w:sz w:val="20"/>
                <w:szCs w:val="20"/>
              </w:rPr>
            </w:pPr>
            <w:r w:rsidRPr="00690C17">
              <w:rPr>
                <w:rFonts w:ascii="Arial" w:hAnsi="Arial" w:cs="Arial"/>
                <w:b/>
                <w:bCs/>
                <w:color w:val="FFFFFF"/>
                <w:sz w:val="20"/>
                <w:szCs w:val="20"/>
              </w:rPr>
              <w:t>Mujeres</w:t>
            </w:r>
          </w:p>
        </w:tc>
        <w:tc>
          <w:tcPr>
            <w:tcW w:w="885" w:type="dxa"/>
            <w:tcBorders>
              <w:top w:val="nil"/>
              <w:left w:val="nil"/>
              <w:bottom w:val="nil"/>
              <w:right w:val="nil"/>
            </w:tcBorders>
            <w:shd w:val="clear" w:color="FFFFFF" w:fill="5B9BD5"/>
            <w:noWrap/>
            <w:vAlign w:val="bottom"/>
            <w:hideMark/>
          </w:tcPr>
          <w:p w14:paraId="3411F426" w14:textId="77777777" w:rsidR="00A41BD8" w:rsidRPr="00690C17" w:rsidRDefault="00A41BD8" w:rsidP="00EF6B6E">
            <w:pPr>
              <w:spacing w:after="0" w:line="240" w:lineRule="auto"/>
              <w:jc w:val="center"/>
              <w:rPr>
                <w:rFonts w:ascii="Arial" w:hAnsi="Arial" w:cs="Arial"/>
                <w:b/>
                <w:bCs/>
                <w:color w:val="FFFFFF"/>
                <w:sz w:val="20"/>
                <w:szCs w:val="20"/>
              </w:rPr>
            </w:pPr>
            <w:r w:rsidRPr="00690C17">
              <w:rPr>
                <w:rFonts w:ascii="Arial" w:hAnsi="Arial" w:cs="Arial"/>
                <w:b/>
                <w:bCs/>
                <w:color w:val="FFFFFF"/>
                <w:sz w:val="20"/>
                <w:szCs w:val="20"/>
              </w:rPr>
              <w:t>Mujeres</w:t>
            </w:r>
          </w:p>
        </w:tc>
        <w:tc>
          <w:tcPr>
            <w:tcW w:w="885" w:type="dxa"/>
            <w:tcBorders>
              <w:top w:val="nil"/>
              <w:left w:val="nil"/>
              <w:bottom w:val="nil"/>
              <w:right w:val="nil"/>
            </w:tcBorders>
            <w:shd w:val="clear" w:color="FFFFFF" w:fill="5B9BD5"/>
            <w:noWrap/>
            <w:vAlign w:val="bottom"/>
            <w:hideMark/>
          </w:tcPr>
          <w:p w14:paraId="2FD01738" w14:textId="77777777" w:rsidR="00A41BD8" w:rsidRPr="00690C17" w:rsidRDefault="00A41BD8" w:rsidP="00EF6B6E">
            <w:pPr>
              <w:spacing w:after="0" w:line="240" w:lineRule="auto"/>
              <w:jc w:val="center"/>
              <w:rPr>
                <w:rFonts w:ascii="Arial" w:hAnsi="Arial" w:cs="Arial"/>
                <w:b/>
                <w:bCs/>
                <w:color w:val="FFFFFF"/>
                <w:sz w:val="20"/>
                <w:szCs w:val="20"/>
              </w:rPr>
            </w:pPr>
            <w:r w:rsidRPr="00690C17">
              <w:rPr>
                <w:rFonts w:ascii="Arial" w:hAnsi="Arial" w:cs="Arial"/>
                <w:b/>
                <w:bCs/>
                <w:color w:val="FFFFFF"/>
                <w:sz w:val="20"/>
                <w:szCs w:val="20"/>
              </w:rPr>
              <w:t>Hombres</w:t>
            </w:r>
          </w:p>
        </w:tc>
        <w:tc>
          <w:tcPr>
            <w:tcW w:w="955" w:type="dxa"/>
            <w:tcBorders>
              <w:top w:val="nil"/>
              <w:left w:val="nil"/>
              <w:bottom w:val="nil"/>
              <w:right w:val="single" w:sz="8" w:space="0" w:color="auto"/>
            </w:tcBorders>
            <w:shd w:val="clear" w:color="FFFFFF" w:fill="5B9BD5"/>
            <w:noWrap/>
            <w:vAlign w:val="bottom"/>
            <w:hideMark/>
          </w:tcPr>
          <w:p w14:paraId="5D1788C6" w14:textId="77777777" w:rsidR="00A41BD8" w:rsidRPr="00690C17" w:rsidRDefault="00A41BD8" w:rsidP="00EF6B6E">
            <w:pPr>
              <w:spacing w:after="0" w:line="240" w:lineRule="auto"/>
              <w:jc w:val="center"/>
              <w:rPr>
                <w:rFonts w:ascii="Arial" w:hAnsi="Arial" w:cs="Arial"/>
                <w:b/>
                <w:bCs/>
                <w:color w:val="FFFFFF"/>
                <w:sz w:val="20"/>
                <w:szCs w:val="20"/>
              </w:rPr>
            </w:pPr>
            <w:r w:rsidRPr="00690C17">
              <w:rPr>
                <w:rFonts w:ascii="Arial" w:hAnsi="Arial" w:cs="Arial"/>
                <w:b/>
                <w:bCs/>
                <w:color w:val="FFFFFF"/>
                <w:sz w:val="20"/>
                <w:szCs w:val="20"/>
              </w:rPr>
              <w:t>Diferencia</w:t>
            </w:r>
          </w:p>
        </w:tc>
        <w:tc>
          <w:tcPr>
            <w:tcW w:w="802" w:type="dxa"/>
            <w:tcBorders>
              <w:top w:val="nil"/>
              <w:left w:val="nil"/>
              <w:bottom w:val="nil"/>
              <w:right w:val="nil"/>
            </w:tcBorders>
            <w:shd w:val="clear" w:color="FFFFFF" w:fill="5B9BD5"/>
            <w:noWrap/>
            <w:vAlign w:val="bottom"/>
            <w:hideMark/>
          </w:tcPr>
          <w:p w14:paraId="6AE6EE11" w14:textId="77777777" w:rsidR="00A41BD8" w:rsidRPr="00690C17" w:rsidRDefault="00A41BD8" w:rsidP="00EF6B6E">
            <w:pPr>
              <w:spacing w:after="0" w:line="240" w:lineRule="auto"/>
              <w:jc w:val="center"/>
              <w:rPr>
                <w:rFonts w:ascii="Arial" w:hAnsi="Arial" w:cs="Arial"/>
                <w:b/>
                <w:bCs/>
                <w:color w:val="FFFFFF"/>
                <w:sz w:val="20"/>
                <w:szCs w:val="20"/>
              </w:rPr>
            </w:pPr>
            <w:r w:rsidRPr="00690C17">
              <w:rPr>
                <w:rFonts w:ascii="Arial" w:hAnsi="Arial" w:cs="Arial"/>
                <w:b/>
                <w:bCs/>
                <w:color w:val="FFFFFF"/>
                <w:sz w:val="20"/>
                <w:szCs w:val="20"/>
              </w:rPr>
              <w:t>Mujeres</w:t>
            </w:r>
          </w:p>
        </w:tc>
        <w:tc>
          <w:tcPr>
            <w:tcW w:w="890" w:type="dxa"/>
            <w:tcBorders>
              <w:top w:val="nil"/>
              <w:left w:val="nil"/>
              <w:bottom w:val="nil"/>
              <w:right w:val="nil"/>
            </w:tcBorders>
            <w:shd w:val="clear" w:color="FFFFFF" w:fill="5B9BD5"/>
            <w:noWrap/>
            <w:vAlign w:val="bottom"/>
            <w:hideMark/>
          </w:tcPr>
          <w:p w14:paraId="3847EFB9" w14:textId="77777777" w:rsidR="00A41BD8" w:rsidRPr="00690C17" w:rsidRDefault="00A41BD8" w:rsidP="00EF6B6E">
            <w:pPr>
              <w:spacing w:after="0" w:line="240" w:lineRule="auto"/>
              <w:jc w:val="center"/>
              <w:rPr>
                <w:rFonts w:ascii="Arial" w:hAnsi="Arial" w:cs="Arial"/>
                <w:b/>
                <w:bCs/>
                <w:color w:val="FFFFFF"/>
                <w:sz w:val="20"/>
                <w:szCs w:val="20"/>
              </w:rPr>
            </w:pPr>
            <w:r w:rsidRPr="00690C17">
              <w:rPr>
                <w:rFonts w:ascii="Arial" w:hAnsi="Arial" w:cs="Arial"/>
                <w:b/>
                <w:bCs/>
                <w:color w:val="FFFFFF"/>
                <w:sz w:val="20"/>
                <w:szCs w:val="20"/>
              </w:rPr>
              <w:t>Hombres</w:t>
            </w:r>
          </w:p>
        </w:tc>
        <w:tc>
          <w:tcPr>
            <w:tcW w:w="990" w:type="dxa"/>
            <w:tcBorders>
              <w:top w:val="nil"/>
              <w:left w:val="nil"/>
              <w:bottom w:val="nil"/>
              <w:right w:val="single" w:sz="8" w:space="0" w:color="auto"/>
            </w:tcBorders>
            <w:shd w:val="clear" w:color="FFFFFF" w:fill="5B9BD5"/>
            <w:noWrap/>
            <w:vAlign w:val="bottom"/>
            <w:hideMark/>
          </w:tcPr>
          <w:p w14:paraId="3AC45543" w14:textId="77777777" w:rsidR="00A41BD8" w:rsidRPr="00690C17" w:rsidRDefault="00A41BD8" w:rsidP="00EF6B6E">
            <w:pPr>
              <w:spacing w:after="0" w:line="240" w:lineRule="auto"/>
              <w:jc w:val="center"/>
              <w:rPr>
                <w:rFonts w:ascii="Arial" w:hAnsi="Arial" w:cs="Arial"/>
                <w:b/>
                <w:bCs/>
                <w:color w:val="FFFFFF"/>
                <w:sz w:val="20"/>
                <w:szCs w:val="20"/>
              </w:rPr>
            </w:pPr>
            <w:r w:rsidRPr="00690C17">
              <w:rPr>
                <w:rFonts w:ascii="Arial" w:hAnsi="Arial" w:cs="Arial"/>
                <w:b/>
                <w:bCs/>
                <w:color w:val="FFFFFF"/>
                <w:sz w:val="20"/>
                <w:szCs w:val="20"/>
              </w:rPr>
              <w:t>Diferencia</w:t>
            </w:r>
          </w:p>
        </w:tc>
        <w:tc>
          <w:tcPr>
            <w:tcW w:w="885" w:type="dxa"/>
            <w:tcBorders>
              <w:top w:val="nil"/>
              <w:left w:val="nil"/>
              <w:bottom w:val="nil"/>
              <w:right w:val="nil"/>
            </w:tcBorders>
            <w:shd w:val="clear" w:color="FFFFFF" w:fill="5B9BD5"/>
            <w:noWrap/>
            <w:vAlign w:val="bottom"/>
            <w:hideMark/>
          </w:tcPr>
          <w:p w14:paraId="1907C901" w14:textId="77777777" w:rsidR="00A41BD8" w:rsidRPr="00690C17" w:rsidRDefault="00A41BD8" w:rsidP="00EF6B6E">
            <w:pPr>
              <w:spacing w:after="0" w:line="240" w:lineRule="auto"/>
              <w:jc w:val="center"/>
              <w:rPr>
                <w:rFonts w:ascii="Arial" w:hAnsi="Arial" w:cs="Arial"/>
                <w:b/>
                <w:bCs/>
                <w:color w:val="FFFFFF"/>
                <w:sz w:val="20"/>
                <w:szCs w:val="20"/>
              </w:rPr>
            </w:pPr>
            <w:r w:rsidRPr="00690C17">
              <w:rPr>
                <w:rFonts w:ascii="Arial" w:hAnsi="Arial" w:cs="Arial"/>
                <w:b/>
                <w:bCs/>
                <w:color w:val="FFFFFF"/>
                <w:sz w:val="20"/>
                <w:szCs w:val="20"/>
              </w:rPr>
              <w:t>Mujeres</w:t>
            </w:r>
          </w:p>
        </w:tc>
        <w:tc>
          <w:tcPr>
            <w:tcW w:w="885" w:type="dxa"/>
            <w:tcBorders>
              <w:top w:val="nil"/>
              <w:left w:val="nil"/>
              <w:bottom w:val="nil"/>
              <w:right w:val="nil"/>
            </w:tcBorders>
            <w:shd w:val="clear" w:color="FFFFFF" w:fill="5B9BD5"/>
            <w:noWrap/>
            <w:vAlign w:val="bottom"/>
            <w:hideMark/>
          </w:tcPr>
          <w:p w14:paraId="5AB6E0C9" w14:textId="77777777" w:rsidR="00A41BD8" w:rsidRPr="00690C17" w:rsidRDefault="00A41BD8" w:rsidP="00EF6B6E">
            <w:pPr>
              <w:spacing w:after="0" w:line="240" w:lineRule="auto"/>
              <w:jc w:val="center"/>
              <w:rPr>
                <w:rFonts w:ascii="Arial" w:hAnsi="Arial" w:cs="Arial"/>
                <w:b/>
                <w:bCs/>
                <w:color w:val="FFFFFF"/>
                <w:sz w:val="20"/>
                <w:szCs w:val="20"/>
              </w:rPr>
            </w:pPr>
            <w:r w:rsidRPr="00690C17">
              <w:rPr>
                <w:rFonts w:ascii="Arial" w:hAnsi="Arial" w:cs="Arial"/>
                <w:b/>
                <w:bCs/>
                <w:color w:val="FFFFFF"/>
                <w:sz w:val="20"/>
                <w:szCs w:val="20"/>
              </w:rPr>
              <w:t>Hombres</w:t>
            </w:r>
          </w:p>
        </w:tc>
        <w:tc>
          <w:tcPr>
            <w:tcW w:w="952" w:type="dxa"/>
            <w:tcBorders>
              <w:top w:val="nil"/>
              <w:left w:val="nil"/>
              <w:bottom w:val="nil"/>
              <w:right w:val="single" w:sz="8" w:space="0" w:color="auto"/>
            </w:tcBorders>
            <w:shd w:val="clear" w:color="FFFFFF" w:fill="5B9BD5"/>
            <w:noWrap/>
            <w:vAlign w:val="bottom"/>
            <w:hideMark/>
          </w:tcPr>
          <w:p w14:paraId="34DA6C6A" w14:textId="77777777" w:rsidR="00A41BD8" w:rsidRPr="00690C17" w:rsidRDefault="00A41BD8" w:rsidP="00EF6B6E">
            <w:pPr>
              <w:spacing w:after="0" w:line="240" w:lineRule="auto"/>
              <w:jc w:val="center"/>
              <w:rPr>
                <w:rFonts w:ascii="Arial" w:hAnsi="Arial" w:cs="Arial"/>
                <w:b/>
                <w:bCs/>
                <w:color w:val="FFFFFF"/>
                <w:sz w:val="20"/>
                <w:szCs w:val="20"/>
              </w:rPr>
            </w:pPr>
            <w:r w:rsidRPr="00690C17">
              <w:rPr>
                <w:rFonts w:ascii="Arial" w:hAnsi="Arial" w:cs="Arial"/>
                <w:b/>
                <w:bCs/>
                <w:color w:val="FFFFFF"/>
                <w:sz w:val="20"/>
                <w:szCs w:val="20"/>
              </w:rPr>
              <w:t>Diferencia</w:t>
            </w:r>
          </w:p>
        </w:tc>
      </w:tr>
      <w:tr w:rsidR="00A41BD8" w:rsidRPr="00690C17" w14:paraId="725C2522" w14:textId="77777777" w:rsidTr="00EF6B6E">
        <w:trPr>
          <w:trHeight w:val="527"/>
        </w:trPr>
        <w:tc>
          <w:tcPr>
            <w:tcW w:w="2980" w:type="dxa"/>
            <w:tcBorders>
              <w:top w:val="nil"/>
              <w:left w:val="single" w:sz="12" w:space="0" w:color="auto"/>
              <w:bottom w:val="nil"/>
              <w:right w:val="single" w:sz="12" w:space="0" w:color="auto"/>
            </w:tcBorders>
            <w:shd w:val="clear" w:color="FFFFFF" w:fill="auto"/>
            <w:noWrap/>
            <w:vAlign w:val="bottom"/>
            <w:hideMark/>
          </w:tcPr>
          <w:p w14:paraId="0ECCB313" w14:textId="77777777" w:rsidR="00A41BD8" w:rsidRPr="00690C17" w:rsidRDefault="00A41BD8" w:rsidP="00EF6B6E">
            <w:pPr>
              <w:spacing w:after="0" w:line="240" w:lineRule="auto"/>
              <w:rPr>
                <w:rFonts w:ascii="Arial" w:hAnsi="Arial" w:cs="Arial"/>
                <w:color w:val="000000"/>
                <w:sz w:val="20"/>
                <w:szCs w:val="20"/>
              </w:rPr>
            </w:pPr>
            <w:r w:rsidRPr="00690C17">
              <w:rPr>
                <w:rFonts w:ascii="Arial" w:hAnsi="Arial" w:cs="Arial"/>
                <w:color w:val="000000"/>
                <w:sz w:val="20"/>
                <w:szCs w:val="20"/>
              </w:rPr>
              <w:t>012 PROFESOR TITULAR</w:t>
            </w:r>
          </w:p>
        </w:tc>
        <w:tc>
          <w:tcPr>
            <w:tcW w:w="770" w:type="dxa"/>
            <w:tcBorders>
              <w:top w:val="single" w:sz="12" w:space="0" w:color="000000"/>
              <w:left w:val="nil"/>
              <w:bottom w:val="nil"/>
              <w:right w:val="dotDash" w:sz="4" w:space="0" w:color="auto"/>
            </w:tcBorders>
            <w:shd w:val="clear" w:color="FFFFFF" w:fill="auto"/>
            <w:noWrap/>
            <w:vAlign w:val="bottom"/>
            <w:hideMark/>
          </w:tcPr>
          <w:p w14:paraId="5DFE9CD1"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23,00</w:t>
            </w:r>
          </w:p>
        </w:tc>
        <w:tc>
          <w:tcPr>
            <w:tcW w:w="866" w:type="dxa"/>
            <w:tcBorders>
              <w:top w:val="single" w:sz="12" w:space="0" w:color="000000"/>
              <w:left w:val="nil"/>
              <w:bottom w:val="nil"/>
              <w:right w:val="dotDash" w:sz="4" w:space="0" w:color="auto"/>
            </w:tcBorders>
            <w:shd w:val="clear" w:color="FFFFFF" w:fill="auto"/>
            <w:noWrap/>
            <w:vAlign w:val="bottom"/>
            <w:hideMark/>
          </w:tcPr>
          <w:p w14:paraId="0BD2F19E"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18,00</w:t>
            </w:r>
          </w:p>
        </w:tc>
        <w:tc>
          <w:tcPr>
            <w:tcW w:w="770" w:type="dxa"/>
            <w:tcBorders>
              <w:top w:val="single" w:sz="12" w:space="0" w:color="000000"/>
              <w:left w:val="nil"/>
              <w:bottom w:val="nil"/>
              <w:right w:val="dotDash" w:sz="4" w:space="0" w:color="auto"/>
            </w:tcBorders>
            <w:shd w:val="clear" w:color="FFFFFF" w:fill="auto"/>
            <w:noWrap/>
            <w:vAlign w:val="bottom"/>
            <w:hideMark/>
          </w:tcPr>
          <w:p w14:paraId="368BFF42"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56,10%</w:t>
            </w:r>
          </w:p>
        </w:tc>
        <w:tc>
          <w:tcPr>
            <w:tcW w:w="885" w:type="dxa"/>
            <w:tcBorders>
              <w:top w:val="single" w:sz="12" w:space="0" w:color="000000"/>
              <w:left w:val="nil"/>
              <w:bottom w:val="nil"/>
              <w:right w:val="dotDash" w:sz="4" w:space="0" w:color="auto"/>
            </w:tcBorders>
            <w:shd w:val="clear" w:color="FFFFFF" w:fill="auto"/>
            <w:noWrap/>
            <w:vAlign w:val="bottom"/>
            <w:hideMark/>
          </w:tcPr>
          <w:p w14:paraId="33CC5E0B"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12.234,21</w:t>
            </w:r>
          </w:p>
        </w:tc>
        <w:tc>
          <w:tcPr>
            <w:tcW w:w="885" w:type="dxa"/>
            <w:tcBorders>
              <w:top w:val="single" w:sz="12" w:space="0" w:color="000000"/>
              <w:left w:val="nil"/>
              <w:bottom w:val="nil"/>
              <w:right w:val="dotDash" w:sz="4" w:space="0" w:color="auto"/>
            </w:tcBorders>
            <w:shd w:val="clear" w:color="FFFFFF" w:fill="auto"/>
            <w:noWrap/>
            <w:vAlign w:val="bottom"/>
            <w:hideMark/>
          </w:tcPr>
          <w:p w14:paraId="4240A862"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12.549,77</w:t>
            </w:r>
          </w:p>
        </w:tc>
        <w:tc>
          <w:tcPr>
            <w:tcW w:w="955" w:type="dxa"/>
            <w:tcBorders>
              <w:top w:val="single" w:sz="12" w:space="0" w:color="000000"/>
              <w:left w:val="nil"/>
              <w:bottom w:val="nil"/>
              <w:right w:val="dotDash" w:sz="4" w:space="0" w:color="auto"/>
            </w:tcBorders>
            <w:shd w:val="clear" w:color="FFFFFF" w:fill="auto"/>
            <w:noWrap/>
            <w:vAlign w:val="bottom"/>
            <w:hideMark/>
          </w:tcPr>
          <w:p w14:paraId="45889004"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-2,51%</w:t>
            </w:r>
          </w:p>
        </w:tc>
        <w:tc>
          <w:tcPr>
            <w:tcW w:w="802" w:type="dxa"/>
            <w:tcBorders>
              <w:top w:val="single" w:sz="12" w:space="0" w:color="000000"/>
              <w:left w:val="nil"/>
              <w:bottom w:val="nil"/>
              <w:right w:val="dotDash" w:sz="4" w:space="0" w:color="auto"/>
            </w:tcBorders>
            <w:shd w:val="clear" w:color="FFFFFF" w:fill="auto"/>
            <w:noWrap/>
            <w:vAlign w:val="bottom"/>
            <w:hideMark/>
          </w:tcPr>
          <w:p w14:paraId="2309D02F"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9.532,16</w:t>
            </w:r>
          </w:p>
        </w:tc>
        <w:tc>
          <w:tcPr>
            <w:tcW w:w="890" w:type="dxa"/>
            <w:tcBorders>
              <w:top w:val="single" w:sz="12" w:space="0" w:color="000000"/>
              <w:left w:val="nil"/>
              <w:bottom w:val="nil"/>
              <w:right w:val="dotDash" w:sz="4" w:space="0" w:color="auto"/>
            </w:tcBorders>
            <w:shd w:val="clear" w:color="FFFFFF" w:fill="auto"/>
            <w:noWrap/>
            <w:vAlign w:val="bottom"/>
            <w:hideMark/>
          </w:tcPr>
          <w:p w14:paraId="4A844FAC"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9.103,29</w:t>
            </w:r>
          </w:p>
        </w:tc>
        <w:tc>
          <w:tcPr>
            <w:tcW w:w="990" w:type="dxa"/>
            <w:tcBorders>
              <w:top w:val="single" w:sz="12" w:space="0" w:color="000000"/>
              <w:left w:val="nil"/>
              <w:bottom w:val="nil"/>
              <w:right w:val="dotDash" w:sz="4" w:space="0" w:color="auto"/>
            </w:tcBorders>
            <w:shd w:val="clear" w:color="FFFFFF" w:fill="auto"/>
            <w:noWrap/>
            <w:vAlign w:val="bottom"/>
            <w:hideMark/>
          </w:tcPr>
          <w:p w14:paraId="50F166F4"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4,71%</w:t>
            </w:r>
          </w:p>
        </w:tc>
        <w:tc>
          <w:tcPr>
            <w:tcW w:w="885" w:type="dxa"/>
            <w:tcBorders>
              <w:top w:val="single" w:sz="12" w:space="0" w:color="000000"/>
              <w:left w:val="nil"/>
              <w:bottom w:val="nil"/>
              <w:right w:val="dotDash" w:sz="4" w:space="0" w:color="auto"/>
            </w:tcBorders>
            <w:shd w:val="clear" w:color="FFFFFF" w:fill="auto"/>
            <w:noWrap/>
            <w:vAlign w:val="bottom"/>
            <w:hideMark/>
          </w:tcPr>
          <w:p w14:paraId="580786F1"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21.766,38</w:t>
            </w:r>
          </w:p>
        </w:tc>
        <w:tc>
          <w:tcPr>
            <w:tcW w:w="885" w:type="dxa"/>
            <w:tcBorders>
              <w:top w:val="single" w:sz="12" w:space="0" w:color="000000"/>
              <w:left w:val="nil"/>
              <w:bottom w:val="nil"/>
              <w:right w:val="dotDash" w:sz="4" w:space="0" w:color="auto"/>
            </w:tcBorders>
            <w:shd w:val="clear" w:color="FFFFFF" w:fill="auto"/>
            <w:noWrap/>
            <w:vAlign w:val="bottom"/>
            <w:hideMark/>
          </w:tcPr>
          <w:p w14:paraId="33D09F66"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21.653,05</w:t>
            </w:r>
          </w:p>
        </w:tc>
        <w:tc>
          <w:tcPr>
            <w:tcW w:w="952" w:type="dxa"/>
            <w:tcBorders>
              <w:top w:val="single" w:sz="12" w:space="0" w:color="000000"/>
              <w:left w:val="nil"/>
              <w:bottom w:val="nil"/>
              <w:right w:val="single" w:sz="12" w:space="0" w:color="auto"/>
            </w:tcBorders>
            <w:shd w:val="clear" w:color="FFFFFF" w:fill="auto"/>
            <w:noWrap/>
            <w:vAlign w:val="bottom"/>
            <w:hideMark/>
          </w:tcPr>
          <w:p w14:paraId="657FC958"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0,52%</w:t>
            </w:r>
          </w:p>
        </w:tc>
      </w:tr>
      <w:tr w:rsidR="00A41BD8" w:rsidRPr="00690C17" w14:paraId="1E1D6F39" w14:textId="77777777" w:rsidTr="00EF6B6E">
        <w:trPr>
          <w:trHeight w:val="498"/>
        </w:trPr>
        <w:tc>
          <w:tcPr>
            <w:tcW w:w="2980" w:type="dxa"/>
            <w:tcBorders>
              <w:top w:val="nil"/>
              <w:left w:val="single" w:sz="12" w:space="0" w:color="auto"/>
              <w:bottom w:val="nil"/>
              <w:right w:val="single" w:sz="12" w:space="0" w:color="auto"/>
            </w:tcBorders>
            <w:shd w:val="clear" w:color="FFFFFF" w:fill="D1EDFF"/>
            <w:noWrap/>
            <w:vAlign w:val="bottom"/>
            <w:hideMark/>
          </w:tcPr>
          <w:p w14:paraId="54098655" w14:textId="77777777" w:rsidR="00A41BD8" w:rsidRPr="00690C17" w:rsidRDefault="00A41BD8" w:rsidP="00EF6B6E">
            <w:pPr>
              <w:spacing w:after="0" w:line="240" w:lineRule="auto"/>
              <w:rPr>
                <w:rFonts w:ascii="Arial" w:hAnsi="Arial" w:cs="Arial"/>
                <w:color w:val="000000"/>
                <w:sz w:val="20"/>
                <w:szCs w:val="20"/>
              </w:rPr>
            </w:pPr>
            <w:r w:rsidRPr="00690C17">
              <w:rPr>
                <w:rFonts w:ascii="Arial" w:hAnsi="Arial" w:cs="Arial"/>
                <w:color w:val="000000"/>
                <w:sz w:val="20"/>
                <w:szCs w:val="20"/>
              </w:rPr>
              <w:t>013 EMPLEADO SERV. GENERALES</w:t>
            </w:r>
          </w:p>
        </w:tc>
        <w:tc>
          <w:tcPr>
            <w:tcW w:w="770" w:type="dxa"/>
            <w:tcBorders>
              <w:top w:val="nil"/>
              <w:left w:val="nil"/>
              <w:bottom w:val="nil"/>
              <w:right w:val="dotDash" w:sz="4" w:space="0" w:color="auto"/>
            </w:tcBorders>
            <w:shd w:val="clear" w:color="FFFFFF" w:fill="D1EDFF"/>
            <w:noWrap/>
            <w:vAlign w:val="bottom"/>
            <w:hideMark/>
          </w:tcPr>
          <w:p w14:paraId="0C7343D2"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1,00</w:t>
            </w:r>
          </w:p>
        </w:tc>
        <w:tc>
          <w:tcPr>
            <w:tcW w:w="866" w:type="dxa"/>
            <w:tcBorders>
              <w:top w:val="nil"/>
              <w:left w:val="nil"/>
              <w:bottom w:val="nil"/>
              <w:right w:val="dotDash" w:sz="4" w:space="0" w:color="auto"/>
            </w:tcBorders>
            <w:shd w:val="clear" w:color="FFFFFF" w:fill="D1EDFF"/>
            <w:noWrap/>
            <w:vAlign w:val="bottom"/>
            <w:hideMark/>
          </w:tcPr>
          <w:p w14:paraId="3CFD9A11"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770" w:type="dxa"/>
            <w:tcBorders>
              <w:top w:val="nil"/>
              <w:left w:val="nil"/>
              <w:bottom w:val="nil"/>
              <w:right w:val="dotDash" w:sz="4" w:space="0" w:color="auto"/>
            </w:tcBorders>
            <w:shd w:val="clear" w:color="FFFFFF" w:fill="D1EDFF"/>
            <w:noWrap/>
            <w:vAlign w:val="bottom"/>
            <w:hideMark/>
          </w:tcPr>
          <w:p w14:paraId="680C62A7"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885" w:type="dxa"/>
            <w:tcBorders>
              <w:top w:val="nil"/>
              <w:left w:val="nil"/>
              <w:bottom w:val="nil"/>
              <w:right w:val="dotDash" w:sz="4" w:space="0" w:color="auto"/>
            </w:tcBorders>
            <w:shd w:val="clear" w:color="FFFFFF" w:fill="D1EDFF"/>
            <w:noWrap/>
            <w:vAlign w:val="bottom"/>
            <w:hideMark/>
          </w:tcPr>
          <w:p w14:paraId="3E3190C3"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9.027,62</w:t>
            </w:r>
          </w:p>
        </w:tc>
        <w:tc>
          <w:tcPr>
            <w:tcW w:w="885" w:type="dxa"/>
            <w:tcBorders>
              <w:top w:val="nil"/>
              <w:left w:val="nil"/>
              <w:bottom w:val="nil"/>
              <w:right w:val="dotDash" w:sz="4" w:space="0" w:color="auto"/>
            </w:tcBorders>
            <w:shd w:val="clear" w:color="FFFFFF" w:fill="D1EDFF"/>
            <w:noWrap/>
            <w:vAlign w:val="bottom"/>
            <w:hideMark/>
          </w:tcPr>
          <w:p w14:paraId="0E8B587E"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955" w:type="dxa"/>
            <w:tcBorders>
              <w:top w:val="nil"/>
              <w:left w:val="nil"/>
              <w:bottom w:val="nil"/>
              <w:right w:val="dotDash" w:sz="4" w:space="0" w:color="auto"/>
            </w:tcBorders>
            <w:shd w:val="clear" w:color="FFFFFF" w:fill="D1EDFF"/>
            <w:noWrap/>
            <w:vAlign w:val="bottom"/>
            <w:hideMark/>
          </w:tcPr>
          <w:p w14:paraId="12CE9079"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802" w:type="dxa"/>
            <w:tcBorders>
              <w:top w:val="nil"/>
              <w:left w:val="nil"/>
              <w:bottom w:val="nil"/>
              <w:right w:val="dotDash" w:sz="4" w:space="0" w:color="auto"/>
            </w:tcBorders>
            <w:shd w:val="clear" w:color="FFFFFF" w:fill="D1EDFF"/>
            <w:noWrap/>
            <w:vAlign w:val="bottom"/>
            <w:hideMark/>
          </w:tcPr>
          <w:p w14:paraId="19893C5D"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3.872,19</w:t>
            </w:r>
          </w:p>
        </w:tc>
        <w:tc>
          <w:tcPr>
            <w:tcW w:w="890" w:type="dxa"/>
            <w:tcBorders>
              <w:top w:val="nil"/>
              <w:left w:val="nil"/>
              <w:bottom w:val="nil"/>
              <w:right w:val="dotDash" w:sz="4" w:space="0" w:color="auto"/>
            </w:tcBorders>
            <w:shd w:val="clear" w:color="FFFFFF" w:fill="D1EDFF"/>
            <w:noWrap/>
            <w:vAlign w:val="bottom"/>
            <w:hideMark/>
          </w:tcPr>
          <w:p w14:paraId="40DD7D6C"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990" w:type="dxa"/>
            <w:tcBorders>
              <w:top w:val="nil"/>
              <w:left w:val="nil"/>
              <w:bottom w:val="nil"/>
              <w:right w:val="dotDash" w:sz="4" w:space="0" w:color="auto"/>
            </w:tcBorders>
            <w:shd w:val="clear" w:color="FFFFFF" w:fill="D1EDFF"/>
            <w:noWrap/>
            <w:vAlign w:val="bottom"/>
            <w:hideMark/>
          </w:tcPr>
          <w:p w14:paraId="0C217693"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885" w:type="dxa"/>
            <w:tcBorders>
              <w:top w:val="nil"/>
              <w:left w:val="nil"/>
              <w:bottom w:val="nil"/>
              <w:right w:val="dotDash" w:sz="4" w:space="0" w:color="auto"/>
            </w:tcBorders>
            <w:shd w:val="clear" w:color="FFFFFF" w:fill="D1EDFF"/>
            <w:noWrap/>
            <w:vAlign w:val="bottom"/>
            <w:hideMark/>
          </w:tcPr>
          <w:p w14:paraId="7ACE8CD0"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12.899,81</w:t>
            </w:r>
          </w:p>
        </w:tc>
        <w:tc>
          <w:tcPr>
            <w:tcW w:w="885" w:type="dxa"/>
            <w:tcBorders>
              <w:top w:val="nil"/>
              <w:left w:val="nil"/>
              <w:bottom w:val="nil"/>
              <w:right w:val="dotDash" w:sz="4" w:space="0" w:color="auto"/>
            </w:tcBorders>
            <w:shd w:val="clear" w:color="FFFFFF" w:fill="D1EDFF"/>
            <w:noWrap/>
            <w:vAlign w:val="bottom"/>
            <w:hideMark/>
          </w:tcPr>
          <w:p w14:paraId="60FCF63B"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952" w:type="dxa"/>
            <w:tcBorders>
              <w:top w:val="nil"/>
              <w:left w:val="nil"/>
              <w:bottom w:val="nil"/>
              <w:right w:val="single" w:sz="12" w:space="0" w:color="auto"/>
            </w:tcBorders>
            <w:shd w:val="clear" w:color="FFFFFF" w:fill="D1EDFF"/>
            <w:noWrap/>
            <w:vAlign w:val="bottom"/>
            <w:hideMark/>
          </w:tcPr>
          <w:p w14:paraId="637F1A36"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r>
      <w:tr w:rsidR="00A41BD8" w:rsidRPr="00690C17" w14:paraId="2FA7994F" w14:textId="77777777" w:rsidTr="00EF6B6E">
        <w:trPr>
          <w:trHeight w:val="498"/>
        </w:trPr>
        <w:tc>
          <w:tcPr>
            <w:tcW w:w="2980" w:type="dxa"/>
            <w:tcBorders>
              <w:top w:val="nil"/>
              <w:left w:val="single" w:sz="12" w:space="0" w:color="auto"/>
              <w:bottom w:val="nil"/>
              <w:right w:val="single" w:sz="12" w:space="0" w:color="auto"/>
            </w:tcBorders>
            <w:shd w:val="clear" w:color="FFFFFF" w:fill="auto"/>
            <w:noWrap/>
            <w:vAlign w:val="bottom"/>
            <w:hideMark/>
          </w:tcPr>
          <w:p w14:paraId="6A409CDF" w14:textId="77777777" w:rsidR="00A41BD8" w:rsidRPr="00690C17" w:rsidRDefault="00A41BD8" w:rsidP="00EF6B6E">
            <w:pPr>
              <w:spacing w:after="0" w:line="240" w:lineRule="auto"/>
              <w:rPr>
                <w:rFonts w:ascii="Arial" w:hAnsi="Arial" w:cs="Arial"/>
                <w:color w:val="000000"/>
                <w:sz w:val="20"/>
                <w:szCs w:val="20"/>
              </w:rPr>
            </w:pPr>
            <w:r w:rsidRPr="00690C17">
              <w:rPr>
                <w:rFonts w:ascii="Arial" w:hAnsi="Arial" w:cs="Arial"/>
                <w:color w:val="000000"/>
                <w:sz w:val="20"/>
                <w:szCs w:val="20"/>
              </w:rPr>
              <w:t>015 OFICIAL ADMINISTRATIVO 1º</w:t>
            </w:r>
          </w:p>
        </w:tc>
        <w:tc>
          <w:tcPr>
            <w:tcW w:w="770" w:type="dxa"/>
            <w:tcBorders>
              <w:top w:val="nil"/>
              <w:left w:val="nil"/>
              <w:bottom w:val="nil"/>
              <w:right w:val="dotDash" w:sz="4" w:space="0" w:color="auto"/>
            </w:tcBorders>
            <w:shd w:val="clear" w:color="FFFFFF" w:fill="auto"/>
            <w:noWrap/>
            <w:vAlign w:val="bottom"/>
            <w:hideMark/>
          </w:tcPr>
          <w:p w14:paraId="4BCEF592"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3,00</w:t>
            </w:r>
          </w:p>
        </w:tc>
        <w:tc>
          <w:tcPr>
            <w:tcW w:w="866" w:type="dxa"/>
            <w:tcBorders>
              <w:top w:val="nil"/>
              <w:left w:val="nil"/>
              <w:bottom w:val="nil"/>
              <w:right w:val="dotDash" w:sz="4" w:space="0" w:color="auto"/>
            </w:tcBorders>
            <w:shd w:val="clear" w:color="FFFFFF" w:fill="auto"/>
            <w:noWrap/>
            <w:vAlign w:val="bottom"/>
            <w:hideMark/>
          </w:tcPr>
          <w:p w14:paraId="5DAFC4B8"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770" w:type="dxa"/>
            <w:tcBorders>
              <w:top w:val="nil"/>
              <w:left w:val="nil"/>
              <w:bottom w:val="nil"/>
              <w:right w:val="dotDash" w:sz="4" w:space="0" w:color="auto"/>
            </w:tcBorders>
            <w:shd w:val="clear" w:color="FFFFFF" w:fill="auto"/>
            <w:noWrap/>
            <w:vAlign w:val="bottom"/>
            <w:hideMark/>
          </w:tcPr>
          <w:p w14:paraId="3B1AA926"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885" w:type="dxa"/>
            <w:tcBorders>
              <w:top w:val="nil"/>
              <w:left w:val="nil"/>
              <w:bottom w:val="nil"/>
              <w:right w:val="dotDash" w:sz="4" w:space="0" w:color="auto"/>
            </w:tcBorders>
            <w:shd w:val="clear" w:color="FFFFFF" w:fill="auto"/>
            <w:noWrap/>
            <w:vAlign w:val="bottom"/>
            <w:hideMark/>
          </w:tcPr>
          <w:p w14:paraId="08D7FCA3"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11.420,32</w:t>
            </w:r>
          </w:p>
        </w:tc>
        <w:tc>
          <w:tcPr>
            <w:tcW w:w="885" w:type="dxa"/>
            <w:tcBorders>
              <w:top w:val="nil"/>
              <w:left w:val="nil"/>
              <w:bottom w:val="nil"/>
              <w:right w:val="dotDash" w:sz="4" w:space="0" w:color="auto"/>
            </w:tcBorders>
            <w:shd w:val="clear" w:color="FFFFFF" w:fill="auto"/>
            <w:noWrap/>
            <w:vAlign w:val="bottom"/>
            <w:hideMark/>
          </w:tcPr>
          <w:p w14:paraId="6103A6EB"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955" w:type="dxa"/>
            <w:tcBorders>
              <w:top w:val="nil"/>
              <w:left w:val="nil"/>
              <w:bottom w:val="nil"/>
              <w:right w:val="dotDash" w:sz="4" w:space="0" w:color="auto"/>
            </w:tcBorders>
            <w:shd w:val="clear" w:color="FFFFFF" w:fill="auto"/>
            <w:noWrap/>
            <w:vAlign w:val="bottom"/>
            <w:hideMark/>
          </w:tcPr>
          <w:p w14:paraId="64277DEE"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802" w:type="dxa"/>
            <w:tcBorders>
              <w:top w:val="nil"/>
              <w:left w:val="nil"/>
              <w:bottom w:val="nil"/>
              <w:right w:val="dotDash" w:sz="4" w:space="0" w:color="auto"/>
            </w:tcBorders>
            <w:shd w:val="clear" w:color="FFFFFF" w:fill="auto"/>
            <w:noWrap/>
            <w:vAlign w:val="bottom"/>
            <w:hideMark/>
          </w:tcPr>
          <w:p w14:paraId="5A16F744"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6.380,19</w:t>
            </w:r>
          </w:p>
        </w:tc>
        <w:tc>
          <w:tcPr>
            <w:tcW w:w="890" w:type="dxa"/>
            <w:tcBorders>
              <w:top w:val="nil"/>
              <w:left w:val="nil"/>
              <w:bottom w:val="nil"/>
              <w:right w:val="dotDash" w:sz="4" w:space="0" w:color="auto"/>
            </w:tcBorders>
            <w:shd w:val="clear" w:color="FFFFFF" w:fill="auto"/>
            <w:noWrap/>
            <w:vAlign w:val="bottom"/>
            <w:hideMark/>
          </w:tcPr>
          <w:p w14:paraId="3E18C372"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990" w:type="dxa"/>
            <w:tcBorders>
              <w:top w:val="nil"/>
              <w:left w:val="nil"/>
              <w:bottom w:val="nil"/>
              <w:right w:val="dotDash" w:sz="4" w:space="0" w:color="auto"/>
            </w:tcBorders>
            <w:shd w:val="clear" w:color="FFFFFF" w:fill="auto"/>
            <w:noWrap/>
            <w:vAlign w:val="bottom"/>
            <w:hideMark/>
          </w:tcPr>
          <w:p w14:paraId="570EBACA"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885" w:type="dxa"/>
            <w:tcBorders>
              <w:top w:val="nil"/>
              <w:left w:val="nil"/>
              <w:bottom w:val="nil"/>
              <w:right w:val="dotDash" w:sz="4" w:space="0" w:color="auto"/>
            </w:tcBorders>
            <w:shd w:val="clear" w:color="FFFFFF" w:fill="auto"/>
            <w:noWrap/>
            <w:vAlign w:val="bottom"/>
            <w:hideMark/>
          </w:tcPr>
          <w:p w14:paraId="6B20B112"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17.800,51</w:t>
            </w:r>
          </w:p>
        </w:tc>
        <w:tc>
          <w:tcPr>
            <w:tcW w:w="885" w:type="dxa"/>
            <w:tcBorders>
              <w:top w:val="nil"/>
              <w:left w:val="nil"/>
              <w:bottom w:val="nil"/>
              <w:right w:val="dotDash" w:sz="4" w:space="0" w:color="auto"/>
            </w:tcBorders>
            <w:shd w:val="clear" w:color="FFFFFF" w:fill="auto"/>
            <w:noWrap/>
            <w:vAlign w:val="bottom"/>
            <w:hideMark/>
          </w:tcPr>
          <w:p w14:paraId="6035E9A3"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952" w:type="dxa"/>
            <w:tcBorders>
              <w:top w:val="nil"/>
              <w:left w:val="nil"/>
              <w:bottom w:val="nil"/>
              <w:right w:val="single" w:sz="12" w:space="0" w:color="auto"/>
            </w:tcBorders>
            <w:shd w:val="clear" w:color="FFFFFF" w:fill="auto"/>
            <w:noWrap/>
            <w:vAlign w:val="bottom"/>
            <w:hideMark/>
          </w:tcPr>
          <w:p w14:paraId="0F50F3DA"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r>
      <w:tr w:rsidR="00A41BD8" w:rsidRPr="00690C17" w14:paraId="74B308C8" w14:textId="77777777" w:rsidTr="00EF6B6E">
        <w:trPr>
          <w:trHeight w:val="498"/>
        </w:trPr>
        <w:tc>
          <w:tcPr>
            <w:tcW w:w="2980" w:type="dxa"/>
            <w:tcBorders>
              <w:top w:val="nil"/>
              <w:left w:val="single" w:sz="12" w:space="0" w:color="auto"/>
              <w:bottom w:val="nil"/>
              <w:right w:val="single" w:sz="12" w:space="0" w:color="auto"/>
            </w:tcBorders>
            <w:shd w:val="clear" w:color="FFFFFF" w:fill="D1EDFF"/>
            <w:noWrap/>
            <w:vAlign w:val="bottom"/>
            <w:hideMark/>
          </w:tcPr>
          <w:p w14:paraId="4BB13E7F" w14:textId="77777777" w:rsidR="00A41BD8" w:rsidRPr="00690C17" w:rsidRDefault="00A41BD8" w:rsidP="00EF6B6E">
            <w:pPr>
              <w:spacing w:after="0" w:line="240" w:lineRule="auto"/>
              <w:rPr>
                <w:rFonts w:ascii="Arial" w:hAnsi="Arial" w:cs="Arial"/>
                <w:color w:val="000000"/>
                <w:sz w:val="20"/>
                <w:szCs w:val="20"/>
              </w:rPr>
            </w:pPr>
            <w:r w:rsidRPr="00690C17">
              <w:rPr>
                <w:rFonts w:ascii="Arial" w:hAnsi="Arial" w:cs="Arial"/>
                <w:color w:val="000000"/>
                <w:sz w:val="20"/>
                <w:szCs w:val="20"/>
              </w:rPr>
              <w:t>019 AGENTE COMERCIAL</w:t>
            </w:r>
          </w:p>
        </w:tc>
        <w:tc>
          <w:tcPr>
            <w:tcW w:w="770" w:type="dxa"/>
            <w:tcBorders>
              <w:top w:val="nil"/>
              <w:left w:val="nil"/>
              <w:bottom w:val="nil"/>
              <w:right w:val="dotDash" w:sz="4" w:space="0" w:color="auto"/>
            </w:tcBorders>
            <w:shd w:val="clear" w:color="FFFFFF" w:fill="D1EDFF"/>
            <w:noWrap/>
            <w:vAlign w:val="bottom"/>
            <w:hideMark/>
          </w:tcPr>
          <w:p w14:paraId="69B75CF6"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1,00</w:t>
            </w:r>
          </w:p>
        </w:tc>
        <w:tc>
          <w:tcPr>
            <w:tcW w:w="866" w:type="dxa"/>
            <w:tcBorders>
              <w:top w:val="nil"/>
              <w:left w:val="nil"/>
              <w:bottom w:val="nil"/>
              <w:right w:val="dotDash" w:sz="4" w:space="0" w:color="auto"/>
            </w:tcBorders>
            <w:shd w:val="clear" w:color="FFFFFF" w:fill="D1EDFF"/>
            <w:noWrap/>
            <w:vAlign w:val="bottom"/>
            <w:hideMark/>
          </w:tcPr>
          <w:p w14:paraId="3A762681"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2,00</w:t>
            </w:r>
          </w:p>
        </w:tc>
        <w:tc>
          <w:tcPr>
            <w:tcW w:w="770" w:type="dxa"/>
            <w:tcBorders>
              <w:top w:val="nil"/>
              <w:left w:val="nil"/>
              <w:bottom w:val="nil"/>
              <w:right w:val="dotDash" w:sz="4" w:space="0" w:color="auto"/>
            </w:tcBorders>
            <w:shd w:val="clear" w:color="FFFFFF" w:fill="D1EDFF"/>
            <w:noWrap/>
            <w:vAlign w:val="bottom"/>
            <w:hideMark/>
          </w:tcPr>
          <w:p w14:paraId="61AFF43C"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33,33%</w:t>
            </w:r>
          </w:p>
        </w:tc>
        <w:tc>
          <w:tcPr>
            <w:tcW w:w="885" w:type="dxa"/>
            <w:tcBorders>
              <w:top w:val="nil"/>
              <w:left w:val="nil"/>
              <w:bottom w:val="nil"/>
              <w:right w:val="dotDash" w:sz="4" w:space="0" w:color="auto"/>
            </w:tcBorders>
            <w:shd w:val="clear" w:color="FFFFFF" w:fill="D1EDFF"/>
            <w:noWrap/>
            <w:vAlign w:val="bottom"/>
            <w:hideMark/>
          </w:tcPr>
          <w:p w14:paraId="363985AD"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9.672,00</w:t>
            </w:r>
          </w:p>
        </w:tc>
        <w:tc>
          <w:tcPr>
            <w:tcW w:w="885" w:type="dxa"/>
            <w:tcBorders>
              <w:top w:val="nil"/>
              <w:left w:val="nil"/>
              <w:bottom w:val="nil"/>
              <w:right w:val="dotDash" w:sz="4" w:space="0" w:color="auto"/>
            </w:tcBorders>
            <w:shd w:val="clear" w:color="FFFFFF" w:fill="D1EDFF"/>
            <w:noWrap/>
            <w:vAlign w:val="bottom"/>
            <w:hideMark/>
          </w:tcPr>
          <w:p w14:paraId="57CA1C8E"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9.672,00</w:t>
            </w:r>
          </w:p>
        </w:tc>
        <w:tc>
          <w:tcPr>
            <w:tcW w:w="955" w:type="dxa"/>
            <w:tcBorders>
              <w:top w:val="nil"/>
              <w:left w:val="nil"/>
              <w:bottom w:val="nil"/>
              <w:right w:val="dotDash" w:sz="4" w:space="0" w:color="auto"/>
            </w:tcBorders>
            <w:shd w:val="clear" w:color="FFFFFF" w:fill="D1EDFF"/>
            <w:noWrap/>
            <w:vAlign w:val="bottom"/>
            <w:hideMark/>
          </w:tcPr>
          <w:p w14:paraId="7FB66433"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802" w:type="dxa"/>
            <w:tcBorders>
              <w:top w:val="nil"/>
              <w:left w:val="nil"/>
              <w:bottom w:val="nil"/>
              <w:right w:val="dotDash" w:sz="4" w:space="0" w:color="auto"/>
            </w:tcBorders>
            <w:shd w:val="clear" w:color="FFFFFF" w:fill="D1EDFF"/>
            <w:noWrap/>
            <w:vAlign w:val="bottom"/>
            <w:hideMark/>
          </w:tcPr>
          <w:p w14:paraId="132EF8F5"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5.083,32</w:t>
            </w:r>
          </w:p>
        </w:tc>
        <w:tc>
          <w:tcPr>
            <w:tcW w:w="890" w:type="dxa"/>
            <w:tcBorders>
              <w:top w:val="nil"/>
              <w:left w:val="nil"/>
              <w:bottom w:val="nil"/>
              <w:right w:val="dotDash" w:sz="4" w:space="0" w:color="auto"/>
            </w:tcBorders>
            <w:shd w:val="clear" w:color="FFFFFF" w:fill="D1EDFF"/>
            <w:noWrap/>
            <w:vAlign w:val="bottom"/>
            <w:hideMark/>
          </w:tcPr>
          <w:p w14:paraId="0C118F5F"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3.144,94</w:t>
            </w:r>
          </w:p>
        </w:tc>
        <w:tc>
          <w:tcPr>
            <w:tcW w:w="990" w:type="dxa"/>
            <w:tcBorders>
              <w:top w:val="nil"/>
              <w:left w:val="dotDash" w:sz="4" w:space="0" w:color="auto"/>
              <w:bottom w:val="nil"/>
              <w:right w:val="dotDash" w:sz="4" w:space="0" w:color="auto"/>
            </w:tcBorders>
            <w:shd w:val="clear" w:color="FFFFFF" w:fill="D1EDFF"/>
            <w:noWrap/>
            <w:vAlign w:val="bottom"/>
            <w:hideMark/>
          </w:tcPr>
          <w:p w14:paraId="18B5E41D" w14:textId="77777777" w:rsidR="00A41BD8" w:rsidRPr="00690C17" w:rsidRDefault="00A41BD8" w:rsidP="00EF6B6E">
            <w:pPr>
              <w:spacing w:after="0" w:line="240" w:lineRule="auto"/>
              <w:jc w:val="right"/>
              <w:rPr>
                <w:rFonts w:ascii="Arial" w:hAnsi="Arial" w:cs="Arial"/>
                <w:color w:val="FF0000"/>
                <w:sz w:val="20"/>
                <w:szCs w:val="20"/>
              </w:rPr>
            </w:pPr>
            <w:r w:rsidRPr="00690C17">
              <w:rPr>
                <w:rFonts w:ascii="Arial" w:hAnsi="Arial" w:cs="Arial"/>
                <w:color w:val="FF0000"/>
                <w:sz w:val="20"/>
                <w:szCs w:val="20"/>
              </w:rPr>
              <w:t>61,63%</w:t>
            </w:r>
          </w:p>
        </w:tc>
        <w:tc>
          <w:tcPr>
            <w:tcW w:w="885" w:type="dxa"/>
            <w:tcBorders>
              <w:top w:val="nil"/>
              <w:left w:val="nil"/>
              <w:bottom w:val="nil"/>
              <w:right w:val="dotDash" w:sz="4" w:space="0" w:color="auto"/>
            </w:tcBorders>
            <w:shd w:val="clear" w:color="FFFFFF" w:fill="D1EDFF"/>
            <w:noWrap/>
            <w:vAlign w:val="bottom"/>
            <w:hideMark/>
          </w:tcPr>
          <w:p w14:paraId="14FCF3A5"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14.755,32</w:t>
            </w:r>
          </w:p>
        </w:tc>
        <w:tc>
          <w:tcPr>
            <w:tcW w:w="885" w:type="dxa"/>
            <w:tcBorders>
              <w:top w:val="nil"/>
              <w:left w:val="nil"/>
              <w:bottom w:val="nil"/>
              <w:right w:val="dotDash" w:sz="4" w:space="0" w:color="auto"/>
            </w:tcBorders>
            <w:shd w:val="clear" w:color="FFFFFF" w:fill="D1EDFF"/>
            <w:noWrap/>
            <w:vAlign w:val="bottom"/>
            <w:hideMark/>
          </w:tcPr>
          <w:p w14:paraId="471BC2E1"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12.816,94</w:t>
            </w:r>
          </w:p>
        </w:tc>
        <w:tc>
          <w:tcPr>
            <w:tcW w:w="952" w:type="dxa"/>
            <w:tcBorders>
              <w:top w:val="nil"/>
              <w:left w:val="nil"/>
              <w:bottom w:val="nil"/>
              <w:right w:val="single" w:sz="12" w:space="0" w:color="auto"/>
            </w:tcBorders>
            <w:shd w:val="clear" w:color="FFFFFF" w:fill="D1EDFF"/>
            <w:noWrap/>
            <w:vAlign w:val="bottom"/>
            <w:hideMark/>
          </w:tcPr>
          <w:p w14:paraId="0F100596"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15,12%</w:t>
            </w:r>
          </w:p>
        </w:tc>
      </w:tr>
      <w:tr w:rsidR="00A41BD8" w:rsidRPr="00690C17" w14:paraId="6D6A7B3E" w14:textId="77777777" w:rsidTr="00EF6B6E">
        <w:trPr>
          <w:trHeight w:val="527"/>
        </w:trPr>
        <w:tc>
          <w:tcPr>
            <w:tcW w:w="2980" w:type="dxa"/>
            <w:tcBorders>
              <w:top w:val="nil"/>
              <w:left w:val="single" w:sz="12" w:space="0" w:color="auto"/>
              <w:bottom w:val="single" w:sz="12" w:space="0" w:color="auto"/>
              <w:right w:val="single" w:sz="12" w:space="0" w:color="auto"/>
            </w:tcBorders>
            <w:shd w:val="clear" w:color="FFFFFF" w:fill="auto"/>
            <w:noWrap/>
            <w:vAlign w:val="bottom"/>
            <w:hideMark/>
          </w:tcPr>
          <w:p w14:paraId="1364D0D4" w14:textId="77777777" w:rsidR="00A41BD8" w:rsidRPr="00690C17" w:rsidRDefault="00A41BD8" w:rsidP="00EF6B6E">
            <w:pPr>
              <w:spacing w:after="0" w:line="240" w:lineRule="auto"/>
              <w:rPr>
                <w:rFonts w:ascii="Arial" w:hAnsi="Arial" w:cs="Arial"/>
                <w:color w:val="000000"/>
                <w:sz w:val="20"/>
                <w:szCs w:val="20"/>
              </w:rPr>
            </w:pPr>
            <w:r w:rsidRPr="00690C17">
              <w:rPr>
                <w:rFonts w:ascii="Arial" w:hAnsi="Arial" w:cs="Arial"/>
                <w:color w:val="000000"/>
                <w:sz w:val="20"/>
                <w:szCs w:val="20"/>
              </w:rPr>
              <w:t>022 INSTRUCTOR/A EXPERTO/A</w:t>
            </w:r>
          </w:p>
        </w:tc>
        <w:tc>
          <w:tcPr>
            <w:tcW w:w="770" w:type="dxa"/>
            <w:tcBorders>
              <w:top w:val="nil"/>
              <w:left w:val="nil"/>
              <w:bottom w:val="single" w:sz="12" w:space="0" w:color="auto"/>
              <w:right w:val="dotDash" w:sz="4" w:space="0" w:color="auto"/>
            </w:tcBorders>
            <w:shd w:val="clear" w:color="FFFFFF" w:fill="auto"/>
            <w:noWrap/>
            <w:vAlign w:val="bottom"/>
            <w:hideMark/>
          </w:tcPr>
          <w:p w14:paraId="1DAC0559"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2,00</w:t>
            </w:r>
          </w:p>
        </w:tc>
        <w:tc>
          <w:tcPr>
            <w:tcW w:w="866" w:type="dxa"/>
            <w:tcBorders>
              <w:top w:val="nil"/>
              <w:left w:val="nil"/>
              <w:bottom w:val="single" w:sz="12" w:space="0" w:color="auto"/>
              <w:right w:val="dotDash" w:sz="4" w:space="0" w:color="auto"/>
            </w:tcBorders>
            <w:shd w:val="clear" w:color="FFFFFF" w:fill="auto"/>
            <w:noWrap/>
            <w:vAlign w:val="bottom"/>
            <w:hideMark/>
          </w:tcPr>
          <w:p w14:paraId="6B55E0E0"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770" w:type="dxa"/>
            <w:tcBorders>
              <w:top w:val="nil"/>
              <w:left w:val="nil"/>
              <w:bottom w:val="single" w:sz="12" w:space="0" w:color="auto"/>
              <w:right w:val="dotDash" w:sz="4" w:space="0" w:color="auto"/>
            </w:tcBorders>
            <w:shd w:val="clear" w:color="FFFFFF" w:fill="auto"/>
            <w:noWrap/>
            <w:vAlign w:val="bottom"/>
            <w:hideMark/>
          </w:tcPr>
          <w:p w14:paraId="58A0DE65"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885" w:type="dxa"/>
            <w:tcBorders>
              <w:top w:val="nil"/>
              <w:left w:val="nil"/>
              <w:bottom w:val="single" w:sz="12" w:space="0" w:color="auto"/>
              <w:right w:val="dotDash" w:sz="4" w:space="0" w:color="auto"/>
            </w:tcBorders>
            <w:shd w:val="clear" w:color="FFFFFF" w:fill="auto"/>
            <w:noWrap/>
            <w:vAlign w:val="bottom"/>
            <w:hideMark/>
          </w:tcPr>
          <w:p w14:paraId="2E80AD9F"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10.553,04</w:t>
            </w:r>
          </w:p>
        </w:tc>
        <w:tc>
          <w:tcPr>
            <w:tcW w:w="885" w:type="dxa"/>
            <w:tcBorders>
              <w:top w:val="nil"/>
              <w:left w:val="nil"/>
              <w:bottom w:val="single" w:sz="12" w:space="0" w:color="auto"/>
              <w:right w:val="dotDash" w:sz="4" w:space="0" w:color="auto"/>
            </w:tcBorders>
            <w:shd w:val="clear" w:color="FFFFFF" w:fill="auto"/>
            <w:noWrap/>
            <w:vAlign w:val="bottom"/>
            <w:hideMark/>
          </w:tcPr>
          <w:p w14:paraId="199179F1"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955" w:type="dxa"/>
            <w:tcBorders>
              <w:top w:val="nil"/>
              <w:left w:val="nil"/>
              <w:bottom w:val="single" w:sz="12" w:space="0" w:color="auto"/>
              <w:right w:val="dotDash" w:sz="4" w:space="0" w:color="auto"/>
            </w:tcBorders>
            <w:shd w:val="clear" w:color="FFFFFF" w:fill="auto"/>
            <w:noWrap/>
            <w:vAlign w:val="bottom"/>
            <w:hideMark/>
          </w:tcPr>
          <w:p w14:paraId="7CFFC978"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802" w:type="dxa"/>
            <w:tcBorders>
              <w:top w:val="nil"/>
              <w:left w:val="nil"/>
              <w:bottom w:val="single" w:sz="12" w:space="0" w:color="auto"/>
              <w:right w:val="dotDash" w:sz="4" w:space="0" w:color="auto"/>
            </w:tcBorders>
            <w:shd w:val="clear" w:color="FFFFFF" w:fill="auto"/>
            <w:noWrap/>
            <w:vAlign w:val="bottom"/>
            <w:hideMark/>
          </w:tcPr>
          <w:p w14:paraId="7BE10643"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9.229,62</w:t>
            </w:r>
          </w:p>
        </w:tc>
        <w:tc>
          <w:tcPr>
            <w:tcW w:w="890" w:type="dxa"/>
            <w:tcBorders>
              <w:top w:val="nil"/>
              <w:left w:val="nil"/>
              <w:bottom w:val="single" w:sz="12" w:space="0" w:color="auto"/>
              <w:right w:val="dotDash" w:sz="4" w:space="0" w:color="auto"/>
            </w:tcBorders>
            <w:shd w:val="clear" w:color="FFFFFF" w:fill="auto"/>
            <w:noWrap/>
            <w:vAlign w:val="bottom"/>
            <w:hideMark/>
          </w:tcPr>
          <w:p w14:paraId="02BA3A58"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990" w:type="dxa"/>
            <w:tcBorders>
              <w:top w:val="nil"/>
              <w:left w:val="nil"/>
              <w:bottom w:val="single" w:sz="12" w:space="0" w:color="auto"/>
              <w:right w:val="dotDash" w:sz="4" w:space="0" w:color="auto"/>
            </w:tcBorders>
            <w:shd w:val="clear" w:color="FFFFFF" w:fill="auto"/>
            <w:noWrap/>
            <w:vAlign w:val="bottom"/>
            <w:hideMark/>
          </w:tcPr>
          <w:p w14:paraId="3D5CFB24"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885" w:type="dxa"/>
            <w:tcBorders>
              <w:top w:val="nil"/>
              <w:left w:val="nil"/>
              <w:bottom w:val="single" w:sz="12" w:space="0" w:color="auto"/>
              <w:right w:val="dotDash" w:sz="4" w:space="0" w:color="auto"/>
            </w:tcBorders>
            <w:shd w:val="clear" w:color="FFFFFF" w:fill="auto"/>
            <w:noWrap/>
            <w:vAlign w:val="bottom"/>
            <w:hideMark/>
          </w:tcPr>
          <w:p w14:paraId="331B5E43"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19.782,66</w:t>
            </w:r>
          </w:p>
        </w:tc>
        <w:tc>
          <w:tcPr>
            <w:tcW w:w="885" w:type="dxa"/>
            <w:tcBorders>
              <w:top w:val="nil"/>
              <w:left w:val="nil"/>
              <w:bottom w:val="single" w:sz="12" w:space="0" w:color="auto"/>
              <w:right w:val="dotDash" w:sz="4" w:space="0" w:color="auto"/>
            </w:tcBorders>
            <w:shd w:val="clear" w:color="FFFFFF" w:fill="auto"/>
            <w:noWrap/>
            <w:vAlign w:val="bottom"/>
            <w:hideMark/>
          </w:tcPr>
          <w:p w14:paraId="3BFBF413"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c>
          <w:tcPr>
            <w:tcW w:w="952" w:type="dxa"/>
            <w:tcBorders>
              <w:top w:val="nil"/>
              <w:left w:val="nil"/>
              <w:bottom w:val="single" w:sz="12" w:space="0" w:color="auto"/>
              <w:right w:val="single" w:sz="12" w:space="0" w:color="auto"/>
            </w:tcBorders>
            <w:shd w:val="clear" w:color="FFFFFF" w:fill="auto"/>
            <w:noWrap/>
            <w:vAlign w:val="bottom"/>
            <w:hideMark/>
          </w:tcPr>
          <w:p w14:paraId="4BCF5E89" w14:textId="77777777" w:rsidR="00A41BD8" w:rsidRPr="00690C17" w:rsidRDefault="00A41BD8" w:rsidP="00EF6B6E">
            <w:pPr>
              <w:spacing w:after="0" w:line="240" w:lineRule="auto"/>
              <w:jc w:val="right"/>
              <w:rPr>
                <w:rFonts w:ascii="Arial" w:hAnsi="Arial" w:cs="Arial"/>
                <w:color w:val="000000"/>
                <w:sz w:val="20"/>
                <w:szCs w:val="20"/>
              </w:rPr>
            </w:pPr>
            <w:r w:rsidRPr="00690C17">
              <w:rPr>
                <w:rFonts w:ascii="Arial" w:hAnsi="Arial" w:cs="Arial"/>
                <w:color w:val="000000"/>
                <w:sz w:val="20"/>
                <w:szCs w:val="20"/>
              </w:rPr>
              <w:t> </w:t>
            </w:r>
          </w:p>
        </w:tc>
      </w:tr>
    </w:tbl>
    <w:p w14:paraId="50737861" w14:textId="77777777" w:rsidR="00771E37" w:rsidRDefault="00771E37" w:rsidP="00771E37"/>
    <w:p w14:paraId="78DE0770" w14:textId="77777777" w:rsidR="00771E37" w:rsidRDefault="00771E37" w:rsidP="00771E37"/>
    <w:p w14:paraId="55BACC41" w14:textId="77777777" w:rsidR="006A643A" w:rsidRDefault="006A643A" w:rsidP="00771E37"/>
    <w:p w14:paraId="3A594B6C" w14:textId="77777777" w:rsidR="006A643A" w:rsidRDefault="006A643A" w:rsidP="00771E37"/>
    <w:p w14:paraId="769D84DD" w14:textId="77777777" w:rsidR="006A643A" w:rsidRDefault="006A643A" w:rsidP="00771E37"/>
    <w:p w14:paraId="392AB18A" w14:textId="77777777" w:rsidR="006A643A" w:rsidRDefault="006A643A" w:rsidP="00771E37"/>
    <w:p w14:paraId="6717C091" w14:textId="77777777" w:rsidR="006A643A" w:rsidRDefault="006A643A" w:rsidP="00771E37"/>
    <w:tbl>
      <w:tblPr>
        <w:tblW w:w="23492" w:type="dxa"/>
        <w:tblInd w:w="56" w:type="dxa"/>
        <w:tblCellMar>
          <w:left w:w="70" w:type="dxa"/>
          <w:right w:w="70" w:type="dxa"/>
        </w:tblCellMar>
        <w:tblLook w:val="04A0" w:firstRow="1" w:lastRow="0" w:firstColumn="1" w:lastColumn="0" w:noHBand="0" w:noVBand="1"/>
      </w:tblPr>
      <w:tblGrid>
        <w:gridCol w:w="23492"/>
      </w:tblGrid>
      <w:tr w:rsidR="00AB6CED" w:rsidRPr="0052593E" w14:paraId="3F2A6B66" w14:textId="77777777" w:rsidTr="00EF6B6E">
        <w:trPr>
          <w:trHeight w:val="300"/>
        </w:trPr>
        <w:tc>
          <w:tcPr>
            <w:tcW w:w="23492" w:type="dxa"/>
            <w:tcBorders>
              <w:top w:val="nil"/>
              <w:left w:val="nil"/>
              <w:bottom w:val="nil"/>
              <w:right w:val="nil"/>
            </w:tcBorders>
            <w:shd w:val="clear" w:color="auto" w:fill="auto"/>
            <w:noWrap/>
            <w:vAlign w:val="bottom"/>
            <w:hideMark/>
          </w:tcPr>
          <w:p w14:paraId="3148567B" w14:textId="6E21A0A2" w:rsidR="00AB6CED" w:rsidRPr="0052593E" w:rsidRDefault="006A643A" w:rsidP="00EF6B6E">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CO</w:t>
            </w:r>
            <w:r w:rsidR="00AB6CED" w:rsidRPr="0052593E">
              <w:rPr>
                <w:rFonts w:ascii="Times New Roman" w:hAnsi="Times New Roman"/>
                <w:b/>
                <w:bCs/>
                <w:color w:val="000000"/>
                <w:sz w:val="24"/>
                <w:szCs w:val="24"/>
              </w:rPr>
              <w:t>MPARATIVA SALARIAL/INFORME BRECHA</w:t>
            </w:r>
          </w:p>
        </w:tc>
      </w:tr>
      <w:tr w:rsidR="00AB6CED" w:rsidRPr="0052593E" w14:paraId="5FF15DAA" w14:textId="77777777" w:rsidTr="00EF6B6E">
        <w:trPr>
          <w:trHeight w:val="300"/>
        </w:trPr>
        <w:tc>
          <w:tcPr>
            <w:tcW w:w="23492" w:type="dxa"/>
            <w:tcBorders>
              <w:top w:val="nil"/>
              <w:left w:val="nil"/>
              <w:bottom w:val="nil"/>
              <w:right w:val="nil"/>
            </w:tcBorders>
            <w:shd w:val="clear" w:color="auto" w:fill="auto"/>
            <w:noWrap/>
            <w:vAlign w:val="bottom"/>
            <w:hideMark/>
          </w:tcPr>
          <w:p w14:paraId="5967032B" w14:textId="77777777" w:rsidR="00AB6CED" w:rsidRPr="0052593E" w:rsidRDefault="00AB6CED" w:rsidP="00EF6B6E">
            <w:pPr>
              <w:spacing w:after="0" w:line="240" w:lineRule="auto"/>
              <w:rPr>
                <w:rFonts w:ascii="Times New Roman" w:hAnsi="Times New Roman"/>
                <w:b/>
                <w:bCs/>
                <w:color w:val="000000"/>
                <w:sz w:val="24"/>
                <w:szCs w:val="24"/>
              </w:rPr>
            </w:pPr>
            <w:r w:rsidRPr="0052593E">
              <w:rPr>
                <w:rFonts w:ascii="Times New Roman" w:hAnsi="Times New Roman"/>
                <w:b/>
                <w:bCs/>
                <w:color w:val="000000"/>
                <w:sz w:val="24"/>
                <w:szCs w:val="24"/>
              </w:rPr>
              <w:t xml:space="preserve">FECHA LISTADO: </w:t>
            </w:r>
            <w:r>
              <w:rPr>
                <w:rFonts w:ascii="Times New Roman" w:hAnsi="Times New Roman"/>
                <w:b/>
                <w:bCs/>
                <w:color w:val="000000"/>
                <w:sz w:val="24"/>
                <w:szCs w:val="24"/>
              </w:rPr>
              <w:t>04/06</w:t>
            </w:r>
            <w:r w:rsidRPr="0052593E">
              <w:rPr>
                <w:rFonts w:ascii="Times New Roman" w:hAnsi="Times New Roman"/>
                <w:b/>
                <w:bCs/>
                <w:color w:val="000000"/>
                <w:sz w:val="24"/>
                <w:szCs w:val="24"/>
              </w:rPr>
              <w:t>/2021</w:t>
            </w:r>
          </w:p>
        </w:tc>
      </w:tr>
      <w:tr w:rsidR="00AB6CED" w:rsidRPr="0052593E" w14:paraId="127B8086" w14:textId="77777777" w:rsidTr="00EF6B6E">
        <w:trPr>
          <w:trHeight w:val="300"/>
        </w:trPr>
        <w:tc>
          <w:tcPr>
            <w:tcW w:w="23492" w:type="dxa"/>
            <w:tcBorders>
              <w:top w:val="nil"/>
              <w:left w:val="nil"/>
              <w:bottom w:val="nil"/>
              <w:right w:val="nil"/>
            </w:tcBorders>
            <w:shd w:val="clear" w:color="auto" w:fill="auto"/>
            <w:noWrap/>
            <w:vAlign w:val="bottom"/>
            <w:hideMark/>
          </w:tcPr>
          <w:p w14:paraId="49A322D1" w14:textId="77777777" w:rsidR="00AB6CED" w:rsidRPr="0052593E" w:rsidRDefault="00AB6CED" w:rsidP="00EF6B6E">
            <w:pPr>
              <w:spacing w:after="0" w:line="240" w:lineRule="auto"/>
              <w:rPr>
                <w:rFonts w:ascii="Times New Roman" w:hAnsi="Times New Roman"/>
                <w:b/>
                <w:bCs/>
                <w:color w:val="000000"/>
                <w:sz w:val="24"/>
                <w:szCs w:val="24"/>
              </w:rPr>
            </w:pPr>
            <w:r w:rsidRPr="0052593E">
              <w:rPr>
                <w:rFonts w:ascii="Times New Roman" w:hAnsi="Times New Roman"/>
                <w:b/>
                <w:bCs/>
                <w:color w:val="000000"/>
                <w:sz w:val="24"/>
                <w:szCs w:val="24"/>
              </w:rPr>
              <w:t>PERIODO DE CÁLCULO: 01/2020 a 12/2020</w:t>
            </w:r>
          </w:p>
        </w:tc>
      </w:tr>
    </w:tbl>
    <w:p w14:paraId="6F4104F6" w14:textId="0FFB6462" w:rsidR="00771E37" w:rsidRPr="0052593E" w:rsidRDefault="00771E37" w:rsidP="00771E37">
      <w:pPr>
        <w:rPr>
          <w:rFonts w:ascii="Times New Roman" w:hAnsi="Times New Roman"/>
          <w:sz w:val="24"/>
          <w:szCs w:val="24"/>
        </w:rPr>
      </w:pPr>
    </w:p>
    <w:tbl>
      <w:tblPr>
        <w:tblW w:w="13676" w:type="dxa"/>
        <w:tblCellMar>
          <w:left w:w="70" w:type="dxa"/>
          <w:right w:w="70" w:type="dxa"/>
        </w:tblCellMar>
        <w:tblLook w:val="04A0" w:firstRow="1" w:lastRow="0" w:firstColumn="1" w:lastColumn="0" w:noHBand="0" w:noVBand="1"/>
      </w:tblPr>
      <w:tblGrid>
        <w:gridCol w:w="3374"/>
        <w:gridCol w:w="832"/>
        <w:gridCol w:w="1005"/>
        <w:gridCol w:w="1545"/>
        <w:gridCol w:w="1535"/>
        <w:gridCol w:w="1405"/>
        <w:gridCol w:w="1210"/>
        <w:gridCol w:w="1545"/>
        <w:gridCol w:w="1535"/>
      </w:tblGrid>
      <w:tr w:rsidR="00AB6CED" w:rsidRPr="000060B6" w14:paraId="25DE7916" w14:textId="77777777" w:rsidTr="00EF6B6E">
        <w:trPr>
          <w:trHeight w:val="300"/>
        </w:trPr>
        <w:tc>
          <w:tcPr>
            <w:tcW w:w="3465" w:type="dxa"/>
            <w:tcBorders>
              <w:top w:val="single" w:sz="8" w:space="0" w:color="auto"/>
              <w:left w:val="single" w:sz="8" w:space="0" w:color="auto"/>
              <w:bottom w:val="nil"/>
              <w:right w:val="single" w:sz="8" w:space="0" w:color="auto"/>
            </w:tcBorders>
            <w:shd w:val="clear" w:color="FFFFFF" w:fill="6FAD7F"/>
            <w:noWrap/>
            <w:vAlign w:val="bottom"/>
            <w:hideMark/>
          </w:tcPr>
          <w:p w14:paraId="77CD4C00" w14:textId="77777777" w:rsidR="00AB6CED" w:rsidRPr="000060B6" w:rsidRDefault="00AB6CED" w:rsidP="00EF6B6E">
            <w:pPr>
              <w:spacing w:after="0" w:line="240" w:lineRule="auto"/>
              <w:jc w:val="center"/>
              <w:rPr>
                <w:rFonts w:ascii="Arial" w:hAnsi="Arial" w:cs="Arial"/>
                <w:b/>
                <w:bCs/>
                <w:color w:val="FFFFFF"/>
                <w:sz w:val="20"/>
                <w:szCs w:val="20"/>
              </w:rPr>
            </w:pPr>
            <w:r w:rsidRPr="000060B6">
              <w:rPr>
                <w:rFonts w:ascii="Arial" w:hAnsi="Arial" w:cs="Arial"/>
                <w:b/>
                <w:bCs/>
                <w:color w:val="FFFFFF"/>
                <w:sz w:val="20"/>
                <w:szCs w:val="20"/>
              </w:rPr>
              <w:t> </w:t>
            </w:r>
          </w:p>
        </w:tc>
        <w:tc>
          <w:tcPr>
            <w:tcW w:w="840" w:type="dxa"/>
            <w:tcBorders>
              <w:top w:val="single" w:sz="8" w:space="0" w:color="auto"/>
              <w:left w:val="nil"/>
              <w:bottom w:val="nil"/>
              <w:right w:val="single" w:sz="8" w:space="0" w:color="auto"/>
            </w:tcBorders>
            <w:shd w:val="clear" w:color="FFFFFF" w:fill="6FAD7F"/>
            <w:noWrap/>
            <w:vAlign w:val="bottom"/>
            <w:hideMark/>
          </w:tcPr>
          <w:p w14:paraId="19E9886D" w14:textId="77777777" w:rsidR="00AB6CED" w:rsidRPr="000060B6" w:rsidRDefault="00AB6CED" w:rsidP="00EF6B6E">
            <w:pPr>
              <w:spacing w:after="0" w:line="240" w:lineRule="auto"/>
              <w:jc w:val="center"/>
              <w:rPr>
                <w:rFonts w:ascii="Arial" w:hAnsi="Arial" w:cs="Arial"/>
                <w:b/>
                <w:bCs/>
                <w:color w:val="FFFFFF"/>
                <w:sz w:val="20"/>
                <w:szCs w:val="20"/>
              </w:rPr>
            </w:pPr>
            <w:r w:rsidRPr="000060B6">
              <w:rPr>
                <w:rFonts w:ascii="Arial" w:hAnsi="Arial" w:cs="Arial"/>
                <w:b/>
                <w:bCs/>
                <w:color w:val="FFFFFF"/>
                <w:sz w:val="20"/>
                <w:szCs w:val="20"/>
              </w:rPr>
              <w:t> </w:t>
            </w:r>
          </w:p>
        </w:tc>
        <w:tc>
          <w:tcPr>
            <w:tcW w:w="5191" w:type="dxa"/>
            <w:gridSpan w:val="4"/>
            <w:tcBorders>
              <w:top w:val="single" w:sz="8" w:space="0" w:color="auto"/>
              <w:left w:val="nil"/>
              <w:bottom w:val="nil"/>
              <w:right w:val="single" w:sz="8" w:space="0" w:color="000000"/>
            </w:tcBorders>
            <w:shd w:val="clear" w:color="FFFFFF" w:fill="6FAD7F"/>
            <w:noWrap/>
            <w:vAlign w:val="bottom"/>
            <w:hideMark/>
          </w:tcPr>
          <w:p w14:paraId="2F236AC8" w14:textId="77777777" w:rsidR="00AB6CED" w:rsidRPr="000060B6" w:rsidRDefault="00AB6CED" w:rsidP="00EF6B6E">
            <w:pPr>
              <w:spacing w:after="0" w:line="240" w:lineRule="auto"/>
              <w:jc w:val="center"/>
              <w:rPr>
                <w:rFonts w:ascii="Arial" w:hAnsi="Arial" w:cs="Arial"/>
                <w:b/>
                <w:bCs/>
                <w:color w:val="FFFFFF"/>
                <w:sz w:val="20"/>
                <w:szCs w:val="20"/>
                <w:u w:val="single"/>
              </w:rPr>
            </w:pPr>
            <w:r w:rsidRPr="000060B6">
              <w:rPr>
                <w:rFonts w:ascii="Arial" w:hAnsi="Arial" w:cs="Arial"/>
                <w:b/>
                <w:bCs/>
                <w:color w:val="FFFFFF"/>
                <w:sz w:val="20"/>
                <w:szCs w:val="20"/>
                <w:u w:val="single"/>
              </w:rPr>
              <w:t>Retribuciones Normalizadas</w:t>
            </w:r>
          </w:p>
        </w:tc>
        <w:tc>
          <w:tcPr>
            <w:tcW w:w="1240" w:type="dxa"/>
            <w:tcBorders>
              <w:top w:val="single" w:sz="8" w:space="0" w:color="auto"/>
              <w:left w:val="nil"/>
              <w:bottom w:val="nil"/>
              <w:right w:val="nil"/>
            </w:tcBorders>
            <w:shd w:val="clear" w:color="FFFFFF" w:fill="6FAD7F"/>
            <w:noWrap/>
            <w:vAlign w:val="bottom"/>
            <w:hideMark/>
          </w:tcPr>
          <w:p w14:paraId="7CC4426F" w14:textId="77777777" w:rsidR="00AB6CED" w:rsidRPr="000060B6" w:rsidRDefault="00AB6CED" w:rsidP="00EF6B6E">
            <w:pPr>
              <w:spacing w:after="0" w:line="240" w:lineRule="auto"/>
              <w:jc w:val="center"/>
              <w:rPr>
                <w:rFonts w:ascii="Arial" w:hAnsi="Arial" w:cs="Arial"/>
                <w:b/>
                <w:bCs/>
                <w:color w:val="FFFFFF"/>
                <w:sz w:val="20"/>
                <w:szCs w:val="20"/>
              </w:rPr>
            </w:pPr>
            <w:r w:rsidRPr="000060B6">
              <w:rPr>
                <w:rFonts w:ascii="Arial" w:hAnsi="Arial" w:cs="Arial"/>
                <w:b/>
                <w:bCs/>
                <w:color w:val="FFFFFF"/>
                <w:sz w:val="20"/>
                <w:szCs w:val="20"/>
              </w:rPr>
              <w:t> </w:t>
            </w:r>
          </w:p>
        </w:tc>
        <w:tc>
          <w:tcPr>
            <w:tcW w:w="1475" w:type="dxa"/>
            <w:tcBorders>
              <w:top w:val="single" w:sz="8" w:space="0" w:color="auto"/>
              <w:left w:val="nil"/>
              <w:bottom w:val="nil"/>
              <w:right w:val="nil"/>
            </w:tcBorders>
            <w:shd w:val="clear" w:color="FFFFFF" w:fill="6FAD7F"/>
            <w:noWrap/>
            <w:vAlign w:val="bottom"/>
            <w:hideMark/>
          </w:tcPr>
          <w:p w14:paraId="10359CFB" w14:textId="77777777" w:rsidR="00AB6CED" w:rsidRPr="000060B6" w:rsidRDefault="00AB6CED" w:rsidP="00EF6B6E">
            <w:pPr>
              <w:spacing w:after="0" w:line="240" w:lineRule="auto"/>
              <w:jc w:val="center"/>
              <w:rPr>
                <w:rFonts w:ascii="Arial" w:hAnsi="Arial" w:cs="Arial"/>
                <w:b/>
                <w:bCs/>
                <w:color w:val="FFFFFF"/>
                <w:sz w:val="20"/>
                <w:szCs w:val="20"/>
                <w:u w:val="single"/>
              </w:rPr>
            </w:pPr>
            <w:r w:rsidRPr="000060B6">
              <w:rPr>
                <w:rFonts w:ascii="Arial" w:hAnsi="Arial" w:cs="Arial"/>
                <w:b/>
                <w:bCs/>
                <w:color w:val="FFFFFF"/>
                <w:sz w:val="20"/>
                <w:szCs w:val="20"/>
                <w:u w:val="single"/>
              </w:rPr>
              <w:t>Retribuciones Cobradas</w:t>
            </w:r>
          </w:p>
        </w:tc>
        <w:tc>
          <w:tcPr>
            <w:tcW w:w="1465" w:type="dxa"/>
            <w:tcBorders>
              <w:top w:val="single" w:sz="8" w:space="0" w:color="auto"/>
              <w:left w:val="nil"/>
              <w:bottom w:val="nil"/>
              <w:right w:val="single" w:sz="8" w:space="0" w:color="auto"/>
            </w:tcBorders>
            <w:shd w:val="clear" w:color="FFFFFF" w:fill="6FAD7F"/>
            <w:noWrap/>
            <w:vAlign w:val="bottom"/>
            <w:hideMark/>
          </w:tcPr>
          <w:p w14:paraId="73D3F803" w14:textId="77777777" w:rsidR="00AB6CED" w:rsidRPr="000060B6" w:rsidRDefault="00AB6CED" w:rsidP="00EF6B6E">
            <w:pPr>
              <w:spacing w:after="0" w:line="240" w:lineRule="auto"/>
              <w:jc w:val="center"/>
              <w:rPr>
                <w:rFonts w:ascii="Arial" w:hAnsi="Arial" w:cs="Arial"/>
                <w:b/>
                <w:bCs/>
                <w:color w:val="FFFFFF"/>
                <w:sz w:val="20"/>
                <w:szCs w:val="20"/>
              </w:rPr>
            </w:pPr>
            <w:r w:rsidRPr="000060B6">
              <w:rPr>
                <w:rFonts w:ascii="Arial" w:hAnsi="Arial" w:cs="Arial"/>
                <w:b/>
                <w:bCs/>
                <w:color w:val="FFFFFF"/>
                <w:sz w:val="20"/>
                <w:szCs w:val="20"/>
              </w:rPr>
              <w:t> </w:t>
            </w:r>
          </w:p>
        </w:tc>
      </w:tr>
      <w:tr w:rsidR="00AB6CED" w:rsidRPr="000060B6" w14:paraId="2D338AFF" w14:textId="77777777" w:rsidTr="00EF6B6E">
        <w:trPr>
          <w:trHeight w:val="750"/>
        </w:trPr>
        <w:tc>
          <w:tcPr>
            <w:tcW w:w="3465" w:type="dxa"/>
            <w:tcBorders>
              <w:top w:val="nil"/>
              <w:left w:val="single" w:sz="8" w:space="0" w:color="auto"/>
              <w:bottom w:val="single" w:sz="8" w:space="0" w:color="auto"/>
              <w:right w:val="single" w:sz="8" w:space="0" w:color="auto"/>
            </w:tcBorders>
            <w:shd w:val="clear" w:color="FFFFFF" w:fill="6FAD7F"/>
            <w:noWrap/>
            <w:vAlign w:val="bottom"/>
            <w:hideMark/>
          </w:tcPr>
          <w:p w14:paraId="62D80D58" w14:textId="77777777" w:rsidR="00AB6CED" w:rsidRPr="000060B6" w:rsidRDefault="00AB6CED" w:rsidP="00EF6B6E">
            <w:pPr>
              <w:spacing w:after="0" w:line="240" w:lineRule="auto"/>
              <w:jc w:val="center"/>
              <w:rPr>
                <w:rFonts w:ascii="Arial" w:hAnsi="Arial" w:cs="Arial"/>
                <w:b/>
                <w:bCs/>
                <w:color w:val="FFFFFF"/>
                <w:sz w:val="20"/>
                <w:szCs w:val="20"/>
              </w:rPr>
            </w:pPr>
            <w:r w:rsidRPr="000060B6">
              <w:rPr>
                <w:rFonts w:ascii="Arial" w:hAnsi="Arial" w:cs="Arial"/>
                <w:b/>
                <w:bCs/>
                <w:color w:val="FFFFFF"/>
                <w:sz w:val="20"/>
                <w:szCs w:val="20"/>
              </w:rPr>
              <w:t>Categoría/Grupo Profesional</w:t>
            </w:r>
          </w:p>
        </w:tc>
        <w:tc>
          <w:tcPr>
            <w:tcW w:w="840" w:type="dxa"/>
            <w:tcBorders>
              <w:top w:val="nil"/>
              <w:left w:val="nil"/>
              <w:bottom w:val="single" w:sz="8" w:space="0" w:color="auto"/>
              <w:right w:val="single" w:sz="8" w:space="0" w:color="auto"/>
            </w:tcBorders>
            <w:shd w:val="clear" w:color="FFFFFF" w:fill="6FAD7F"/>
            <w:noWrap/>
            <w:vAlign w:val="bottom"/>
            <w:hideMark/>
          </w:tcPr>
          <w:p w14:paraId="1584C655" w14:textId="77777777" w:rsidR="00AB6CED" w:rsidRPr="000060B6" w:rsidRDefault="00AB6CED" w:rsidP="00EF6B6E">
            <w:pPr>
              <w:spacing w:after="0" w:line="240" w:lineRule="auto"/>
              <w:jc w:val="center"/>
              <w:rPr>
                <w:rFonts w:ascii="Arial" w:hAnsi="Arial" w:cs="Arial"/>
                <w:b/>
                <w:bCs/>
                <w:color w:val="FFFFFF"/>
                <w:sz w:val="20"/>
                <w:szCs w:val="20"/>
              </w:rPr>
            </w:pPr>
            <w:r w:rsidRPr="000060B6">
              <w:rPr>
                <w:rFonts w:ascii="Arial" w:hAnsi="Arial" w:cs="Arial"/>
                <w:b/>
                <w:bCs/>
                <w:color w:val="FFFFFF"/>
                <w:sz w:val="20"/>
                <w:szCs w:val="20"/>
              </w:rPr>
              <w:t>Sexo</w:t>
            </w:r>
          </w:p>
        </w:tc>
        <w:tc>
          <w:tcPr>
            <w:tcW w:w="920" w:type="dxa"/>
            <w:tcBorders>
              <w:top w:val="nil"/>
              <w:left w:val="nil"/>
              <w:bottom w:val="single" w:sz="8" w:space="0" w:color="auto"/>
              <w:right w:val="nil"/>
            </w:tcBorders>
            <w:shd w:val="clear" w:color="FFFFFF" w:fill="6FAD7F"/>
            <w:noWrap/>
            <w:vAlign w:val="bottom"/>
            <w:hideMark/>
          </w:tcPr>
          <w:p w14:paraId="21B96ACB" w14:textId="77777777" w:rsidR="00AB6CED" w:rsidRPr="000060B6" w:rsidRDefault="00AB6CED" w:rsidP="00EF6B6E">
            <w:pPr>
              <w:spacing w:after="0" w:line="240" w:lineRule="auto"/>
              <w:jc w:val="center"/>
              <w:rPr>
                <w:rFonts w:ascii="Arial" w:hAnsi="Arial" w:cs="Arial"/>
                <w:b/>
                <w:bCs/>
                <w:color w:val="FFFFFF"/>
                <w:sz w:val="20"/>
                <w:szCs w:val="20"/>
              </w:rPr>
            </w:pPr>
            <w:r w:rsidRPr="000060B6">
              <w:rPr>
                <w:rFonts w:ascii="Arial" w:hAnsi="Arial" w:cs="Arial"/>
                <w:b/>
                <w:bCs/>
                <w:color w:val="FFFFFF"/>
                <w:sz w:val="20"/>
                <w:szCs w:val="20"/>
              </w:rPr>
              <w:t>Salario</w:t>
            </w:r>
          </w:p>
        </w:tc>
        <w:tc>
          <w:tcPr>
            <w:tcW w:w="1475" w:type="dxa"/>
            <w:tcBorders>
              <w:top w:val="nil"/>
              <w:left w:val="nil"/>
              <w:bottom w:val="single" w:sz="8" w:space="0" w:color="auto"/>
              <w:right w:val="nil"/>
            </w:tcBorders>
            <w:shd w:val="clear" w:color="FFFFFF" w:fill="6FAD7F"/>
            <w:vAlign w:val="bottom"/>
            <w:hideMark/>
          </w:tcPr>
          <w:p w14:paraId="6142C543" w14:textId="77777777" w:rsidR="00AB6CED" w:rsidRPr="000060B6" w:rsidRDefault="00AB6CED" w:rsidP="00EF6B6E">
            <w:pPr>
              <w:spacing w:after="0" w:line="240" w:lineRule="auto"/>
              <w:jc w:val="center"/>
              <w:rPr>
                <w:rFonts w:ascii="Arial" w:hAnsi="Arial" w:cs="Arial"/>
                <w:b/>
                <w:bCs/>
                <w:color w:val="FFFFFF"/>
                <w:sz w:val="20"/>
                <w:szCs w:val="20"/>
              </w:rPr>
            </w:pPr>
            <w:r w:rsidRPr="000060B6">
              <w:rPr>
                <w:rFonts w:ascii="Arial" w:hAnsi="Arial" w:cs="Arial"/>
                <w:b/>
                <w:bCs/>
                <w:color w:val="FFFFFF"/>
                <w:sz w:val="20"/>
                <w:szCs w:val="20"/>
              </w:rPr>
              <w:t>Complementos Salariales</w:t>
            </w:r>
          </w:p>
        </w:tc>
        <w:tc>
          <w:tcPr>
            <w:tcW w:w="1465" w:type="dxa"/>
            <w:tcBorders>
              <w:top w:val="nil"/>
              <w:left w:val="nil"/>
              <w:bottom w:val="single" w:sz="8" w:space="0" w:color="auto"/>
              <w:right w:val="nil"/>
            </w:tcBorders>
            <w:shd w:val="clear" w:color="FFFFFF" w:fill="6FAD7F"/>
            <w:vAlign w:val="bottom"/>
            <w:hideMark/>
          </w:tcPr>
          <w:p w14:paraId="59967B2C" w14:textId="77777777" w:rsidR="00AB6CED" w:rsidRPr="000060B6" w:rsidRDefault="00AB6CED" w:rsidP="00EF6B6E">
            <w:pPr>
              <w:spacing w:after="0" w:line="240" w:lineRule="auto"/>
              <w:jc w:val="center"/>
              <w:rPr>
                <w:rFonts w:ascii="Arial" w:hAnsi="Arial" w:cs="Arial"/>
                <w:b/>
                <w:bCs/>
                <w:color w:val="FFFFFF"/>
                <w:sz w:val="20"/>
                <w:szCs w:val="20"/>
              </w:rPr>
            </w:pPr>
            <w:r w:rsidRPr="000060B6">
              <w:rPr>
                <w:rFonts w:ascii="Arial" w:hAnsi="Arial" w:cs="Arial"/>
                <w:b/>
                <w:bCs/>
                <w:color w:val="FFFFFF"/>
                <w:sz w:val="20"/>
                <w:szCs w:val="20"/>
              </w:rPr>
              <w:t>Percepciones ExtraSalariales</w:t>
            </w:r>
          </w:p>
        </w:tc>
        <w:tc>
          <w:tcPr>
            <w:tcW w:w="1331" w:type="dxa"/>
            <w:tcBorders>
              <w:top w:val="nil"/>
              <w:left w:val="nil"/>
              <w:bottom w:val="single" w:sz="8" w:space="0" w:color="auto"/>
              <w:right w:val="nil"/>
            </w:tcBorders>
            <w:shd w:val="clear" w:color="FFFFFF" w:fill="6FAD7F"/>
            <w:vAlign w:val="bottom"/>
            <w:hideMark/>
          </w:tcPr>
          <w:p w14:paraId="7D002D09" w14:textId="77777777" w:rsidR="00AB6CED" w:rsidRPr="000060B6" w:rsidRDefault="00AB6CED" w:rsidP="00EF6B6E">
            <w:pPr>
              <w:spacing w:after="0" w:line="240" w:lineRule="auto"/>
              <w:jc w:val="center"/>
              <w:rPr>
                <w:rFonts w:ascii="Arial" w:hAnsi="Arial" w:cs="Arial"/>
                <w:b/>
                <w:bCs/>
                <w:color w:val="FFFFFF"/>
                <w:sz w:val="20"/>
                <w:szCs w:val="20"/>
              </w:rPr>
            </w:pPr>
            <w:proofErr w:type="gramStart"/>
            <w:r w:rsidRPr="000060B6">
              <w:rPr>
                <w:rFonts w:ascii="Arial" w:hAnsi="Arial" w:cs="Arial"/>
                <w:b/>
                <w:bCs/>
                <w:color w:val="FFFFFF"/>
                <w:sz w:val="20"/>
                <w:szCs w:val="20"/>
              </w:rPr>
              <w:t>Total</w:t>
            </w:r>
            <w:proofErr w:type="gramEnd"/>
            <w:r w:rsidRPr="000060B6">
              <w:rPr>
                <w:rFonts w:ascii="Arial" w:hAnsi="Arial" w:cs="Arial"/>
                <w:b/>
                <w:bCs/>
                <w:color w:val="FFFFFF"/>
                <w:sz w:val="20"/>
                <w:szCs w:val="20"/>
              </w:rPr>
              <w:t xml:space="preserve"> Percepciones</w:t>
            </w:r>
          </w:p>
        </w:tc>
        <w:tc>
          <w:tcPr>
            <w:tcW w:w="1240" w:type="dxa"/>
            <w:tcBorders>
              <w:top w:val="nil"/>
              <w:left w:val="single" w:sz="8" w:space="0" w:color="auto"/>
              <w:bottom w:val="single" w:sz="8" w:space="0" w:color="auto"/>
              <w:right w:val="nil"/>
            </w:tcBorders>
            <w:shd w:val="clear" w:color="FFFFFF" w:fill="6FAD7F"/>
            <w:noWrap/>
            <w:vAlign w:val="bottom"/>
            <w:hideMark/>
          </w:tcPr>
          <w:p w14:paraId="0ACC9B3F" w14:textId="77777777" w:rsidR="00AB6CED" w:rsidRPr="000060B6" w:rsidRDefault="00AB6CED" w:rsidP="00EF6B6E">
            <w:pPr>
              <w:spacing w:after="0" w:line="240" w:lineRule="auto"/>
              <w:jc w:val="center"/>
              <w:rPr>
                <w:rFonts w:ascii="Arial" w:hAnsi="Arial" w:cs="Arial"/>
                <w:b/>
                <w:bCs/>
                <w:color w:val="FFFFFF"/>
                <w:sz w:val="20"/>
                <w:szCs w:val="20"/>
              </w:rPr>
            </w:pPr>
            <w:r w:rsidRPr="000060B6">
              <w:rPr>
                <w:rFonts w:ascii="Arial" w:hAnsi="Arial" w:cs="Arial"/>
                <w:b/>
                <w:bCs/>
                <w:color w:val="FFFFFF"/>
                <w:sz w:val="20"/>
                <w:szCs w:val="20"/>
              </w:rPr>
              <w:t>Salario</w:t>
            </w:r>
          </w:p>
        </w:tc>
        <w:tc>
          <w:tcPr>
            <w:tcW w:w="1475" w:type="dxa"/>
            <w:tcBorders>
              <w:top w:val="nil"/>
              <w:left w:val="nil"/>
              <w:bottom w:val="single" w:sz="8" w:space="0" w:color="auto"/>
              <w:right w:val="nil"/>
            </w:tcBorders>
            <w:shd w:val="clear" w:color="FFFFFF" w:fill="6FAD7F"/>
            <w:vAlign w:val="bottom"/>
            <w:hideMark/>
          </w:tcPr>
          <w:p w14:paraId="666C85CB" w14:textId="77777777" w:rsidR="00AB6CED" w:rsidRPr="000060B6" w:rsidRDefault="00AB6CED" w:rsidP="00EF6B6E">
            <w:pPr>
              <w:spacing w:after="0" w:line="240" w:lineRule="auto"/>
              <w:jc w:val="center"/>
              <w:rPr>
                <w:rFonts w:ascii="Arial" w:hAnsi="Arial" w:cs="Arial"/>
                <w:b/>
                <w:bCs/>
                <w:color w:val="FFFFFF"/>
                <w:sz w:val="20"/>
                <w:szCs w:val="20"/>
              </w:rPr>
            </w:pPr>
            <w:r w:rsidRPr="000060B6">
              <w:rPr>
                <w:rFonts w:ascii="Arial" w:hAnsi="Arial" w:cs="Arial"/>
                <w:b/>
                <w:bCs/>
                <w:color w:val="FFFFFF"/>
                <w:sz w:val="20"/>
                <w:szCs w:val="20"/>
              </w:rPr>
              <w:t>Complementos Salariales</w:t>
            </w:r>
          </w:p>
        </w:tc>
        <w:tc>
          <w:tcPr>
            <w:tcW w:w="1465" w:type="dxa"/>
            <w:tcBorders>
              <w:top w:val="nil"/>
              <w:left w:val="nil"/>
              <w:bottom w:val="single" w:sz="8" w:space="0" w:color="auto"/>
              <w:right w:val="single" w:sz="8" w:space="0" w:color="auto"/>
            </w:tcBorders>
            <w:shd w:val="clear" w:color="FFFFFF" w:fill="6FAD7F"/>
            <w:vAlign w:val="bottom"/>
            <w:hideMark/>
          </w:tcPr>
          <w:p w14:paraId="6C55A8A4" w14:textId="77777777" w:rsidR="00AB6CED" w:rsidRPr="000060B6" w:rsidRDefault="00AB6CED" w:rsidP="00EF6B6E">
            <w:pPr>
              <w:spacing w:after="0" w:line="240" w:lineRule="auto"/>
              <w:jc w:val="center"/>
              <w:rPr>
                <w:rFonts w:ascii="Arial" w:hAnsi="Arial" w:cs="Arial"/>
                <w:b/>
                <w:bCs/>
                <w:color w:val="FFFFFF"/>
                <w:sz w:val="20"/>
                <w:szCs w:val="20"/>
              </w:rPr>
            </w:pPr>
            <w:r w:rsidRPr="000060B6">
              <w:rPr>
                <w:rFonts w:ascii="Arial" w:hAnsi="Arial" w:cs="Arial"/>
                <w:b/>
                <w:bCs/>
                <w:color w:val="FFFFFF"/>
                <w:sz w:val="20"/>
                <w:szCs w:val="20"/>
              </w:rPr>
              <w:t>Percepciones ExtraSalariales</w:t>
            </w:r>
          </w:p>
        </w:tc>
      </w:tr>
      <w:tr w:rsidR="00AB6CED" w:rsidRPr="000060B6" w14:paraId="37F39360" w14:textId="77777777" w:rsidTr="00EF6B6E">
        <w:trPr>
          <w:trHeight w:val="255"/>
        </w:trPr>
        <w:tc>
          <w:tcPr>
            <w:tcW w:w="3465" w:type="dxa"/>
            <w:tcBorders>
              <w:top w:val="nil"/>
              <w:left w:val="nil"/>
              <w:bottom w:val="nil"/>
              <w:right w:val="nil"/>
            </w:tcBorders>
            <w:shd w:val="clear" w:color="FFFFFF" w:fill="auto"/>
            <w:noWrap/>
            <w:vAlign w:val="bottom"/>
            <w:hideMark/>
          </w:tcPr>
          <w:p w14:paraId="2D683660"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11FABD45"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auto"/>
            <w:noWrap/>
            <w:vAlign w:val="bottom"/>
            <w:hideMark/>
          </w:tcPr>
          <w:p w14:paraId="5B3BC2FA"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auto"/>
            <w:noWrap/>
            <w:vAlign w:val="bottom"/>
            <w:hideMark/>
          </w:tcPr>
          <w:p w14:paraId="1EB3D287"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8.313,05</w:t>
            </w:r>
          </w:p>
        </w:tc>
        <w:tc>
          <w:tcPr>
            <w:tcW w:w="1465" w:type="dxa"/>
            <w:tcBorders>
              <w:top w:val="nil"/>
              <w:left w:val="nil"/>
              <w:bottom w:val="nil"/>
              <w:right w:val="nil"/>
            </w:tcBorders>
            <w:shd w:val="clear" w:color="FFFFFF" w:fill="auto"/>
            <w:noWrap/>
            <w:vAlign w:val="bottom"/>
            <w:hideMark/>
          </w:tcPr>
          <w:p w14:paraId="73A0597C" w14:textId="77777777" w:rsidR="00AB6CED" w:rsidRPr="000060B6" w:rsidRDefault="00AB6CED" w:rsidP="00EF6B6E">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6995DF15"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20.982,53</w:t>
            </w:r>
          </w:p>
        </w:tc>
        <w:tc>
          <w:tcPr>
            <w:tcW w:w="1240" w:type="dxa"/>
            <w:tcBorders>
              <w:top w:val="nil"/>
              <w:left w:val="nil"/>
              <w:bottom w:val="nil"/>
              <w:right w:val="nil"/>
            </w:tcBorders>
            <w:shd w:val="clear" w:color="FFFFFF" w:fill="auto"/>
            <w:noWrap/>
            <w:vAlign w:val="bottom"/>
            <w:hideMark/>
          </w:tcPr>
          <w:p w14:paraId="359C1E58"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3.871,23</w:t>
            </w:r>
          </w:p>
        </w:tc>
        <w:tc>
          <w:tcPr>
            <w:tcW w:w="1475" w:type="dxa"/>
            <w:tcBorders>
              <w:top w:val="nil"/>
              <w:left w:val="nil"/>
              <w:bottom w:val="nil"/>
              <w:right w:val="nil"/>
            </w:tcBorders>
            <w:shd w:val="clear" w:color="FFFFFF" w:fill="auto"/>
            <w:noWrap/>
            <w:vAlign w:val="bottom"/>
            <w:hideMark/>
          </w:tcPr>
          <w:p w14:paraId="4144D728"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2.632,43</w:t>
            </w:r>
          </w:p>
        </w:tc>
        <w:tc>
          <w:tcPr>
            <w:tcW w:w="1465" w:type="dxa"/>
            <w:tcBorders>
              <w:top w:val="nil"/>
              <w:left w:val="nil"/>
              <w:bottom w:val="nil"/>
              <w:right w:val="nil"/>
            </w:tcBorders>
            <w:shd w:val="clear" w:color="FFFFFF" w:fill="auto"/>
            <w:noWrap/>
            <w:vAlign w:val="bottom"/>
            <w:hideMark/>
          </w:tcPr>
          <w:p w14:paraId="08FEF46C" w14:textId="77777777" w:rsidR="00AB6CED" w:rsidRPr="000060B6" w:rsidRDefault="00AB6CED" w:rsidP="00EF6B6E">
            <w:pPr>
              <w:spacing w:after="0" w:line="240" w:lineRule="auto"/>
              <w:jc w:val="right"/>
              <w:rPr>
                <w:rFonts w:ascii="Arial" w:hAnsi="Arial" w:cs="Arial"/>
                <w:color w:val="000000"/>
                <w:sz w:val="20"/>
                <w:szCs w:val="20"/>
              </w:rPr>
            </w:pPr>
          </w:p>
        </w:tc>
      </w:tr>
      <w:tr w:rsidR="00AB6CED" w:rsidRPr="000060B6" w14:paraId="75FAE6E4" w14:textId="77777777" w:rsidTr="00EF6B6E">
        <w:trPr>
          <w:trHeight w:val="255"/>
        </w:trPr>
        <w:tc>
          <w:tcPr>
            <w:tcW w:w="3465" w:type="dxa"/>
            <w:tcBorders>
              <w:top w:val="nil"/>
              <w:left w:val="nil"/>
              <w:bottom w:val="nil"/>
              <w:right w:val="nil"/>
            </w:tcBorders>
            <w:shd w:val="clear" w:color="FFFFFF" w:fill="D1EDFF"/>
            <w:noWrap/>
            <w:vAlign w:val="bottom"/>
            <w:hideMark/>
          </w:tcPr>
          <w:p w14:paraId="16698FF0"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6AC3974B"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D1EDFF"/>
            <w:noWrap/>
            <w:vAlign w:val="bottom"/>
            <w:hideMark/>
          </w:tcPr>
          <w:p w14:paraId="6C8FFF6C"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12.669,38</w:t>
            </w:r>
          </w:p>
        </w:tc>
        <w:tc>
          <w:tcPr>
            <w:tcW w:w="1475" w:type="dxa"/>
            <w:tcBorders>
              <w:top w:val="nil"/>
              <w:left w:val="nil"/>
              <w:bottom w:val="nil"/>
              <w:right w:val="nil"/>
            </w:tcBorders>
            <w:shd w:val="clear" w:color="FFFFFF" w:fill="D1EDFF"/>
            <w:noWrap/>
            <w:vAlign w:val="bottom"/>
            <w:hideMark/>
          </w:tcPr>
          <w:p w14:paraId="6B46B0A4"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3.561,74</w:t>
            </w:r>
          </w:p>
        </w:tc>
        <w:tc>
          <w:tcPr>
            <w:tcW w:w="1465" w:type="dxa"/>
            <w:tcBorders>
              <w:top w:val="nil"/>
              <w:left w:val="nil"/>
              <w:bottom w:val="nil"/>
              <w:right w:val="nil"/>
            </w:tcBorders>
            <w:shd w:val="clear" w:color="FFFFFF" w:fill="D1EDFF"/>
            <w:noWrap/>
            <w:vAlign w:val="bottom"/>
            <w:hideMark/>
          </w:tcPr>
          <w:p w14:paraId="11F37EB0"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454FEA32"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16.231,12</w:t>
            </w:r>
          </w:p>
        </w:tc>
        <w:tc>
          <w:tcPr>
            <w:tcW w:w="1240" w:type="dxa"/>
            <w:tcBorders>
              <w:top w:val="nil"/>
              <w:left w:val="nil"/>
              <w:bottom w:val="nil"/>
              <w:right w:val="nil"/>
            </w:tcBorders>
            <w:shd w:val="clear" w:color="FFFFFF" w:fill="D1EDFF"/>
            <w:noWrap/>
            <w:vAlign w:val="bottom"/>
            <w:hideMark/>
          </w:tcPr>
          <w:p w14:paraId="25D86C36"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211,38</w:t>
            </w:r>
          </w:p>
        </w:tc>
        <w:tc>
          <w:tcPr>
            <w:tcW w:w="1475" w:type="dxa"/>
            <w:tcBorders>
              <w:top w:val="nil"/>
              <w:left w:val="nil"/>
              <w:bottom w:val="nil"/>
              <w:right w:val="nil"/>
            </w:tcBorders>
            <w:shd w:val="clear" w:color="FFFFFF" w:fill="D1EDFF"/>
            <w:noWrap/>
            <w:vAlign w:val="bottom"/>
            <w:hideMark/>
          </w:tcPr>
          <w:p w14:paraId="7ABC2A9B"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148,62</w:t>
            </w:r>
          </w:p>
        </w:tc>
        <w:tc>
          <w:tcPr>
            <w:tcW w:w="1465" w:type="dxa"/>
            <w:tcBorders>
              <w:top w:val="nil"/>
              <w:left w:val="nil"/>
              <w:bottom w:val="nil"/>
              <w:right w:val="nil"/>
            </w:tcBorders>
            <w:shd w:val="clear" w:color="FFFFFF" w:fill="D1EDFF"/>
            <w:noWrap/>
            <w:vAlign w:val="bottom"/>
            <w:hideMark/>
          </w:tcPr>
          <w:p w14:paraId="1FBB7818"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AB6CED" w:rsidRPr="000060B6" w14:paraId="5A33D836" w14:textId="77777777" w:rsidTr="00EF6B6E">
        <w:trPr>
          <w:trHeight w:val="255"/>
        </w:trPr>
        <w:tc>
          <w:tcPr>
            <w:tcW w:w="3465" w:type="dxa"/>
            <w:tcBorders>
              <w:top w:val="nil"/>
              <w:left w:val="nil"/>
              <w:bottom w:val="nil"/>
              <w:right w:val="nil"/>
            </w:tcBorders>
            <w:shd w:val="clear" w:color="FFFFFF" w:fill="auto"/>
            <w:noWrap/>
            <w:vAlign w:val="bottom"/>
            <w:hideMark/>
          </w:tcPr>
          <w:p w14:paraId="35789F2E"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6F7F8658"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auto"/>
            <w:noWrap/>
            <w:vAlign w:val="bottom"/>
            <w:hideMark/>
          </w:tcPr>
          <w:p w14:paraId="0A51C79F"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auto"/>
            <w:noWrap/>
            <w:vAlign w:val="bottom"/>
            <w:hideMark/>
          </w:tcPr>
          <w:p w14:paraId="7E63D6BB"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10.354,60</w:t>
            </w:r>
          </w:p>
        </w:tc>
        <w:tc>
          <w:tcPr>
            <w:tcW w:w="1465" w:type="dxa"/>
            <w:tcBorders>
              <w:top w:val="nil"/>
              <w:left w:val="nil"/>
              <w:bottom w:val="nil"/>
              <w:right w:val="nil"/>
            </w:tcBorders>
            <w:shd w:val="clear" w:color="FFFFFF" w:fill="auto"/>
            <w:noWrap/>
            <w:vAlign w:val="bottom"/>
            <w:hideMark/>
          </w:tcPr>
          <w:p w14:paraId="5731B812" w14:textId="77777777" w:rsidR="00AB6CED" w:rsidRPr="000060B6" w:rsidRDefault="00AB6CED" w:rsidP="00EF6B6E">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296F795C"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23.024,08</w:t>
            </w:r>
          </w:p>
        </w:tc>
        <w:tc>
          <w:tcPr>
            <w:tcW w:w="1240" w:type="dxa"/>
            <w:tcBorders>
              <w:top w:val="nil"/>
              <w:left w:val="nil"/>
              <w:bottom w:val="nil"/>
              <w:right w:val="nil"/>
            </w:tcBorders>
            <w:shd w:val="clear" w:color="FFFFFF" w:fill="auto"/>
            <w:noWrap/>
            <w:vAlign w:val="bottom"/>
            <w:hideMark/>
          </w:tcPr>
          <w:p w14:paraId="348F8AB3"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492,70</w:t>
            </w:r>
          </w:p>
        </w:tc>
        <w:tc>
          <w:tcPr>
            <w:tcW w:w="1475" w:type="dxa"/>
            <w:tcBorders>
              <w:top w:val="nil"/>
              <w:left w:val="nil"/>
              <w:bottom w:val="nil"/>
              <w:right w:val="nil"/>
            </w:tcBorders>
            <w:shd w:val="clear" w:color="FFFFFF" w:fill="auto"/>
            <w:noWrap/>
            <w:vAlign w:val="bottom"/>
            <w:hideMark/>
          </w:tcPr>
          <w:p w14:paraId="01C8CB6C"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402,68</w:t>
            </w:r>
          </w:p>
        </w:tc>
        <w:tc>
          <w:tcPr>
            <w:tcW w:w="1465" w:type="dxa"/>
            <w:tcBorders>
              <w:top w:val="nil"/>
              <w:left w:val="nil"/>
              <w:bottom w:val="nil"/>
              <w:right w:val="nil"/>
            </w:tcBorders>
            <w:shd w:val="clear" w:color="FFFFFF" w:fill="auto"/>
            <w:noWrap/>
            <w:vAlign w:val="bottom"/>
            <w:hideMark/>
          </w:tcPr>
          <w:p w14:paraId="0F30B246" w14:textId="77777777" w:rsidR="00AB6CED" w:rsidRPr="000060B6" w:rsidRDefault="00AB6CED" w:rsidP="00EF6B6E">
            <w:pPr>
              <w:spacing w:after="0" w:line="240" w:lineRule="auto"/>
              <w:jc w:val="right"/>
              <w:rPr>
                <w:rFonts w:ascii="Arial" w:hAnsi="Arial" w:cs="Arial"/>
                <w:color w:val="000000"/>
                <w:sz w:val="20"/>
                <w:szCs w:val="20"/>
              </w:rPr>
            </w:pPr>
          </w:p>
        </w:tc>
      </w:tr>
      <w:tr w:rsidR="00AB6CED" w:rsidRPr="000060B6" w14:paraId="63CFFDB9" w14:textId="77777777" w:rsidTr="00EF6B6E">
        <w:trPr>
          <w:trHeight w:val="255"/>
        </w:trPr>
        <w:tc>
          <w:tcPr>
            <w:tcW w:w="3465" w:type="dxa"/>
            <w:tcBorders>
              <w:top w:val="nil"/>
              <w:left w:val="nil"/>
              <w:bottom w:val="nil"/>
              <w:right w:val="nil"/>
            </w:tcBorders>
            <w:shd w:val="clear" w:color="FFFFFF" w:fill="D1EDFF"/>
            <w:noWrap/>
            <w:vAlign w:val="bottom"/>
            <w:hideMark/>
          </w:tcPr>
          <w:p w14:paraId="11FA639D"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4DCC4943"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D1EDFF"/>
            <w:noWrap/>
            <w:vAlign w:val="bottom"/>
            <w:hideMark/>
          </w:tcPr>
          <w:p w14:paraId="31237744"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38A34312"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9.114,53</w:t>
            </w:r>
          </w:p>
        </w:tc>
        <w:tc>
          <w:tcPr>
            <w:tcW w:w="1465" w:type="dxa"/>
            <w:tcBorders>
              <w:top w:val="nil"/>
              <w:left w:val="nil"/>
              <w:bottom w:val="nil"/>
              <w:right w:val="nil"/>
            </w:tcBorders>
            <w:shd w:val="clear" w:color="FFFFFF" w:fill="D1EDFF"/>
            <w:noWrap/>
            <w:vAlign w:val="bottom"/>
            <w:hideMark/>
          </w:tcPr>
          <w:p w14:paraId="6A50DB6F"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3AFF1F9F"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21.784,01</w:t>
            </w:r>
          </w:p>
        </w:tc>
        <w:tc>
          <w:tcPr>
            <w:tcW w:w="1240" w:type="dxa"/>
            <w:tcBorders>
              <w:top w:val="nil"/>
              <w:left w:val="nil"/>
              <w:bottom w:val="nil"/>
              <w:right w:val="nil"/>
            </w:tcBorders>
            <w:shd w:val="clear" w:color="FFFFFF" w:fill="D1EDFF"/>
            <w:noWrap/>
            <w:vAlign w:val="bottom"/>
            <w:hideMark/>
          </w:tcPr>
          <w:p w14:paraId="686CD89F"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633,48</w:t>
            </w:r>
          </w:p>
        </w:tc>
        <w:tc>
          <w:tcPr>
            <w:tcW w:w="1475" w:type="dxa"/>
            <w:tcBorders>
              <w:top w:val="nil"/>
              <w:left w:val="nil"/>
              <w:bottom w:val="nil"/>
              <w:right w:val="nil"/>
            </w:tcBorders>
            <w:shd w:val="clear" w:color="FFFFFF" w:fill="D1EDFF"/>
            <w:noWrap/>
            <w:vAlign w:val="bottom"/>
            <w:hideMark/>
          </w:tcPr>
          <w:p w14:paraId="32BF3F01"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439,58</w:t>
            </w:r>
          </w:p>
        </w:tc>
        <w:tc>
          <w:tcPr>
            <w:tcW w:w="1465" w:type="dxa"/>
            <w:tcBorders>
              <w:top w:val="nil"/>
              <w:left w:val="nil"/>
              <w:bottom w:val="nil"/>
              <w:right w:val="nil"/>
            </w:tcBorders>
            <w:shd w:val="clear" w:color="FFFFFF" w:fill="D1EDFF"/>
            <w:noWrap/>
            <w:vAlign w:val="bottom"/>
            <w:hideMark/>
          </w:tcPr>
          <w:p w14:paraId="6DE0CAC6"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AB6CED" w:rsidRPr="000060B6" w14:paraId="73A63882" w14:textId="77777777" w:rsidTr="00EF6B6E">
        <w:trPr>
          <w:trHeight w:val="255"/>
        </w:trPr>
        <w:tc>
          <w:tcPr>
            <w:tcW w:w="3465" w:type="dxa"/>
            <w:tcBorders>
              <w:top w:val="nil"/>
              <w:left w:val="nil"/>
              <w:bottom w:val="nil"/>
              <w:right w:val="nil"/>
            </w:tcBorders>
            <w:shd w:val="clear" w:color="FFFFFF" w:fill="auto"/>
            <w:noWrap/>
            <w:vAlign w:val="bottom"/>
            <w:hideMark/>
          </w:tcPr>
          <w:p w14:paraId="3D457C59"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2DC02984"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auto"/>
            <w:noWrap/>
            <w:vAlign w:val="bottom"/>
            <w:hideMark/>
          </w:tcPr>
          <w:p w14:paraId="400575DC"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auto"/>
            <w:noWrap/>
            <w:vAlign w:val="bottom"/>
            <w:hideMark/>
          </w:tcPr>
          <w:p w14:paraId="2C8748A6"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4.269,67</w:t>
            </w:r>
          </w:p>
        </w:tc>
        <w:tc>
          <w:tcPr>
            <w:tcW w:w="1465" w:type="dxa"/>
            <w:tcBorders>
              <w:top w:val="nil"/>
              <w:left w:val="nil"/>
              <w:bottom w:val="nil"/>
              <w:right w:val="nil"/>
            </w:tcBorders>
            <w:shd w:val="clear" w:color="FFFFFF" w:fill="auto"/>
            <w:noWrap/>
            <w:vAlign w:val="bottom"/>
            <w:hideMark/>
          </w:tcPr>
          <w:p w14:paraId="5CFAC5F8" w14:textId="77777777" w:rsidR="00AB6CED" w:rsidRPr="000060B6" w:rsidRDefault="00AB6CED" w:rsidP="00EF6B6E">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1B89A7BE"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16.939,15</w:t>
            </w:r>
          </w:p>
        </w:tc>
        <w:tc>
          <w:tcPr>
            <w:tcW w:w="1240" w:type="dxa"/>
            <w:tcBorders>
              <w:top w:val="nil"/>
              <w:left w:val="nil"/>
              <w:bottom w:val="nil"/>
              <w:right w:val="nil"/>
            </w:tcBorders>
            <w:shd w:val="clear" w:color="FFFFFF" w:fill="auto"/>
            <w:noWrap/>
            <w:vAlign w:val="bottom"/>
            <w:hideMark/>
          </w:tcPr>
          <w:p w14:paraId="0AF4E60A"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281,54</w:t>
            </w:r>
          </w:p>
        </w:tc>
        <w:tc>
          <w:tcPr>
            <w:tcW w:w="1475" w:type="dxa"/>
            <w:tcBorders>
              <w:top w:val="nil"/>
              <w:left w:val="nil"/>
              <w:bottom w:val="nil"/>
              <w:right w:val="nil"/>
            </w:tcBorders>
            <w:shd w:val="clear" w:color="FFFFFF" w:fill="auto"/>
            <w:noWrap/>
            <w:vAlign w:val="bottom"/>
            <w:hideMark/>
          </w:tcPr>
          <w:p w14:paraId="7029C214"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172,14</w:t>
            </w:r>
          </w:p>
        </w:tc>
        <w:tc>
          <w:tcPr>
            <w:tcW w:w="1465" w:type="dxa"/>
            <w:tcBorders>
              <w:top w:val="nil"/>
              <w:left w:val="nil"/>
              <w:bottom w:val="nil"/>
              <w:right w:val="nil"/>
            </w:tcBorders>
            <w:shd w:val="clear" w:color="FFFFFF" w:fill="auto"/>
            <w:noWrap/>
            <w:vAlign w:val="bottom"/>
            <w:hideMark/>
          </w:tcPr>
          <w:p w14:paraId="0D077F2A" w14:textId="77777777" w:rsidR="00AB6CED" w:rsidRPr="000060B6" w:rsidRDefault="00AB6CED" w:rsidP="00EF6B6E">
            <w:pPr>
              <w:spacing w:after="0" w:line="240" w:lineRule="auto"/>
              <w:jc w:val="right"/>
              <w:rPr>
                <w:rFonts w:ascii="Arial" w:hAnsi="Arial" w:cs="Arial"/>
                <w:color w:val="000000"/>
                <w:sz w:val="20"/>
                <w:szCs w:val="20"/>
              </w:rPr>
            </w:pPr>
          </w:p>
        </w:tc>
      </w:tr>
      <w:tr w:rsidR="00AB6CED" w:rsidRPr="000060B6" w14:paraId="5DCCBF34" w14:textId="77777777" w:rsidTr="00EF6B6E">
        <w:trPr>
          <w:trHeight w:val="255"/>
        </w:trPr>
        <w:tc>
          <w:tcPr>
            <w:tcW w:w="3465" w:type="dxa"/>
            <w:tcBorders>
              <w:top w:val="nil"/>
              <w:left w:val="nil"/>
              <w:bottom w:val="nil"/>
              <w:right w:val="nil"/>
            </w:tcBorders>
            <w:shd w:val="clear" w:color="FFFFFF" w:fill="D1EDFF"/>
            <w:noWrap/>
            <w:vAlign w:val="bottom"/>
            <w:hideMark/>
          </w:tcPr>
          <w:p w14:paraId="4AD2D3A7"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150E9466"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D1EDFF"/>
            <w:noWrap/>
            <w:vAlign w:val="bottom"/>
            <w:hideMark/>
          </w:tcPr>
          <w:p w14:paraId="6B5FC1A7"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53951123"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10.130,63</w:t>
            </w:r>
          </w:p>
        </w:tc>
        <w:tc>
          <w:tcPr>
            <w:tcW w:w="1465" w:type="dxa"/>
            <w:tcBorders>
              <w:top w:val="nil"/>
              <w:left w:val="nil"/>
              <w:bottom w:val="nil"/>
              <w:right w:val="nil"/>
            </w:tcBorders>
            <w:shd w:val="clear" w:color="FFFFFF" w:fill="D1EDFF"/>
            <w:noWrap/>
            <w:vAlign w:val="bottom"/>
            <w:hideMark/>
          </w:tcPr>
          <w:p w14:paraId="18BF5418"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7F09D12A"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22.800,11</w:t>
            </w:r>
          </w:p>
        </w:tc>
        <w:tc>
          <w:tcPr>
            <w:tcW w:w="1240" w:type="dxa"/>
            <w:tcBorders>
              <w:top w:val="nil"/>
              <w:left w:val="nil"/>
              <w:bottom w:val="nil"/>
              <w:right w:val="nil"/>
            </w:tcBorders>
            <w:shd w:val="clear" w:color="FFFFFF" w:fill="D1EDFF"/>
            <w:noWrap/>
            <w:vAlign w:val="bottom"/>
            <w:hideMark/>
          </w:tcPr>
          <w:p w14:paraId="36AA3E28"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739,05</w:t>
            </w:r>
          </w:p>
        </w:tc>
        <w:tc>
          <w:tcPr>
            <w:tcW w:w="1475" w:type="dxa"/>
            <w:tcBorders>
              <w:top w:val="nil"/>
              <w:left w:val="nil"/>
              <w:bottom w:val="nil"/>
              <w:right w:val="nil"/>
            </w:tcBorders>
            <w:shd w:val="clear" w:color="FFFFFF" w:fill="D1EDFF"/>
            <w:noWrap/>
            <w:vAlign w:val="bottom"/>
            <w:hideMark/>
          </w:tcPr>
          <w:p w14:paraId="3C1F4EC9"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590,95</w:t>
            </w:r>
          </w:p>
        </w:tc>
        <w:tc>
          <w:tcPr>
            <w:tcW w:w="1465" w:type="dxa"/>
            <w:tcBorders>
              <w:top w:val="nil"/>
              <w:left w:val="nil"/>
              <w:bottom w:val="nil"/>
              <w:right w:val="nil"/>
            </w:tcBorders>
            <w:shd w:val="clear" w:color="FFFFFF" w:fill="D1EDFF"/>
            <w:noWrap/>
            <w:vAlign w:val="bottom"/>
            <w:hideMark/>
          </w:tcPr>
          <w:p w14:paraId="181E4F16"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AB6CED" w:rsidRPr="000060B6" w14:paraId="62FB07F2" w14:textId="77777777" w:rsidTr="00EF6B6E">
        <w:trPr>
          <w:trHeight w:val="255"/>
        </w:trPr>
        <w:tc>
          <w:tcPr>
            <w:tcW w:w="3465" w:type="dxa"/>
            <w:tcBorders>
              <w:top w:val="nil"/>
              <w:left w:val="nil"/>
              <w:bottom w:val="nil"/>
              <w:right w:val="nil"/>
            </w:tcBorders>
            <w:shd w:val="clear" w:color="FFFFFF" w:fill="auto"/>
            <w:noWrap/>
            <w:vAlign w:val="bottom"/>
            <w:hideMark/>
          </w:tcPr>
          <w:p w14:paraId="12D02149"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55999681"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auto"/>
            <w:noWrap/>
            <w:vAlign w:val="bottom"/>
            <w:hideMark/>
          </w:tcPr>
          <w:p w14:paraId="002FBA6B"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auto"/>
            <w:noWrap/>
            <w:vAlign w:val="bottom"/>
            <w:hideMark/>
          </w:tcPr>
          <w:p w14:paraId="420F4F65"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3.489,22</w:t>
            </w:r>
          </w:p>
        </w:tc>
        <w:tc>
          <w:tcPr>
            <w:tcW w:w="1465" w:type="dxa"/>
            <w:tcBorders>
              <w:top w:val="nil"/>
              <w:left w:val="nil"/>
              <w:bottom w:val="nil"/>
              <w:right w:val="nil"/>
            </w:tcBorders>
            <w:shd w:val="clear" w:color="FFFFFF" w:fill="auto"/>
            <w:noWrap/>
            <w:vAlign w:val="bottom"/>
            <w:hideMark/>
          </w:tcPr>
          <w:p w14:paraId="6065BC31" w14:textId="77777777" w:rsidR="00AB6CED" w:rsidRPr="000060B6" w:rsidRDefault="00AB6CED" w:rsidP="00EF6B6E">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39F19E9C"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16.158,70</w:t>
            </w:r>
          </w:p>
        </w:tc>
        <w:tc>
          <w:tcPr>
            <w:tcW w:w="1240" w:type="dxa"/>
            <w:tcBorders>
              <w:top w:val="nil"/>
              <w:left w:val="nil"/>
              <w:bottom w:val="nil"/>
              <w:right w:val="nil"/>
            </w:tcBorders>
            <w:shd w:val="clear" w:color="FFFFFF" w:fill="auto"/>
            <w:noWrap/>
            <w:vAlign w:val="bottom"/>
            <w:hideMark/>
          </w:tcPr>
          <w:p w14:paraId="055E955A"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422,31</w:t>
            </w:r>
          </w:p>
        </w:tc>
        <w:tc>
          <w:tcPr>
            <w:tcW w:w="1475" w:type="dxa"/>
            <w:tcBorders>
              <w:top w:val="nil"/>
              <w:left w:val="nil"/>
              <w:bottom w:val="nil"/>
              <w:right w:val="nil"/>
            </w:tcBorders>
            <w:shd w:val="clear" w:color="FFFFFF" w:fill="auto"/>
            <w:noWrap/>
            <w:vAlign w:val="bottom"/>
            <w:hideMark/>
          </w:tcPr>
          <w:p w14:paraId="18944689"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158,89</w:t>
            </w:r>
          </w:p>
        </w:tc>
        <w:tc>
          <w:tcPr>
            <w:tcW w:w="1465" w:type="dxa"/>
            <w:tcBorders>
              <w:top w:val="nil"/>
              <w:left w:val="nil"/>
              <w:bottom w:val="nil"/>
              <w:right w:val="nil"/>
            </w:tcBorders>
            <w:shd w:val="clear" w:color="FFFFFF" w:fill="auto"/>
            <w:noWrap/>
            <w:vAlign w:val="bottom"/>
            <w:hideMark/>
          </w:tcPr>
          <w:p w14:paraId="0B62A906" w14:textId="77777777" w:rsidR="00AB6CED" w:rsidRPr="000060B6" w:rsidRDefault="00AB6CED" w:rsidP="00EF6B6E">
            <w:pPr>
              <w:spacing w:after="0" w:line="240" w:lineRule="auto"/>
              <w:jc w:val="right"/>
              <w:rPr>
                <w:rFonts w:ascii="Arial" w:hAnsi="Arial" w:cs="Arial"/>
                <w:color w:val="000000"/>
                <w:sz w:val="20"/>
                <w:szCs w:val="20"/>
              </w:rPr>
            </w:pPr>
          </w:p>
        </w:tc>
      </w:tr>
      <w:tr w:rsidR="00AB6CED" w:rsidRPr="000060B6" w14:paraId="7DEE5280" w14:textId="77777777" w:rsidTr="00EF6B6E">
        <w:trPr>
          <w:trHeight w:val="255"/>
        </w:trPr>
        <w:tc>
          <w:tcPr>
            <w:tcW w:w="3465" w:type="dxa"/>
            <w:tcBorders>
              <w:top w:val="nil"/>
              <w:left w:val="nil"/>
              <w:bottom w:val="nil"/>
              <w:right w:val="nil"/>
            </w:tcBorders>
            <w:shd w:val="clear" w:color="FFFFFF" w:fill="D1EDFF"/>
            <w:noWrap/>
            <w:vAlign w:val="bottom"/>
            <w:hideMark/>
          </w:tcPr>
          <w:p w14:paraId="536CB4AA"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0C5BD13A"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D1EDFF"/>
            <w:noWrap/>
            <w:vAlign w:val="bottom"/>
            <w:hideMark/>
          </w:tcPr>
          <w:p w14:paraId="39764E06"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0A9C1F9D"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8.807,88</w:t>
            </w:r>
          </w:p>
        </w:tc>
        <w:tc>
          <w:tcPr>
            <w:tcW w:w="1465" w:type="dxa"/>
            <w:tcBorders>
              <w:top w:val="nil"/>
              <w:left w:val="nil"/>
              <w:bottom w:val="nil"/>
              <w:right w:val="nil"/>
            </w:tcBorders>
            <w:shd w:val="clear" w:color="FFFFFF" w:fill="D1EDFF"/>
            <w:noWrap/>
            <w:vAlign w:val="bottom"/>
            <w:hideMark/>
          </w:tcPr>
          <w:p w14:paraId="22757EF0"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109379CF"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21.477,36</w:t>
            </w:r>
          </w:p>
        </w:tc>
        <w:tc>
          <w:tcPr>
            <w:tcW w:w="1240" w:type="dxa"/>
            <w:tcBorders>
              <w:top w:val="nil"/>
              <w:left w:val="nil"/>
              <w:bottom w:val="nil"/>
              <w:right w:val="nil"/>
            </w:tcBorders>
            <w:shd w:val="clear" w:color="FFFFFF" w:fill="D1EDFF"/>
            <w:noWrap/>
            <w:vAlign w:val="bottom"/>
            <w:hideMark/>
          </w:tcPr>
          <w:p w14:paraId="04B4ABA8"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35,19</w:t>
            </w:r>
          </w:p>
        </w:tc>
        <w:tc>
          <w:tcPr>
            <w:tcW w:w="1475" w:type="dxa"/>
            <w:tcBorders>
              <w:top w:val="nil"/>
              <w:left w:val="nil"/>
              <w:bottom w:val="nil"/>
              <w:right w:val="nil"/>
            </w:tcBorders>
            <w:shd w:val="clear" w:color="FFFFFF" w:fill="D1EDFF"/>
            <w:noWrap/>
            <w:vAlign w:val="bottom"/>
            <w:hideMark/>
          </w:tcPr>
          <w:p w14:paraId="2229FB03"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24,47</w:t>
            </w:r>
          </w:p>
        </w:tc>
        <w:tc>
          <w:tcPr>
            <w:tcW w:w="1465" w:type="dxa"/>
            <w:tcBorders>
              <w:top w:val="nil"/>
              <w:left w:val="nil"/>
              <w:bottom w:val="nil"/>
              <w:right w:val="nil"/>
            </w:tcBorders>
            <w:shd w:val="clear" w:color="FFFFFF" w:fill="D1EDFF"/>
            <w:noWrap/>
            <w:vAlign w:val="bottom"/>
            <w:hideMark/>
          </w:tcPr>
          <w:p w14:paraId="3F8F77A9"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AB6CED" w:rsidRPr="000060B6" w14:paraId="2FD50B89" w14:textId="77777777" w:rsidTr="00EF6B6E">
        <w:trPr>
          <w:trHeight w:val="255"/>
        </w:trPr>
        <w:tc>
          <w:tcPr>
            <w:tcW w:w="3465" w:type="dxa"/>
            <w:tcBorders>
              <w:top w:val="nil"/>
              <w:left w:val="nil"/>
              <w:bottom w:val="nil"/>
              <w:right w:val="nil"/>
            </w:tcBorders>
            <w:shd w:val="clear" w:color="FFFFFF" w:fill="auto"/>
            <w:noWrap/>
            <w:vAlign w:val="bottom"/>
            <w:hideMark/>
          </w:tcPr>
          <w:p w14:paraId="3ADFFCF9"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3DF8BBB1"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auto"/>
            <w:noWrap/>
            <w:vAlign w:val="bottom"/>
            <w:hideMark/>
          </w:tcPr>
          <w:p w14:paraId="0A4549F9"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auto"/>
            <w:noWrap/>
            <w:vAlign w:val="bottom"/>
            <w:hideMark/>
          </w:tcPr>
          <w:p w14:paraId="1F3392AD"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14.330,28</w:t>
            </w:r>
          </w:p>
        </w:tc>
        <w:tc>
          <w:tcPr>
            <w:tcW w:w="1465" w:type="dxa"/>
            <w:tcBorders>
              <w:top w:val="nil"/>
              <w:left w:val="nil"/>
              <w:bottom w:val="nil"/>
              <w:right w:val="nil"/>
            </w:tcBorders>
            <w:shd w:val="clear" w:color="FFFFFF" w:fill="auto"/>
            <w:noWrap/>
            <w:vAlign w:val="bottom"/>
            <w:hideMark/>
          </w:tcPr>
          <w:p w14:paraId="188EB9B0" w14:textId="77777777" w:rsidR="00AB6CED" w:rsidRPr="000060B6" w:rsidRDefault="00AB6CED" w:rsidP="00EF6B6E">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36764950"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26.999,76</w:t>
            </w:r>
          </w:p>
        </w:tc>
        <w:tc>
          <w:tcPr>
            <w:tcW w:w="1240" w:type="dxa"/>
            <w:tcBorders>
              <w:top w:val="nil"/>
              <w:left w:val="nil"/>
              <w:bottom w:val="nil"/>
              <w:right w:val="nil"/>
            </w:tcBorders>
            <w:shd w:val="clear" w:color="FFFFFF" w:fill="auto"/>
            <w:noWrap/>
            <w:vAlign w:val="bottom"/>
            <w:hideMark/>
          </w:tcPr>
          <w:p w14:paraId="72E75AA0"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70,39</w:t>
            </w:r>
          </w:p>
        </w:tc>
        <w:tc>
          <w:tcPr>
            <w:tcW w:w="1475" w:type="dxa"/>
            <w:tcBorders>
              <w:top w:val="nil"/>
              <w:left w:val="nil"/>
              <w:bottom w:val="nil"/>
              <w:right w:val="nil"/>
            </w:tcBorders>
            <w:shd w:val="clear" w:color="FFFFFF" w:fill="auto"/>
            <w:noWrap/>
            <w:vAlign w:val="bottom"/>
            <w:hideMark/>
          </w:tcPr>
          <w:p w14:paraId="308CA0CA"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79,61</w:t>
            </w:r>
          </w:p>
        </w:tc>
        <w:tc>
          <w:tcPr>
            <w:tcW w:w="1465" w:type="dxa"/>
            <w:tcBorders>
              <w:top w:val="nil"/>
              <w:left w:val="nil"/>
              <w:bottom w:val="nil"/>
              <w:right w:val="nil"/>
            </w:tcBorders>
            <w:shd w:val="clear" w:color="FFFFFF" w:fill="auto"/>
            <w:noWrap/>
            <w:vAlign w:val="bottom"/>
            <w:hideMark/>
          </w:tcPr>
          <w:p w14:paraId="1E01382E" w14:textId="77777777" w:rsidR="00AB6CED" w:rsidRPr="000060B6" w:rsidRDefault="00AB6CED" w:rsidP="00EF6B6E">
            <w:pPr>
              <w:spacing w:after="0" w:line="240" w:lineRule="auto"/>
              <w:jc w:val="right"/>
              <w:rPr>
                <w:rFonts w:ascii="Arial" w:hAnsi="Arial" w:cs="Arial"/>
                <w:color w:val="000000"/>
                <w:sz w:val="20"/>
                <w:szCs w:val="20"/>
              </w:rPr>
            </w:pPr>
          </w:p>
        </w:tc>
      </w:tr>
      <w:tr w:rsidR="00AB6CED" w:rsidRPr="000060B6" w14:paraId="66C205EB" w14:textId="77777777" w:rsidTr="00EF6B6E">
        <w:trPr>
          <w:trHeight w:val="255"/>
        </w:trPr>
        <w:tc>
          <w:tcPr>
            <w:tcW w:w="3465" w:type="dxa"/>
            <w:tcBorders>
              <w:top w:val="nil"/>
              <w:left w:val="nil"/>
              <w:bottom w:val="nil"/>
              <w:right w:val="nil"/>
            </w:tcBorders>
            <w:shd w:val="clear" w:color="FFFFFF" w:fill="D1EDFF"/>
            <w:noWrap/>
            <w:vAlign w:val="bottom"/>
            <w:hideMark/>
          </w:tcPr>
          <w:p w14:paraId="1B2863E8"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778D8CA6"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D1EDFF"/>
            <w:noWrap/>
            <w:vAlign w:val="bottom"/>
            <w:hideMark/>
          </w:tcPr>
          <w:p w14:paraId="0C59C68D"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6B22C7A4"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14.330,28</w:t>
            </w:r>
          </w:p>
        </w:tc>
        <w:tc>
          <w:tcPr>
            <w:tcW w:w="1465" w:type="dxa"/>
            <w:tcBorders>
              <w:top w:val="nil"/>
              <w:left w:val="nil"/>
              <w:bottom w:val="nil"/>
              <w:right w:val="nil"/>
            </w:tcBorders>
            <w:shd w:val="clear" w:color="FFFFFF" w:fill="D1EDFF"/>
            <w:noWrap/>
            <w:vAlign w:val="bottom"/>
            <w:hideMark/>
          </w:tcPr>
          <w:p w14:paraId="3051D62A"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4E91DF33"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26.999,76</w:t>
            </w:r>
          </w:p>
        </w:tc>
        <w:tc>
          <w:tcPr>
            <w:tcW w:w="1240" w:type="dxa"/>
            <w:tcBorders>
              <w:top w:val="nil"/>
              <w:left w:val="nil"/>
              <w:bottom w:val="nil"/>
              <w:right w:val="nil"/>
            </w:tcBorders>
            <w:shd w:val="clear" w:color="FFFFFF" w:fill="D1EDFF"/>
            <w:noWrap/>
            <w:vAlign w:val="bottom"/>
            <w:hideMark/>
          </w:tcPr>
          <w:p w14:paraId="4D2C8E7A"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70,39</w:t>
            </w:r>
          </w:p>
        </w:tc>
        <w:tc>
          <w:tcPr>
            <w:tcW w:w="1475" w:type="dxa"/>
            <w:tcBorders>
              <w:top w:val="nil"/>
              <w:left w:val="nil"/>
              <w:bottom w:val="nil"/>
              <w:right w:val="nil"/>
            </w:tcBorders>
            <w:shd w:val="clear" w:color="FFFFFF" w:fill="D1EDFF"/>
            <w:noWrap/>
            <w:vAlign w:val="bottom"/>
            <w:hideMark/>
          </w:tcPr>
          <w:p w14:paraId="4162CE30"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79,61</w:t>
            </w:r>
          </w:p>
        </w:tc>
        <w:tc>
          <w:tcPr>
            <w:tcW w:w="1465" w:type="dxa"/>
            <w:tcBorders>
              <w:top w:val="nil"/>
              <w:left w:val="nil"/>
              <w:bottom w:val="nil"/>
              <w:right w:val="nil"/>
            </w:tcBorders>
            <w:shd w:val="clear" w:color="FFFFFF" w:fill="D1EDFF"/>
            <w:noWrap/>
            <w:vAlign w:val="bottom"/>
            <w:hideMark/>
          </w:tcPr>
          <w:p w14:paraId="068CE88C"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AB6CED" w:rsidRPr="000060B6" w14:paraId="430EF620" w14:textId="77777777" w:rsidTr="00EF6B6E">
        <w:trPr>
          <w:trHeight w:val="255"/>
        </w:trPr>
        <w:tc>
          <w:tcPr>
            <w:tcW w:w="3465" w:type="dxa"/>
            <w:tcBorders>
              <w:top w:val="nil"/>
              <w:left w:val="nil"/>
              <w:bottom w:val="nil"/>
              <w:right w:val="nil"/>
            </w:tcBorders>
            <w:shd w:val="clear" w:color="FFFFFF" w:fill="auto"/>
            <w:noWrap/>
            <w:vAlign w:val="bottom"/>
            <w:hideMark/>
          </w:tcPr>
          <w:p w14:paraId="3C69F804"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485C7DA8"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auto"/>
            <w:noWrap/>
            <w:vAlign w:val="bottom"/>
            <w:hideMark/>
          </w:tcPr>
          <w:p w14:paraId="1F4D6575"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auto"/>
            <w:noWrap/>
            <w:vAlign w:val="bottom"/>
            <w:hideMark/>
          </w:tcPr>
          <w:p w14:paraId="773A01A8"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18.246,19</w:t>
            </w:r>
          </w:p>
        </w:tc>
        <w:tc>
          <w:tcPr>
            <w:tcW w:w="1465" w:type="dxa"/>
            <w:tcBorders>
              <w:top w:val="nil"/>
              <w:left w:val="nil"/>
              <w:bottom w:val="nil"/>
              <w:right w:val="nil"/>
            </w:tcBorders>
            <w:shd w:val="clear" w:color="FFFFFF" w:fill="auto"/>
            <w:noWrap/>
            <w:vAlign w:val="bottom"/>
            <w:hideMark/>
          </w:tcPr>
          <w:p w14:paraId="075E872A" w14:textId="77777777" w:rsidR="00AB6CED" w:rsidRPr="000060B6" w:rsidRDefault="00AB6CED" w:rsidP="00EF6B6E">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507416EC"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30.915,67</w:t>
            </w:r>
          </w:p>
        </w:tc>
        <w:tc>
          <w:tcPr>
            <w:tcW w:w="1240" w:type="dxa"/>
            <w:tcBorders>
              <w:top w:val="nil"/>
              <w:left w:val="nil"/>
              <w:bottom w:val="nil"/>
              <w:right w:val="nil"/>
            </w:tcBorders>
            <w:shd w:val="clear" w:color="FFFFFF" w:fill="auto"/>
            <w:noWrap/>
            <w:vAlign w:val="bottom"/>
            <w:hideMark/>
          </w:tcPr>
          <w:p w14:paraId="10A02C36"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25,87</w:t>
            </w:r>
          </w:p>
        </w:tc>
        <w:tc>
          <w:tcPr>
            <w:tcW w:w="1475" w:type="dxa"/>
            <w:tcBorders>
              <w:top w:val="nil"/>
              <w:left w:val="nil"/>
              <w:bottom w:val="nil"/>
              <w:right w:val="nil"/>
            </w:tcBorders>
            <w:shd w:val="clear" w:color="FFFFFF" w:fill="auto"/>
            <w:noWrap/>
            <w:vAlign w:val="bottom"/>
            <w:hideMark/>
          </w:tcPr>
          <w:p w14:paraId="6BCCCA3D"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49,13</w:t>
            </w:r>
          </w:p>
        </w:tc>
        <w:tc>
          <w:tcPr>
            <w:tcW w:w="1465" w:type="dxa"/>
            <w:tcBorders>
              <w:top w:val="nil"/>
              <w:left w:val="nil"/>
              <w:bottom w:val="nil"/>
              <w:right w:val="nil"/>
            </w:tcBorders>
            <w:shd w:val="clear" w:color="FFFFFF" w:fill="auto"/>
            <w:noWrap/>
            <w:vAlign w:val="bottom"/>
            <w:hideMark/>
          </w:tcPr>
          <w:p w14:paraId="2A776FF6" w14:textId="77777777" w:rsidR="00AB6CED" w:rsidRPr="000060B6" w:rsidRDefault="00AB6CED" w:rsidP="00EF6B6E">
            <w:pPr>
              <w:spacing w:after="0" w:line="240" w:lineRule="auto"/>
              <w:jc w:val="right"/>
              <w:rPr>
                <w:rFonts w:ascii="Arial" w:hAnsi="Arial" w:cs="Arial"/>
                <w:color w:val="000000"/>
                <w:sz w:val="20"/>
                <w:szCs w:val="20"/>
              </w:rPr>
            </w:pPr>
          </w:p>
        </w:tc>
      </w:tr>
      <w:tr w:rsidR="00AB6CED" w:rsidRPr="000060B6" w14:paraId="0D35A765" w14:textId="77777777" w:rsidTr="00EF6B6E">
        <w:trPr>
          <w:trHeight w:val="255"/>
        </w:trPr>
        <w:tc>
          <w:tcPr>
            <w:tcW w:w="3465" w:type="dxa"/>
            <w:tcBorders>
              <w:top w:val="nil"/>
              <w:left w:val="nil"/>
              <w:bottom w:val="nil"/>
              <w:right w:val="nil"/>
            </w:tcBorders>
            <w:shd w:val="clear" w:color="FFFFFF" w:fill="D1EDFF"/>
            <w:noWrap/>
            <w:vAlign w:val="bottom"/>
            <w:hideMark/>
          </w:tcPr>
          <w:p w14:paraId="30050796"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4C00D6CA"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D1EDFF"/>
            <w:noWrap/>
            <w:vAlign w:val="bottom"/>
            <w:hideMark/>
          </w:tcPr>
          <w:p w14:paraId="573CE04B"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55758013"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14.330,28</w:t>
            </w:r>
          </w:p>
        </w:tc>
        <w:tc>
          <w:tcPr>
            <w:tcW w:w="1465" w:type="dxa"/>
            <w:tcBorders>
              <w:top w:val="nil"/>
              <w:left w:val="nil"/>
              <w:bottom w:val="nil"/>
              <w:right w:val="nil"/>
            </w:tcBorders>
            <w:shd w:val="clear" w:color="FFFFFF" w:fill="D1EDFF"/>
            <w:noWrap/>
            <w:vAlign w:val="bottom"/>
            <w:hideMark/>
          </w:tcPr>
          <w:p w14:paraId="17BF4926"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2065EE07"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26.999,76</w:t>
            </w:r>
          </w:p>
        </w:tc>
        <w:tc>
          <w:tcPr>
            <w:tcW w:w="1240" w:type="dxa"/>
            <w:tcBorders>
              <w:top w:val="nil"/>
              <w:left w:val="nil"/>
              <w:bottom w:val="nil"/>
              <w:right w:val="nil"/>
            </w:tcBorders>
            <w:shd w:val="clear" w:color="FFFFFF" w:fill="D1EDFF"/>
            <w:noWrap/>
            <w:vAlign w:val="bottom"/>
            <w:hideMark/>
          </w:tcPr>
          <w:p w14:paraId="0169575E"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35,19</w:t>
            </w:r>
          </w:p>
        </w:tc>
        <w:tc>
          <w:tcPr>
            <w:tcW w:w="1475" w:type="dxa"/>
            <w:tcBorders>
              <w:top w:val="nil"/>
              <w:left w:val="nil"/>
              <w:bottom w:val="nil"/>
              <w:right w:val="nil"/>
            </w:tcBorders>
            <w:shd w:val="clear" w:color="FFFFFF" w:fill="D1EDFF"/>
            <w:noWrap/>
            <w:vAlign w:val="bottom"/>
            <w:hideMark/>
          </w:tcPr>
          <w:p w14:paraId="414955F0"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39,81</w:t>
            </w:r>
          </w:p>
        </w:tc>
        <w:tc>
          <w:tcPr>
            <w:tcW w:w="1465" w:type="dxa"/>
            <w:tcBorders>
              <w:top w:val="nil"/>
              <w:left w:val="nil"/>
              <w:bottom w:val="nil"/>
              <w:right w:val="nil"/>
            </w:tcBorders>
            <w:shd w:val="clear" w:color="FFFFFF" w:fill="D1EDFF"/>
            <w:noWrap/>
            <w:vAlign w:val="bottom"/>
            <w:hideMark/>
          </w:tcPr>
          <w:p w14:paraId="3572B926"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AB6CED" w:rsidRPr="000060B6" w14:paraId="07F18243" w14:textId="77777777" w:rsidTr="00EF6B6E">
        <w:trPr>
          <w:trHeight w:val="255"/>
        </w:trPr>
        <w:tc>
          <w:tcPr>
            <w:tcW w:w="3465" w:type="dxa"/>
            <w:tcBorders>
              <w:top w:val="nil"/>
              <w:left w:val="nil"/>
              <w:bottom w:val="nil"/>
              <w:right w:val="nil"/>
            </w:tcBorders>
            <w:shd w:val="clear" w:color="FFFFFF" w:fill="auto"/>
            <w:noWrap/>
            <w:vAlign w:val="bottom"/>
            <w:hideMark/>
          </w:tcPr>
          <w:p w14:paraId="5E639732"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2DAC3A46"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auto"/>
            <w:noWrap/>
            <w:vAlign w:val="bottom"/>
            <w:hideMark/>
          </w:tcPr>
          <w:p w14:paraId="4344527E"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auto"/>
            <w:noWrap/>
            <w:vAlign w:val="bottom"/>
            <w:hideMark/>
          </w:tcPr>
          <w:p w14:paraId="2F1D750E"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14.330,28</w:t>
            </w:r>
          </w:p>
        </w:tc>
        <w:tc>
          <w:tcPr>
            <w:tcW w:w="1465" w:type="dxa"/>
            <w:tcBorders>
              <w:top w:val="nil"/>
              <w:left w:val="nil"/>
              <w:bottom w:val="nil"/>
              <w:right w:val="nil"/>
            </w:tcBorders>
            <w:shd w:val="clear" w:color="FFFFFF" w:fill="auto"/>
            <w:noWrap/>
            <w:vAlign w:val="bottom"/>
            <w:hideMark/>
          </w:tcPr>
          <w:p w14:paraId="1820664A" w14:textId="77777777" w:rsidR="00AB6CED" w:rsidRPr="000060B6" w:rsidRDefault="00AB6CED" w:rsidP="00EF6B6E">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2E00F44F"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26.999,76</w:t>
            </w:r>
          </w:p>
        </w:tc>
        <w:tc>
          <w:tcPr>
            <w:tcW w:w="1240" w:type="dxa"/>
            <w:tcBorders>
              <w:top w:val="nil"/>
              <w:left w:val="nil"/>
              <w:bottom w:val="nil"/>
              <w:right w:val="nil"/>
            </w:tcBorders>
            <w:shd w:val="clear" w:color="FFFFFF" w:fill="auto"/>
            <w:noWrap/>
            <w:vAlign w:val="bottom"/>
            <w:hideMark/>
          </w:tcPr>
          <w:p w14:paraId="75A942DA"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70,39</w:t>
            </w:r>
          </w:p>
        </w:tc>
        <w:tc>
          <w:tcPr>
            <w:tcW w:w="1475" w:type="dxa"/>
            <w:tcBorders>
              <w:top w:val="nil"/>
              <w:left w:val="nil"/>
              <w:bottom w:val="nil"/>
              <w:right w:val="nil"/>
            </w:tcBorders>
            <w:shd w:val="clear" w:color="FFFFFF" w:fill="auto"/>
            <w:noWrap/>
            <w:vAlign w:val="bottom"/>
            <w:hideMark/>
          </w:tcPr>
          <w:p w14:paraId="7976A253"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79,61</w:t>
            </w:r>
          </w:p>
        </w:tc>
        <w:tc>
          <w:tcPr>
            <w:tcW w:w="1465" w:type="dxa"/>
            <w:tcBorders>
              <w:top w:val="nil"/>
              <w:left w:val="nil"/>
              <w:bottom w:val="nil"/>
              <w:right w:val="nil"/>
            </w:tcBorders>
            <w:shd w:val="clear" w:color="FFFFFF" w:fill="auto"/>
            <w:noWrap/>
            <w:vAlign w:val="bottom"/>
            <w:hideMark/>
          </w:tcPr>
          <w:p w14:paraId="573E312D" w14:textId="77777777" w:rsidR="00AB6CED" w:rsidRPr="000060B6" w:rsidRDefault="00AB6CED" w:rsidP="00EF6B6E">
            <w:pPr>
              <w:spacing w:after="0" w:line="240" w:lineRule="auto"/>
              <w:jc w:val="right"/>
              <w:rPr>
                <w:rFonts w:ascii="Arial" w:hAnsi="Arial" w:cs="Arial"/>
                <w:color w:val="000000"/>
                <w:sz w:val="20"/>
                <w:szCs w:val="20"/>
              </w:rPr>
            </w:pPr>
          </w:p>
        </w:tc>
      </w:tr>
      <w:tr w:rsidR="00AB6CED" w:rsidRPr="000060B6" w14:paraId="100541E9" w14:textId="77777777" w:rsidTr="00EF6B6E">
        <w:trPr>
          <w:trHeight w:val="255"/>
        </w:trPr>
        <w:tc>
          <w:tcPr>
            <w:tcW w:w="3465" w:type="dxa"/>
            <w:tcBorders>
              <w:top w:val="nil"/>
              <w:left w:val="nil"/>
              <w:bottom w:val="nil"/>
              <w:right w:val="nil"/>
            </w:tcBorders>
            <w:shd w:val="clear" w:color="FFFFFF" w:fill="D1EDFF"/>
            <w:noWrap/>
            <w:vAlign w:val="bottom"/>
            <w:hideMark/>
          </w:tcPr>
          <w:p w14:paraId="571F01EE"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5B99ED23"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D1EDFF"/>
            <w:noWrap/>
            <w:vAlign w:val="bottom"/>
            <w:hideMark/>
          </w:tcPr>
          <w:p w14:paraId="3B2B4436"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05E4A60F"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14.330,28</w:t>
            </w:r>
          </w:p>
        </w:tc>
        <w:tc>
          <w:tcPr>
            <w:tcW w:w="1465" w:type="dxa"/>
            <w:tcBorders>
              <w:top w:val="nil"/>
              <w:left w:val="nil"/>
              <w:bottom w:val="nil"/>
              <w:right w:val="nil"/>
            </w:tcBorders>
            <w:shd w:val="clear" w:color="FFFFFF" w:fill="D1EDFF"/>
            <w:noWrap/>
            <w:vAlign w:val="bottom"/>
            <w:hideMark/>
          </w:tcPr>
          <w:p w14:paraId="2FC34A24"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720025DC"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26.999,76</w:t>
            </w:r>
          </w:p>
        </w:tc>
        <w:tc>
          <w:tcPr>
            <w:tcW w:w="1240" w:type="dxa"/>
            <w:tcBorders>
              <w:top w:val="nil"/>
              <w:left w:val="nil"/>
              <w:bottom w:val="nil"/>
              <w:right w:val="nil"/>
            </w:tcBorders>
            <w:shd w:val="clear" w:color="FFFFFF" w:fill="D1EDFF"/>
            <w:noWrap/>
            <w:vAlign w:val="bottom"/>
            <w:hideMark/>
          </w:tcPr>
          <w:p w14:paraId="0AB96083"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70,39</w:t>
            </w:r>
          </w:p>
        </w:tc>
        <w:tc>
          <w:tcPr>
            <w:tcW w:w="1475" w:type="dxa"/>
            <w:tcBorders>
              <w:top w:val="nil"/>
              <w:left w:val="nil"/>
              <w:bottom w:val="nil"/>
              <w:right w:val="nil"/>
            </w:tcBorders>
            <w:shd w:val="clear" w:color="FFFFFF" w:fill="D1EDFF"/>
            <w:noWrap/>
            <w:vAlign w:val="bottom"/>
            <w:hideMark/>
          </w:tcPr>
          <w:p w14:paraId="04B8312C"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79,61</w:t>
            </w:r>
          </w:p>
        </w:tc>
        <w:tc>
          <w:tcPr>
            <w:tcW w:w="1465" w:type="dxa"/>
            <w:tcBorders>
              <w:top w:val="nil"/>
              <w:left w:val="nil"/>
              <w:bottom w:val="nil"/>
              <w:right w:val="nil"/>
            </w:tcBorders>
            <w:shd w:val="clear" w:color="FFFFFF" w:fill="D1EDFF"/>
            <w:noWrap/>
            <w:vAlign w:val="bottom"/>
            <w:hideMark/>
          </w:tcPr>
          <w:p w14:paraId="29432593"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AB6CED" w:rsidRPr="000060B6" w14:paraId="139B5135" w14:textId="77777777" w:rsidTr="00EF6B6E">
        <w:trPr>
          <w:trHeight w:val="255"/>
        </w:trPr>
        <w:tc>
          <w:tcPr>
            <w:tcW w:w="3465" w:type="dxa"/>
            <w:tcBorders>
              <w:top w:val="nil"/>
              <w:left w:val="nil"/>
              <w:bottom w:val="nil"/>
              <w:right w:val="nil"/>
            </w:tcBorders>
            <w:shd w:val="clear" w:color="FFFFFF" w:fill="auto"/>
            <w:noWrap/>
            <w:vAlign w:val="bottom"/>
            <w:hideMark/>
          </w:tcPr>
          <w:p w14:paraId="34BE4264"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0205B965"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auto"/>
            <w:noWrap/>
            <w:vAlign w:val="bottom"/>
            <w:hideMark/>
          </w:tcPr>
          <w:p w14:paraId="30A5FA9C"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auto"/>
            <w:noWrap/>
            <w:vAlign w:val="bottom"/>
            <w:hideMark/>
          </w:tcPr>
          <w:p w14:paraId="6A8BFEE0"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14.330,28</w:t>
            </w:r>
          </w:p>
        </w:tc>
        <w:tc>
          <w:tcPr>
            <w:tcW w:w="1465" w:type="dxa"/>
            <w:tcBorders>
              <w:top w:val="nil"/>
              <w:left w:val="nil"/>
              <w:bottom w:val="nil"/>
              <w:right w:val="nil"/>
            </w:tcBorders>
            <w:shd w:val="clear" w:color="FFFFFF" w:fill="auto"/>
            <w:noWrap/>
            <w:vAlign w:val="bottom"/>
            <w:hideMark/>
          </w:tcPr>
          <w:p w14:paraId="17BDBDCE" w14:textId="77777777" w:rsidR="00AB6CED" w:rsidRPr="000060B6" w:rsidRDefault="00AB6CED" w:rsidP="00EF6B6E">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652746EC"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26.999,76</w:t>
            </w:r>
          </w:p>
        </w:tc>
        <w:tc>
          <w:tcPr>
            <w:tcW w:w="1240" w:type="dxa"/>
            <w:tcBorders>
              <w:top w:val="nil"/>
              <w:left w:val="nil"/>
              <w:bottom w:val="nil"/>
              <w:right w:val="nil"/>
            </w:tcBorders>
            <w:shd w:val="clear" w:color="FFFFFF" w:fill="auto"/>
            <w:noWrap/>
            <w:vAlign w:val="bottom"/>
            <w:hideMark/>
          </w:tcPr>
          <w:p w14:paraId="2ED8C9B1"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70,39</w:t>
            </w:r>
          </w:p>
        </w:tc>
        <w:tc>
          <w:tcPr>
            <w:tcW w:w="1475" w:type="dxa"/>
            <w:tcBorders>
              <w:top w:val="nil"/>
              <w:left w:val="nil"/>
              <w:bottom w:val="nil"/>
              <w:right w:val="nil"/>
            </w:tcBorders>
            <w:shd w:val="clear" w:color="FFFFFF" w:fill="auto"/>
            <w:noWrap/>
            <w:vAlign w:val="bottom"/>
            <w:hideMark/>
          </w:tcPr>
          <w:p w14:paraId="4DBE4BBD"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79,61</w:t>
            </w:r>
          </w:p>
        </w:tc>
        <w:tc>
          <w:tcPr>
            <w:tcW w:w="1465" w:type="dxa"/>
            <w:tcBorders>
              <w:top w:val="nil"/>
              <w:left w:val="nil"/>
              <w:bottom w:val="nil"/>
              <w:right w:val="nil"/>
            </w:tcBorders>
            <w:shd w:val="clear" w:color="FFFFFF" w:fill="auto"/>
            <w:noWrap/>
            <w:vAlign w:val="bottom"/>
            <w:hideMark/>
          </w:tcPr>
          <w:p w14:paraId="186C7398" w14:textId="77777777" w:rsidR="00AB6CED" w:rsidRPr="000060B6" w:rsidRDefault="00AB6CED" w:rsidP="00EF6B6E">
            <w:pPr>
              <w:spacing w:after="0" w:line="240" w:lineRule="auto"/>
              <w:jc w:val="right"/>
              <w:rPr>
                <w:rFonts w:ascii="Arial" w:hAnsi="Arial" w:cs="Arial"/>
                <w:color w:val="000000"/>
                <w:sz w:val="20"/>
                <w:szCs w:val="20"/>
              </w:rPr>
            </w:pPr>
          </w:p>
        </w:tc>
      </w:tr>
      <w:tr w:rsidR="00AB6CED" w:rsidRPr="000060B6" w14:paraId="0ED0B799" w14:textId="77777777" w:rsidTr="00EF6B6E">
        <w:trPr>
          <w:trHeight w:val="255"/>
        </w:trPr>
        <w:tc>
          <w:tcPr>
            <w:tcW w:w="3465" w:type="dxa"/>
            <w:tcBorders>
              <w:top w:val="nil"/>
              <w:left w:val="nil"/>
              <w:bottom w:val="nil"/>
              <w:right w:val="nil"/>
            </w:tcBorders>
            <w:shd w:val="clear" w:color="FFFFFF" w:fill="D1EDFF"/>
            <w:noWrap/>
            <w:vAlign w:val="bottom"/>
            <w:hideMark/>
          </w:tcPr>
          <w:p w14:paraId="48872091"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02F92B01"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D1EDFF"/>
            <w:noWrap/>
            <w:vAlign w:val="bottom"/>
            <w:hideMark/>
          </w:tcPr>
          <w:p w14:paraId="2BF36E0D"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34D1B467"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14.330,28</w:t>
            </w:r>
          </w:p>
        </w:tc>
        <w:tc>
          <w:tcPr>
            <w:tcW w:w="1465" w:type="dxa"/>
            <w:tcBorders>
              <w:top w:val="nil"/>
              <w:left w:val="nil"/>
              <w:bottom w:val="nil"/>
              <w:right w:val="nil"/>
            </w:tcBorders>
            <w:shd w:val="clear" w:color="FFFFFF" w:fill="D1EDFF"/>
            <w:noWrap/>
            <w:vAlign w:val="bottom"/>
            <w:hideMark/>
          </w:tcPr>
          <w:p w14:paraId="6C02AF6D"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3E10EAE6"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26.999,76</w:t>
            </w:r>
          </w:p>
        </w:tc>
        <w:tc>
          <w:tcPr>
            <w:tcW w:w="1240" w:type="dxa"/>
            <w:tcBorders>
              <w:top w:val="nil"/>
              <w:left w:val="nil"/>
              <w:bottom w:val="nil"/>
              <w:right w:val="nil"/>
            </w:tcBorders>
            <w:shd w:val="clear" w:color="FFFFFF" w:fill="D1EDFF"/>
            <w:noWrap/>
            <w:vAlign w:val="bottom"/>
            <w:hideMark/>
          </w:tcPr>
          <w:p w14:paraId="2A104E9A"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70,39</w:t>
            </w:r>
          </w:p>
        </w:tc>
        <w:tc>
          <w:tcPr>
            <w:tcW w:w="1475" w:type="dxa"/>
            <w:tcBorders>
              <w:top w:val="nil"/>
              <w:left w:val="nil"/>
              <w:bottom w:val="nil"/>
              <w:right w:val="nil"/>
            </w:tcBorders>
            <w:shd w:val="clear" w:color="FFFFFF" w:fill="D1EDFF"/>
            <w:noWrap/>
            <w:vAlign w:val="bottom"/>
            <w:hideMark/>
          </w:tcPr>
          <w:p w14:paraId="4EA423A4"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79,61</w:t>
            </w:r>
          </w:p>
        </w:tc>
        <w:tc>
          <w:tcPr>
            <w:tcW w:w="1465" w:type="dxa"/>
            <w:tcBorders>
              <w:top w:val="nil"/>
              <w:left w:val="nil"/>
              <w:bottom w:val="nil"/>
              <w:right w:val="nil"/>
            </w:tcBorders>
            <w:shd w:val="clear" w:color="FFFFFF" w:fill="D1EDFF"/>
            <w:noWrap/>
            <w:vAlign w:val="bottom"/>
            <w:hideMark/>
          </w:tcPr>
          <w:p w14:paraId="09F81F2D"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AB6CED" w:rsidRPr="000060B6" w14:paraId="0555CCD3" w14:textId="77777777" w:rsidTr="00EF6B6E">
        <w:trPr>
          <w:trHeight w:val="255"/>
        </w:trPr>
        <w:tc>
          <w:tcPr>
            <w:tcW w:w="3465" w:type="dxa"/>
            <w:tcBorders>
              <w:top w:val="nil"/>
              <w:left w:val="nil"/>
              <w:bottom w:val="nil"/>
              <w:right w:val="nil"/>
            </w:tcBorders>
            <w:shd w:val="clear" w:color="FFFFFF" w:fill="auto"/>
            <w:noWrap/>
            <w:vAlign w:val="bottom"/>
            <w:hideMark/>
          </w:tcPr>
          <w:p w14:paraId="78202F89"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05CC9B80"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auto"/>
            <w:noWrap/>
            <w:vAlign w:val="bottom"/>
            <w:hideMark/>
          </w:tcPr>
          <w:p w14:paraId="15763360"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3.081,60</w:t>
            </w:r>
          </w:p>
        </w:tc>
        <w:tc>
          <w:tcPr>
            <w:tcW w:w="1475" w:type="dxa"/>
            <w:tcBorders>
              <w:top w:val="nil"/>
              <w:left w:val="nil"/>
              <w:bottom w:val="nil"/>
              <w:right w:val="nil"/>
            </w:tcBorders>
            <w:shd w:val="clear" w:color="FFFFFF" w:fill="auto"/>
            <w:noWrap/>
            <w:vAlign w:val="bottom"/>
            <w:hideMark/>
          </w:tcPr>
          <w:p w14:paraId="729DB45A"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3.893,40</w:t>
            </w:r>
          </w:p>
        </w:tc>
        <w:tc>
          <w:tcPr>
            <w:tcW w:w="1465" w:type="dxa"/>
            <w:tcBorders>
              <w:top w:val="nil"/>
              <w:left w:val="nil"/>
              <w:bottom w:val="nil"/>
              <w:right w:val="nil"/>
            </w:tcBorders>
            <w:shd w:val="clear" w:color="FFFFFF" w:fill="auto"/>
            <w:noWrap/>
            <w:vAlign w:val="bottom"/>
            <w:hideMark/>
          </w:tcPr>
          <w:p w14:paraId="271CCFAA" w14:textId="77777777" w:rsidR="00AB6CED" w:rsidRPr="000060B6" w:rsidRDefault="00AB6CED" w:rsidP="00EF6B6E">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1757870D"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6.975,00</w:t>
            </w:r>
          </w:p>
        </w:tc>
        <w:tc>
          <w:tcPr>
            <w:tcW w:w="1240" w:type="dxa"/>
            <w:tcBorders>
              <w:top w:val="nil"/>
              <w:left w:val="nil"/>
              <w:bottom w:val="nil"/>
              <w:right w:val="nil"/>
            </w:tcBorders>
            <w:shd w:val="clear" w:color="FFFFFF" w:fill="auto"/>
            <w:noWrap/>
            <w:vAlign w:val="bottom"/>
            <w:hideMark/>
          </w:tcPr>
          <w:p w14:paraId="13E4AC7B"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224,70</w:t>
            </w:r>
          </w:p>
        </w:tc>
        <w:tc>
          <w:tcPr>
            <w:tcW w:w="1475" w:type="dxa"/>
            <w:tcBorders>
              <w:top w:val="nil"/>
              <w:left w:val="nil"/>
              <w:bottom w:val="nil"/>
              <w:right w:val="nil"/>
            </w:tcBorders>
            <w:shd w:val="clear" w:color="FFFFFF" w:fill="auto"/>
            <w:noWrap/>
            <w:vAlign w:val="bottom"/>
            <w:hideMark/>
          </w:tcPr>
          <w:p w14:paraId="46B9AB59"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75,30</w:t>
            </w:r>
          </w:p>
        </w:tc>
        <w:tc>
          <w:tcPr>
            <w:tcW w:w="1465" w:type="dxa"/>
            <w:tcBorders>
              <w:top w:val="nil"/>
              <w:left w:val="nil"/>
              <w:bottom w:val="nil"/>
              <w:right w:val="nil"/>
            </w:tcBorders>
            <w:shd w:val="clear" w:color="FFFFFF" w:fill="auto"/>
            <w:noWrap/>
            <w:vAlign w:val="bottom"/>
            <w:hideMark/>
          </w:tcPr>
          <w:p w14:paraId="5BEF45CE" w14:textId="77777777" w:rsidR="00AB6CED" w:rsidRPr="000060B6" w:rsidRDefault="00AB6CED" w:rsidP="00EF6B6E">
            <w:pPr>
              <w:spacing w:after="0" w:line="240" w:lineRule="auto"/>
              <w:jc w:val="right"/>
              <w:rPr>
                <w:rFonts w:ascii="Arial" w:hAnsi="Arial" w:cs="Arial"/>
                <w:color w:val="000000"/>
                <w:sz w:val="20"/>
                <w:szCs w:val="20"/>
              </w:rPr>
            </w:pPr>
          </w:p>
        </w:tc>
      </w:tr>
      <w:tr w:rsidR="00AB6CED" w:rsidRPr="000060B6" w14:paraId="5366D40D" w14:textId="77777777" w:rsidTr="00EF6B6E">
        <w:trPr>
          <w:trHeight w:val="255"/>
        </w:trPr>
        <w:tc>
          <w:tcPr>
            <w:tcW w:w="3465" w:type="dxa"/>
            <w:tcBorders>
              <w:top w:val="nil"/>
              <w:left w:val="nil"/>
              <w:bottom w:val="nil"/>
              <w:right w:val="nil"/>
            </w:tcBorders>
            <w:shd w:val="clear" w:color="FFFFFF" w:fill="D1EDFF"/>
            <w:noWrap/>
            <w:vAlign w:val="bottom"/>
            <w:hideMark/>
          </w:tcPr>
          <w:p w14:paraId="479F7E16"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4CB4FE1D"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D1EDFF"/>
            <w:noWrap/>
            <w:vAlign w:val="bottom"/>
            <w:hideMark/>
          </w:tcPr>
          <w:p w14:paraId="56857C7F"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12.246,31</w:t>
            </w:r>
          </w:p>
        </w:tc>
        <w:tc>
          <w:tcPr>
            <w:tcW w:w="1475" w:type="dxa"/>
            <w:tcBorders>
              <w:top w:val="nil"/>
              <w:left w:val="nil"/>
              <w:bottom w:val="nil"/>
              <w:right w:val="nil"/>
            </w:tcBorders>
            <w:shd w:val="clear" w:color="FFFFFF" w:fill="D1EDFF"/>
            <w:noWrap/>
            <w:vAlign w:val="bottom"/>
            <w:hideMark/>
          </w:tcPr>
          <w:p w14:paraId="5A05E56F"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4.472,88</w:t>
            </w:r>
          </w:p>
        </w:tc>
        <w:tc>
          <w:tcPr>
            <w:tcW w:w="1465" w:type="dxa"/>
            <w:tcBorders>
              <w:top w:val="nil"/>
              <w:left w:val="nil"/>
              <w:bottom w:val="nil"/>
              <w:right w:val="nil"/>
            </w:tcBorders>
            <w:shd w:val="clear" w:color="FFFFFF" w:fill="D1EDFF"/>
            <w:noWrap/>
            <w:vAlign w:val="bottom"/>
            <w:hideMark/>
          </w:tcPr>
          <w:p w14:paraId="2F3FB03D"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3958D0A1"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16.719,19</w:t>
            </w:r>
          </w:p>
        </w:tc>
        <w:tc>
          <w:tcPr>
            <w:tcW w:w="1240" w:type="dxa"/>
            <w:tcBorders>
              <w:top w:val="nil"/>
              <w:left w:val="nil"/>
              <w:bottom w:val="nil"/>
              <w:right w:val="nil"/>
            </w:tcBorders>
            <w:shd w:val="clear" w:color="FFFFFF" w:fill="D1EDFF"/>
            <w:noWrap/>
            <w:vAlign w:val="bottom"/>
            <w:hideMark/>
          </w:tcPr>
          <w:p w14:paraId="1F487A5F"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3.545,03</w:t>
            </w:r>
          </w:p>
        </w:tc>
        <w:tc>
          <w:tcPr>
            <w:tcW w:w="1475" w:type="dxa"/>
            <w:tcBorders>
              <w:top w:val="nil"/>
              <w:left w:val="nil"/>
              <w:bottom w:val="nil"/>
              <w:right w:val="nil"/>
            </w:tcBorders>
            <w:shd w:val="clear" w:color="FFFFFF" w:fill="D1EDFF"/>
            <w:noWrap/>
            <w:vAlign w:val="bottom"/>
            <w:hideMark/>
          </w:tcPr>
          <w:p w14:paraId="3A8B45BC"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1.260,28</w:t>
            </w:r>
          </w:p>
        </w:tc>
        <w:tc>
          <w:tcPr>
            <w:tcW w:w="1465" w:type="dxa"/>
            <w:tcBorders>
              <w:top w:val="nil"/>
              <w:left w:val="nil"/>
              <w:bottom w:val="nil"/>
              <w:right w:val="nil"/>
            </w:tcBorders>
            <w:shd w:val="clear" w:color="FFFFFF" w:fill="D1EDFF"/>
            <w:noWrap/>
            <w:vAlign w:val="bottom"/>
            <w:hideMark/>
          </w:tcPr>
          <w:p w14:paraId="0BFF121F"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AB6CED" w:rsidRPr="000060B6" w14:paraId="00393AE5" w14:textId="77777777" w:rsidTr="00EF6B6E">
        <w:trPr>
          <w:trHeight w:val="255"/>
        </w:trPr>
        <w:tc>
          <w:tcPr>
            <w:tcW w:w="3465" w:type="dxa"/>
            <w:tcBorders>
              <w:top w:val="nil"/>
              <w:left w:val="nil"/>
              <w:bottom w:val="nil"/>
              <w:right w:val="nil"/>
            </w:tcBorders>
            <w:shd w:val="clear" w:color="FFFFFF" w:fill="auto"/>
            <w:noWrap/>
            <w:vAlign w:val="bottom"/>
            <w:hideMark/>
          </w:tcPr>
          <w:p w14:paraId="2AE1D7AE"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351C09B3"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auto"/>
            <w:noWrap/>
            <w:vAlign w:val="bottom"/>
            <w:hideMark/>
          </w:tcPr>
          <w:p w14:paraId="0FACE98D"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auto"/>
            <w:noWrap/>
            <w:vAlign w:val="bottom"/>
            <w:hideMark/>
          </w:tcPr>
          <w:p w14:paraId="778891AC"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6.880,12</w:t>
            </w:r>
          </w:p>
        </w:tc>
        <w:tc>
          <w:tcPr>
            <w:tcW w:w="1465" w:type="dxa"/>
            <w:tcBorders>
              <w:top w:val="nil"/>
              <w:left w:val="nil"/>
              <w:bottom w:val="nil"/>
              <w:right w:val="nil"/>
            </w:tcBorders>
            <w:shd w:val="clear" w:color="FFFFFF" w:fill="auto"/>
            <w:noWrap/>
            <w:vAlign w:val="bottom"/>
            <w:hideMark/>
          </w:tcPr>
          <w:p w14:paraId="4D497050" w14:textId="77777777" w:rsidR="00AB6CED" w:rsidRPr="000060B6" w:rsidRDefault="00AB6CED" w:rsidP="00EF6B6E">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15669E95"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19.549,60</w:t>
            </w:r>
          </w:p>
        </w:tc>
        <w:tc>
          <w:tcPr>
            <w:tcW w:w="1240" w:type="dxa"/>
            <w:tcBorders>
              <w:top w:val="nil"/>
              <w:left w:val="nil"/>
              <w:bottom w:val="nil"/>
              <w:right w:val="nil"/>
            </w:tcBorders>
            <w:shd w:val="clear" w:color="FFFFFF" w:fill="auto"/>
            <w:noWrap/>
            <w:vAlign w:val="bottom"/>
            <w:hideMark/>
          </w:tcPr>
          <w:p w14:paraId="1CDE74BA"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1.442,92</w:t>
            </w:r>
          </w:p>
        </w:tc>
        <w:tc>
          <w:tcPr>
            <w:tcW w:w="1475" w:type="dxa"/>
            <w:tcBorders>
              <w:top w:val="nil"/>
              <w:left w:val="nil"/>
              <w:bottom w:val="nil"/>
              <w:right w:val="nil"/>
            </w:tcBorders>
            <w:shd w:val="clear" w:color="FFFFFF" w:fill="auto"/>
            <w:noWrap/>
            <w:vAlign w:val="bottom"/>
            <w:hideMark/>
          </w:tcPr>
          <w:p w14:paraId="1D30B8B2"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807,20</w:t>
            </w:r>
          </w:p>
        </w:tc>
        <w:tc>
          <w:tcPr>
            <w:tcW w:w="1465" w:type="dxa"/>
            <w:tcBorders>
              <w:top w:val="nil"/>
              <w:left w:val="nil"/>
              <w:bottom w:val="nil"/>
              <w:right w:val="nil"/>
            </w:tcBorders>
            <w:shd w:val="clear" w:color="FFFFFF" w:fill="auto"/>
            <w:noWrap/>
            <w:vAlign w:val="bottom"/>
            <w:hideMark/>
          </w:tcPr>
          <w:p w14:paraId="712A562F" w14:textId="77777777" w:rsidR="00AB6CED" w:rsidRPr="000060B6" w:rsidRDefault="00AB6CED" w:rsidP="00EF6B6E">
            <w:pPr>
              <w:spacing w:after="0" w:line="240" w:lineRule="auto"/>
              <w:jc w:val="right"/>
              <w:rPr>
                <w:rFonts w:ascii="Arial" w:hAnsi="Arial" w:cs="Arial"/>
                <w:color w:val="000000"/>
                <w:sz w:val="20"/>
                <w:szCs w:val="20"/>
              </w:rPr>
            </w:pPr>
          </w:p>
        </w:tc>
      </w:tr>
      <w:tr w:rsidR="00AB6CED" w:rsidRPr="000060B6" w14:paraId="20F37A7E" w14:textId="77777777" w:rsidTr="00EF6B6E">
        <w:trPr>
          <w:trHeight w:val="255"/>
        </w:trPr>
        <w:tc>
          <w:tcPr>
            <w:tcW w:w="3465" w:type="dxa"/>
            <w:tcBorders>
              <w:top w:val="nil"/>
              <w:left w:val="nil"/>
              <w:bottom w:val="nil"/>
              <w:right w:val="nil"/>
            </w:tcBorders>
            <w:shd w:val="clear" w:color="FFFFFF" w:fill="D1EDFF"/>
            <w:noWrap/>
            <w:vAlign w:val="bottom"/>
            <w:hideMark/>
          </w:tcPr>
          <w:p w14:paraId="2E95135F"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2814F57D"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D1EDFF"/>
            <w:noWrap/>
            <w:vAlign w:val="bottom"/>
            <w:hideMark/>
          </w:tcPr>
          <w:p w14:paraId="471A7355"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5CC76330"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7.041,58</w:t>
            </w:r>
          </w:p>
        </w:tc>
        <w:tc>
          <w:tcPr>
            <w:tcW w:w="1465" w:type="dxa"/>
            <w:tcBorders>
              <w:top w:val="nil"/>
              <w:left w:val="nil"/>
              <w:bottom w:val="nil"/>
              <w:right w:val="nil"/>
            </w:tcBorders>
            <w:shd w:val="clear" w:color="FFFFFF" w:fill="D1EDFF"/>
            <w:noWrap/>
            <w:vAlign w:val="bottom"/>
            <w:hideMark/>
          </w:tcPr>
          <w:p w14:paraId="68350413"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54EA2C5C"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19.711,06</w:t>
            </w:r>
          </w:p>
        </w:tc>
        <w:tc>
          <w:tcPr>
            <w:tcW w:w="1240" w:type="dxa"/>
            <w:tcBorders>
              <w:top w:val="nil"/>
              <w:left w:val="nil"/>
              <w:bottom w:val="nil"/>
              <w:right w:val="nil"/>
            </w:tcBorders>
            <w:shd w:val="clear" w:color="FFFFFF" w:fill="D1EDFF"/>
            <w:noWrap/>
            <w:vAlign w:val="bottom"/>
            <w:hideMark/>
          </w:tcPr>
          <w:p w14:paraId="36B4AEFF"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8.921,43</w:t>
            </w:r>
          </w:p>
        </w:tc>
        <w:tc>
          <w:tcPr>
            <w:tcW w:w="1475" w:type="dxa"/>
            <w:tcBorders>
              <w:top w:val="nil"/>
              <w:left w:val="nil"/>
              <w:bottom w:val="nil"/>
              <w:right w:val="nil"/>
            </w:tcBorders>
            <w:shd w:val="clear" w:color="FFFFFF" w:fill="D1EDFF"/>
            <w:noWrap/>
            <w:vAlign w:val="bottom"/>
            <w:hideMark/>
          </w:tcPr>
          <w:p w14:paraId="4CAA43DA"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5.047,84</w:t>
            </w:r>
          </w:p>
        </w:tc>
        <w:tc>
          <w:tcPr>
            <w:tcW w:w="1465" w:type="dxa"/>
            <w:tcBorders>
              <w:top w:val="nil"/>
              <w:left w:val="nil"/>
              <w:bottom w:val="nil"/>
              <w:right w:val="nil"/>
            </w:tcBorders>
            <w:shd w:val="clear" w:color="FFFFFF" w:fill="D1EDFF"/>
            <w:noWrap/>
            <w:vAlign w:val="bottom"/>
            <w:hideMark/>
          </w:tcPr>
          <w:p w14:paraId="3AF9EC85"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AB6CED" w:rsidRPr="000060B6" w14:paraId="4A5ACBB3" w14:textId="77777777" w:rsidTr="00EF6B6E">
        <w:trPr>
          <w:trHeight w:val="255"/>
        </w:trPr>
        <w:tc>
          <w:tcPr>
            <w:tcW w:w="3465" w:type="dxa"/>
            <w:tcBorders>
              <w:top w:val="nil"/>
              <w:left w:val="nil"/>
              <w:bottom w:val="nil"/>
              <w:right w:val="nil"/>
            </w:tcBorders>
            <w:shd w:val="clear" w:color="FFFFFF" w:fill="auto"/>
            <w:noWrap/>
            <w:vAlign w:val="bottom"/>
            <w:hideMark/>
          </w:tcPr>
          <w:p w14:paraId="37AEF4E3"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4DF57C62"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auto"/>
            <w:noWrap/>
            <w:vAlign w:val="bottom"/>
            <w:hideMark/>
          </w:tcPr>
          <w:p w14:paraId="5DB1A639"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auto"/>
            <w:noWrap/>
            <w:vAlign w:val="bottom"/>
            <w:hideMark/>
          </w:tcPr>
          <w:p w14:paraId="0342C4C2"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8.893,89</w:t>
            </w:r>
          </w:p>
        </w:tc>
        <w:tc>
          <w:tcPr>
            <w:tcW w:w="1465" w:type="dxa"/>
            <w:tcBorders>
              <w:top w:val="nil"/>
              <w:left w:val="nil"/>
              <w:bottom w:val="nil"/>
              <w:right w:val="nil"/>
            </w:tcBorders>
            <w:shd w:val="clear" w:color="FFFFFF" w:fill="auto"/>
            <w:noWrap/>
            <w:vAlign w:val="bottom"/>
            <w:hideMark/>
          </w:tcPr>
          <w:p w14:paraId="3382F71B" w14:textId="77777777" w:rsidR="00AB6CED" w:rsidRPr="000060B6" w:rsidRDefault="00AB6CED" w:rsidP="00EF6B6E">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424E9C3B"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21.563,37</w:t>
            </w:r>
          </w:p>
        </w:tc>
        <w:tc>
          <w:tcPr>
            <w:tcW w:w="1240" w:type="dxa"/>
            <w:tcBorders>
              <w:top w:val="nil"/>
              <w:left w:val="nil"/>
              <w:bottom w:val="nil"/>
              <w:right w:val="nil"/>
            </w:tcBorders>
            <w:shd w:val="clear" w:color="FFFFFF" w:fill="auto"/>
            <w:noWrap/>
            <w:vAlign w:val="bottom"/>
            <w:hideMark/>
          </w:tcPr>
          <w:p w14:paraId="5CCC509C"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724,27</w:t>
            </w:r>
          </w:p>
        </w:tc>
        <w:tc>
          <w:tcPr>
            <w:tcW w:w="1475" w:type="dxa"/>
            <w:tcBorders>
              <w:top w:val="nil"/>
              <w:left w:val="nil"/>
              <w:bottom w:val="nil"/>
              <w:right w:val="nil"/>
            </w:tcBorders>
            <w:shd w:val="clear" w:color="FFFFFF" w:fill="auto"/>
            <w:noWrap/>
            <w:vAlign w:val="bottom"/>
            <w:hideMark/>
          </w:tcPr>
          <w:p w14:paraId="253D4DF6"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822,06</w:t>
            </w:r>
          </w:p>
        </w:tc>
        <w:tc>
          <w:tcPr>
            <w:tcW w:w="1465" w:type="dxa"/>
            <w:tcBorders>
              <w:top w:val="nil"/>
              <w:left w:val="nil"/>
              <w:bottom w:val="nil"/>
              <w:right w:val="nil"/>
            </w:tcBorders>
            <w:shd w:val="clear" w:color="FFFFFF" w:fill="auto"/>
            <w:noWrap/>
            <w:vAlign w:val="bottom"/>
            <w:hideMark/>
          </w:tcPr>
          <w:p w14:paraId="3BE48F50" w14:textId="77777777" w:rsidR="00AB6CED" w:rsidRPr="000060B6" w:rsidRDefault="00AB6CED" w:rsidP="00EF6B6E">
            <w:pPr>
              <w:spacing w:after="0" w:line="240" w:lineRule="auto"/>
              <w:jc w:val="right"/>
              <w:rPr>
                <w:rFonts w:ascii="Arial" w:hAnsi="Arial" w:cs="Arial"/>
                <w:color w:val="000000"/>
                <w:sz w:val="20"/>
                <w:szCs w:val="20"/>
              </w:rPr>
            </w:pPr>
          </w:p>
        </w:tc>
      </w:tr>
      <w:tr w:rsidR="00AB6CED" w:rsidRPr="000060B6" w14:paraId="3881979A" w14:textId="77777777" w:rsidTr="00EF6B6E">
        <w:trPr>
          <w:trHeight w:val="255"/>
        </w:trPr>
        <w:tc>
          <w:tcPr>
            <w:tcW w:w="3465" w:type="dxa"/>
            <w:tcBorders>
              <w:top w:val="nil"/>
              <w:left w:val="nil"/>
              <w:bottom w:val="nil"/>
              <w:right w:val="nil"/>
            </w:tcBorders>
            <w:shd w:val="clear" w:color="FFFFFF" w:fill="D1EDFF"/>
            <w:noWrap/>
            <w:vAlign w:val="bottom"/>
            <w:hideMark/>
          </w:tcPr>
          <w:p w14:paraId="1845717D"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3B1F8B9F"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D1EDFF"/>
            <w:noWrap/>
            <w:vAlign w:val="bottom"/>
            <w:hideMark/>
          </w:tcPr>
          <w:p w14:paraId="443C29FA"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53234625"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3.967,79</w:t>
            </w:r>
          </w:p>
        </w:tc>
        <w:tc>
          <w:tcPr>
            <w:tcW w:w="1465" w:type="dxa"/>
            <w:tcBorders>
              <w:top w:val="nil"/>
              <w:left w:val="nil"/>
              <w:bottom w:val="nil"/>
              <w:right w:val="nil"/>
            </w:tcBorders>
            <w:shd w:val="clear" w:color="FFFFFF" w:fill="D1EDFF"/>
            <w:noWrap/>
            <w:vAlign w:val="bottom"/>
            <w:hideMark/>
          </w:tcPr>
          <w:p w14:paraId="0B46C99E"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35B17383"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16.637,27</w:t>
            </w:r>
          </w:p>
        </w:tc>
        <w:tc>
          <w:tcPr>
            <w:tcW w:w="1240" w:type="dxa"/>
            <w:tcBorders>
              <w:top w:val="nil"/>
              <w:left w:val="nil"/>
              <w:bottom w:val="nil"/>
              <w:right w:val="nil"/>
            </w:tcBorders>
            <w:shd w:val="clear" w:color="FFFFFF" w:fill="D1EDFF"/>
            <w:noWrap/>
            <w:vAlign w:val="bottom"/>
            <w:hideMark/>
          </w:tcPr>
          <w:p w14:paraId="73A93C82"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175,97</w:t>
            </w:r>
          </w:p>
        </w:tc>
        <w:tc>
          <w:tcPr>
            <w:tcW w:w="1475" w:type="dxa"/>
            <w:tcBorders>
              <w:top w:val="nil"/>
              <w:left w:val="nil"/>
              <w:bottom w:val="nil"/>
              <w:right w:val="nil"/>
            </w:tcBorders>
            <w:shd w:val="clear" w:color="FFFFFF" w:fill="D1EDFF"/>
            <w:noWrap/>
            <w:vAlign w:val="bottom"/>
            <w:hideMark/>
          </w:tcPr>
          <w:p w14:paraId="3E8331DA"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108,21</w:t>
            </w:r>
          </w:p>
        </w:tc>
        <w:tc>
          <w:tcPr>
            <w:tcW w:w="1465" w:type="dxa"/>
            <w:tcBorders>
              <w:top w:val="nil"/>
              <w:left w:val="nil"/>
              <w:bottom w:val="nil"/>
              <w:right w:val="nil"/>
            </w:tcBorders>
            <w:shd w:val="clear" w:color="FFFFFF" w:fill="D1EDFF"/>
            <w:noWrap/>
            <w:vAlign w:val="bottom"/>
            <w:hideMark/>
          </w:tcPr>
          <w:p w14:paraId="4A1C3DF4"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AB6CED" w:rsidRPr="000060B6" w14:paraId="6DEB68C7" w14:textId="77777777" w:rsidTr="00EF6B6E">
        <w:trPr>
          <w:trHeight w:val="255"/>
        </w:trPr>
        <w:tc>
          <w:tcPr>
            <w:tcW w:w="3465" w:type="dxa"/>
            <w:tcBorders>
              <w:top w:val="nil"/>
              <w:left w:val="nil"/>
              <w:bottom w:val="nil"/>
              <w:right w:val="nil"/>
            </w:tcBorders>
            <w:shd w:val="clear" w:color="FFFFFF" w:fill="auto"/>
            <w:noWrap/>
            <w:vAlign w:val="bottom"/>
            <w:hideMark/>
          </w:tcPr>
          <w:p w14:paraId="5EA1C03E"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7E58E76E"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auto"/>
            <w:noWrap/>
            <w:vAlign w:val="bottom"/>
            <w:hideMark/>
          </w:tcPr>
          <w:p w14:paraId="33B37028"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auto"/>
            <w:noWrap/>
            <w:vAlign w:val="bottom"/>
            <w:hideMark/>
          </w:tcPr>
          <w:p w14:paraId="05E2787D"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7.490,64</w:t>
            </w:r>
          </w:p>
        </w:tc>
        <w:tc>
          <w:tcPr>
            <w:tcW w:w="1465" w:type="dxa"/>
            <w:tcBorders>
              <w:top w:val="nil"/>
              <w:left w:val="nil"/>
              <w:bottom w:val="nil"/>
              <w:right w:val="nil"/>
            </w:tcBorders>
            <w:shd w:val="clear" w:color="FFFFFF" w:fill="auto"/>
            <w:noWrap/>
            <w:vAlign w:val="bottom"/>
            <w:hideMark/>
          </w:tcPr>
          <w:p w14:paraId="5C351199" w14:textId="77777777" w:rsidR="00AB6CED" w:rsidRPr="000060B6" w:rsidRDefault="00AB6CED" w:rsidP="00EF6B6E">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7AF111A4"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20.160,12</w:t>
            </w:r>
          </w:p>
        </w:tc>
        <w:tc>
          <w:tcPr>
            <w:tcW w:w="1240" w:type="dxa"/>
            <w:tcBorders>
              <w:top w:val="nil"/>
              <w:left w:val="nil"/>
              <w:bottom w:val="nil"/>
              <w:right w:val="nil"/>
            </w:tcBorders>
            <w:shd w:val="clear" w:color="FFFFFF" w:fill="auto"/>
            <w:noWrap/>
            <w:vAlign w:val="bottom"/>
            <w:hideMark/>
          </w:tcPr>
          <w:p w14:paraId="0D3EB279"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1.266,94</w:t>
            </w:r>
          </w:p>
        </w:tc>
        <w:tc>
          <w:tcPr>
            <w:tcW w:w="1475" w:type="dxa"/>
            <w:tcBorders>
              <w:top w:val="nil"/>
              <w:left w:val="nil"/>
              <w:bottom w:val="nil"/>
              <w:right w:val="nil"/>
            </w:tcBorders>
            <w:shd w:val="clear" w:color="FFFFFF" w:fill="auto"/>
            <w:noWrap/>
            <w:vAlign w:val="bottom"/>
            <w:hideMark/>
          </w:tcPr>
          <w:p w14:paraId="39518308"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749,06</w:t>
            </w:r>
          </w:p>
        </w:tc>
        <w:tc>
          <w:tcPr>
            <w:tcW w:w="1465" w:type="dxa"/>
            <w:tcBorders>
              <w:top w:val="nil"/>
              <w:left w:val="nil"/>
              <w:bottom w:val="nil"/>
              <w:right w:val="nil"/>
            </w:tcBorders>
            <w:shd w:val="clear" w:color="FFFFFF" w:fill="auto"/>
            <w:noWrap/>
            <w:vAlign w:val="bottom"/>
            <w:hideMark/>
          </w:tcPr>
          <w:p w14:paraId="071C90CB" w14:textId="77777777" w:rsidR="00AB6CED" w:rsidRPr="000060B6" w:rsidRDefault="00AB6CED" w:rsidP="00EF6B6E">
            <w:pPr>
              <w:spacing w:after="0" w:line="240" w:lineRule="auto"/>
              <w:jc w:val="right"/>
              <w:rPr>
                <w:rFonts w:ascii="Arial" w:hAnsi="Arial" w:cs="Arial"/>
                <w:color w:val="000000"/>
                <w:sz w:val="20"/>
                <w:szCs w:val="20"/>
              </w:rPr>
            </w:pPr>
          </w:p>
        </w:tc>
      </w:tr>
      <w:tr w:rsidR="00AB6CED" w:rsidRPr="000060B6" w14:paraId="281106E4" w14:textId="77777777" w:rsidTr="00EF6B6E">
        <w:trPr>
          <w:trHeight w:val="255"/>
        </w:trPr>
        <w:tc>
          <w:tcPr>
            <w:tcW w:w="3465" w:type="dxa"/>
            <w:tcBorders>
              <w:top w:val="nil"/>
              <w:left w:val="nil"/>
              <w:bottom w:val="nil"/>
              <w:right w:val="nil"/>
            </w:tcBorders>
            <w:shd w:val="clear" w:color="FFFFFF" w:fill="D1EDFF"/>
            <w:noWrap/>
            <w:vAlign w:val="bottom"/>
            <w:hideMark/>
          </w:tcPr>
          <w:p w14:paraId="7B1F7A7F"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01AB6309"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D1EDFF"/>
            <w:noWrap/>
            <w:vAlign w:val="bottom"/>
            <w:hideMark/>
          </w:tcPr>
          <w:p w14:paraId="2702FE5A"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38E49160"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10.577,98</w:t>
            </w:r>
          </w:p>
        </w:tc>
        <w:tc>
          <w:tcPr>
            <w:tcW w:w="1465" w:type="dxa"/>
            <w:tcBorders>
              <w:top w:val="nil"/>
              <w:left w:val="nil"/>
              <w:bottom w:val="nil"/>
              <w:right w:val="nil"/>
            </w:tcBorders>
            <w:shd w:val="clear" w:color="FFFFFF" w:fill="D1EDFF"/>
            <w:noWrap/>
            <w:vAlign w:val="bottom"/>
            <w:hideMark/>
          </w:tcPr>
          <w:p w14:paraId="33A9CFB7"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14927008"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23.247,46</w:t>
            </w:r>
          </w:p>
        </w:tc>
        <w:tc>
          <w:tcPr>
            <w:tcW w:w="1240" w:type="dxa"/>
            <w:tcBorders>
              <w:top w:val="nil"/>
              <w:left w:val="nil"/>
              <w:bottom w:val="nil"/>
              <w:right w:val="nil"/>
            </w:tcBorders>
            <w:shd w:val="clear" w:color="FFFFFF" w:fill="D1EDFF"/>
            <w:noWrap/>
            <w:vAlign w:val="bottom"/>
            <w:hideMark/>
          </w:tcPr>
          <w:p w14:paraId="50E0A07F"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743,22</w:t>
            </w:r>
          </w:p>
        </w:tc>
        <w:tc>
          <w:tcPr>
            <w:tcW w:w="1475" w:type="dxa"/>
            <w:tcBorders>
              <w:top w:val="nil"/>
              <w:left w:val="nil"/>
              <w:bottom w:val="nil"/>
              <w:right w:val="nil"/>
            </w:tcBorders>
            <w:shd w:val="clear" w:color="FFFFFF" w:fill="D1EDFF"/>
            <w:noWrap/>
            <w:vAlign w:val="bottom"/>
            <w:hideMark/>
          </w:tcPr>
          <w:p w14:paraId="547A0DD0"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1.991,14</w:t>
            </w:r>
          </w:p>
        </w:tc>
        <w:tc>
          <w:tcPr>
            <w:tcW w:w="1465" w:type="dxa"/>
            <w:tcBorders>
              <w:top w:val="nil"/>
              <w:left w:val="nil"/>
              <w:bottom w:val="nil"/>
              <w:right w:val="nil"/>
            </w:tcBorders>
            <w:shd w:val="clear" w:color="FFFFFF" w:fill="D1EDFF"/>
            <w:noWrap/>
            <w:vAlign w:val="bottom"/>
            <w:hideMark/>
          </w:tcPr>
          <w:p w14:paraId="6970D10E"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AB6CED" w:rsidRPr="000060B6" w14:paraId="5021E53D" w14:textId="77777777" w:rsidTr="00EF6B6E">
        <w:trPr>
          <w:trHeight w:val="255"/>
        </w:trPr>
        <w:tc>
          <w:tcPr>
            <w:tcW w:w="3465" w:type="dxa"/>
            <w:tcBorders>
              <w:top w:val="nil"/>
              <w:left w:val="nil"/>
              <w:bottom w:val="nil"/>
              <w:right w:val="nil"/>
            </w:tcBorders>
            <w:shd w:val="clear" w:color="FFFFFF" w:fill="auto"/>
            <w:noWrap/>
            <w:vAlign w:val="bottom"/>
            <w:hideMark/>
          </w:tcPr>
          <w:p w14:paraId="30421585"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72406E19"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auto"/>
            <w:noWrap/>
            <w:vAlign w:val="bottom"/>
            <w:hideMark/>
          </w:tcPr>
          <w:p w14:paraId="2CCCACAB"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auto"/>
            <w:noWrap/>
            <w:vAlign w:val="bottom"/>
            <w:hideMark/>
          </w:tcPr>
          <w:p w14:paraId="4308F210"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13.992,30</w:t>
            </w:r>
          </w:p>
        </w:tc>
        <w:tc>
          <w:tcPr>
            <w:tcW w:w="1465" w:type="dxa"/>
            <w:tcBorders>
              <w:top w:val="nil"/>
              <w:left w:val="nil"/>
              <w:bottom w:val="nil"/>
              <w:right w:val="nil"/>
            </w:tcBorders>
            <w:shd w:val="clear" w:color="FFFFFF" w:fill="auto"/>
            <w:noWrap/>
            <w:vAlign w:val="bottom"/>
            <w:hideMark/>
          </w:tcPr>
          <w:p w14:paraId="493B36C4" w14:textId="77777777" w:rsidR="00AB6CED" w:rsidRPr="000060B6" w:rsidRDefault="00AB6CED" w:rsidP="00EF6B6E">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7FB0C6B4"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26.661,78</w:t>
            </w:r>
          </w:p>
        </w:tc>
        <w:tc>
          <w:tcPr>
            <w:tcW w:w="1240" w:type="dxa"/>
            <w:tcBorders>
              <w:top w:val="nil"/>
              <w:left w:val="nil"/>
              <w:bottom w:val="nil"/>
              <w:right w:val="nil"/>
            </w:tcBorders>
            <w:shd w:val="clear" w:color="FFFFFF" w:fill="auto"/>
            <w:noWrap/>
            <w:vAlign w:val="bottom"/>
            <w:hideMark/>
          </w:tcPr>
          <w:p w14:paraId="3BC3EEDD"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846,29</w:t>
            </w:r>
          </w:p>
        </w:tc>
        <w:tc>
          <w:tcPr>
            <w:tcW w:w="1475" w:type="dxa"/>
            <w:tcBorders>
              <w:top w:val="nil"/>
              <w:left w:val="nil"/>
              <w:bottom w:val="nil"/>
              <w:right w:val="nil"/>
            </w:tcBorders>
            <w:shd w:val="clear" w:color="FFFFFF" w:fill="auto"/>
            <w:noWrap/>
            <w:vAlign w:val="bottom"/>
            <w:hideMark/>
          </w:tcPr>
          <w:p w14:paraId="66AF5758"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1.793,71</w:t>
            </w:r>
          </w:p>
        </w:tc>
        <w:tc>
          <w:tcPr>
            <w:tcW w:w="1465" w:type="dxa"/>
            <w:tcBorders>
              <w:top w:val="nil"/>
              <w:left w:val="nil"/>
              <w:bottom w:val="nil"/>
              <w:right w:val="nil"/>
            </w:tcBorders>
            <w:shd w:val="clear" w:color="FFFFFF" w:fill="auto"/>
            <w:noWrap/>
            <w:vAlign w:val="bottom"/>
            <w:hideMark/>
          </w:tcPr>
          <w:p w14:paraId="6FB6BA9C" w14:textId="77777777" w:rsidR="00AB6CED" w:rsidRPr="000060B6" w:rsidRDefault="00AB6CED" w:rsidP="00EF6B6E">
            <w:pPr>
              <w:spacing w:after="0" w:line="240" w:lineRule="auto"/>
              <w:jc w:val="right"/>
              <w:rPr>
                <w:rFonts w:ascii="Arial" w:hAnsi="Arial" w:cs="Arial"/>
                <w:color w:val="000000"/>
                <w:sz w:val="20"/>
                <w:szCs w:val="20"/>
              </w:rPr>
            </w:pPr>
          </w:p>
        </w:tc>
      </w:tr>
      <w:tr w:rsidR="00AB6CED" w:rsidRPr="000060B6" w14:paraId="7B1C8850" w14:textId="77777777" w:rsidTr="00EF6B6E">
        <w:trPr>
          <w:trHeight w:val="255"/>
        </w:trPr>
        <w:tc>
          <w:tcPr>
            <w:tcW w:w="3465" w:type="dxa"/>
            <w:tcBorders>
              <w:top w:val="nil"/>
              <w:left w:val="nil"/>
              <w:bottom w:val="nil"/>
              <w:right w:val="nil"/>
            </w:tcBorders>
            <w:shd w:val="clear" w:color="FFFFFF" w:fill="D1EDFF"/>
            <w:noWrap/>
            <w:vAlign w:val="bottom"/>
            <w:hideMark/>
          </w:tcPr>
          <w:p w14:paraId="3F6424A9"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7FDF3684"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D1EDFF"/>
            <w:noWrap/>
            <w:vAlign w:val="bottom"/>
            <w:hideMark/>
          </w:tcPr>
          <w:p w14:paraId="313B5EF7"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4DB6EAB1"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11.041,38</w:t>
            </w:r>
          </w:p>
        </w:tc>
        <w:tc>
          <w:tcPr>
            <w:tcW w:w="1465" w:type="dxa"/>
            <w:tcBorders>
              <w:top w:val="nil"/>
              <w:left w:val="nil"/>
              <w:bottom w:val="nil"/>
              <w:right w:val="nil"/>
            </w:tcBorders>
            <w:shd w:val="clear" w:color="FFFFFF" w:fill="D1EDFF"/>
            <w:noWrap/>
            <w:vAlign w:val="bottom"/>
            <w:hideMark/>
          </w:tcPr>
          <w:p w14:paraId="7D5674A5"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78C5D0CE"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23.710,86</w:t>
            </w:r>
          </w:p>
        </w:tc>
        <w:tc>
          <w:tcPr>
            <w:tcW w:w="1240" w:type="dxa"/>
            <w:tcBorders>
              <w:top w:val="nil"/>
              <w:left w:val="nil"/>
              <w:bottom w:val="nil"/>
              <w:right w:val="nil"/>
            </w:tcBorders>
            <w:shd w:val="clear" w:color="FFFFFF" w:fill="D1EDFF"/>
            <w:noWrap/>
            <w:vAlign w:val="bottom"/>
            <w:hideMark/>
          </w:tcPr>
          <w:p w14:paraId="57E85A35"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1.337,34</w:t>
            </w:r>
          </w:p>
        </w:tc>
        <w:tc>
          <w:tcPr>
            <w:tcW w:w="1475" w:type="dxa"/>
            <w:tcBorders>
              <w:top w:val="nil"/>
              <w:left w:val="nil"/>
              <w:bottom w:val="nil"/>
              <w:right w:val="nil"/>
            </w:tcBorders>
            <w:shd w:val="clear" w:color="FFFFFF" w:fill="D1EDFF"/>
            <w:noWrap/>
            <w:vAlign w:val="bottom"/>
            <w:hideMark/>
          </w:tcPr>
          <w:p w14:paraId="07D98856"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914,00</w:t>
            </w:r>
          </w:p>
        </w:tc>
        <w:tc>
          <w:tcPr>
            <w:tcW w:w="1465" w:type="dxa"/>
            <w:tcBorders>
              <w:top w:val="nil"/>
              <w:left w:val="nil"/>
              <w:bottom w:val="nil"/>
              <w:right w:val="nil"/>
            </w:tcBorders>
            <w:shd w:val="clear" w:color="FFFFFF" w:fill="D1EDFF"/>
            <w:noWrap/>
            <w:vAlign w:val="bottom"/>
            <w:hideMark/>
          </w:tcPr>
          <w:p w14:paraId="3F4FFFFE"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AB6CED" w:rsidRPr="000060B6" w14:paraId="1BD83A5F" w14:textId="77777777" w:rsidTr="00EF6B6E">
        <w:trPr>
          <w:trHeight w:val="255"/>
        </w:trPr>
        <w:tc>
          <w:tcPr>
            <w:tcW w:w="3465" w:type="dxa"/>
            <w:tcBorders>
              <w:top w:val="nil"/>
              <w:left w:val="nil"/>
              <w:bottom w:val="nil"/>
              <w:right w:val="nil"/>
            </w:tcBorders>
            <w:shd w:val="clear" w:color="FFFFFF" w:fill="auto"/>
            <w:noWrap/>
            <w:vAlign w:val="bottom"/>
            <w:hideMark/>
          </w:tcPr>
          <w:p w14:paraId="10A66B7D"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5B7648CA"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auto"/>
            <w:noWrap/>
            <w:vAlign w:val="bottom"/>
            <w:hideMark/>
          </w:tcPr>
          <w:p w14:paraId="63D357EE"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11.754,46</w:t>
            </w:r>
          </w:p>
        </w:tc>
        <w:tc>
          <w:tcPr>
            <w:tcW w:w="1475" w:type="dxa"/>
            <w:tcBorders>
              <w:top w:val="nil"/>
              <w:left w:val="nil"/>
              <w:bottom w:val="nil"/>
              <w:right w:val="nil"/>
            </w:tcBorders>
            <w:shd w:val="clear" w:color="FFFFFF" w:fill="auto"/>
            <w:noWrap/>
            <w:vAlign w:val="bottom"/>
            <w:hideMark/>
          </w:tcPr>
          <w:p w14:paraId="3DE12A8A"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9.202,24</w:t>
            </w:r>
          </w:p>
        </w:tc>
        <w:tc>
          <w:tcPr>
            <w:tcW w:w="1465" w:type="dxa"/>
            <w:tcBorders>
              <w:top w:val="nil"/>
              <w:left w:val="nil"/>
              <w:bottom w:val="nil"/>
              <w:right w:val="nil"/>
            </w:tcBorders>
            <w:shd w:val="clear" w:color="FFFFFF" w:fill="auto"/>
            <w:noWrap/>
            <w:vAlign w:val="bottom"/>
            <w:hideMark/>
          </w:tcPr>
          <w:p w14:paraId="0229CB40" w14:textId="77777777" w:rsidR="00AB6CED" w:rsidRPr="000060B6" w:rsidRDefault="00AB6CED" w:rsidP="00EF6B6E">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186704EF"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20.956,70</w:t>
            </w:r>
          </w:p>
        </w:tc>
        <w:tc>
          <w:tcPr>
            <w:tcW w:w="1240" w:type="dxa"/>
            <w:tcBorders>
              <w:top w:val="nil"/>
              <w:left w:val="nil"/>
              <w:bottom w:val="nil"/>
              <w:right w:val="nil"/>
            </w:tcBorders>
            <w:shd w:val="clear" w:color="FFFFFF" w:fill="auto"/>
            <w:noWrap/>
            <w:vAlign w:val="bottom"/>
            <w:hideMark/>
          </w:tcPr>
          <w:p w14:paraId="4334FE85"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7.566,50</w:t>
            </w:r>
          </w:p>
        </w:tc>
        <w:tc>
          <w:tcPr>
            <w:tcW w:w="1475" w:type="dxa"/>
            <w:tcBorders>
              <w:top w:val="nil"/>
              <w:left w:val="nil"/>
              <w:bottom w:val="nil"/>
              <w:right w:val="nil"/>
            </w:tcBorders>
            <w:shd w:val="clear" w:color="FFFFFF" w:fill="auto"/>
            <w:noWrap/>
            <w:vAlign w:val="bottom"/>
            <w:hideMark/>
          </w:tcPr>
          <w:p w14:paraId="63151FE9"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6.730,24</w:t>
            </w:r>
          </w:p>
        </w:tc>
        <w:tc>
          <w:tcPr>
            <w:tcW w:w="1465" w:type="dxa"/>
            <w:tcBorders>
              <w:top w:val="nil"/>
              <w:left w:val="nil"/>
              <w:bottom w:val="nil"/>
              <w:right w:val="nil"/>
            </w:tcBorders>
            <w:shd w:val="clear" w:color="FFFFFF" w:fill="auto"/>
            <w:noWrap/>
            <w:vAlign w:val="bottom"/>
            <w:hideMark/>
          </w:tcPr>
          <w:p w14:paraId="3C76278E" w14:textId="77777777" w:rsidR="00AB6CED" w:rsidRPr="000060B6" w:rsidRDefault="00AB6CED" w:rsidP="00EF6B6E">
            <w:pPr>
              <w:spacing w:after="0" w:line="240" w:lineRule="auto"/>
              <w:jc w:val="right"/>
              <w:rPr>
                <w:rFonts w:ascii="Arial" w:hAnsi="Arial" w:cs="Arial"/>
                <w:color w:val="000000"/>
                <w:sz w:val="20"/>
                <w:szCs w:val="20"/>
              </w:rPr>
            </w:pPr>
          </w:p>
        </w:tc>
      </w:tr>
      <w:tr w:rsidR="00AB6CED" w:rsidRPr="000060B6" w14:paraId="7D47500F" w14:textId="77777777" w:rsidTr="00EF6B6E">
        <w:trPr>
          <w:trHeight w:val="255"/>
        </w:trPr>
        <w:tc>
          <w:tcPr>
            <w:tcW w:w="3465" w:type="dxa"/>
            <w:tcBorders>
              <w:top w:val="nil"/>
              <w:left w:val="nil"/>
              <w:bottom w:val="nil"/>
              <w:right w:val="nil"/>
            </w:tcBorders>
            <w:shd w:val="clear" w:color="FFFFFF" w:fill="D1EDFF"/>
            <w:noWrap/>
            <w:vAlign w:val="bottom"/>
            <w:hideMark/>
          </w:tcPr>
          <w:p w14:paraId="51440270"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391E57CF"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D1EDFF"/>
            <w:noWrap/>
            <w:vAlign w:val="bottom"/>
            <w:hideMark/>
          </w:tcPr>
          <w:p w14:paraId="5C1B60DC"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215FCEC3"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9.667,30</w:t>
            </w:r>
          </w:p>
        </w:tc>
        <w:tc>
          <w:tcPr>
            <w:tcW w:w="1465" w:type="dxa"/>
            <w:tcBorders>
              <w:top w:val="nil"/>
              <w:left w:val="nil"/>
              <w:bottom w:val="nil"/>
              <w:right w:val="nil"/>
            </w:tcBorders>
            <w:shd w:val="clear" w:color="FFFFFF" w:fill="D1EDFF"/>
            <w:noWrap/>
            <w:vAlign w:val="bottom"/>
            <w:hideMark/>
          </w:tcPr>
          <w:p w14:paraId="738BC576"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542329AA"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22.336,78</w:t>
            </w:r>
          </w:p>
        </w:tc>
        <w:tc>
          <w:tcPr>
            <w:tcW w:w="1240" w:type="dxa"/>
            <w:tcBorders>
              <w:top w:val="nil"/>
              <w:left w:val="nil"/>
              <w:bottom w:val="nil"/>
              <w:right w:val="nil"/>
            </w:tcBorders>
            <w:shd w:val="clear" w:color="FFFFFF" w:fill="D1EDFF"/>
            <w:noWrap/>
            <w:vAlign w:val="bottom"/>
            <w:hideMark/>
          </w:tcPr>
          <w:p w14:paraId="64024AE1"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155,20</w:t>
            </w:r>
          </w:p>
        </w:tc>
        <w:tc>
          <w:tcPr>
            <w:tcW w:w="1475" w:type="dxa"/>
            <w:tcBorders>
              <w:top w:val="nil"/>
              <w:left w:val="nil"/>
              <w:bottom w:val="nil"/>
              <w:right w:val="nil"/>
            </w:tcBorders>
            <w:shd w:val="clear" w:color="FFFFFF" w:fill="D1EDFF"/>
            <w:noWrap/>
            <w:vAlign w:val="bottom"/>
            <w:hideMark/>
          </w:tcPr>
          <w:p w14:paraId="46FF77B3"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151,80</w:t>
            </w:r>
          </w:p>
        </w:tc>
        <w:tc>
          <w:tcPr>
            <w:tcW w:w="1465" w:type="dxa"/>
            <w:tcBorders>
              <w:top w:val="nil"/>
              <w:left w:val="nil"/>
              <w:bottom w:val="nil"/>
              <w:right w:val="nil"/>
            </w:tcBorders>
            <w:shd w:val="clear" w:color="FFFFFF" w:fill="D1EDFF"/>
            <w:noWrap/>
            <w:vAlign w:val="bottom"/>
            <w:hideMark/>
          </w:tcPr>
          <w:p w14:paraId="519FDF53"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AB6CED" w:rsidRPr="000060B6" w14:paraId="71E9F3D8" w14:textId="77777777" w:rsidTr="00EF6B6E">
        <w:trPr>
          <w:trHeight w:val="255"/>
        </w:trPr>
        <w:tc>
          <w:tcPr>
            <w:tcW w:w="3465" w:type="dxa"/>
            <w:tcBorders>
              <w:top w:val="nil"/>
              <w:left w:val="nil"/>
              <w:bottom w:val="nil"/>
              <w:right w:val="nil"/>
            </w:tcBorders>
            <w:shd w:val="clear" w:color="FFFFFF" w:fill="auto"/>
            <w:noWrap/>
            <w:vAlign w:val="bottom"/>
            <w:hideMark/>
          </w:tcPr>
          <w:p w14:paraId="33D758A5"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67707BE5"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auto"/>
            <w:noWrap/>
            <w:vAlign w:val="bottom"/>
            <w:hideMark/>
          </w:tcPr>
          <w:p w14:paraId="614DE4BE"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12.669,36</w:t>
            </w:r>
          </w:p>
        </w:tc>
        <w:tc>
          <w:tcPr>
            <w:tcW w:w="1475" w:type="dxa"/>
            <w:tcBorders>
              <w:top w:val="nil"/>
              <w:left w:val="nil"/>
              <w:bottom w:val="nil"/>
              <w:right w:val="nil"/>
            </w:tcBorders>
            <w:shd w:val="clear" w:color="FFFFFF" w:fill="auto"/>
            <w:noWrap/>
            <w:vAlign w:val="bottom"/>
            <w:hideMark/>
          </w:tcPr>
          <w:p w14:paraId="044D4417"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4.239,91</w:t>
            </w:r>
          </w:p>
        </w:tc>
        <w:tc>
          <w:tcPr>
            <w:tcW w:w="1465" w:type="dxa"/>
            <w:tcBorders>
              <w:top w:val="nil"/>
              <w:left w:val="nil"/>
              <w:bottom w:val="nil"/>
              <w:right w:val="nil"/>
            </w:tcBorders>
            <w:shd w:val="clear" w:color="FFFFFF" w:fill="auto"/>
            <w:noWrap/>
            <w:vAlign w:val="bottom"/>
            <w:hideMark/>
          </w:tcPr>
          <w:p w14:paraId="2339CB86" w14:textId="77777777" w:rsidR="00AB6CED" w:rsidRPr="000060B6" w:rsidRDefault="00AB6CED" w:rsidP="00EF6B6E">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7B418AC0"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16.909,27</w:t>
            </w:r>
          </w:p>
        </w:tc>
        <w:tc>
          <w:tcPr>
            <w:tcW w:w="1240" w:type="dxa"/>
            <w:tcBorders>
              <w:top w:val="nil"/>
              <w:left w:val="nil"/>
              <w:bottom w:val="nil"/>
              <w:right w:val="nil"/>
            </w:tcBorders>
            <w:shd w:val="clear" w:color="FFFFFF" w:fill="auto"/>
            <w:noWrap/>
            <w:vAlign w:val="bottom"/>
            <w:hideMark/>
          </w:tcPr>
          <w:p w14:paraId="1C74D4FF"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310,40</w:t>
            </w:r>
          </w:p>
        </w:tc>
        <w:tc>
          <w:tcPr>
            <w:tcW w:w="1475" w:type="dxa"/>
            <w:tcBorders>
              <w:top w:val="nil"/>
              <w:left w:val="nil"/>
              <w:bottom w:val="nil"/>
              <w:right w:val="nil"/>
            </w:tcBorders>
            <w:shd w:val="clear" w:color="FFFFFF" w:fill="auto"/>
            <w:noWrap/>
            <w:vAlign w:val="bottom"/>
            <w:hideMark/>
          </w:tcPr>
          <w:p w14:paraId="491C0E2E"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193,45</w:t>
            </w:r>
          </w:p>
        </w:tc>
        <w:tc>
          <w:tcPr>
            <w:tcW w:w="1465" w:type="dxa"/>
            <w:tcBorders>
              <w:top w:val="nil"/>
              <w:left w:val="nil"/>
              <w:bottom w:val="nil"/>
              <w:right w:val="nil"/>
            </w:tcBorders>
            <w:shd w:val="clear" w:color="FFFFFF" w:fill="auto"/>
            <w:noWrap/>
            <w:vAlign w:val="bottom"/>
            <w:hideMark/>
          </w:tcPr>
          <w:p w14:paraId="5458E8DB" w14:textId="77777777" w:rsidR="00AB6CED" w:rsidRPr="000060B6" w:rsidRDefault="00AB6CED" w:rsidP="00EF6B6E">
            <w:pPr>
              <w:spacing w:after="0" w:line="240" w:lineRule="auto"/>
              <w:jc w:val="right"/>
              <w:rPr>
                <w:rFonts w:ascii="Arial" w:hAnsi="Arial" w:cs="Arial"/>
                <w:color w:val="000000"/>
                <w:sz w:val="20"/>
                <w:szCs w:val="20"/>
              </w:rPr>
            </w:pPr>
          </w:p>
        </w:tc>
      </w:tr>
      <w:tr w:rsidR="00AB6CED" w:rsidRPr="000060B6" w14:paraId="5DF2DB7E" w14:textId="77777777" w:rsidTr="00EF6B6E">
        <w:trPr>
          <w:trHeight w:val="255"/>
        </w:trPr>
        <w:tc>
          <w:tcPr>
            <w:tcW w:w="3465" w:type="dxa"/>
            <w:tcBorders>
              <w:top w:val="nil"/>
              <w:left w:val="nil"/>
              <w:bottom w:val="nil"/>
              <w:right w:val="nil"/>
            </w:tcBorders>
            <w:shd w:val="clear" w:color="FFFFFF" w:fill="D1EDFF"/>
            <w:noWrap/>
            <w:vAlign w:val="bottom"/>
            <w:hideMark/>
          </w:tcPr>
          <w:p w14:paraId="373CA0F4"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2BF7714E"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D1EDFF"/>
            <w:noWrap/>
            <w:vAlign w:val="bottom"/>
            <w:hideMark/>
          </w:tcPr>
          <w:p w14:paraId="4EC28DCF"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18C71B30"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17.994,08</w:t>
            </w:r>
          </w:p>
        </w:tc>
        <w:tc>
          <w:tcPr>
            <w:tcW w:w="1465" w:type="dxa"/>
            <w:tcBorders>
              <w:top w:val="nil"/>
              <w:left w:val="nil"/>
              <w:bottom w:val="nil"/>
              <w:right w:val="nil"/>
            </w:tcBorders>
            <w:shd w:val="clear" w:color="FFFFFF" w:fill="D1EDFF"/>
            <w:noWrap/>
            <w:vAlign w:val="bottom"/>
            <w:hideMark/>
          </w:tcPr>
          <w:p w14:paraId="296AC3E0"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7FE92E21"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30.663,56</w:t>
            </w:r>
          </w:p>
        </w:tc>
        <w:tc>
          <w:tcPr>
            <w:tcW w:w="1240" w:type="dxa"/>
            <w:tcBorders>
              <w:top w:val="nil"/>
              <w:left w:val="nil"/>
              <w:bottom w:val="nil"/>
              <w:right w:val="nil"/>
            </w:tcBorders>
            <w:shd w:val="clear" w:color="FFFFFF" w:fill="D1EDFF"/>
            <w:noWrap/>
            <w:vAlign w:val="bottom"/>
            <w:hideMark/>
          </w:tcPr>
          <w:p w14:paraId="2F9BAC50"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633,47</w:t>
            </w:r>
          </w:p>
        </w:tc>
        <w:tc>
          <w:tcPr>
            <w:tcW w:w="1475" w:type="dxa"/>
            <w:tcBorders>
              <w:top w:val="nil"/>
              <w:left w:val="nil"/>
              <w:bottom w:val="nil"/>
              <w:right w:val="nil"/>
            </w:tcBorders>
            <w:shd w:val="clear" w:color="FFFFFF" w:fill="D1EDFF"/>
            <w:noWrap/>
            <w:vAlign w:val="bottom"/>
            <w:hideMark/>
          </w:tcPr>
          <w:p w14:paraId="022E4A83"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899,70</w:t>
            </w:r>
          </w:p>
        </w:tc>
        <w:tc>
          <w:tcPr>
            <w:tcW w:w="1465" w:type="dxa"/>
            <w:tcBorders>
              <w:top w:val="nil"/>
              <w:left w:val="nil"/>
              <w:bottom w:val="nil"/>
              <w:right w:val="nil"/>
            </w:tcBorders>
            <w:shd w:val="clear" w:color="FFFFFF" w:fill="D1EDFF"/>
            <w:noWrap/>
            <w:vAlign w:val="bottom"/>
            <w:hideMark/>
          </w:tcPr>
          <w:p w14:paraId="44ED4813"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AB6CED" w:rsidRPr="000060B6" w14:paraId="26490CDB" w14:textId="77777777" w:rsidTr="00EF6B6E">
        <w:trPr>
          <w:trHeight w:val="255"/>
        </w:trPr>
        <w:tc>
          <w:tcPr>
            <w:tcW w:w="3465" w:type="dxa"/>
            <w:tcBorders>
              <w:top w:val="nil"/>
              <w:left w:val="nil"/>
              <w:bottom w:val="nil"/>
              <w:right w:val="nil"/>
            </w:tcBorders>
            <w:shd w:val="clear" w:color="FFFFFF" w:fill="auto"/>
            <w:noWrap/>
            <w:vAlign w:val="bottom"/>
            <w:hideMark/>
          </w:tcPr>
          <w:p w14:paraId="48DB5268"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20F52D42"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auto"/>
            <w:noWrap/>
            <w:vAlign w:val="bottom"/>
            <w:hideMark/>
          </w:tcPr>
          <w:p w14:paraId="78D60FC5"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12.669,36</w:t>
            </w:r>
          </w:p>
        </w:tc>
        <w:tc>
          <w:tcPr>
            <w:tcW w:w="1475" w:type="dxa"/>
            <w:tcBorders>
              <w:top w:val="nil"/>
              <w:left w:val="nil"/>
              <w:bottom w:val="nil"/>
              <w:right w:val="nil"/>
            </w:tcBorders>
            <w:shd w:val="clear" w:color="FFFFFF" w:fill="auto"/>
            <w:noWrap/>
            <w:vAlign w:val="bottom"/>
            <w:hideMark/>
          </w:tcPr>
          <w:p w14:paraId="4727EDC1"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3.753,02</w:t>
            </w:r>
          </w:p>
        </w:tc>
        <w:tc>
          <w:tcPr>
            <w:tcW w:w="1465" w:type="dxa"/>
            <w:tcBorders>
              <w:top w:val="nil"/>
              <w:left w:val="nil"/>
              <w:bottom w:val="nil"/>
              <w:right w:val="nil"/>
            </w:tcBorders>
            <w:shd w:val="clear" w:color="FFFFFF" w:fill="auto"/>
            <w:noWrap/>
            <w:vAlign w:val="bottom"/>
            <w:hideMark/>
          </w:tcPr>
          <w:p w14:paraId="61D8E23F" w14:textId="77777777" w:rsidR="00AB6CED" w:rsidRPr="000060B6" w:rsidRDefault="00AB6CED" w:rsidP="00EF6B6E">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586C829F"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16.422,38</w:t>
            </w:r>
          </w:p>
        </w:tc>
        <w:tc>
          <w:tcPr>
            <w:tcW w:w="1240" w:type="dxa"/>
            <w:tcBorders>
              <w:top w:val="nil"/>
              <w:left w:val="nil"/>
              <w:bottom w:val="nil"/>
              <w:right w:val="nil"/>
            </w:tcBorders>
            <w:shd w:val="clear" w:color="FFFFFF" w:fill="auto"/>
            <w:noWrap/>
            <w:vAlign w:val="bottom"/>
            <w:hideMark/>
          </w:tcPr>
          <w:p w14:paraId="55DBF1A4"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512,16</w:t>
            </w:r>
          </w:p>
        </w:tc>
        <w:tc>
          <w:tcPr>
            <w:tcW w:w="1475" w:type="dxa"/>
            <w:tcBorders>
              <w:top w:val="nil"/>
              <w:left w:val="nil"/>
              <w:bottom w:val="nil"/>
              <w:right w:val="nil"/>
            </w:tcBorders>
            <w:shd w:val="clear" w:color="FFFFFF" w:fill="auto"/>
            <w:noWrap/>
            <w:vAlign w:val="bottom"/>
            <w:hideMark/>
          </w:tcPr>
          <w:p w14:paraId="71D1FF49"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362,82</w:t>
            </w:r>
          </w:p>
        </w:tc>
        <w:tc>
          <w:tcPr>
            <w:tcW w:w="1465" w:type="dxa"/>
            <w:tcBorders>
              <w:top w:val="nil"/>
              <w:left w:val="nil"/>
              <w:bottom w:val="nil"/>
              <w:right w:val="nil"/>
            </w:tcBorders>
            <w:shd w:val="clear" w:color="FFFFFF" w:fill="auto"/>
            <w:noWrap/>
            <w:vAlign w:val="bottom"/>
            <w:hideMark/>
          </w:tcPr>
          <w:p w14:paraId="203B8424" w14:textId="77777777" w:rsidR="00AB6CED" w:rsidRPr="000060B6" w:rsidRDefault="00AB6CED" w:rsidP="00EF6B6E">
            <w:pPr>
              <w:spacing w:after="0" w:line="240" w:lineRule="auto"/>
              <w:jc w:val="right"/>
              <w:rPr>
                <w:rFonts w:ascii="Arial" w:hAnsi="Arial" w:cs="Arial"/>
                <w:color w:val="000000"/>
                <w:sz w:val="20"/>
                <w:szCs w:val="20"/>
              </w:rPr>
            </w:pPr>
          </w:p>
        </w:tc>
      </w:tr>
      <w:tr w:rsidR="00AB6CED" w:rsidRPr="000060B6" w14:paraId="7AA19F1A" w14:textId="77777777" w:rsidTr="00EF6B6E">
        <w:trPr>
          <w:trHeight w:val="255"/>
        </w:trPr>
        <w:tc>
          <w:tcPr>
            <w:tcW w:w="3465" w:type="dxa"/>
            <w:tcBorders>
              <w:top w:val="nil"/>
              <w:left w:val="nil"/>
              <w:bottom w:val="nil"/>
              <w:right w:val="nil"/>
            </w:tcBorders>
            <w:shd w:val="clear" w:color="FFFFFF" w:fill="D1EDFF"/>
            <w:noWrap/>
            <w:vAlign w:val="bottom"/>
            <w:hideMark/>
          </w:tcPr>
          <w:p w14:paraId="5B7EF4BD"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307FE5EE"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D1EDFF"/>
            <w:noWrap/>
            <w:vAlign w:val="bottom"/>
            <w:hideMark/>
          </w:tcPr>
          <w:p w14:paraId="35A4AB30"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12.477,33</w:t>
            </w:r>
          </w:p>
        </w:tc>
        <w:tc>
          <w:tcPr>
            <w:tcW w:w="1475" w:type="dxa"/>
            <w:tcBorders>
              <w:top w:val="nil"/>
              <w:left w:val="nil"/>
              <w:bottom w:val="nil"/>
              <w:right w:val="nil"/>
            </w:tcBorders>
            <w:shd w:val="clear" w:color="FFFFFF" w:fill="D1EDFF"/>
            <w:noWrap/>
            <w:vAlign w:val="bottom"/>
            <w:hideMark/>
          </w:tcPr>
          <w:p w14:paraId="09480E1B"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15.106,03</w:t>
            </w:r>
          </w:p>
        </w:tc>
        <w:tc>
          <w:tcPr>
            <w:tcW w:w="1465" w:type="dxa"/>
            <w:tcBorders>
              <w:top w:val="nil"/>
              <w:left w:val="nil"/>
              <w:bottom w:val="nil"/>
              <w:right w:val="nil"/>
            </w:tcBorders>
            <w:shd w:val="clear" w:color="FFFFFF" w:fill="D1EDFF"/>
            <w:noWrap/>
            <w:vAlign w:val="bottom"/>
            <w:hideMark/>
          </w:tcPr>
          <w:p w14:paraId="2C51E818"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5D41A2BB"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27.583,36</w:t>
            </w:r>
          </w:p>
        </w:tc>
        <w:tc>
          <w:tcPr>
            <w:tcW w:w="1240" w:type="dxa"/>
            <w:tcBorders>
              <w:top w:val="nil"/>
              <w:left w:val="nil"/>
              <w:bottom w:val="nil"/>
              <w:right w:val="nil"/>
            </w:tcBorders>
            <w:shd w:val="clear" w:color="FFFFFF" w:fill="D1EDFF"/>
            <w:noWrap/>
            <w:vAlign w:val="bottom"/>
            <w:hideMark/>
          </w:tcPr>
          <w:p w14:paraId="3A0CBABF"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1.935,55</w:t>
            </w:r>
          </w:p>
        </w:tc>
        <w:tc>
          <w:tcPr>
            <w:tcW w:w="1475" w:type="dxa"/>
            <w:tcBorders>
              <w:top w:val="nil"/>
              <w:left w:val="nil"/>
              <w:bottom w:val="nil"/>
              <w:right w:val="nil"/>
            </w:tcBorders>
            <w:shd w:val="clear" w:color="FFFFFF" w:fill="D1EDFF"/>
            <w:noWrap/>
            <w:vAlign w:val="bottom"/>
            <w:hideMark/>
          </w:tcPr>
          <w:p w14:paraId="156510EC"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1.327,15</w:t>
            </w:r>
          </w:p>
        </w:tc>
        <w:tc>
          <w:tcPr>
            <w:tcW w:w="1465" w:type="dxa"/>
            <w:tcBorders>
              <w:top w:val="nil"/>
              <w:left w:val="nil"/>
              <w:bottom w:val="nil"/>
              <w:right w:val="nil"/>
            </w:tcBorders>
            <w:shd w:val="clear" w:color="FFFFFF" w:fill="D1EDFF"/>
            <w:noWrap/>
            <w:vAlign w:val="bottom"/>
            <w:hideMark/>
          </w:tcPr>
          <w:p w14:paraId="6146F7E9"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AB6CED" w:rsidRPr="000060B6" w14:paraId="6C74517D" w14:textId="77777777" w:rsidTr="00EF6B6E">
        <w:trPr>
          <w:trHeight w:val="255"/>
        </w:trPr>
        <w:tc>
          <w:tcPr>
            <w:tcW w:w="3465" w:type="dxa"/>
            <w:tcBorders>
              <w:top w:val="nil"/>
              <w:left w:val="nil"/>
              <w:bottom w:val="nil"/>
              <w:right w:val="nil"/>
            </w:tcBorders>
            <w:shd w:val="clear" w:color="FFFFFF" w:fill="auto"/>
            <w:noWrap/>
            <w:vAlign w:val="bottom"/>
            <w:hideMark/>
          </w:tcPr>
          <w:p w14:paraId="25619325"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2B56BF18"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auto"/>
            <w:noWrap/>
            <w:vAlign w:val="bottom"/>
            <w:hideMark/>
          </w:tcPr>
          <w:p w14:paraId="39EDCE97"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auto"/>
            <w:noWrap/>
            <w:vAlign w:val="bottom"/>
            <w:hideMark/>
          </w:tcPr>
          <w:p w14:paraId="731B4CA5"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5.815,61</w:t>
            </w:r>
          </w:p>
        </w:tc>
        <w:tc>
          <w:tcPr>
            <w:tcW w:w="1465" w:type="dxa"/>
            <w:tcBorders>
              <w:top w:val="nil"/>
              <w:left w:val="nil"/>
              <w:bottom w:val="nil"/>
              <w:right w:val="nil"/>
            </w:tcBorders>
            <w:shd w:val="clear" w:color="FFFFFF" w:fill="auto"/>
            <w:noWrap/>
            <w:vAlign w:val="bottom"/>
            <w:hideMark/>
          </w:tcPr>
          <w:p w14:paraId="79585551" w14:textId="77777777" w:rsidR="00AB6CED" w:rsidRPr="000060B6" w:rsidRDefault="00AB6CED" w:rsidP="00EF6B6E">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4CCDFC89"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18.485,09</w:t>
            </w:r>
          </w:p>
        </w:tc>
        <w:tc>
          <w:tcPr>
            <w:tcW w:w="1240" w:type="dxa"/>
            <w:tcBorders>
              <w:top w:val="nil"/>
              <w:left w:val="nil"/>
              <w:bottom w:val="nil"/>
              <w:right w:val="nil"/>
            </w:tcBorders>
            <w:shd w:val="clear" w:color="FFFFFF" w:fill="auto"/>
            <w:noWrap/>
            <w:vAlign w:val="bottom"/>
            <w:hideMark/>
          </w:tcPr>
          <w:p w14:paraId="155DF435"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809,44</w:t>
            </w:r>
          </w:p>
        </w:tc>
        <w:tc>
          <w:tcPr>
            <w:tcW w:w="1475" w:type="dxa"/>
            <w:tcBorders>
              <w:top w:val="nil"/>
              <w:left w:val="nil"/>
              <w:bottom w:val="nil"/>
              <w:right w:val="nil"/>
            </w:tcBorders>
            <w:shd w:val="clear" w:color="FFFFFF" w:fill="auto"/>
            <w:noWrap/>
            <w:vAlign w:val="bottom"/>
            <w:hideMark/>
          </w:tcPr>
          <w:p w14:paraId="506E3FF6"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528,82</w:t>
            </w:r>
          </w:p>
        </w:tc>
        <w:tc>
          <w:tcPr>
            <w:tcW w:w="1465" w:type="dxa"/>
            <w:tcBorders>
              <w:top w:val="nil"/>
              <w:left w:val="nil"/>
              <w:bottom w:val="nil"/>
              <w:right w:val="nil"/>
            </w:tcBorders>
            <w:shd w:val="clear" w:color="FFFFFF" w:fill="auto"/>
            <w:noWrap/>
            <w:vAlign w:val="bottom"/>
            <w:hideMark/>
          </w:tcPr>
          <w:p w14:paraId="3098AEBD" w14:textId="77777777" w:rsidR="00AB6CED" w:rsidRPr="000060B6" w:rsidRDefault="00AB6CED" w:rsidP="00EF6B6E">
            <w:pPr>
              <w:spacing w:after="0" w:line="240" w:lineRule="auto"/>
              <w:jc w:val="right"/>
              <w:rPr>
                <w:rFonts w:ascii="Arial" w:hAnsi="Arial" w:cs="Arial"/>
                <w:color w:val="000000"/>
                <w:sz w:val="20"/>
                <w:szCs w:val="20"/>
              </w:rPr>
            </w:pPr>
          </w:p>
        </w:tc>
      </w:tr>
      <w:tr w:rsidR="00AB6CED" w:rsidRPr="000060B6" w14:paraId="0BC97417" w14:textId="77777777" w:rsidTr="00EF6B6E">
        <w:trPr>
          <w:trHeight w:val="255"/>
        </w:trPr>
        <w:tc>
          <w:tcPr>
            <w:tcW w:w="3465" w:type="dxa"/>
            <w:tcBorders>
              <w:top w:val="nil"/>
              <w:left w:val="nil"/>
              <w:bottom w:val="nil"/>
              <w:right w:val="nil"/>
            </w:tcBorders>
            <w:shd w:val="clear" w:color="FFFFFF" w:fill="D1EDFF"/>
            <w:noWrap/>
            <w:vAlign w:val="bottom"/>
            <w:hideMark/>
          </w:tcPr>
          <w:p w14:paraId="45671787"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1EFE7E45"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D1EDFF"/>
            <w:noWrap/>
            <w:vAlign w:val="bottom"/>
            <w:hideMark/>
          </w:tcPr>
          <w:p w14:paraId="243EE9F2"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1CA1AA54"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12.114,97</w:t>
            </w:r>
          </w:p>
        </w:tc>
        <w:tc>
          <w:tcPr>
            <w:tcW w:w="1465" w:type="dxa"/>
            <w:tcBorders>
              <w:top w:val="nil"/>
              <w:left w:val="nil"/>
              <w:bottom w:val="nil"/>
              <w:right w:val="nil"/>
            </w:tcBorders>
            <w:shd w:val="clear" w:color="FFFFFF" w:fill="D1EDFF"/>
            <w:noWrap/>
            <w:vAlign w:val="bottom"/>
            <w:hideMark/>
          </w:tcPr>
          <w:p w14:paraId="011021F3"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62F31B0D"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24.784,45</w:t>
            </w:r>
          </w:p>
        </w:tc>
        <w:tc>
          <w:tcPr>
            <w:tcW w:w="1240" w:type="dxa"/>
            <w:tcBorders>
              <w:top w:val="nil"/>
              <w:left w:val="nil"/>
              <w:bottom w:val="nil"/>
              <w:right w:val="nil"/>
            </w:tcBorders>
            <w:shd w:val="clear" w:color="FFFFFF" w:fill="D1EDFF"/>
            <w:noWrap/>
            <w:vAlign w:val="bottom"/>
            <w:hideMark/>
          </w:tcPr>
          <w:p w14:paraId="2361AF45"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774,25</w:t>
            </w:r>
          </w:p>
        </w:tc>
        <w:tc>
          <w:tcPr>
            <w:tcW w:w="1475" w:type="dxa"/>
            <w:tcBorders>
              <w:top w:val="nil"/>
              <w:left w:val="nil"/>
              <w:bottom w:val="nil"/>
              <w:right w:val="nil"/>
            </w:tcBorders>
            <w:shd w:val="clear" w:color="FFFFFF" w:fill="D1EDFF"/>
            <w:noWrap/>
            <w:vAlign w:val="bottom"/>
            <w:hideMark/>
          </w:tcPr>
          <w:p w14:paraId="758DBE6F"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740,36</w:t>
            </w:r>
          </w:p>
        </w:tc>
        <w:tc>
          <w:tcPr>
            <w:tcW w:w="1465" w:type="dxa"/>
            <w:tcBorders>
              <w:top w:val="nil"/>
              <w:left w:val="nil"/>
              <w:bottom w:val="nil"/>
              <w:right w:val="nil"/>
            </w:tcBorders>
            <w:shd w:val="clear" w:color="FFFFFF" w:fill="D1EDFF"/>
            <w:noWrap/>
            <w:vAlign w:val="bottom"/>
            <w:hideMark/>
          </w:tcPr>
          <w:p w14:paraId="59CF9665"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AB6CED" w:rsidRPr="000060B6" w14:paraId="3F15BE17" w14:textId="77777777" w:rsidTr="00EF6B6E">
        <w:trPr>
          <w:trHeight w:val="255"/>
        </w:trPr>
        <w:tc>
          <w:tcPr>
            <w:tcW w:w="3465" w:type="dxa"/>
            <w:tcBorders>
              <w:top w:val="nil"/>
              <w:left w:val="nil"/>
              <w:bottom w:val="nil"/>
              <w:right w:val="nil"/>
            </w:tcBorders>
            <w:shd w:val="clear" w:color="FFFFFF" w:fill="auto"/>
            <w:noWrap/>
            <w:vAlign w:val="bottom"/>
            <w:hideMark/>
          </w:tcPr>
          <w:p w14:paraId="4A775033"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5E4C970E"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auto"/>
            <w:noWrap/>
            <w:vAlign w:val="bottom"/>
            <w:hideMark/>
          </w:tcPr>
          <w:p w14:paraId="3B4BEED2"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12.669,36</w:t>
            </w:r>
          </w:p>
        </w:tc>
        <w:tc>
          <w:tcPr>
            <w:tcW w:w="1475" w:type="dxa"/>
            <w:tcBorders>
              <w:top w:val="nil"/>
              <w:left w:val="nil"/>
              <w:bottom w:val="nil"/>
              <w:right w:val="nil"/>
            </w:tcBorders>
            <w:shd w:val="clear" w:color="FFFFFF" w:fill="auto"/>
            <w:noWrap/>
            <w:vAlign w:val="bottom"/>
            <w:hideMark/>
          </w:tcPr>
          <w:p w14:paraId="6B15B5FE"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5.520,18</w:t>
            </w:r>
          </w:p>
        </w:tc>
        <w:tc>
          <w:tcPr>
            <w:tcW w:w="1465" w:type="dxa"/>
            <w:tcBorders>
              <w:top w:val="nil"/>
              <w:left w:val="nil"/>
              <w:bottom w:val="nil"/>
              <w:right w:val="nil"/>
            </w:tcBorders>
            <w:shd w:val="clear" w:color="FFFFFF" w:fill="auto"/>
            <w:noWrap/>
            <w:vAlign w:val="bottom"/>
            <w:hideMark/>
          </w:tcPr>
          <w:p w14:paraId="3AF3CAF5" w14:textId="77777777" w:rsidR="00AB6CED" w:rsidRPr="000060B6" w:rsidRDefault="00AB6CED" w:rsidP="00EF6B6E">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35BDF23F"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18.189,54</w:t>
            </w:r>
          </w:p>
        </w:tc>
        <w:tc>
          <w:tcPr>
            <w:tcW w:w="1240" w:type="dxa"/>
            <w:tcBorders>
              <w:top w:val="nil"/>
              <w:left w:val="nil"/>
              <w:bottom w:val="nil"/>
              <w:right w:val="nil"/>
            </w:tcBorders>
            <w:shd w:val="clear" w:color="FFFFFF" w:fill="auto"/>
            <w:noWrap/>
            <w:vAlign w:val="bottom"/>
            <w:hideMark/>
          </w:tcPr>
          <w:p w14:paraId="53031B2D"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620,80</w:t>
            </w:r>
          </w:p>
        </w:tc>
        <w:tc>
          <w:tcPr>
            <w:tcW w:w="1475" w:type="dxa"/>
            <w:tcBorders>
              <w:top w:val="nil"/>
              <w:left w:val="nil"/>
              <w:bottom w:val="nil"/>
              <w:right w:val="nil"/>
            </w:tcBorders>
            <w:shd w:val="clear" w:color="FFFFFF" w:fill="auto"/>
            <w:noWrap/>
            <w:vAlign w:val="bottom"/>
            <w:hideMark/>
          </w:tcPr>
          <w:p w14:paraId="39366158"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554,30</w:t>
            </w:r>
          </w:p>
        </w:tc>
        <w:tc>
          <w:tcPr>
            <w:tcW w:w="1465" w:type="dxa"/>
            <w:tcBorders>
              <w:top w:val="nil"/>
              <w:left w:val="nil"/>
              <w:bottom w:val="nil"/>
              <w:right w:val="nil"/>
            </w:tcBorders>
            <w:shd w:val="clear" w:color="FFFFFF" w:fill="auto"/>
            <w:noWrap/>
            <w:vAlign w:val="bottom"/>
            <w:hideMark/>
          </w:tcPr>
          <w:p w14:paraId="76413832" w14:textId="77777777" w:rsidR="00AB6CED" w:rsidRPr="000060B6" w:rsidRDefault="00AB6CED" w:rsidP="00EF6B6E">
            <w:pPr>
              <w:spacing w:after="0" w:line="240" w:lineRule="auto"/>
              <w:jc w:val="right"/>
              <w:rPr>
                <w:rFonts w:ascii="Arial" w:hAnsi="Arial" w:cs="Arial"/>
                <w:color w:val="000000"/>
                <w:sz w:val="20"/>
                <w:szCs w:val="20"/>
              </w:rPr>
            </w:pPr>
          </w:p>
        </w:tc>
      </w:tr>
      <w:tr w:rsidR="00AB6CED" w:rsidRPr="000060B6" w14:paraId="77C297E0" w14:textId="77777777" w:rsidTr="00EF6B6E">
        <w:trPr>
          <w:trHeight w:val="255"/>
        </w:trPr>
        <w:tc>
          <w:tcPr>
            <w:tcW w:w="3465" w:type="dxa"/>
            <w:tcBorders>
              <w:top w:val="nil"/>
              <w:left w:val="nil"/>
              <w:bottom w:val="nil"/>
              <w:right w:val="nil"/>
            </w:tcBorders>
            <w:shd w:val="clear" w:color="FFFFFF" w:fill="D1EDFF"/>
            <w:noWrap/>
            <w:vAlign w:val="bottom"/>
            <w:hideMark/>
          </w:tcPr>
          <w:p w14:paraId="402A4FCC"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32441DFA"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D1EDFF"/>
            <w:noWrap/>
            <w:vAlign w:val="bottom"/>
            <w:hideMark/>
          </w:tcPr>
          <w:p w14:paraId="7A3EC3A1"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54E3E016"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5.756,51</w:t>
            </w:r>
          </w:p>
        </w:tc>
        <w:tc>
          <w:tcPr>
            <w:tcW w:w="1465" w:type="dxa"/>
            <w:tcBorders>
              <w:top w:val="nil"/>
              <w:left w:val="nil"/>
              <w:bottom w:val="nil"/>
              <w:right w:val="nil"/>
            </w:tcBorders>
            <w:shd w:val="clear" w:color="FFFFFF" w:fill="D1EDFF"/>
            <w:noWrap/>
            <w:vAlign w:val="bottom"/>
            <w:hideMark/>
          </w:tcPr>
          <w:p w14:paraId="45189BB6"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5C1A6849"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18.425,99</w:t>
            </w:r>
          </w:p>
        </w:tc>
        <w:tc>
          <w:tcPr>
            <w:tcW w:w="1240" w:type="dxa"/>
            <w:tcBorders>
              <w:top w:val="nil"/>
              <w:left w:val="nil"/>
              <w:bottom w:val="nil"/>
              <w:right w:val="nil"/>
            </w:tcBorders>
            <w:shd w:val="clear" w:color="FFFFFF" w:fill="D1EDFF"/>
            <w:noWrap/>
            <w:vAlign w:val="bottom"/>
            <w:hideMark/>
          </w:tcPr>
          <w:p w14:paraId="7C1FAA2F"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4.997,40</w:t>
            </w:r>
          </w:p>
        </w:tc>
        <w:tc>
          <w:tcPr>
            <w:tcW w:w="1475" w:type="dxa"/>
            <w:tcBorders>
              <w:top w:val="nil"/>
              <w:left w:val="nil"/>
              <w:bottom w:val="nil"/>
              <w:right w:val="nil"/>
            </w:tcBorders>
            <w:shd w:val="clear" w:color="FFFFFF" w:fill="D1EDFF"/>
            <w:noWrap/>
            <w:vAlign w:val="bottom"/>
            <w:hideMark/>
          </w:tcPr>
          <w:p w14:paraId="65D0BBF7"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2.197,84</w:t>
            </w:r>
          </w:p>
        </w:tc>
        <w:tc>
          <w:tcPr>
            <w:tcW w:w="1465" w:type="dxa"/>
            <w:tcBorders>
              <w:top w:val="nil"/>
              <w:left w:val="nil"/>
              <w:bottom w:val="nil"/>
              <w:right w:val="nil"/>
            </w:tcBorders>
            <w:shd w:val="clear" w:color="FFFFFF" w:fill="D1EDFF"/>
            <w:noWrap/>
            <w:vAlign w:val="bottom"/>
            <w:hideMark/>
          </w:tcPr>
          <w:p w14:paraId="13C7EC58"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AB6CED" w:rsidRPr="000060B6" w14:paraId="4EAA5BB2" w14:textId="77777777" w:rsidTr="00EF6B6E">
        <w:trPr>
          <w:trHeight w:val="255"/>
        </w:trPr>
        <w:tc>
          <w:tcPr>
            <w:tcW w:w="3465" w:type="dxa"/>
            <w:tcBorders>
              <w:top w:val="nil"/>
              <w:left w:val="nil"/>
              <w:bottom w:val="nil"/>
              <w:right w:val="nil"/>
            </w:tcBorders>
            <w:shd w:val="clear" w:color="FFFFFF" w:fill="auto"/>
            <w:noWrap/>
            <w:vAlign w:val="bottom"/>
            <w:hideMark/>
          </w:tcPr>
          <w:p w14:paraId="7F495725"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3BA12080"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auto"/>
            <w:noWrap/>
            <w:vAlign w:val="bottom"/>
            <w:hideMark/>
          </w:tcPr>
          <w:p w14:paraId="2F68A44B"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12.563,69</w:t>
            </w:r>
          </w:p>
        </w:tc>
        <w:tc>
          <w:tcPr>
            <w:tcW w:w="1475" w:type="dxa"/>
            <w:tcBorders>
              <w:top w:val="nil"/>
              <w:left w:val="nil"/>
              <w:bottom w:val="nil"/>
              <w:right w:val="nil"/>
            </w:tcBorders>
            <w:shd w:val="clear" w:color="FFFFFF" w:fill="auto"/>
            <w:noWrap/>
            <w:vAlign w:val="bottom"/>
            <w:hideMark/>
          </w:tcPr>
          <w:p w14:paraId="5C73AA42"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8.030,38</w:t>
            </w:r>
          </w:p>
        </w:tc>
        <w:tc>
          <w:tcPr>
            <w:tcW w:w="1465" w:type="dxa"/>
            <w:tcBorders>
              <w:top w:val="nil"/>
              <w:left w:val="nil"/>
              <w:bottom w:val="nil"/>
              <w:right w:val="nil"/>
            </w:tcBorders>
            <w:shd w:val="clear" w:color="FFFFFF" w:fill="auto"/>
            <w:noWrap/>
            <w:vAlign w:val="bottom"/>
            <w:hideMark/>
          </w:tcPr>
          <w:p w14:paraId="5C579E16" w14:textId="77777777" w:rsidR="00AB6CED" w:rsidRPr="000060B6" w:rsidRDefault="00AB6CED" w:rsidP="00EF6B6E">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2858925A"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20.594,07</w:t>
            </w:r>
          </w:p>
        </w:tc>
        <w:tc>
          <w:tcPr>
            <w:tcW w:w="1240" w:type="dxa"/>
            <w:tcBorders>
              <w:top w:val="nil"/>
              <w:left w:val="nil"/>
              <w:bottom w:val="nil"/>
              <w:right w:val="nil"/>
            </w:tcBorders>
            <w:shd w:val="clear" w:color="FFFFFF" w:fill="auto"/>
            <w:noWrap/>
            <w:vAlign w:val="bottom"/>
            <w:hideMark/>
          </w:tcPr>
          <w:p w14:paraId="68F350CC"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6.862,43</w:t>
            </w:r>
          </w:p>
        </w:tc>
        <w:tc>
          <w:tcPr>
            <w:tcW w:w="1475" w:type="dxa"/>
            <w:tcBorders>
              <w:top w:val="nil"/>
              <w:left w:val="nil"/>
              <w:bottom w:val="nil"/>
              <w:right w:val="nil"/>
            </w:tcBorders>
            <w:shd w:val="clear" w:color="FFFFFF" w:fill="auto"/>
            <w:noWrap/>
            <w:vAlign w:val="bottom"/>
            <w:hideMark/>
          </w:tcPr>
          <w:p w14:paraId="596F9499"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5.240,45</w:t>
            </w:r>
          </w:p>
        </w:tc>
        <w:tc>
          <w:tcPr>
            <w:tcW w:w="1465" w:type="dxa"/>
            <w:tcBorders>
              <w:top w:val="nil"/>
              <w:left w:val="nil"/>
              <w:bottom w:val="nil"/>
              <w:right w:val="nil"/>
            </w:tcBorders>
            <w:shd w:val="clear" w:color="FFFFFF" w:fill="auto"/>
            <w:noWrap/>
            <w:vAlign w:val="bottom"/>
            <w:hideMark/>
          </w:tcPr>
          <w:p w14:paraId="28A4A067" w14:textId="77777777" w:rsidR="00AB6CED" w:rsidRPr="000060B6" w:rsidRDefault="00AB6CED" w:rsidP="00EF6B6E">
            <w:pPr>
              <w:spacing w:after="0" w:line="240" w:lineRule="auto"/>
              <w:jc w:val="right"/>
              <w:rPr>
                <w:rFonts w:ascii="Arial" w:hAnsi="Arial" w:cs="Arial"/>
                <w:color w:val="000000"/>
                <w:sz w:val="20"/>
                <w:szCs w:val="20"/>
              </w:rPr>
            </w:pPr>
          </w:p>
        </w:tc>
      </w:tr>
      <w:tr w:rsidR="00AB6CED" w:rsidRPr="000060B6" w14:paraId="58542ECB" w14:textId="77777777" w:rsidTr="00EF6B6E">
        <w:trPr>
          <w:trHeight w:val="255"/>
        </w:trPr>
        <w:tc>
          <w:tcPr>
            <w:tcW w:w="3465" w:type="dxa"/>
            <w:tcBorders>
              <w:top w:val="nil"/>
              <w:left w:val="nil"/>
              <w:bottom w:val="nil"/>
              <w:right w:val="nil"/>
            </w:tcBorders>
            <w:shd w:val="clear" w:color="FFFFFF" w:fill="D1EDFF"/>
            <w:noWrap/>
            <w:vAlign w:val="bottom"/>
            <w:hideMark/>
          </w:tcPr>
          <w:p w14:paraId="788C920E"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43CC0D7C"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D1EDFF"/>
            <w:noWrap/>
            <w:vAlign w:val="bottom"/>
            <w:hideMark/>
          </w:tcPr>
          <w:p w14:paraId="062E2531"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335585CB"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8.810,63</w:t>
            </w:r>
          </w:p>
        </w:tc>
        <w:tc>
          <w:tcPr>
            <w:tcW w:w="1465" w:type="dxa"/>
            <w:tcBorders>
              <w:top w:val="nil"/>
              <w:left w:val="nil"/>
              <w:bottom w:val="nil"/>
              <w:right w:val="nil"/>
            </w:tcBorders>
            <w:shd w:val="clear" w:color="FFFFFF" w:fill="D1EDFF"/>
            <w:noWrap/>
            <w:vAlign w:val="bottom"/>
            <w:hideMark/>
          </w:tcPr>
          <w:p w14:paraId="72FA910A"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119B13BD"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21.480,11</w:t>
            </w:r>
          </w:p>
        </w:tc>
        <w:tc>
          <w:tcPr>
            <w:tcW w:w="1240" w:type="dxa"/>
            <w:tcBorders>
              <w:top w:val="nil"/>
              <w:left w:val="nil"/>
              <w:bottom w:val="nil"/>
              <w:right w:val="nil"/>
            </w:tcBorders>
            <w:shd w:val="clear" w:color="FFFFFF" w:fill="D1EDFF"/>
            <w:noWrap/>
            <w:vAlign w:val="bottom"/>
            <w:hideMark/>
          </w:tcPr>
          <w:p w14:paraId="0550EABE"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1.654,07</w:t>
            </w:r>
          </w:p>
        </w:tc>
        <w:tc>
          <w:tcPr>
            <w:tcW w:w="1475" w:type="dxa"/>
            <w:tcBorders>
              <w:top w:val="nil"/>
              <w:left w:val="nil"/>
              <w:bottom w:val="nil"/>
              <w:right w:val="nil"/>
            </w:tcBorders>
            <w:shd w:val="clear" w:color="FFFFFF" w:fill="D1EDFF"/>
            <w:noWrap/>
            <w:vAlign w:val="bottom"/>
            <w:hideMark/>
          </w:tcPr>
          <w:p w14:paraId="0C4A2D87"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1.150,27</w:t>
            </w:r>
          </w:p>
        </w:tc>
        <w:tc>
          <w:tcPr>
            <w:tcW w:w="1465" w:type="dxa"/>
            <w:tcBorders>
              <w:top w:val="nil"/>
              <w:left w:val="nil"/>
              <w:bottom w:val="nil"/>
              <w:right w:val="nil"/>
            </w:tcBorders>
            <w:shd w:val="clear" w:color="FFFFFF" w:fill="D1EDFF"/>
            <w:noWrap/>
            <w:vAlign w:val="bottom"/>
            <w:hideMark/>
          </w:tcPr>
          <w:p w14:paraId="14C157DB"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AB6CED" w:rsidRPr="000060B6" w14:paraId="106877D1" w14:textId="77777777" w:rsidTr="00EF6B6E">
        <w:trPr>
          <w:trHeight w:val="255"/>
        </w:trPr>
        <w:tc>
          <w:tcPr>
            <w:tcW w:w="3465" w:type="dxa"/>
            <w:tcBorders>
              <w:top w:val="nil"/>
              <w:left w:val="nil"/>
              <w:bottom w:val="nil"/>
              <w:right w:val="nil"/>
            </w:tcBorders>
            <w:shd w:val="clear" w:color="FFFFFF" w:fill="auto"/>
            <w:noWrap/>
            <w:vAlign w:val="bottom"/>
            <w:hideMark/>
          </w:tcPr>
          <w:p w14:paraId="30941177"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3B6ED567"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auto"/>
            <w:noWrap/>
            <w:vAlign w:val="bottom"/>
            <w:hideMark/>
          </w:tcPr>
          <w:p w14:paraId="25FD9BB9"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auto"/>
            <w:noWrap/>
            <w:vAlign w:val="bottom"/>
            <w:hideMark/>
          </w:tcPr>
          <w:p w14:paraId="0D4BD0BE"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6.793,72</w:t>
            </w:r>
          </w:p>
        </w:tc>
        <w:tc>
          <w:tcPr>
            <w:tcW w:w="1465" w:type="dxa"/>
            <w:tcBorders>
              <w:top w:val="nil"/>
              <w:left w:val="nil"/>
              <w:bottom w:val="nil"/>
              <w:right w:val="nil"/>
            </w:tcBorders>
            <w:shd w:val="clear" w:color="FFFFFF" w:fill="auto"/>
            <w:noWrap/>
            <w:vAlign w:val="bottom"/>
            <w:hideMark/>
          </w:tcPr>
          <w:p w14:paraId="3093B5E8" w14:textId="77777777" w:rsidR="00AB6CED" w:rsidRPr="000060B6" w:rsidRDefault="00AB6CED" w:rsidP="00EF6B6E">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2DB6578E"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19.463,20</w:t>
            </w:r>
          </w:p>
        </w:tc>
        <w:tc>
          <w:tcPr>
            <w:tcW w:w="1240" w:type="dxa"/>
            <w:tcBorders>
              <w:top w:val="nil"/>
              <w:left w:val="nil"/>
              <w:bottom w:val="nil"/>
              <w:right w:val="nil"/>
            </w:tcBorders>
            <w:shd w:val="clear" w:color="FFFFFF" w:fill="auto"/>
            <w:noWrap/>
            <w:vAlign w:val="bottom"/>
            <w:hideMark/>
          </w:tcPr>
          <w:p w14:paraId="4749A6FF"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1.337,33</w:t>
            </w:r>
          </w:p>
        </w:tc>
        <w:tc>
          <w:tcPr>
            <w:tcW w:w="1475" w:type="dxa"/>
            <w:tcBorders>
              <w:top w:val="nil"/>
              <w:left w:val="nil"/>
              <w:bottom w:val="nil"/>
              <w:right w:val="nil"/>
            </w:tcBorders>
            <w:shd w:val="clear" w:color="FFFFFF" w:fill="auto"/>
            <w:noWrap/>
            <w:vAlign w:val="bottom"/>
            <w:hideMark/>
          </w:tcPr>
          <w:p w14:paraId="6F985841"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574,97</w:t>
            </w:r>
          </w:p>
        </w:tc>
        <w:tc>
          <w:tcPr>
            <w:tcW w:w="1465" w:type="dxa"/>
            <w:tcBorders>
              <w:top w:val="nil"/>
              <w:left w:val="nil"/>
              <w:bottom w:val="nil"/>
              <w:right w:val="nil"/>
            </w:tcBorders>
            <w:shd w:val="clear" w:color="FFFFFF" w:fill="auto"/>
            <w:noWrap/>
            <w:vAlign w:val="bottom"/>
            <w:hideMark/>
          </w:tcPr>
          <w:p w14:paraId="427EAABA" w14:textId="77777777" w:rsidR="00AB6CED" w:rsidRPr="000060B6" w:rsidRDefault="00AB6CED" w:rsidP="00EF6B6E">
            <w:pPr>
              <w:spacing w:after="0" w:line="240" w:lineRule="auto"/>
              <w:jc w:val="right"/>
              <w:rPr>
                <w:rFonts w:ascii="Arial" w:hAnsi="Arial" w:cs="Arial"/>
                <w:color w:val="000000"/>
                <w:sz w:val="20"/>
                <w:szCs w:val="20"/>
              </w:rPr>
            </w:pPr>
          </w:p>
        </w:tc>
      </w:tr>
      <w:tr w:rsidR="00AB6CED" w:rsidRPr="000060B6" w14:paraId="4059E3C2" w14:textId="77777777" w:rsidTr="00EF6B6E">
        <w:trPr>
          <w:trHeight w:val="255"/>
        </w:trPr>
        <w:tc>
          <w:tcPr>
            <w:tcW w:w="3465" w:type="dxa"/>
            <w:tcBorders>
              <w:top w:val="nil"/>
              <w:left w:val="nil"/>
              <w:bottom w:val="nil"/>
              <w:right w:val="nil"/>
            </w:tcBorders>
            <w:shd w:val="clear" w:color="FFFFFF" w:fill="D1EDFF"/>
            <w:noWrap/>
            <w:vAlign w:val="bottom"/>
            <w:hideMark/>
          </w:tcPr>
          <w:p w14:paraId="12C94307"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D1EDFF"/>
            <w:noWrap/>
            <w:vAlign w:val="bottom"/>
            <w:hideMark/>
          </w:tcPr>
          <w:p w14:paraId="4E1D1C90"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D1EDFF"/>
            <w:noWrap/>
            <w:vAlign w:val="bottom"/>
            <w:hideMark/>
          </w:tcPr>
          <w:p w14:paraId="4DDDA2EB"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12.669,48</w:t>
            </w:r>
          </w:p>
        </w:tc>
        <w:tc>
          <w:tcPr>
            <w:tcW w:w="1475" w:type="dxa"/>
            <w:tcBorders>
              <w:top w:val="nil"/>
              <w:left w:val="nil"/>
              <w:bottom w:val="nil"/>
              <w:right w:val="nil"/>
            </w:tcBorders>
            <w:shd w:val="clear" w:color="FFFFFF" w:fill="D1EDFF"/>
            <w:noWrap/>
            <w:vAlign w:val="bottom"/>
            <w:hideMark/>
          </w:tcPr>
          <w:p w14:paraId="4ABFECB5"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5.750,58</w:t>
            </w:r>
          </w:p>
        </w:tc>
        <w:tc>
          <w:tcPr>
            <w:tcW w:w="1465" w:type="dxa"/>
            <w:tcBorders>
              <w:top w:val="nil"/>
              <w:left w:val="nil"/>
              <w:bottom w:val="nil"/>
              <w:right w:val="nil"/>
            </w:tcBorders>
            <w:shd w:val="clear" w:color="FFFFFF" w:fill="D1EDFF"/>
            <w:noWrap/>
            <w:vAlign w:val="bottom"/>
            <w:hideMark/>
          </w:tcPr>
          <w:p w14:paraId="3FE8C5B4"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5FF55E15"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18.420,06</w:t>
            </w:r>
          </w:p>
        </w:tc>
        <w:tc>
          <w:tcPr>
            <w:tcW w:w="1240" w:type="dxa"/>
            <w:tcBorders>
              <w:top w:val="nil"/>
              <w:left w:val="nil"/>
              <w:bottom w:val="nil"/>
              <w:right w:val="nil"/>
            </w:tcBorders>
            <w:shd w:val="clear" w:color="FFFFFF" w:fill="D1EDFF"/>
            <w:noWrap/>
            <w:vAlign w:val="bottom"/>
            <w:hideMark/>
          </w:tcPr>
          <w:p w14:paraId="632747B5"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563,09</w:t>
            </w:r>
          </w:p>
        </w:tc>
        <w:tc>
          <w:tcPr>
            <w:tcW w:w="1475" w:type="dxa"/>
            <w:tcBorders>
              <w:top w:val="nil"/>
              <w:left w:val="nil"/>
              <w:bottom w:val="nil"/>
              <w:right w:val="nil"/>
            </w:tcBorders>
            <w:shd w:val="clear" w:color="FFFFFF" w:fill="D1EDFF"/>
            <w:noWrap/>
            <w:vAlign w:val="bottom"/>
            <w:hideMark/>
          </w:tcPr>
          <w:p w14:paraId="74F6E329"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255,58</w:t>
            </w:r>
          </w:p>
        </w:tc>
        <w:tc>
          <w:tcPr>
            <w:tcW w:w="1465" w:type="dxa"/>
            <w:tcBorders>
              <w:top w:val="nil"/>
              <w:left w:val="nil"/>
              <w:bottom w:val="nil"/>
              <w:right w:val="nil"/>
            </w:tcBorders>
            <w:shd w:val="clear" w:color="FFFFFF" w:fill="D1EDFF"/>
            <w:noWrap/>
            <w:vAlign w:val="bottom"/>
            <w:hideMark/>
          </w:tcPr>
          <w:p w14:paraId="3E759820"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AB6CED" w:rsidRPr="000060B6" w14:paraId="4A372D79" w14:textId="77777777" w:rsidTr="00EF6B6E">
        <w:trPr>
          <w:trHeight w:val="255"/>
        </w:trPr>
        <w:tc>
          <w:tcPr>
            <w:tcW w:w="3465" w:type="dxa"/>
            <w:tcBorders>
              <w:top w:val="nil"/>
              <w:left w:val="nil"/>
              <w:bottom w:val="nil"/>
              <w:right w:val="nil"/>
            </w:tcBorders>
            <w:shd w:val="clear" w:color="FFFFFF" w:fill="auto"/>
            <w:noWrap/>
            <w:vAlign w:val="bottom"/>
            <w:hideMark/>
          </w:tcPr>
          <w:p w14:paraId="5383650A"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012 PROFESOR TITULAR</w:t>
            </w:r>
          </w:p>
        </w:tc>
        <w:tc>
          <w:tcPr>
            <w:tcW w:w="840" w:type="dxa"/>
            <w:tcBorders>
              <w:top w:val="nil"/>
              <w:left w:val="nil"/>
              <w:bottom w:val="nil"/>
              <w:right w:val="nil"/>
            </w:tcBorders>
            <w:shd w:val="clear" w:color="FFFFFF" w:fill="auto"/>
            <w:noWrap/>
            <w:vAlign w:val="bottom"/>
            <w:hideMark/>
          </w:tcPr>
          <w:p w14:paraId="72C8091F"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auto"/>
            <w:noWrap/>
            <w:vAlign w:val="bottom"/>
            <w:hideMark/>
          </w:tcPr>
          <w:p w14:paraId="7F12D7F4"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11.727,95</w:t>
            </w:r>
          </w:p>
        </w:tc>
        <w:tc>
          <w:tcPr>
            <w:tcW w:w="1475" w:type="dxa"/>
            <w:tcBorders>
              <w:top w:val="nil"/>
              <w:left w:val="nil"/>
              <w:bottom w:val="nil"/>
              <w:right w:val="nil"/>
            </w:tcBorders>
            <w:shd w:val="clear" w:color="FFFFFF" w:fill="auto"/>
            <w:noWrap/>
            <w:vAlign w:val="bottom"/>
            <w:hideMark/>
          </w:tcPr>
          <w:p w14:paraId="10F3A8D9"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9.692,31</w:t>
            </w:r>
          </w:p>
        </w:tc>
        <w:tc>
          <w:tcPr>
            <w:tcW w:w="1465" w:type="dxa"/>
            <w:tcBorders>
              <w:top w:val="nil"/>
              <w:left w:val="nil"/>
              <w:bottom w:val="nil"/>
              <w:right w:val="nil"/>
            </w:tcBorders>
            <w:shd w:val="clear" w:color="FFFFFF" w:fill="auto"/>
            <w:noWrap/>
            <w:vAlign w:val="bottom"/>
            <w:hideMark/>
          </w:tcPr>
          <w:p w14:paraId="6EA15463" w14:textId="77777777" w:rsidR="00AB6CED" w:rsidRPr="000060B6" w:rsidRDefault="00AB6CED" w:rsidP="00EF6B6E">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3E2F45B6"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21.420,26</w:t>
            </w:r>
          </w:p>
        </w:tc>
        <w:tc>
          <w:tcPr>
            <w:tcW w:w="1240" w:type="dxa"/>
            <w:tcBorders>
              <w:top w:val="nil"/>
              <w:left w:val="nil"/>
              <w:bottom w:val="nil"/>
              <w:right w:val="nil"/>
            </w:tcBorders>
            <w:shd w:val="clear" w:color="FFFFFF" w:fill="auto"/>
            <w:noWrap/>
            <w:vAlign w:val="bottom"/>
            <w:hideMark/>
          </w:tcPr>
          <w:p w14:paraId="369238C0"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204,76</w:t>
            </w:r>
          </w:p>
        </w:tc>
        <w:tc>
          <w:tcPr>
            <w:tcW w:w="1475" w:type="dxa"/>
            <w:tcBorders>
              <w:top w:val="nil"/>
              <w:left w:val="nil"/>
              <w:bottom w:val="nil"/>
              <w:right w:val="nil"/>
            </w:tcBorders>
            <w:shd w:val="clear" w:color="FFFFFF" w:fill="auto"/>
            <w:noWrap/>
            <w:vAlign w:val="bottom"/>
            <w:hideMark/>
          </w:tcPr>
          <w:p w14:paraId="2297EB3A"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170,23</w:t>
            </w:r>
          </w:p>
        </w:tc>
        <w:tc>
          <w:tcPr>
            <w:tcW w:w="1465" w:type="dxa"/>
            <w:tcBorders>
              <w:top w:val="nil"/>
              <w:left w:val="nil"/>
              <w:bottom w:val="nil"/>
              <w:right w:val="nil"/>
            </w:tcBorders>
            <w:shd w:val="clear" w:color="FFFFFF" w:fill="auto"/>
            <w:noWrap/>
            <w:vAlign w:val="bottom"/>
            <w:hideMark/>
          </w:tcPr>
          <w:p w14:paraId="3927E2DE" w14:textId="77777777" w:rsidR="00AB6CED" w:rsidRPr="000060B6" w:rsidRDefault="00AB6CED" w:rsidP="00EF6B6E">
            <w:pPr>
              <w:spacing w:after="0" w:line="240" w:lineRule="auto"/>
              <w:jc w:val="right"/>
              <w:rPr>
                <w:rFonts w:ascii="Arial" w:hAnsi="Arial" w:cs="Arial"/>
                <w:color w:val="000000"/>
                <w:sz w:val="20"/>
                <w:szCs w:val="20"/>
              </w:rPr>
            </w:pPr>
          </w:p>
        </w:tc>
      </w:tr>
      <w:tr w:rsidR="00AB6CED" w:rsidRPr="000060B6" w14:paraId="1AA40148" w14:textId="77777777" w:rsidTr="00EF6B6E">
        <w:trPr>
          <w:trHeight w:val="255"/>
        </w:trPr>
        <w:tc>
          <w:tcPr>
            <w:tcW w:w="3465" w:type="dxa"/>
            <w:tcBorders>
              <w:top w:val="nil"/>
              <w:left w:val="nil"/>
              <w:bottom w:val="nil"/>
              <w:right w:val="nil"/>
            </w:tcBorders>
            <w:shd w:val="clear" w:color="FFFFFF" w:fill="D1EDFF"/>
            <w:noWrap/>
            <w:vAlign w:val="bottom"/>
            <w:hideMark/>
          </w:tcPr>
          <w:p w14:paraId="41D85818"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013 EMPLEADO SERV. GENERALES</w:t>
            </w:r>
          </w:p>
        </w:tc>
        <w:tc>
          <w:tcPr>
            <w:tcW w:w="840" w:type="dxa"/>
            <w:tcBorders>
              <w:top w:val="nil"/>
              <w:left w:val="nil"/>
              <w:bottom w:val="nil"/>
              <w:right w:val="nil"/>
            </w:tcBorders>
            <w:shd w:val="clear" w:color="FFFFFF" w:fill="D1EDFF"/>
            <w:noWrap/>
            <w:vAlign w:val="bottom"/>
            <w:hideMark/>
          </w:tcPr>
          <w:p w14:paraId="23B86218"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D1EDFF"/>
            <w:noWrap/>
            <w:vAlign w:val="bottom"/>
            <w:hideMark/>
          </w:tcPr>
          <w:p w14:paraId="7397F03B"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9.027,62</w:t>
            </w:r>
          </w:p>
        </w:tc>
        <w:tc>
          <w:tcPr>
            <w:tcW w:w="1475" w:type="dxa"/>
            <w:tcBorders>
              <w:top w:val="nil"/>
              <w:left w:val="nil"/>
              <w:bottom w:val="nil"/>
              <w:right w:val="nil"/>
            </w:tcBorders>
            <w:shd w:val="clear" w:color="FFFFFF" w:fill="D1EDFF"/>
            <w:noWrap/>
            <w:vAlign w:val="bottom"/>
            <w:hideMark/>
          </w:tcPr>
          <w:p w14:paraId="26E80C82"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3.872,19</w:t>
            </w:r>
          </w:p>
        </w:tc>
        <w:tc>
          <w:tcPr>
            <w:tcW w:w="1465" w:type="dxa"/>
            <w:tcBorders>
              <w:top w:val="nil"/>
              <w:left w:val="nil"/>
              <w:bottom w:val="nil"/>
              <w:right w:val="nil"/>
            </w:tcBorders>
            <w:shd w:val="clear" w:color="FFFFFF" w:fill="D1EDFF"/>
            <w:noWrap/>
            <w:vAlign w:val="bottom"/>
            <w:hideMark/>
          </w:tcPr>
          <w:p w14:paraId="2F34A17B"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1123C5C0"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12.899,81</w:t>
            </w:r>
          </w:p>
        </w:tc>
        <w:tc>
          <w:tcPr>
            <w:tcW w:w="1240" w:type="dxa"/>
            <w:tcBorders>
              <w:top w:val="nil"/>
              <w:left w:val="nil"/>
              <w:bottom w:val="nil"/>
              <w:right w:val="nil"/>
            </w:tcBorders>
            <w:shd w:val="clear" w:color="FFFFFF" w:fill="D1EDFF"/>
            <w:noWrap/>
            <w:vAlign w:val="bottom"/>
            <w:hideMark/>
          </w:tcPr>
          <w:p w14:paraId="246616F7"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3.396,37</w:t>
            </w:r>
          </w:p>
        </w:tc>
        <w:tc>
          <w:tcPr>
            <w:tcW w:w="1475" w:type="dxa"/>
            <w:tcBorders>
              <w:top w:val="nil"/>
              <w:left w:val="nil"/>
              <w:bottom w:val="nil"/>
              <w:right w:val="nil"/>
            </w:tcBorders>
            <w:shd w:val="clear" w:color="FFFFFF" w:fill="D1EDFF"/>
            <w:noWrap/>
            <w:vAlign w:val="bottom"/>
            <w:hideMark/>
          </w:tcPr>
          <w:p w14:paraId="7B8BCEC1"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2.848,79</w:t>
            </w:r>
          </w:p>
        </w:tc>
        <w:tc>
          <w:tcPr>
            <w:tcW w:w="1465" w:type="dxa"/>
            <w:tcBorders>
              <w:top w:val="nil"/>
              <w:left w:val="nil"/>
              <w:bottom w:val="nil"/>
              <w:right w:val="nil"/>
            </w:tcBorders>
            <w:shd w:val="clear" w:color="FFFFFF" w:fill="D1EDFF"/>
            <w:noWrap/>
            <w:vAlign w:val="bottom"/>
            <w:hideMark/>
          </w:tcPr>
          <w:p w14:paraId="3D87B7D3"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AB6CED" w:rsidRPr="000060B6" w14:paraId="3F0723DA" w14:textId="77777777" w:rsidTr="00EF6B6E">
        <w:trPr>
          <w:trHeight w:val="255"/>
        </w:trPr>
        <w:tc>
          <w:tcPr>
            <w:tcW w:w="3465" w:type="dxa"/>
            <w:tcBorders>
              <w:top w:val="nil"/>
              <w:left w:val="nil"/>
              <w:bottom w:val="nil"/>
              <w:right w:val="nil"/>
            </w:tcBorders>
            <w:shd w:val="clear" w:color="FFFFFF" w:fill="auto"/>
            <w:noWrap/>
            <w:vAlign w:val="bottom"/>
            <w:hideMark/>
          </w:tcPr>
          <w:p w14:paraId="20D1E2A7"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015 OFICIAL ADMINISTRATIVO 1º</w:t>
            </w:r>
          </w:p>
        </w:tc>
        <w:tc>
          <w:tcPr>
            <w:tcW w:w="840" w:type="dxa"/>
            <w:tcBorders>
              <w:top w:val="nil"/>
              <w:left w:val="nil"/>
              <w:bottom w:val="nil"/>
              <w:right w:val="nil"/>
            </w:tcBorders>
            <w:shd w:val="clear" w:color="FFFFFF" w:fill="auto"/>
            <w:noWrap/>
            <w:vAlign w:val="bottom"/>
            <w:hideMark/>
          </w:tcPr>
          <w:p w14:paraId="2EF0DCB0"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auto"/>
            <w:noWrap/>
            <w:vAlign w:val="bottom"/>
            <w:hideMark/>
          </w:tcPr>
          <w:p w14:paraId="694F125E"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11.278,32</w:t>
            </w:r>
          </w:p>
        </w:tc>
        <w:tc>
          <w:tcPr>
            <w:tcW w:w="1475" w:type="dxa"/>
            <w:tcBorders>
              <w:top w:val="nil"/>
              <w:left w:val="nil"/>
              <w:bottom w:val="nil"/>
              <w:right w:val="nil"/>
            </w:tcBorders>
            <w:shd w:val="clear" w:color="FFFFFF" w:fill="auto"/>
            <w:noWrap/>
            <w:vAlign w:val="bottom"/>
            <w:hideMark/>
          </w:tcPr>
          <w:p w14:paraId="19809676"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4.300,22</w:t>
            </w:r>
          </w:p>
        </w:tc>
        <w:tc>
          <w:tcPr>
            <w:tcW w:w="1465" w:type="dxa"/>
            <w:tcBorders>
              <w:top w:val="nil"/>
              <w:left w:val="nil"/>
              <w:bottom w:val="nil"/>
              <w:right w:val="nil"/>
            </w:tcBorders>
            <w:shd w:val="clear" w:color="FFFFFF" w:fill="auto"/>
            <w:noWrap/>
            <w:vAlign w:val="bottom"/>
            <w:hideMark/>
          </w:tcPr>
          <w:p w14:paraId="7518FF6F" w14:textId="77777777" w:rsidR="00AB6CED" w:rsidRPr="000060B6" w:rsidRDefault="00AB6CED" w:rsidP="00EF6B6E">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5B0C4BF8"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15.578,54</w:t>
            </w:r>
          </w:p>
        </w:tc>
        <w:tc>
          <w:tcPr>
            <w:tcW w:w="1240" w:type="dxa"/>
            <w:tcBorders>
              <w:top w:val="nil"/>
              <w:left w:val="nil"/>
              <w:bottom w:val="nil"/>
              <w:right w:val="nil"/>
            </w:tcBorders>
            <w:shd w:val="clear" w:color="FFFFFF" w:fill="auto"/>
            <w:noWrap/>
            <w:vAlign w:val="bottom"/>
            <w:hideMark/>
          </w:tcPr>
          <w:p w14:paraId="01CB52AC"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7.182,11</w:t>
            </w:r>
          </w:p>
        </w:tc>
        <w:tc>
          <w:tcPr>
            <w:tcW w:w="1475" w:type="dxa"/>
            <w:tcBorders>
              <w:top w:val="nil"/>
              <w:left w:val="nil"/>
              <w:bottom w:val="nil"/>
              <w:right w:val="nil"/>
            </w:tcBorders>
            <w:shd w:val="clear" w:color="FFFFFF" w:fill="auto"/>
            <w:noWrap/>
            <w:vAlign w:val="bottom"/>
            <w:hideMark/>
          </w:tcPr>
          <w:p w14:paraId="702F4156"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2.741,14</w:t>
            </w:r>
          </w:p>
        </w:tc>
        <w:tc>
          <w:tcPr>
            <w:tcW w:w="1465" w:type="dxa"/>
            <w:tcBorders>
              <w:top w:val="nil"/>
              <w:left w:val="nil"/>
              <w:bottom w:val="nil"/>
              <w:right w:val="nil"/>
            </w:tcBorders>
            <w:shd w:val="clear" w:color="FFFFFF" w:fill="auto"/>
            <w:noWrap/>
            <w:vAlign w:val="bottom"/>
            <w:hideMark/>
          </w:tcPr>
          <w:p w14:paraId="5FEA6A91" w14:textId="77777777" w:rsidR="00AB6CED" w:rsidRPr="000060B6" w:rsidRDefault="00AB6CED" w:rsidP="00EF6B6E">
            <w:pPr>
              <w:spacing w:after="0" w:line="240" w:lineRule="auto"/>
              <w:jc w:val="right"/>
              <w:rPr>
                <w:rFonts w:ascii="Arial" w:hAnsi="Arial" w:cs="Arial"/>
                <w:color w:val="000000"/>
                <w:sz w:val="20"/>
                <w:szCs w:val="20"/>
              </w:rPr>
            </w:pPr>
          </w:p>
        </w:tc>
      </w:tr>
      <w:tr w:rsidR="00AB6CED" w:rsidRPr="000060B6" w14:paraId="6CFEB611" w14:textId="77777777" w:rsidTr="00EF6B6E">
        <w:trPr>
          <w:trHeight w:val="255"/>
        </w:trPr>
        <w:tc>
          <w:tcPr>
            <w:tcW w:w="3465" w:type="dxa"/>
            <w:tcBorders>
              <w:top w:val="nil"/>
              <w:left w:val="nil"/>
              <w:bottom w:val="nil"/>
              <w:right w:val="nil"/>
            </w:tcBorders>
            <w:shd w:val="clear" w:color="FFFFFF" w:fill="D1EDFF"/>
            <w:noWrap/>
            <w:vAlign w:val="bottom"/>
            <w:hideMark/>
          </w:tcPr>
          <w:p w14:paraId="0FF7409C"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015 OFICIAL ADMINISTRATIVO 1º</w:t>
            </w:r>
          </w:p>
        </w:tc>
        <w:tc>
          <w:tcPr>
            <w:tcW w:w="840" w:type="dxa"/>
            <w:tcBorders>
              <w:top w:val="nil"/>
              <w:left w:val="nil"/>
              <w:bottom w:val="nil"/>
              <w:right w:val="nil"/>
            </w:tcBorders>
            <w:shd w:val="clear" w:color="FFFFFF" w:fill="D1EDFF"/>
            <w:noWrap/>
            <w:vAlign w:val="bottom"/>
            <w:hideMark/>
          </w:tcPr>
          <w:p w14:paraId="1B764F0E"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D1EDFF"/>
            <w:noWrap/>
            <w:vAlign w:val="bottom"/>
            <w:hideMark/>
          </w:tcPr>
          <w:p w14:paraId="24C39046"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11.704,32</w:t>
            </w:r>
          </w:p>
        </w:tc>
        <w:tc>
          <w:tcPr>
            <w:tcW w:w="1475" w:type="dxa"/>
            <w:tcBorders>
              <w:top w:val="nil"/>
              <w:left w:val="nil"/>
              <w:bottom w:val="nil"/>
              <w:right w:val="nil"/>
            </w:tcBorders>
            <w:shd w:val="clear" w:color="FFFFFF" w:fill="D1EDFF"/>
            <w:noWrap/>
            <w:vAlign w:val="bottom"/>
            <w:hideMark/>
          </w:tcPr>
          <w:p w14:paraId="7D828C24"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5.545,48</w:t>
            </w:r>
          </w:p>
        </w:tc>
        <w:tc>
          <w:tcPr>
            <w:tcW w:w="1465" w:type="dxa"/>
            <w:tcBorders>
              <w:top w:val="nil"/>
              <w:left w:val="nil"/>
              <w:bottom w:val="nil"/>
              <w:right w:val="nil"/>
            </w:tcBorders>
            <w:shd w:val="clear" w:color="FFFFFF" w:fill="D1EDFF"/>
            <w:noWrap/>
            <w:vAlign w:val="bottom"/>
            <w:hideMark/>
          </w:tcPr>
          <w:p w14:paraId="1447428F"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0CD116A2"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17.249,80</w:t>
            </w:r>
          </w:p>
        </w:tc>
        <w:tc>
          <w:tcPr>
            <w:tcW w:w="1240" w:type="dxa"/>
            <w:tcBorders>
              <w:top w:val="nil"/>
              <w:left w:val="nil"/>
              <w:bottom w:val="nil"/>
              <w:right w:val="nil"/>
            </w:tcBorders>
            <w:shd w:val="clear" w:color="FFFFFF" w:fill="D1EDFF"/>
            <w:noWrap/>
            <w:vAlign w:val="bottom"/>
            <w:hideMark/>
          </w:tcPr>
          <w:p w14:paraId="4C5DFE8C"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8.672,58</w:t>
            </w:r>
          </w:p>
        </w:tc>
        <w:tc>
          <w:tcPr>
            <w:tcW w:w="1475" w:type="dxa"/>
            <w:tcBorders>
              <w:top w:val="nil"/>
              <w:left w:val="nil"/>
              <w:bottom w:val="nil"/>
              <w:right w:val="nil"/>
            </w:tcBorders>
            <w:shd w:val="clear" w:color="FFFFFF" w:fill="D1EDFF"/>
            <w:noWrap/>
            <w:vAlign w:val="bottom"/>
            <w:hideMark/>
          </w:tcPr>
          <w:p w14:paraId="4CFB1574"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3.997,47</w:t>
            </w:r>
          </w:p>
        </w:tc>
        <w:tc>
          <w:tcPr>
            <w:tcW w:w="1465" w:type="dxa"/>
            <w:tcBorders>
              <w:top w:val="nil"/>
              <w:left w:val="nil"/>
              <w:bottom w:val="nil"/>
              <w:right w:val="nil"/>
            </w:tcBorders>
            <w:shd w:val="clear" w:color="FFFFFF" w:fill="D1EDFF"/>
            <w:noWrap/>
            <w:vAlign w:val="bottom"/>
            <w:hideMark/>
          </w:tcPr>
          <w:p w14:paraId="5772DFC0"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AB6CED" w:rsidRPr="000060B6" w14:paraId="6174C7C0" w14:textId="77777777" w:rsidTr="00EF6B6E">
        <w:trPr>
          <w:trHeight w:val="255"/>
        </w:trPr>
        <w:tc>
          <w:tcPr>
            <w:tcW w:w="3465" w:type="dxa"/>
            <w:tcBorders>
              <w:top w:val="nil"/>
              <w:left w:val="nil"/>
              <w:bottom w:val="nil"/>
              <w:right w:val="nil"/>
            </w:tcBorders>
            <w:shd w:val="clear" w:color="FFFFFF" w:fill="auto"/>
            <w:noWrap/>
            <w:vAlign w:val="bottom"/>
            <w:hideMark/>
          </w:tcPr>
          <w:p w14:paraId="029BAAE8"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015 OFICIAL ADMINISTRATIVO 1º</w:t>
            </w:r>
          </w:p>
        </w:tc>
        <w:tc>
          <w:tcPr>
            <w:tcW w:w="840" w:type="dxa"/>
            <w:tcBorders>
              <w:top w:val="nil"/>
              <w:left w:val="nil"/>
              <w:bottom w:val="nil"/>
              <w:right w:val="nil"/>
            </w:tcBorders>
            <w:shd w:val="clear" w:color="FFFFFF" w:fill="auto"/>
            <w:noWrap/>
            <w:vAlign w:val="bottom"/>
            <w:hideMark/>
          </w:tcPr>
          <w:p w14:paraId="28F83C28"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auto"/>
            <w:noWrap/>
            <w:vAlign w:val="bottom"/>
            <w:hideMark/>
          </w:tcPr>
          <w:p w14:paraId="56289503"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11.278,32</w:t>
            </w:r>
          </w:p>
        </w:tc>
        <w:tc>
          <w:tcPr>
            <w:tcW w:w="1475" w:type="dxa"/>
            <w:tcBorders>
              <w:top w:val="nil"/>
              <w:left w:val="nil"/>
              <w:bottom w:val="nil"/>
              <w:right w:val="nil"/>
            </w:tcBorders>
            <w:shd w:val="clear" w:color="FFFFFF" w:fill="auto"/>
            <w:noWrap/>
            <w:vAlign w:val="bottom"/>
            <w:hideMark/>
          </w:tcPr>
          <w:p w14:paraId="6DE973B2"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9.294,87</w:t>
            </w:r>
          </w:p>
        </w:tc>
        <w:tc>
          <w:tcPr>
            <w:tcW w:w="1465" w:type="dxa"/>
            <w:tcBorders>
              <w:top w:val="nil"/>
              <w:left w:val="nil"/>
              <w:bottom w:val="nil"/>
              <w:right w:val="nil"/>
            </w:tcBorders>
            <w:shd w:val="clear" w:color="FFFFFF" w:fill="auto"/>
            <w:noWrap/>
            <w:vAlign w:val="bottom"/>
            <w:hideMark/>
          </w:tcPr>
          <w:p w14:paraId="30086B2D" w14:textId="77777777" w:rsidR="00AB6CED" w:rsidRPr="000060B6" w:rsidRDefault="00AB6CED" w:rsidP="00EF6B6E">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4E046C65"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20.573,19</w:t>
            </w:r>
          </w:p>
        </w:tc>
        <w:tc>
          <w:tcPr>
            <w:tcW w:w="1240" w:type="dxa"/>
            <w:tcBorders>
              <w:top w:val="nil"/>
              <w:left w:val="nil"/>
              <w:bottom w:val="nil"/>
              <w:right w:val="nil"/>
            </w:tcBorders>
            <w:shd w:val="clear" w:color="FFFFFF" w:fill="auto"/>
            <w:noWrap/>
            <w:vAlign w:val="bottom"/>
            <w:hideMark/>
          </w:tcPr>
          <w:p w14:paraId="1ABF50BC"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9.218,49</w:t>
            </w:r>
          </w:p>
        </w:tc>
        <w:tc>
          <w:tcPr>
            <w:tcW w:w="1475" w:type="dxa"/>
            <w:tcBorders>
              <w:top w:val="nil"/>
              <w:left w:val="nil"/>
              <w:bottom w:val="nil"/>
              <w:right w:val="nil"/>
            </w:tcBorders>
            <w:shd w:val="clear" w:color="FFFFFF" w:fill="auto"/>
            <w:noWrap/>
            <w:vAlign w:val="bottom"/>
            <w:hideMark/>
          </w:tcPr>
          <w:p w14:paraId="3889014E"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7.441,60</w:t>
            </w:r>
          </w:p>
        </w:tc>
        <w:tc>
          <w:tcPr>
            <w:tcW w:w="1465" w:type="dxa"/>
            <w:tcBorders>
              <w:top w:val="nil"/>
              <w:left w:val="nil"/>
              <w:bottom w:val="nil"/>
              <w:right w:val="nil"/>
            </w:tcBorders>
            <w:shd w:val="clear" w:color="FFFFFF" w:fill="auto"/>
            <w:noWrap/>
            <w:vAlign w:val="bottom"/>
            <w:hideMark/>
          </w:tcPr>
          <w:p w14:paraId="7B03F256" w14:textId="77777777" w:rsidR="00AB6CED" w:rsidRPr="000060B6" w:rsidRDefault="00AB6CED" w:rsidP="00EF6B6E">
            <w:pPr>
              <w:spacing w:after="0" w:line="240" w:lineRule="auto"/>
              <w:jc w:val="right"/>
              <w:rPr>
                <w:rFonts w:ascii="Arial" w:hAnsi="Arial" w:cs="Arial"/>
                <w:color w:val="000000"/>
                <w:sz w:val="20"/>
                <w:szCs w:val="20"/>
              </w:rPr>
            </w:pPr>
          </w:p>
        </w:tc>
      </w:tr>
      <w:tr w:rsidR="00AB6CED" w:rsidRPr="000060B6" w14:paraId="3574C502" w14:textId="77777777" w:rsidTr="00EF6B6E">
        <w:trPr>
          <w:trHeight w:val="255"/>
        </w:trPr>
        <w:tc>
          <w:tcPr>
            <w:tcW w:w="3465" w:type="dxa"/>
            <w:tcBorders>
              <w:top w:val="nil"/>
              <w:left w:val="nil"/>
              <w:bottom w:val="nil"/>
              <w:right w:val="nil"/>
            </w:tcBorders>
            <w:shd w:val="clear" w:color="FFFFFF" w:fill="D1EDFF"/>
            <w:noWrap/>
            <w:vAlign w:val="bottom"/>
            <w:hideMark/>
          </w:tcPr>
          <w:p w14:paraId="581FE9FD"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019 AGENTE COMERCIAL</w:t>
            </w:r>
          </w:p>
        </w:tc>
        <w:tc>
          <w:tcPr>
            <w:tcW w:w="840" w:type="dxa"/>
            <w:tcBorders>
              <w:top w:val="nil"/>
              <w:left w:val="nil"/>
              <w:bottom w:val="nil"/>
              <w:right w:val="nil"/>
            </w:tcBorders>
            <w:shd w:val="clear" w:color="FFFFFF" w:fill="D1EDFF"/>
            <w:noWrap/>
            <w:vAlign w:val="bottom"/>
            <w:hideMark/>
          </w:tcPr>
          <w:p w14:paraId="5B607590"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D1EDFF"/>
            <w:noWrap/>
            <w:vAlign w:val="bottom"/>
            <w:hideMark/>
          </w:tcPr>
          <w:p w14:paraId="1E8AE94F"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9.672,00</w:t>
            </w:r>
          </w:p>
        </w:tc>
        <w:tc>
          <w:tcPr>
            <w:tcW w:w="1475" w:type="dxa"/>
            <w:tcBorders>
              <w:top w:val="nil"/>
              <w:left w:val="nil"/>
              <w:bottom w:val="nil"/>
              <w:right w:val="nil"/>
            </w:tcBorders>
            <w:shd w:val="clear" w:color="FFFFFF" w:fill="D1EDFF"/>
            <w:noWrap/>
            <w:vAlign w:val="bottom"/>
            <w:hideMark/>
          </w:tcPr>
          <w:p w14:paraId="522546ED"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5.083,32</w:t>
            </w:r>
          </w:p>
        </w:tc>
        <w:tc>
          <w:tcPr>
            <w:tcW w:w="1465" w:type="dxa"/>
            <w:tcBorders>
              <w:top w:val="nil"/>
              <w:left w:val="nil"/>
              <w:bottom w:val="nil"/>
              <w:right w:val="nil"/>
            </w:tcBorders>
            <w:shd w:val="clear" w:color="FFFFFF" w:fill="D1EDFF"/>
            <w:noWrap/>
            <w:vAlign w:val="bottom"/>
            <w:hideMark/>
          </w:tcPr>
          <w:p w14:paraId="7B1EDA05"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699EEF8B"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14.755,32</w:t>
            </w:r>
          </w:p>
        </w:tc>
        <w:tc>
          <w:tcPr>
            <w:tcW w:w="1240" w:type="dxa"/>
            <w:tcBorders>
              <w:top w:val="nil"/>
              <w:left w:val="nil"/>
              <w:bottom w:val="nil"/>
              <w:right w:val="nil"/>
            </w:tcBorders>
            <w:shd w:val="clear" w:color="FFFFFF" w:fill="D1EDFF"/>
            <w:noWrap/>
            <w:vAlign w:val="bottom"/>
            <w:hideMark/>
          </w:tcPr>
          <w:p w14:paraId="11589FE9"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930,93</w:t>
            </w:r>
          </w:p>
        </w:tc>
        <w:tc>
          <w:tcPr>
            <w:tcW w:w="1475" w:type="dxa"/>
            <w:tcBorders>
              <w:top w:val="nil"/>
              <w:left w:val="nil"/>
              <w:bottom w:val="nil"/>
              <w:right w:val="nil"/>
            </w:tcBorders>
            <w:shd w:val="clear" w:color="FFFFFF" w:fill="D1EDFF"/>
            <w:noWrap/>
            <w:vAlign w:val="bottom"/>
            <w:hideMark/>
          </w:tcPr>
          <w:p w14:paraId="0FFB5D27"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571,41</w:t>
            </w:r>
          </w:p>
        </w:tc>
        <w:tc>
          <w:tcPr>
            <w:tcW w:w="1465" w:type="dxa"/>
            <w:tcBorders>
              <w:top w:val="nil"/>
              <w:left w:val="nil"/>
              <w:bottom w:val="nil"/>
              <w:right w:val="nil"/>
            </w:tcBorders>
            <w:shd w:val="clear" w:color="FFFFFF" w:fill="D1EDFF"/>
            <w:noWrap/>
            <w:vAlign w:val="bottom"/>
            <w:hideMark/>
          </w:tcPr>
          <w:p w14:paraId="39315ACA"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AB6CED" w:rsidRPr="000060B6" w14:paraId="2F4C8A37" w14:textId="77777777" w:rsidTr="00EF6B6E">
        <w:trPr>
          <w:trHeight w:val="255"/>
        </w:trPr>
        <w:tc>
          <w:tcPr>
            <w:tcW w:w="3465" w:type="dxa"/>
            <w:tcBorders>
              <w:top w:val="nil"/>
              <w:left w:val="nil"/>
              <w:bottom w:val="nil"/>
              <w:right w:val="nil"/>
            </w:tcBorders>
            <w:shd w:val="clear" w:color="FFFFFF" w:fill="auto"/>
            <w:noWrap/>
            <w:vAlign w:val="bottom"/>
            <w:hideMark/>
          </w:tcPr>
          <w:p w14:paraId="5BB6BE75"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019 AGENTE COMERCIAL</w:t>
            </w:r>
          </w:p>
        </w:tc>
        <w:tc>
          <w:tcPr>
            <w:tcW w:w="840" w:type="dxa"/>
            <w:tcBorders>
              <w:top w:val="nil"/>
              <w:left w:val="nil"/>
              <w:bottom w:val="nil"/>
              <w:right w:val="nil"/>
            </w:tcBorders>
            <w:shd w:val="clear" w:color="FFFFFF" w:fill="auto"/>
            <w:noWrap/>
            <w:vAlign w:val="bottom"/>
            <w:hideMark/>
          </w:tcPr>
          <w:p w14:paraId="0CB57B74"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auto"/>
            <w:noWrap/>
            <w:vAlign w:val="bottom"/>
            <w:hideMark/>
          </w:tcPr>
          <w:p w14:paraId="294DC8AA"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9.672,00</w:t>
            </w:r>
          </w:p>
        </w:tc>
        <w:tc>
          <w:tcPr>
            <w:tcW w:w="1475" w:type="dxa"/>
            <w:tcBorders>
              <w:top w:val="nil"/>
              <w:left w:val="nil"/>
              <w:bottom w:val="nil"/>
              <w:right w:val="nil"/>
            </w:tcBorders>
            <w:shd w:val="clear" w:color="FFFFFF" w:fill="auto"/>
            <w:noWrap/>
            <w:vAlign w:val="bottom"/>
            <w:hideMark/>
          </w:tcPr>
          <w:p w14:paraId="2817EC17"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3.231,83</w:t>
            </w:r>
          </w:p>
        </w:tc>
        <w:tc>
          <w:tcPr>
            <w:tcW w:w="1465" w:type="dxa"/>
            <w:tcBorders>
              <w:top w:val="nil"/>
              <w:left w:val="nil"/>
              <w:bottom w:val="nil"/>
              <w:right w:val="nil"/>
            </w:tcBorders>
            <w:shd w:val="clear" w:color="FFFFFF" w:fill="auto"/>
            <w:noWrap/>
            <w:vAlign w:val="bottom"/>
            <w:hideMark/>
          </w:tcPr>
          <w:p w14:paraId="38C8E906" w14:textId="77777777" w:rsidR="00AB6CED" w:rsidRPr="000060B6" w:rsidRDefault="00AB6CED" w:rsidP="00EF6B6E">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0EA06DA4"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12.903,83</w:t>
            </w:r>
          </w:p>
        </w:tc>
        <w:tc>
          <w:tcPr>
            <w:tcW w:w="1240" w:type="dxa"/>
            <w:tcBorders>
              <w:top w:val="nil"/>
              <w:left w:val="nil"/>
              <w:bottom w:val="nil"/>
              <w:right w:val="nil"/>
            </w:tcBorders>
            <w:shd w:val="clear" w:color="FFFFFF" w:fill="auto"/>
            <w:noWrap/>
            <w:vAlign w:val="bottom"/>
            <w:hideMark/>
          </w:tcPr>
          <w:p w14:paraId="3B9AD39E"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144,81</w:t>
            </w:r>
          </w:p>
        </w:tc>
        <w:tc>
          <w:tcPr>
            <w:tcW w:w="1475" w:type="dxa"/>
            <w:tcBorders>
              <w:top w:val="nil"/>
              <w:left w:val="nil"/>
              <w:bottom w:val="nil"/>
              <w:right w:val="nil"/>
            </w:tcBorders>
            <w:shd w:val="clear" w:color="FFFFFF" w:fill="auto"/>
            <w:noWrap/>
            <w:vAlign w:val="bottom"/>
            <w:hideMark/>
          </w:tcPr>
          <w:p w14:paraId="3DB5203A"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54,27</w:t>
            </w:r>
          </w:p>
        </w:tc>
        <w:tc>
          <w:tcPr>
            <w:tcW w:w="1465" w:type="dxa"/>
            <w:tcBorders>
              <w:top w:val="nil"/>
              <w:left w:val="nil"/>
              <w:bottom w:val="nil"/>
              <w:right w:val="nil"/>
            </w:tcBorders>
            <w:shd w:val="clear" w:color="FFFFFF" w:fill="auto"/>
            <w:noWrap/>
            <w:vAlign w:val="bottom"/>
            <w:hideMark/>
          </w:tcPr>
          <w:p w14:paraId="68A22404" w14:textId="77777777" w:rsidR="00AB6CED" w:rsidRPr="000060B6" w:rsidRDefault="00AB6CED" w:rsidP="00EF6B6E">
            <w:pPr>
              <w:spacing w:after="0" w:line="240" w:lineRule="auto"/>
              <w:jc w:val="right"/>
              <w:rPr>
                <w:rFonts w:ascii="Arial" w:hAnsi="Arial" w:cs="Arial"/>
                <w:color w:val="000000"/>
                <w:sz w:val="20"/>
                <w:szCs w:val="20"/>
              </w:rPr>
            </w:pPr>
          </w:p>
        </w:tc>
      </w:tr>
      <w:tr w:rsidR="00AB6CED" w:rsidRPr="000060B6" w14:paraId="51D34894" w14:textId="77777777" w:rsidTr="00EF6B6E">
        <w:trPr>
          <w:trHeight w:val="255"/>
        </w:trPr>
        <w:tc>
          <w:tcPr>
            <w:tcW w:w="3465" w:type="dxa"/>
            <w:tcBorders>
              <w:top w:val="nil"/>
              <w:left w:val="nil"/>
              <w:bottom w:val="nil"/>
              <w:right w:val="nil"/>
            </w:tcBorders>
            <w:shd w:val="clear" w:color="FFFFFF" w:fill="D1EDFF"/>
            <w:noWrap/>
            <w:vAlign w:val="bottom"/>
            <w:hideMark/>
          </w:tcPr>
          <w:p w14:paraId="265F34E0"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019 AGENTE COMERCIAL</w:t>
            </w:r>
          </w:p>
        </w:tc>
        <w:tc>
          <w:tcPr>
            <w:tcW w:w="840" w:type="dxa"/>
            <w:tcBorders>
              <w:top w:val="nil"/>
              <w:left w:val="nil"/>
              <w:bottom w:val="nil"/>
              <w:right w:val="nil"/>
            </w:tcBorders>
            <w:shd w:val="clear" w:color="FFFFFF" w:fill="D1EDFF"/>
            <w:noWrap/>
            <w:vAlign w:val="bottom"/>
            <w:hideMark/>
          </w:tcPr>
          <w:p w14:paraId="2D7C477F"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Hombre</w:t>
            </w:r>
          </w:p>
        </w:tc>
        <w:tc>
          <w:tcPr>
            <w:tcW w:w="920" w:type="dxa"/>
            <w:tcBorders>
              <w:top w:val="nil"/>
              <w:left w:val="nil"/>
              <w:bottom w:val="nil"/>
              <w:right w:val="nil"/>
            </w:tcBorders>
            <w:shd w:val="clear" w:color="FFFFFF" w:fill="D1EDFF"/>
            <w:noWrap/>
            <w:vAlign w:val="bottom"/>
            <w:hideMark/>
          </w:tcPr>
          <w:p w14:paraId="13CFAFFA"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9.672,00</w:t>
            </w:r>
          </w:p>
        </w:tc>
        <w:tc>
          <w:tcPr>
            <w:tcW w:w="1475" w:type="dxa"/>
            <w:tcBorders>
              <w:top w:val="nil"/>
              <w:left w:val="nil"/>
              <w:bottom w:val="nil"/>
              <w:right w:val="nil"/>
            </w:tcBorders>
            <w:shd w:val="clear" w:color="FFFFFF" w:fill="D1EDFF"/>
            <w:noWrap/>
            <w:vAlign w:val="bottom"/>
            <w:hideMark/>
          </w:tcPr>
          <w:p w14:paraId="219EBF52"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3.058,05</w:t>
            </w:r>
          </w:p>
        </w:tc>
        <w:tc>
          <w:tcPr>
            <w:tcW w:w="1465" w:type="dxa"/>
            <w:tcBorders>
              <w:top w:val="nil"/>
              <w:left w:val="nil"/>
              <w:bottom w:val="nil"/>
              <w:right w:val="nil"/>
            </w:tcBorders>
            <w:shd w:val="clear" w:color="FFFFFF" w:fill="D1EDFF"/>
            <w:noWrap/>
            <w:vAlign w:val="bottom"/>
            <w:hideMark/>
          </w:tcPr>
          <w:p w14:paraId="621E7ACA"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46597498"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12.730,05</w:t>
            </w:r>
          </w:p>
        </w:tc>
        <w:tc>
          <w:tcPr>
            <w:tcW w:w="1240" w:type="dxa"/>
            <w:tcBorders>
              <w:top w:val="nil"/>
              <w:left w:val="nil"/>
              <w:bottom w:val="nil"/>
              <w:right w:val="nil"/>
            </w:tcBorders>
            <w:shd w:val="clear" w:color="FFFFFF" w:fill="D1EDFF"/>
            <w:noWrap/>
            <w:vAlign w:val="bottom"/>
            <w:hideMark/>
          </w:tcPr>
          <w:p w14:paraId="70DAC38E"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96,48</w:t>
            </w:r>
          </w:p>
        </w:tc>
        <w:tc>
          <w:tcPr>
            <w:tcW w:w="1475" w:type="dxa"/>
            <w:tcBorders>
              <w:top w:val="nil"/>
              <w:left w:val="nil"/>
              <w:bottom w:val="nil"/>
              <w:right w:val="nil"/>
            </w:tcBorders>
            <w:shd w:val="clear" w:color="FFFFFF" w:fill="D1EDFF"/>
            <w:noWrap/>
            <w:vAlign w:val="bottom"/>
            <w:hideMark/>
          </w:tcPr>
          <w:p w14:paraId="138D24B6"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153,77</w:t>
            </w:r>
          </w:p>
        </w:tc>
        <w:tc>
          <w:tcPr>
            <w:tcW w:w="1465" w:type="dxa"/>
            <w:tcBorders>
              <w:top w:val="nil"/>
              <w:left w:val="nil"/>
              <w:bottom w:val="nil"/>
              <w:right w:val="nil"/>
            </w:tcBorders>
            <w:shd w:val="clear" w:color="FFFFFF" w:fill="D1EDFF"/>
            <w:noWrap/>
            <w:vAlign w:val="bottom"/>
            <w:hideMark/>
          </w:tcPr>
          <w:p w14:paraId="28C612FD"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r w:rsidR="00AB6CED" w:rsidRPr="000060B6" w14:paraId="58447129" w14:textId="77777777" w:rsidTr="00EF6B6E">
        <w:trPr>
          <w:trHeight w:val="255"/>
        </w:trPr>
        <w:tc>
          <w:tcPr>
            <w:tcW w:w="3465" w:type="dxa"/>
            <w:tcBorders>
              <w:top w:val="nil"/>
              <w:left w:val="nil"/>
              <w:bottom w:val="nil"/>
              <w:right w:val="nil"/>
            </w:tcBorders>
            <w:shd w:val="clear" w:color="FFFFFF" w:fill="auto"/>
            <w:noWrap/>
            <w:vAlign w:val="bottom"/>
            <w:hideMark/>
          </w:tcPr>
          <w:p w14:paraId="31943959" w14:textId="115F6FCC"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022 INSTRUCTOR/A EXPERTO/A</w:t>
            </w:r>
          </w:p>
        </w:tc>
        <w:tc>
          <w:tcPr>
            <w:tcW w:w="840" w:type="dxa"/>
            <w:tcBorders>
              <w:top w:val="nil"/>
              <w:left w:val="nil"/>
              <w:bottom w:val="nil"/>
              <w:right w:val="nil"/>
            </w:tcBorders>
            <w:shd w:val="clear" w:color="FFFFFF" w:fill="auto"/>
            <w:noWrap/>
            <w:vAlign w:val="bottom"/>
            <w:hideMark/>
          </w:tcPr>
          <w:p w14:paraId="1E68CE2C"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auto"/>
            <w:noWrap/>
            <w:vAlign w:val="bottom"/>
            <w:hideMark/>
          </w:tcPr>
          <w:p w14:paraId="35BA225C"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10.553,04</w:t>
            </w:r>
          </w:p>
        </w:tc>
        <w:tc>
          <w:tcPr>
            <w:tcW w:w="1475" w:type="dxa"/>
            <w:tcBorders>
              <w:top w:val="nil"/>
              <w:left w:val="nil"/>
              <w:bottom w:val="nil"/>
              <w:right w:val="nil"/>
            </w:tcBorders>
            <w:shd w:val="clear" w:color="FFFFFF" w:fill="auto"/>
            <w:noWrap/>
            <w:vAlign w:val="bottom"/>
            <w:hideMark/>
          </w:tcPr>
          <w:p w14:paraId="40C4FBFD"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8.623,07</w:t>
            </w:r>
          </w:p>
        </w:tc>
        <w:tc>
          <w:tcPr>
            <w:tcW w:w="1465" w:type="dxa"/>
            <w:tcBorders>
              <w:top w:val="nil"/>
              <w:left w:val="nil"/>
              <w:bottom w:val="nil"/>
              <w:right w:val="nil"/>
            </w:tcBorders>
            <w:shd w:val="clear" w:color="FFFFFF" w:fill="auto"/>
            <w:noWrap/>
            <w:vAlign w:val="bottom"/>
            <w:hideMark/>
          </w:tcPr>
          <w:p w14:paraId="6003E735" w14:textId="77777777" w:rsidR="00AB6CED" w:rsidRPr="000060B6" w:rsidRDefault="00AB6CED" w:rsidP="00EF6B6E">
            <w:pPr>
              <w:spacing w:after="0" w:line="240" w:lineRule="auto"/>
              <w:jc w:val="right"/>
              <w:rPr>
                <w:rFonts w:ascii="Arial" w:hAnsi="Arial" w:cs="Arial"/>
                <w:color w:val="000000"/>
                <w:sz w:val="20"/>
                <w:szCs w:val="20"/>
              </w:rPr>
            </w:pPr>
          </w:p>
        </w:tc>
        <w:tc>
          <w:tcPr>
            <w:tcW w:w="1331" w:type="dxa"/>
            <w:tcBorders>
              <w:top w:val="nil"/>
              <w:left w:val="nil"/>
              <w:bottom w:val="nil"/>
              <w:right w:val="nil"/>
            </w:tcBorders>
            <w:shd w:val="clear" w:color="FFFFFF" w:fill="auto"/>
            <w:noWrap/>
            <w:vAlign w:val="bottom"/>
            <w:hideMark/>
          </w:tcPr>
          <w:p w14:paraId="10C9D557"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19.176,11</w:t>
            </w:r>
          </w:p>
        </w:tc>
        <w:tc>
          <w:tcPr>
            <w:tcW w:w="1240" w:type="dxa"/>
            <w:tcBorders>
              <w:top w:val="nil"/>
              <w:left w:val="nil"/>
              <w:bottom w:val="nil"/>
              <w:right w:val="nil"/>
            </w:tcBorders>
            <w:shd w:val="clear" w:color="FFFFFF" w:fill="auto"/>
            <w:noWrap/>
            <w:vAlign w:val="bottom"/>
            <w:hideMark/>
          </w:tcPr>
          <w:p w14:paraId="2A0A3277"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8.830,87</w:t>
            </w:r>
          </w:p>
        </w:tc>
        <w:tc>
          <w:tcPr>
            <w:tcW w:w="1475" w:type="dxa"/>
            <w:tcBorders>
              <w:top w:val="nil"/>
              <w:left w:val="nil"/>
              <w:bottom w:val="nil"/>
              <w:right w:val="nil"/>
            </w:tcBorders>
            <w:shd w:val="clear" w:color="FFFFFF" w:fill="auto"/>
            <w:noWrap/>
            <w:vAlign w:val="bottom"/>
            <w:hideMark/>
          </w:tcPr>
          <w:p w14:paraId="643EBA1F"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7.222,38</w:t>
            </w:r>
          </w:p>
        </w:tc>
        <w:tc>
          <w:tcPr>
            <w:tcW w:w="1465" w:type="dxa"/>
            <w:tcBorders>
              <w:top w:val="nil"/>
              <w:left w:val="nil"/>
              <w:bottom w:val="nil"/>
              <w:right w:val="nil"/>
            </w:tcBorders>
            <w:shd w:val="clear" w:color="FFFFFF" w:fill="auto"/>
            <w:noWrap/>
            <w:vAlign w:val="bottom"/>
            <w:hideMark/>
          </w:tcPr>
          <w:p w14:paraId="55772E9F" w14:textId="77777777" w:rsidR="00AB6CED" w:rsidRPr="000060B6" w:rsidRDefault="00AB6CED" w:rsidP="00EF6B6E">
            <w:pPr>
              <w:spacing w:after="0" w:line="240" w:lineRule="auto"/>
              <w:jc w:val="right"/>
              <w:rPr>
                <w:rFonts w:ascii="Arial" w:hAnsi="Arial" w:cs="Arial"/>
                <w:color w:val="000000"/>
                <w:sz w:val="20"/>
                <w:szCs w:val="20"/>
              </w:rPr>
            </w:pPr>
          </w:p>
        </w:tc>
      </w:tr>
      <w:tr w:rsidR="00AB6CED" w:rsidRPr="000060B6" w14:paraId="6BF9411C" w14:textId="77777777" w:rsidTr="00EF6B6E">
        <w:trPr>
          <w:trHeight w:val="255"/>
        </w:trPr>
        <w:tc>
          <w:tcPr>
            <w:tcW w:w="3465" w:type="dxa"/>
            <w:tcBorders>
              <w:top w:val="nil"/>
              <w:left w:val="nil"/>
              <w:bottom w:val="nil"/>
              <w:right w:val="nil"/>
            </w:tcBorders>
            <w:shd w:val="clear" w:color="FFFFFF" w:fill="D1EDFF"/>
            <w:noWrap/>
            <w:vAlign w:val="bottom"/>
            <w:hideMark/>
          </w:tcPr>
          <w:p w14:paraId="54B62535"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022 INSTRUCTOR/A EXPERTO/A</w:t>
            </w:r>
          </w:p>
        </w:tc>
        <w:tc>
          <w:tcPr>
            <w:tcW w:w="840" w:type="dxa"/>
            <w:tcBorders>
              <w:top w:val="nil"/>
              <w:left w:val="nil"/>
              <w:bottom w:val="nil"/>
              <w:right w:val="nil"/>
            </w:tcBorders>
            <w:shd w:val="clear" w:color="FFFFFF" w:fill="D1EDFF"/>
            <w:noWrap/>
            <w:vAlign w:val="bottom"/>
            <w:hideMark/>
          </w:tcPr>
          <w:p w14:paraId="6ABE50FF" w14:textId="77777777" w:rsidR="00AB6CED" w:rsidRPr="000060B6" w:rsidRDefault="00AB6CED" w:rsidP="00EF6B6E">
            <w:pPr>
              <w:spacing w:after="0" w:line="240" w:lineRule="auto"/>
              <w:rPr>
                <w:rFonts w:ascii="Arial" w:hAnsi="Arial" w:cs="Arial"/>
                <w:color w:val="000000"/>
                <w:sz w:val="20"/>
                <w:szCs w:val="20"/>
              </w:rPr>
            </w:pPr>
            <w:r w:rsidRPr="000060B6">
              <w:rPr>
                <w:rFonts w:ascii="Arial" w:hAnsi="Arial" w:cs="Arial"/>
                <w:color w:val="000000"/>
                <w:sz w:val="20"/>
                <w:szCs w:val="20"/>
              </w:rPr>
              <w:t>Mujer</w:t>
            </w:r>
          </w:p>
        </w:tc>
        <w:tc>
          <w:tcPr>
            <w:tcW w:w="920" w:type="dxa"/>
            <w:tcBorders>
              <w:top w:val="nil"/>
              <w:left w:val="nil"/>
              <w:bottom w:val="nil"/>
              <w:right w:val="nil"/>
            </w:tcBorders>
            <w:shd w:val="clear" w:color="FFFFFF" w:fill="D1EDFF"/>
            <w:noWrap/>
            <w:vAlign w:val="bottom"/>
            <w:hideMark/>
          </w:tcPr>
          <w:p w14:paraId="22363250"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10.553,04</w:t>
            </w:r>
          </w:p>
        </w:tc>
        <w:tc>
          <w:tcPr>
            <w:tcW w:w="1475" w:type="dxa"/>
            <w:tcBorders>
              <w:top w:val="nil"/>
              <w:left w:val="nil"/>
              <w:bottom w:val="nil"/>
              <w:right w:val="nil"/>
            </w:tcBorders>
            <w:shd w:val="clear" w:color="FFFFFF" w:fill="D1EDFF"/>
            <w:noWrap/>
            <w:vAlign w:val="bottom"/>
            <w:hideMark/>
          </w:tcPr>
          <w:p w14:paraId="1434DB37"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9.836,17</w:t>
            </w:r>
          </w:p>
        </w:tc>
        <w:tc>
          <w:tcPr>
            <w:tcW w:w="1465" w:type="dxa"/>
            <w:tcBorders>
              <w:top w:val="nil"/>
              <w:left w:val="nil"/>
              <w:bottom w:val="nil"/>
              <w:right w:val="nil"/>
            </w:tcBorders>
            <w:shd w:val="clear" w:color="FFFFFF" w:fill="D1EDFF"/>
            <w:noWrap/>
            <w:vAlign w:val="bottom"/>
            <w:hideMark/>
          </w:tcPr>
          <w:p w14:paraId="4ACA90A4"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c>
          <w:tcPr>
            <w:tcW w:w="1331" w:type="dxa"/>
            <w:tcBorders>
              <w:top w:val="nil"/>
              <w:left w:val="nil"/>
              <w:bottom w:val="nil"/>
              <w:right w:val="nil"/>
            </w:tcBorders>
            <w:shd w:val="clear" w:color="FFFFFF" w:fill="D1EDFF"/>
            <w:noWrap/>
            <w:vAlign w:val="bottom"/>
            <w:hideMark/>
          </w:tcPr>
          <w:p w14:paraId="581BBE3D"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20.389,21</w:t>
            </w:r>
          </w:p>
        </w:tc>
        <w:tc>
          <w:tcPr>
            <w:tcW w:w="1240" w:type="dxa"/>
            <w:tcBorders>
              <w:top w:val="nil"/>
              <w:left w:val="nil"/>
              <w:bottom w:val="nil"/>
              <w:right w:val="nil"/>
            </w:tcBorders>
            <w:shd w:val="clear" w:color="FFFFFF" w:fill="D1EDFF"/>
            <w:noWrap/>
            <w:vAlign w:val="bottom"/>
            <w:hideMark/>
          </w:tcPr>
          <w:p w14:paraId="3B5E221F"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8.830,87</w:t>
            </w:r>
          </w:p>
        </w:tc>
        <w:tc>
          <w:tcPr>
            <w:tcW w:w="1475" w:type="dxa"/>
            <w:tcBorders>
              <w:top w:val="nil"/>
              <w:left w:val="nil"/>
              <w:bottom w:val="nil"/>
              <w:right w:val="nil"/>
            </w:tcBorders>
            <w:shd w:val="clear" w:color="FFFFFF" w:fill="D1EDFF"/>
            <w:noWrap/>
            <w:vAlign w:val="bottom"/>
            <w:hideMark/>
          </w:tcPr>
          <w:p w14:paraId="254FD1AF"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8.225,89</w:t>
            </w:r>
          </w:p>
        </w:tc>
        <w:tc>
          <w:tcPr>
            <w:tcW w:w="1465" w:type="dxa"/>
            <w:tcBorders>
              <w:top w:val="nil"/>
              <w:left w:val="nil"/>
              <w:bottom w:val="nil"/>
              <w:right w:val="nil"/>
            </w:tcBorders>
            <w:shd w:val="clear" w:color="FFFFFF" w:fill="D1EDFF"/>
            <w:noWrap/>
            <w:vAlign w:val="bottom"/>
            <w:hideMark/>
          </w:tcPr>
          <w:p w14:paraId="022BF8ED" w14:textId="77777777" w:rsidR="00AB6CED" w:rsidRPr="000060B6" w:rsidRDefault="00AB6CED" w:rsidP="00EF6B6E">
            <w:pPr>
              <w:spacing w:after="0" w:line="240" w:lineRule="auto"/>
              <w:jc w:val="right"/>
              <w:rPr>
                <w:rFonts w:ascii="Arial" w:hAnsi="Arial" w:cs="Arial"/>
                <w:color w:val="000000"/>
                <w:sz w:val="20"/>
                <w:szCs w:val="20"/>
              </w:rPr>
            </w:pPr>
            <w:r w:rsidRPr="000060B6">
              <w:rPr>
                <w:rFonts w:ascii="Arial" w:hAnsi="Arial" w:cs="Arial"/>
                <w:color w:val="000000"/>
                <w:sz w:val="20"/>
                <w:szCs w:val="20"/>
              </w:rPr>
              <w:t> </w:t>
            </w:r>
          </w:p>
        </w:tc>
      </w:tr>
    </w:tbl>
    <w:p w14:paraId="5443C509" w14:textId="3A46CC0F" w:rsidR="00AB6CED" w:rsidRDefault="00AB6CED" w:rsidP="00AB6CED">
      <w:pPr>
        <w:spacing w:line="360" w:lineRule="auto"/>
        <w:jc w:val="both"/>
        <w:rPr>
          <w:rFonts w:ascii="Times New Roman" w:hAnsi="Times New Roman"/>
          <w:b/>
          <w:color w:val="FF0000"/>
          <w:w w:val="115"/>
          <w:sz w:val="24"/>
          <w:szCs w:val="24"/>
        </w:rPr>
      </w:pPr>
    </w:p>
    <w:p w14:paraId="46EAD066" w14:textId="7ED32B33" w:rsidR="00AB6CED" w:rsidRDefault="00AB6CED" w:rsidP="00AB6CED">
      <w:pPr>
        <w:pStyle w:val="Ttulo91"/>
        <w:spacing w:line="360" w:lineRule="auto"/>
        <w:ind w:left="0"/>
        <w:jc w:val="both"/>
        <w:rPr>
          <w:rFonts w:ascii="Times New Roman" w:eastAsia="Times New Roman" w:hAnsi="Times New Roman" w:cs="Times New Roman"/>
          <w:bCs w:val="0"/>
          <w:color w:val="FF0000"/>
          <w:w w:val="115"/>
          <w:sz w:val="24"/>
          <w:szCs w:val="24"/>
          <w:lang w:eastAsia="es-ES"/>
        </w:rPr>
      </w:pPr>
    </w:p>
    <w:p w14:paraId="587B4C28" w14:textId="7FDFD687" w:rsidR="00771E37" w:rsidRDefault="00771E37" w:rsidP="00771E37"/>
    <w:p w14:paraId="0D25757F" w14:textId="6F95E285" w:rsidR="001033E1" w:rsidRDefault="001033E1">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br w:type="page"/>
      </w:r>
    </w:p>
    <w:p w14:paraId="641FEBF8" w14:textId="1281DBFC" w:rsidR="00771E37" w:rsidRPr="00933B9E" w:rsidRDefault="001033E1" w:rsidP="00933B9E">
      <w:pPr>
        <w:pStyle w:val="Ttulo11"/>
        <w:jc w:val="center"/>
      </w:pPr>
      <w:bookmarkStart w:id="76" w:name="_Toc82629948"/>
      <w:r w:rsidRPr="00933B9E">
        <w:t>ANEXO III PROTOCOLO ACOSO SEXUAL GRUPO ADF</w:t>
      </w:r>
      <w:bookmarkEnd w:id="76"/>
    </w:p>
    <w:p w14:paraId="1AE10EF1" w14:textId="4218693A" w:rsidR="001033E1" w:rsidRDefault="001033E1" w:rsidP="001033E1">
      <w:pPr>
        <w:spacing w:after="160" w:line="360" w:lineRule="auto"/>
        <w:jc w:val="center"/>
        <w:rPr>
          <w:rFonts w:ascii="Times New Roman" w:eastAsia="Calibri" w:hAnsi="Times New Roman"/>
          <w:sz w:val="24"/>
          <w:szCs w:val="24"/>
          <w:lang w:eastAsia="en-US"/>
        </w:rPr>
      </w:pPr>
    </w:p>
    <w:p w14:paraId="45BAEA5F" w14:textId="0F13CB5F" w:rsidR="001033E1" w:rsidRDefault="001033E1" w:rsidP="001033E1">
      <w:pPr>
        <w:spacing w:after="160" w:line="360" w:lineRule="auto"/>
        <w:jc w:val="center"/>
        <w:rPr>
          <w:rFonts w:ascii="Times New Roman" w:eastAsia="Calibri" w:hAnsi="Times New Roman"/>
          <w:sz w:val="24"/>
          <w:szCs w:val="24"/>
          <w:lang w:eastAsia="en-US"/>
        </w:rPr>
      </w:pPr>
    </w:p>
    <w:p w14:paraId="5B6EE205" w14:textId="311E904C" w:rsidR="001033E1" w:rsidRPr="001033E1" w:rsidRDefault="001033E1" w:rsidP="001033E1">
      <w:pPr>
        <w:autoSpaceDE w:val="0"/>
        <w:autoSpaceDN w:val="0"/>
        <w:adjustRightInd w:val="0"/>
        <w:spacing w:after="0" w:line="240" w:lineRule="auto"/>
        <w:jc w:val="center"/>
        <w:rPr>
          <w:rFonts w:ascii="Arial" w:eastAsiaTheme="minorHAnsi" w:hAnsi="Arial" w:cs="Arial"/>
          <w:b/>
          <w:bCs/>
          <w:color w:val="4472C4" w:themeColor="accent1"/>
          <w:sz w:val="44"/>
          <w:szCs w:val="44"/>
          <w:lang w:eastAsia="en-US"/>
        </w:rPr>
      </w:pPr>
      <w:r w:rsidRPr="001033E1">
        <w:rPr>
          <w:rFonts w:ascii="Arial" w:eastAsiaTheme="minorHAnsi" w:hAnsi="Arial" w:cs="Arial"/>
          <w:b/>
          <w:bCs/>
          <w:color w:val="4472C4" w:themeColor="accent1"/>
          <w:sz w:val="44"/>
          <w:szCs w:val="44"/>
          <w:lang w:eastAsia="en-US"/>
        </w:rPr>
        <w:t xml:space="preserve">PROTOCOLO PARA LA PREVENCION DE SITUACIONES </w:t>
      </w:r>
    </w:p>
    <w:p w14:paraId="47E1B42E" w14:textId="103769CC" w:rsidR="001033E1" w:rsidRPr="001033E1" w:rsidRDefault="001033E1" w:rsidP="001033E1">
      <w:pPr>
        <w:autoSpaceDE w:val="0"/>
        <w:autoSpaceDN w:val="0"/>
        <w:adjustRightInd w:val="0"/>
        <w:spacing w:after="0" w:line="240" w:lineRule="auto"/>
        <w:jc w:val="center"/>
        <w:rPr>
          <w:rFonts w:ascii="Arial" w:eastAsiaTheme="minorHAnsi" w:hAnsi="Arial" w:cs="Arial"/>
          <w:b/>
          <w:bCs/>
          <w:color w:val="4472C4" w:themeColor="accent1"/>
          <w:sz w:val="44"/>
          <w:szCs w:val="44"/>
          <w:lang w:eastAsia="en-US"/>
        </w:rPr>
      </w:pPr>
      <w:r w:rsidRPr="001033E1">
        <w:rPr>
          <w:rFonts w:ascii="Arial" w:eastAsiaTheme="minorHAnsi" w:hAnsi="Arial" w:cs="Arial"/>
          <w:b/>
          <w:bCs/>
          <w:color w:val="4472C4" w:themeColor="accent1"/>
          <w:sz w:val="44"/>
          <w:szCs w:val="44"/>
          <w:lang w:eastAsia="en-US"/>
        </w:rPr>
        <w:t>DE ACOSO SEXUAL, LABORAL</w:t>
      </w:r>
    </w:p>
    <w:p w14:paraId="4E1DA1D7" w14:textId="63E677A2" w:rsidR="001033E1" w:rsidRDefault="001033E1" w:rsidP="001033E1">
      <w:pPr>
        <w:autoSpaceDE w:val="0"/>
        <w:autoSpaceDN w:val="0"/>
        <w:adjustRightInd w:val="0"/>
        <w:spacing w:after="0" w:line="240" w:lineRule="auto"/>
        <w:jc w:val="center"/>
        <w:rPr>
          <w:rFonts w:ascii="Arial" w:eastAsiaTheme="minorHAnsi" w:hAnsi="Arial" w:cs="Arial"/>
          <w:b/>
          <w:bCs/>
          <w:color w:val="4472C4" w:themeColor="accent1"/>
          <w:sz w:val="44"/>
          <w:szCs w:val="44"/>
          <w:lang w:eastAsia="en-US"/>
        </w:rPr>
      </w:pPr>
      <w:r w:rsidRPr="001033E1">
        <w:rPr>
          <w:rFonts w:ascii="Arial" w:eastAsiaTheme="minorHAnsi" w:hAnsi="Arial" w:cs="Arial"/>
          <w:b/>
          <w:bCs/>
          <w:color w:val="4472C4" w:themeColor="accent1"/>
          <w:sz w:val="44"/>
          <w:szCs w:val="44"/>
          <w:lang w:eastAsia="en-US"/>
        </w:rPr>
        <w:t xml:space="preserve"> Y POR RAZÓN DE SEXO EN LAS EMPRESAS DE GRUPO ADF</w:t>
      </w:r>
    </w:p>
    <w:p w14:paraId="683A7BE1" w14:textId="0F8106D3" w:rsidR="001033E1" w:rsidRDefault="001033E1" w:rsidP="001033E1">
      <w:pPr>
        <w:autoSpaceDE w:val="0"/>
        <w:autoSpaceDN w:val="0"/>
        <w:adjustRightInd w:val="0"/>
        <w:spacing w:after="0" w:line="240" w:lineRule="auto"/>
        <w:jc w:val="center"/>
        <w:rPr>
          <w:rFonts w:ascii="Arial" w:eastAsiaTheme="minorHAnsi" w:hAnsi="Arial" w:cs="Arial"/>
          <w:b/>
          <w:bCs/>
          <w:color w:val="4472C4" w:themeColor="accent1"/>
          <w:sz w:val="44"/>
          <w:szCs w:val="44"/>
          <w:lang w:eastAsia="en-US"/>
        </w:rPr>
      </w:pPr>
    </w:p>
    <w:p w14:paraId="2F527CA6" w14:textId="490F27BA" w:rsidR="001033E1" w:rsidRDefault="001033E1" w:rsidP="001033E1">
      <w:pPr>
        <w:autoSpaceDE w:val="0"/>
        <w:autoSpaceDN w:val="0"/>
        <w:adjustRightInd w:val="0"/>
        <w:spacing w:after="0" w:line="240" w:lineRule="auto"/>
        <w:jc w:val="center"/>
        <w:rPr>
          <w:rFonts w:ascii="Arial" w:eastAsiaTheme="minorHAnsi" w:hAnsi="Arial" w:cs="Arial"/>
          <w:b/>
          <w:bCs/>
          <w:color w:val="4472C4" w:themeColor="accent1"/>
          <w:sz w:val="44"/>
          <w:szCs w:val="44"/>
          <w:lang w:eastAsia="en-US"/>
        </w:rPr>
      </w:pPr>
    </w:p>
    <w:p w14:paraId="23396509" w14:textId="6BE5E1C9" w:rsidR="001033E1" w:rsidRDefault="001033E1" w:rsidP="001033E1">
      <w:pPr>
        <w:autoSpaceDE w:val="0"/>
        <w:autoSpaceDN w:val="0"/>
        <w:adjustRightInd w:val="0"/>
        <w:spacing w:after="0" w:line="240" w:lineRule="auto"/>
        <w:jc w:val="center"/>
        <w:rPr>
          <w:rFonts w:ascii="Arial" w:eastAsiaTheme="minorHAnsi" w:hAnsi="Arial" w:cs="Arial"/>
          <w:b/>
          <w:bCs/>
          <w:color w:val="4472C4" w:themeColor="accent1"/>
          <w:sz w:val="44"/>
          <w:szCs w:val="44"/>
          <w:lang w:eastAsia="en-US"/>
        </w:rPr>
      </w:pPr>
    </w:p>
    <w:p w14:paraId="6D13BBDA" w14:textId="291A8053" w:rsidR="001033E1" w:rsidRDefault="001033E1" w:rsidP="001033E1">
      <w:pPr>
        <w:autoSpaceDE w:val="0"/>
        <w:autoSpaceDN w:val="0"/>
        <w:adjustRightInd w:val="0"/>
        <w:spacing w:after="0" w:line="240" w:lineRule="auto"/>
        <w:jc w:val="center"/>
        <w:rPr>
          <w:rFonts w:ascii="Arial" w:eastAsiaTheme="minorHAnsi" w:hAnsi="Arial" w:cs="Arial"/>
          <w:b/>
          <w:bCs/>
          <w:color w:val="4472C4" w:themeColor="accent1"/>
          <w:sz w:val="44"/>
          <w:szCs w:val="44"/>
          <w:lang w:eastAsia="en-US"/>
        </w:rPr>
      </w:pPr>
    </w:p>
    <w:p w14:paraId="78B9B9CE" w14:textId="081A02E2" w:rsidR="001033E1" w:rsidRDefault="001033E1" w:rsidP="001033E1">
      <w:pPr>
        <w:autoSpaceDE w:val="0"/>
        <w:autoSpaceDN w:val="0"/>
        <w:adjustRightInd w:val="0"/>
        <w:spacing w:after="0" w:line="240" w:lineRule="auto"/>
        <w:jc w:val="center"/>
        <w:rPr>
          <w:rFonts w:ascii="Arial" w:eastAsiaTheme="minorHAnsi" w:hAnsi="Arial" w:cs="Arial"/>
          <w:b/>
          <w:bCs/>
          <w:color w:val="4472C4" w:themeColor="accent1"/>
          <w:sz w:val="44"/>
          <w:szCs w:val="44"/>
          <w:lang w:eastAsia="en-US"/>
        </w:rPr>
      </w:pPr>
    </w:p>
    <w:p w14:paraId="68ED5311" w14:textId="7398B181" w:rsidR="001033E1" w:rsidRDefault="001033E1" w:rsidP="001033E1">
      <w:pPr>
        <w:autoSpaceDE w:val="0"/>
        <w:autoSpaceDN w:val="0"/>
        <w:adjustRightInd w:val="0"/>
        <w:spacing w:after="0" w:line="240" w:lineRule="auto"/>
        <w:jc w:val="center"/>
        <w:rPr>
          <w:rFonts w:ascii="Arial" w:eastAsiaTheme="minorHAnsi" w:hAnsi="Arial" w:cs="Arial"/>
          <w:b/>
          <w:bCs/>
          <w:color w:val="4472C4" w:themeColor="accent1"/>
          <w:sz w:val="44"/>
          <w:szCs w:val="44"/>
          <w:lang w:eastAsia="en-US"/>
        </w:rPr>
      </w:pPr>
    </w:p>
    <w:p w14:paraId="43DE8525" w14:textId="4AA6A9D8" w:rsidR="001033E1" w:rsidRDefault="001033E1" w:rsidP="001033E1">
      <w:pPr>
        <w:autoSpaceDE w:val="0"/>
        <w:autoSpaceDN w:val="0"/>
        <w:adjustRightInd w:val="0"/>
        <w:spacing w:after="0" w:line="240" w:lineRule="auto"/>
        <w:jc w:val="center"/>
        <w:rPr>
          <w:rFonts w:ascii="Arial" w:eastAsiaTheme="minorHAnsi" w:hAnsi="Arial" w:cs="Arial"/>
          <w:b/>
          <w:bCs/>
          <w:color w:val="4472C4" w:themeColor="accent1"/>
          <w:sz w:val="44"/>
          <w:szCs w:val="44"/>
          <w:lang w:eastAsia="en-US"/>
        </w:rPr>
      </w:pPr>
    </w:p>
    <w:p w14:paraId="5552F751" w14:textId="7879A332" w:rsidR="00FE2098" w:rsidRPr="00DF790A" w:rsidRDefault="00FE2098" w:rsidP="008832B8">
      <w:pPr>
        <w:autoSpaceDE w:val="0"/>
        <w:autoSpaceDN w:val="0"/>
        <w:adjustRightInd w:val="0"/>
        <w:spacing w:after="0" w:line="240" w:lineRule="auto"/>
        <w:jc w:val="center"/>
        <w:rPr>
          <w:rFonts w:ascii="Arial" w:hAnsi="Arial" w:cs="Arial"/>
          <w:b/>
          <w:bCs/>
          <w:sz w:val="28"/>
          <w:szCs w:val="28"/>
        </w:rPr>
      </w:pPr>
    </w:p>
    <w:p w14:paraId="6AE6D1D0" w14:textId="77777777" w:rsidR="00FE2098" w:rsidRPr="00DF790A" w:rsidRDefault="00FE2098" w:rsidP="008832B8">
      <w:pPr>
        <w:autoSpaceDE w:val="0"/>
        <w:autoSpaceDN w:val="0"/>
        <w:adjustRightInd w:val="0"/>
        <w:spacing w:after="0" w:line="240" w:lineRule="auto"/>
        <w:rPr>
          <w:rFonts w:ascii="Arial" w:hAnsi="Arial" w:cs="Arial"/>
          <w:b/>
          <w:bCs/>
          <w:sz w:val="28"/>
          <w:szCs w:val="28"/>
        </w:rPr>
      </w:pPr>
    </w:p>
    <w:p w14:paraId="340C0E47" w14:textId="77777777" w:rsidR="00FE2098" w:rsidRPr="00F8415E" w:rsidRDefault="00FE2098" w:rsidP="00F8415E">
      <w:pPr>
        <w:pStyle w:val="Ttulo1"/>
      </w:pPr>
      <w:bookmarkStart w:id="77" w:name="_Toc82365028"/>
      <w:bookmarkStart w:id="78" w:name="_Toc82629949"/>
      <w:r w:rsidRPr="00F8415E">
        <w:t>Introducción.</w:t>
      </w:r>
      <w:bookmarkEnd w:id="77"/>
      <w:bookmarkEnd w:id="78"/>
    </w:p>
    <w:p w14:paraId="4D8C7B0E" w14:textId="77777777" w:rsidR="00FE2098" w:rsidRPr="00DF790A" w:rsidRDefault="00FE2098" w:rsidP="008832B8">
      <w:pPr>
        <w:pStyle w:val="Prrafodelista"/>
        <w:autoSpaceDE w:val="0"/>
        <w:autoSpaceDN w:val="0"/>
        <w:adjustRightInd w:val="0"/>
        <w:spacing w:after="0" w:line="240" w:lineRule="auto"/>
        <w:rPr>
          <w:rFonts w:ascii="Arial" w:hAnsi="Arial" w:cs="Arial"/>
          <w:b/>
          <w:bCs/>
          <w:sz w:val="28"/>
          <w:szCs w:val="28"/>
        </w:rPr>
      </w:pPr>
    </w:p>
    <w:p w14:paraId="2159A9F2"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El denominado Marco Ético la</w:t>
      </w:r>
      <w:r>
        <w:rPr>
          <w:rFonts w:ascii="Arial" w:hAnsi="Arial" w:cs="Arial"/>
          <w:sz w:val="28"/>
          <w:szCs w:val="28"/>
        </w:rPr>
        <w:t>s</w:t>
      </w:r>
      <w:r w:rsidRPr="00DF790A">
        <w:rPr>
          <w:rFonts w:ascii="Arial" w:hAnsi="Arial" w:cs="Arial"/>
          <w:sz w:val="28"/>
          <w:szCs w:val="28"/>
        </w:rPr>
        <w:t xml:space="preserve"> empresa</w:t>
      </w:r>
      <w:r>
        <w:rPr>
          <w:rFonts w:ascii="Arial" w:hAnsi="Arial" w:cs="Arial"/>
          <w:sz w:val="28"/>
          <w:szCs w:val="28"/>
        </w:rPr>
        <w:t>s</w:t>
      </w:r>
      <w:r w:rsidRPr="00DF790A">
        <w:rPr>
          <w:rFonts w:ascii="Arial" w:hAnsi="Arial" w:cs="Arial"/>
          <w:sz w:val="28"/>
          <w:szCs w:val="28"/>
        </w:rPr>
        <w:t xml:space="preserve"> </w:t>
      </w:r>
      <w:r w:rsidRPr="00DF790A">
        <w:rPr>
          <w:rFonts w:ascii="Arial" w:hAnsi="Arial" w:cs="Arial"/>
          <w:b/>
          <w:sz w:val="28"/>
          <w:szCs w:val="28"/>
        </w:rPr>
        <w:t>Academia de Desarrollo Formativo S.L. (ADF)</w:t>
      </w:r>
      <w:r>
        <w:rPr>
          <w:rFonts w:ascii="Arial" w:hAnsi="Arial" w:cs="Arial"/>
          <w:b/>
          <w:sz w:val="28"/>
          <w:szCs w:val="28"/>
        </w:rPr>
        <w:t>, Círculo de Formación Empleo e Innovación</w:t>
      </w:r>
      <w:r w:rsidRPr="29D2AA8D">
        <w:rPr>
          <w:rFonts w:ascii="Arial" w:hAnsi="Arial" w:cs="Arial"/>
          <w:b/>
          <w:bCs/>
          <w:sz w:val="28"/>
          <w:szCs w:val="28"/>
        </w:rPr>
        <w:t>, SL</w:t>
      </w:r>
      <w:r>
        <w:rPr>
          <w:rFonts w:ascii="Arial" w:hAnsi="Arial" w:cs="Arial"/>
          <w:b/>
          <w:sz w:val="28"/>
          <w:szCs w:val="28"/>
        </w:rPr>
        <w:t xml:space="preserve"> y Formavanza SL</w:t>
      </w:r>
      <w:r w:rsidRPr="00DF790A">
        <w:rPr>
          <w:rFonts w:ascii="Arial" w:hAnsi="Arial" w:cs="Arial"/>
          <w:sz w:val="28"/>
          <w:szCs w:val="28"/>
        </w:rPr>
        <w:t>, contiene el núcleo de la filosofía, ética y valores de comportamiento que se esperan de cualquier empleado.</w:t>
      </w:r>
    </w:p>
    <w:p w14:paraId="07D964EF" w14:textId="6573E0F6"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3A01EB42" w14:textId="43E5AA30" w:rsidR="00FE2098"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En ese marco de principios y valores éticos, la empresa </w:t>
      </w:r>
      <w:r w:rsidRPr="00DF790A">
        <w:rPr>
          <w:rFonts w:ascii="Arial" w:hAnsi="Arial" w:cs="Arial"/>
          <w:b/>
          <w:sz w:val="28"/>
          <w:szCs w:val="28"/>
        </w:rPr>
        <w:t xml:space="preserve">Academia de Desarrollo Formativo S.L.  </w:t>
      </w:r>
      <w:r w:rsidRPr="00DF790A">
        <w:rPr>
          <w:rFonts w:ascii="Arial" w:hAnsi="Arial" w:cs="Arial"/>
          <w:sz w:val="28"/>
          <w:szCs w:val="28"/>
        </w:rPr>
        <w:t xml:space="preserve">manifiesta su preocupación y compromiso en prevenir, evitar, </w:t>
      </w:r>
      <w:r w:rsidRPr="00D00DAF">
        <w:rPr>
          <w:rFonts w:ascii="Arial" w:hAnsi="Arial" w:cs="Arial"/>
          <w:b/>
          <w:bCs/>
          <w:sz w:val="28"/>
          <w:szCs w:val="28"/>
        </w:rPr>
        <w:t>resolver</w:t>
      </w:r>
      <w:r w:rsidRPr="00DF790A">
        <w:rPr>
          <w:rFonts w:ascii="Arial" w:hAnsi="Arial" w:cs="Arial"/>
          <w:sz w:val="28"/>
          <w:szCs w:val="28"/>
        </w:rPr>
        <w:t xml:space="preserve"> y </w:t>
      </w:r>
      <w:r w:rsidRPr="00D00DAF">
        <w:rPr>
          <w:rFonts w:ascii="Arial" w:hAnsi="Arial" w:cs="Arial"/>
          <w:b/>
          <w:bCs/>
          <w:sz w:val="28"/>
          <w:szCs w:val="28"/>
        </w:rPr>
        <w:t>sancionar</w:t>
      </w:r>
      <w:r w:rsidRPr="00DF790A">
        <w:rPr>
          <w:rFonts w:ascii="Arial" w:hAnsi="Arial" w:cs="Arial"/>
          <w:sz w:val="28"/>
          <w:szCs w:val="28"/>
        </w:rPr>
        <w:t xml:space="preserve"> los supuestos de </w:t>
      </w:r>
      <w:r w:rsidRPr="00D00DAF">
        <w:rPr>
          <w:rFonts w:ascii="Arial" w:hAnsi="Arial" w:cs="Arial"/>
          <w:b/>
          <w:bCs/>
          <w:sz w:val="28"/>
          <w:szCs w:val="28"/>
        </w:rPr>
        <w:t>acoso</w:t>
      </w:r>
      <w:r w:rsidRPr="00DF790A">
        <w:rPr>
          <w:rFonts w:ascii="Arial" w:hAnsi="Arial" w:cs="Arial"/>
          <w:sz w:val="28"/>
          <w:szCs w:val="28"/>
        </w:rPr>
        <w:t xml:space="preserve"> </w:t>
      </w:r>
      <w:r w:rsidRPr="00D00DAF">
        <w:rPr>
          <w:rFonts w:ascii="Arial" w:hAnsi="Arial" w:cs="Arial"/>
          <w:b/>
          <w:bCs/>
          <w:sz w:val="28"/>
          <w:szCs w:val="28"/>
        </w:rPr>
        <w:t>laboral</w:t>
      </w:r>
      <w:r w:rsidRPr="00DF790A">
        <w:rPr>
          <w:rFonts w:ascii="Arial" w:hAnsi="Arial" w:cs="Arial"/>
          <w:sz w:val="28"/>
          <w:szCs w:val="28"/>
        </w:rPr>
        <w:t xml:space="preserve"> o </w:t>
      </w:r>
      <w:r w:rsidRPr="00D00DAF">
        <w:rPr>
          <w:rFonts w:ascii="Arial" w:hAnsi="Arial" w:cs="Arial"/>
          <w:b/>
          <w:bCs/>
          <w:sz w:val="28"/>
          <w:szCs w:val="28"/>
        </w:rPr>
        <w:t>sexual</w:t>
      </w:r>
      <w:r w:rsidRPr="00DF790A">
        <w:rPr>
          <w:rFonts w:ascii="Arial" w:hAnsi="Arial" w:cs="Arial"/>
          <w:sz w:val="28"/>
          <w:szCs w:val="28"/>
        </w:rPr>
        <w:t xml:space="preserve"> que puedan producirse, como </w:t>
      </w:r>
      <w:proofErr w:type="gramStart"/>
      <w:r w:rsidRPr="00DF790A">
        <w:rPr>
          <w:rFonts w:ascii="Arial" w:hAnsi="Arial" w:cs="Arial"/>
          <w:sz w:val="28"/>
          <w:szCs w:val="28"/>
        </w:rPr>
        <w:t>requisito imprescindible</w:t>
      </w:r>
      <w:proofErr w:type="gramEnd"/>
      <w:r w:rsidRPr="00DF790A">
        <w:rPr>
          <w:rFonts w:ascii="Arial" w:hAnsi="Arial" w:cs="Arial"/>
          <w:sz w:val="28"/>
          <w:szCs w:val="28"/>
        </w:rPr>
        <w:t xml:space="preserve"> para garantizar la dignidad, integridad e igualdad de trato y oportunidades de todos sus trabajadores y trabajadoras.</w:t>
      </w:r>
      <w:r w:rsidR="001A4C2F">
        <w:rPr>
          <w:rFonts w:ascii="Arial" w:hAnsi="Arial" w:cs="Arial"/>
          <w:sz w:val="28"/>
          <w:szCs w:val="28"/>
        </w:rPr>
        <w:t xml:space="preserve"> </w:t>
      </w:r>
    </w:p>
    <w:p w14:paraId="76AB12EC" w14:textId="77777777" w:rsidR="00FE2098" w:rsidRDefault="00FE2098" w:rsidP="008832B8">
      <w:pPr>
        <w:autoSpaceDE w:val="0"/>
        <w:autoSpaceDN w:val="0"/>
        <w:adjustRightInd w:val="0"/>
        <w:spacing w:after="0" w:line="240" w:lineRule="auto"/>
        <w:jc w:val="both"/>
        <w:rPr>
          <w:rFonts w:ascii="Arial" w:hAnsi="Arial" w:cs="Arial"/>
          <w:sz w:val="28"/>
          <w:szCs w:val="28"/>
        </w:rPr>
      </w:pPr>
    </w:p>
    <w:p w14:paraId="1C01E0AC" w14:textId="77777777" w:rsidR="00FE2098" w:rsidRDefault="00FE2098" w:rsidP="008832B8">
      <w:pPr>
        <w:autoSpaceDE w:val="0"/>
        <w:autoSpaceDN w:val="0"/>
        <w:adjustRightInd w:val="0"/>
        <w:spacing w:after="0" w:line="240" w:lineRule="auto"/>
        <w:jc w:val="both"/>
        <w:rPr>
          <w:rFonts w:ascii="Arial" w:hAnsi="Arial" w:cs="Arial"/>
          <w:sz w:val="28"/>
          <w:szCs w:val="28"/>
        </w:rPr>
      </w:pPr>
      <w:proofErr w:type="gramStart"/>
      <w:r>
        <w:rPr>
          <w:rFonts w:ascii="Arial" w:hAnsi="Arial" w:cs="Arial"/>
          <w:sz w:val="28"/>
          <w:szCs w:val="28"/>
        </w:rPr>
        <w:t>EL presente protocolo forman</w:t>
      </w:r>
      <w:proofErr w:type="gramEnd"/>
      <w:r>
        <w:rPr>
          <w:rFonts w:ascii="Arial" w:hAnsi="Arial" w:cs="Arial"/>
          <w:sz w:val="28"/>
          <w:szCs w:val="28"/>
        </w:rPr>
        <w:t xml:space="preserve"> parte de la misma de las guías y protocolos siguientes.</w:t>
      </w:r>
      <w:r>
        <w:rPr>
          <w:rFonts w:ascii="Arial" w:hAnsi="Arial" w:cs="Arial"/>
          <w:sz w:val="28"/>
          <w:szCs w:val="28"/>
        </w:rPr>
        <w:br/>
      </w:r>
    </w:p>
    <w:p w14:paraId="0F14E08F" w14:textId="77777777" w:rsidR="00FE2098" w:rsidRDefault="00031624" w:rsidP="00FE2098">
      <w:pPr>
        <w:pStyle w:val="Prrafodelista"/>
        <w:numPr>
          <w:ilvl w:val="0"/>
          <w:numId w:val="22"/>
        </w:numPr>
        <w:autoSpaceDE w:val="0"/>
        <w:autoSpaceDN w:val="0"/>
        <w:adjustRightInd w:val="0"/>
        <w:spacing w:after="0" w:line="240" w:lineRule="auto"/>
        <w:jc w:val="both"/>
        <w:rPr>
          <w:rFonts w:ascii="Arial" w:hAnsi="Arial" w:cs="Arial"/>
          <w:sz w:val="28"/>
          <w:szCs w:val="28"/>
        </w:rPr>
      </w:pPr>
      <w:hyperlink r:id="rId37">
        <w:r w:rsidR="00FE2098" w:rsidRPr="534E326B">
          <w:rPr>
            <w:rStyle w:val="Hipervnculo"/>
            <w:rFonts w:ascii="Arial" w:hAnsi="Arial" w:cs="Arial"/>
            <w:sz w:val="28"/>
            <w:szCs w:val="28"/>
          </w:rPr>
          <w:t>Los mandamientos del Grupo ADF</w:t>
        </w:r>
      </w:hyperlink>
    </w:p>
    <w:p w14:paraId="2EF778A9" w14:textId="77777777" w:rsidR="00FE2098" w:rsidRPr="005F416B" w:rsidRDefault="00031624" w:rsidP="00FE2098">
      <w:pPr>
        <w:pStyle w:val="Prrafodelista"/>
        <w:numPr>
          <w:ilvl w:val="0"/>
          <w:numId w:val="22"/>
        </w:numPr>
        <w:autoSpaceDE w:val="0"/>
        <w:autoSpaceDN w:val="0"/>
        <w:adjustRightInd w:val="0"/>
        <w:spacing w:after="0" w:line="240" w:lineRule="auto"/>
        <w:jc w:val="both"/>
        <w:rPr>
          <w:rFonts w:ascii="Arial" w:hAnsi="Arial" w:cs="Arial"/>
          <w:sz w:val="28"/>
          <w:szCs w:val="28"/>
        </w:rPr>
      </w:pPr>
      <w:hyperlink r:id="rId38">
        <w:r w:rsidR="00FE2098" w:rsidRPr="534E326B">
          <w:rPr>
            <w:rStyle w:val="Hipervnculo"/>
            <w:rFonts w:ascii="Arial" w:hAnsi="Arial" w:cs="Arial"/>
            <w:sz w:val="28"/>
            <w:szCs w:val="28"/>
          </w:rPr>
          <w:t>Código Conducta Ético del Grupo ADF</w:t>
        </w:r>
      </w:hyperlink>
    </w:p>
    <w:p w14:paraId="66DCB366"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3BDB3F40"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Todas las personas que trabajan en esta empresa tienen el derecho y la o</w:t>
      </w:r>
      <w:r w:rsidRPr="00DF790A">
        <w:rPr>
          <w:rFonts w:ascii="Arial" w:hAnsi="Arial" w:cs="Arial"/>
          <w:b/>
          <w:bCs/>
          <w:sz w:val="28"/>
          <w:szCs w:val="28"/>
        </w:rPr>
        <w:t>bligación de relacionarse entre sí con un trato cortés, respetuoso y digno</w:t>
      </w:r>
      <w:r w:rsidRPr="00DF790A">
        <w:rPr>
          <w:rFonts w:ascii="Arial" w:hAnsi="Arial" w:cs="Arial"/>
          <w:sz w:val="28"/>
          <w:szCs w:val="28"/>
        </w:rPr>
        <w:t xml:space="preserve">. Por su parte, las personas responsables de las distintas direcciones/departamentos deberán velar por mantener un </w:t>
      </w:r>
      <w:r w:rsidRPr="00A90A02">
        <w:rPr>
          <w:rFonts w:ascii="Arial" w:hAnsi="Arial" w:cs="Arial"/>
          <w:b/>
          <w:bCs/>
          <w:sz w:val="28"/>
          <w:szCs w:val="28"/>
        </w:rPr>
        <w:t>entorno</w:t>
      </w:r>
      <w:r w:rsidRPr="00DF790A">
        <w:rPr>
          <w:rFonts w:ascii="Arial" w:hAnsi="Arial" w:cs="Arial"/>
          <w:b/>
          <w:bCs/>
          <w:sz w:val="28"/>
          <w:szCs w:val="28"/>
        </w:rPr>
        <w:t xml:space="preserve"> laboral libre de todo tipo de acoso </w:t>
      </w:r>
      <w:r w:rsidRPr="00DF790A">
        <w:rPr>
          <w:rFonts w:ascii="Arial" w:hAnsi="Arial" w:cs="Arial"/>
          <w:sz w:val="28"/>
          <w:szCs w:val="28"/>
        </w:rPr>
        <w:t>en sus respectivas áreas. Al objeto de que la empresa pueda implantar eficazmente la presente política, todas las personas, y especialmente aquellas que gestionan equipos, deben reaccionar y comunicar todo tipo de conductas que violen la presente política. La colaboración es esencial para impedir este tipo de comportamientos.</w:t>
      </w:r>
    </w:p>
    <w:p w14:paraId="65164301"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22156584" w14:textId="77777777" w:rsidR="00FE2098" w:rsidRPr="00DF790A" w:rsidRDefault="00FE2098" w:rsidP="008832B8">
      <w:pPr>
        <w:autoSpaceDE w:val="0"/>
        <w:autoSpaceDN w:val="0"/>
        <w:adjustRightInd w:val="0"/>
        <w:spacing w:after="0" w:line="240" w:lineRule="auto"/>
        <w:jc w:val="both"/>
        <w:rPr>
          <w:rFonts w:ascii="Arial" w:hAnsi="Arial" w:cs="Arial"/>
          <w:b/>
          <w:i/>
          <w:sz w:val="28"/>
          <w:szCs w:val="28"/>
        </w:rPr>
      </w:pPr>
      <w:r w:rsidRPr="00DF790A">
        <w:rPr>
          <w:rFonts w:ascii="Arial" w:hAnsi="Arial" w:cs="Arial"/>
          <w:sz w:val="28"/>
          <w:szCs w:val="28"/>
        </w:rPr>
        <w:t xml:space="preserve">En virtud del presente </w:t>
      </w:r>
      <w:r w:rsidRPr="00DF790A">
        <w:rPr>
          <w:rFonts w:ascii="Arial" w:hAnsi="Arial" w:cs="Arial"/>
          <w:b/>
          <w:i/>
          <w:sz w:val="28"/>
          <w:szCs w:val="28"/>
        </w:rPr>
        <w:t>código de conducta</w:t>
      </w:r>
      <w:r w:rsidRPr="00DF790A">
        <w:rPr>
          <w:rFonts w:ascii="Arial" w:hAnsi="Arial" w:cs="Arial"/>
          <w:sz w:val="28"/>
          <w:szCs w:val="28"/>
        </w:rPr>
        <w:t xml:space="preserve">, la dirección se compromete a investigar todas las denuncias sobre acoso que se tramiten de acuerdo con el presente procedimiento, establecido con la finalidad de resolver los citados conflictos. Este procedimiento, redactado de conformidad con las recomendaciones incluidas en el Acuerdo Marco Europeo sobre acoso y violencia en el trabajo suscrito el 26 de abril de 2007, </w:t>
      </w:r>
      <w:r w:rsidRPr="00DF790A">
        <w:rPr>
          <w:rFonts w:ascii="Arial" w:hAnsi="Arial" w:cs="Arial"/>
          <w:b/>
          <w:i/>
          <w:sz w:val="28"/>
          <w:szCs w:val="28"/>
        </w:rPr>
        <w:t>garantiza el derecho a la intimidad y la confidencialidad de los temas tratados y de las personas que intervienen.</w:t>
      </w:r>
    </w:p>
    <w:p w14:paraId="29E43EDD"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344C69D2" w14:textId="4FB2EB9B"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Todas las personas trabajadoras tienen derecho a emplear y utilizar este procedimiento con garantías, de no ser objeto de intimidación, trato injusto, discriminatorio o desfavorable. Dicha protección se extenderá a todas las personas que intervengan en los mismos.</w:t>
      </w:r>
      <w:r w:rsidR="001A4C2F">
        <w:rPr>
          <w:rFonts w:ascii="Arial" w:hAnsi="Arial" w:cs="Arial"/>
          <w:sz w:val="28"/>
          <w:szCs w:val="28"/>
        </w:rPr>
        <w:t xml:space="preserve"> </w:t>
      </w:r>
    </w:p>
    <w:p w14:paraId="72846657"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5C571BA1"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Las conductas constitutivas de acoso laboral, sexual o por razón de sexo serán consideradas como </w:t>
      </w:r>
      <w:r w:rsidRPr="004F4215">
        <w:rPr>
          <w:rFonts w:ascii="Arial" w:hAnsi="Arial" w:cs="Arial"/>
          <w:b/>
          <w:bCs/>
          <w:sz w:val="28"/>
          <w:szCs w:val="28"/>
        </w:rPr>
        <w:t>faltas laborales</w:t>
      </w:r>
      <w:r w:rsidRPr="00DF790A">
        <w:rPr>
          <w:rFonts w:ascii="Arial" w:hAnsi="Arial" w:cs="Arial"/>
          <w:sz w:val="28"/>
          <w:szCs w:val="28"/>
        </w:rPr>
        <w:t>, que darán lugar a adoptar por parte de la empresa las medidas disciplinarias que correspondan, en función de la gravedad de los hechos.</w:t>
      </w:r>
    </w:p>
    <w:p w14:paraId="14CBCB6E"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6947E990"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Corresponde a la Dirección </w:t>
      </w:r>
      <w:r>
        <w:rPr>
          <w:rFonts w:ascii="Arial" w:hAnsi="Arial" w:cs="Arial"/>
          <w:sz w:val="28"/>
          <w:szCs w:val="28"/>
        </w:rPr>
        <w:t>de sede y gerencia</w:t>
      </w:r>
      <w:r w:rsidRPr="00DF790A">
        <w:rPr>
          <w:rFonts w:ascii="Arial" w:hAnsi="Arial" w:cs="Arial"/>
          <w:sz w:val="28"/>
          <w:szCs w:val="28"/>
        </w:rPr>
        <w:t>, establecer medidas preventivas y mecanismos de detección de posibles situaciones de acoso dentro de la empresa.</w:t>
      </w:r>
    </w:p>
    <w:p w14:paraId="06D838C5" w14:textId="77777777" w:rsidR="00FE2098" w:rsidRDefault="00FE2098" w:rsidP="00F8415E">
      <w:pPr>
        <w:pStyle w:val="Ttulo1"/>
      </w:pPr>
      <w:bookmarkStart w:id="79" w:name="_Toc82365029"/>
      <w:bookmarkEnd w:id="79"/>
    </w:p>
    <w:p w14:paraId="30068FEB" w14:textId="77777777" w:rsidR="00FE2098" w:rsidRPr="007E4E98" w:rsidRDefault="00FE2098" w:rsidP="008832B8">
      <w:pPr>
        <w:rPr>
          <w:rFonts w:ascii="Arial" w:hAnsi="Arial" w:cs="Arial"/>
          <w:sz w:val="28"/>
          <w:szCs w:val="28"/>
        </w:rPr>
      </w:pPr>
      <w:r w:rsidRPr="007E4E98">
        <w:rPr>
          <w:rFonts w:ascii="Arial" w:hAnsi="Arial" w:cs="Arial"/>
          <w:sz w:val="28"/>
          <w:szCs w:val="28"/>
        </w:rPr>
        <w:t>Código de conducta para la prevención del acoso.</w:t>
      </w:r>
    </w:p>
    <w:p w14:paraId="06CC069D"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5C265926" w14:textId="77777777" w:rsidR="00FE2098" w:rsidRPr="00F8415E" w:rsidRDefault="00FE2098" w:rsidP="00F8415E">
      <w:pPr>
        <w:pStyle w:val="Ttulo1"/>
      </w:pPr>
      <w:bookmarkStart w:id="80" w:name="_Toc82365030"/>
      <w:bookmarkStart w:id="81" w:name="_Toc82629950"/>
      <w:r w:rsidRPr="00F8415E">
        <w:t>Ámbito personal.</w:t>
      </w:r>
      <w:bookmarkEnd w:id="80"/>
      <w:bookmarkEnd w:id="81"/>
    </w:p>
    <w:p w14:paraId="4636F5C6" w14:textId="04F8B401" w:rsidR="00FE2098" w:rsidRPr="00DF790A" w:rsidRDefault="00FE2098" w:rsidP="008832B8">
      <w:pPr>
        <w:autoSpaceDE w:val="0"/>
        <w:autoSpaceDN w:val="0"/>
        <w:adjustRightInd w:val="0"/>
        <w:spacing w:after="0" w:line="240" w:lineRule="auto"/>
        <w:jc w:val="both"/>
        <w:rPr>
          <w:rFonts w:ascii="Arial" w:hAnsi="Arial" w:cs="Arial"/>
          <w:b/>
          <w:bCs/>
          <w:sz w:val="28"/>
          <w:szCs w:val="28"/>
        </w:rPr>
      </w:pPr>
    </w:p>
    <w:p w14:paraId="457F8725" w14:textId="6264CA54"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La presente política se aplicará </w:t>
      </w:r>
      <w:r w:rsidRPr="00850080">
        <w:rPr>
          <w:rFonts w:ascii="Arial" w:hAnsi="Arial" w:cs="Arial"/>
          <w:b/>
          <w:bCs/>
          <w:sz w:val="28"/>
          <w:szCs w:val="28"/>
        </w:rPr>
        <w:t>a todas las personas que trabajan en esta empresa,</w:t>
      </w:r>
      <w:r w:rsidRPr="00DF790A">
        <w:rPr>
          <w:rFonts w:ascii="Arial" w:hAnsi="Arial" w:cs="Arial"/>
          <w:sz w:val="28"/>
          <w:szCs w:val="28"/>
        </w:rPr>
        <w:t xml:space="preserve"> tanto en las instalaciones de la empresa, como en los emplazamientos en los que nuestro personal lleve a cabo la prestación de sus servicios.</w:t>
      </w:r>
      <w:r w:rsidR="001A4C2F">
        <w:rPr>
          <w:rFonts w:ascii="Arial" w:hAnsi="Arial" w:cs="Arial"/>
          <w:sz w:val="28"/>
          <w:szCs w:val="28"/>
        </w:rPr>
        <w:t xml:space="preserve">  </w:t>
      </w:r>
    </w:p>
    <w:p w14:paraId="48706497"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1ACFE001" w14:textId="77777777" w:rsidR="00FE2098" w:rsidRPr="00F8415E" w:rsidRDefault="00FE2098" w:rsidP="00F8415E">
      <w:pPr>
        <w:pStyle w:val="Ttulo1"/>
      </w:pPr>
      <w:bookmarkStart w:id="82" w:name="_Toc82365031"/>
      <w:bookmarkStart w:id="83" w:name="_Toc82629951"/>
      <w:r w:rsidRPr="00F8415E">
        <w:t>Definiciones.</w:t>
      </w:r>
      <w:bookmarkEnd w:id="82"/>
      <w:bookmarkEnd w:id="83"/>
    </w:p>
    <w:p w14:paraId="33D15676" w14:textId="77777777" w:rsidR="00FE2098" w:rsidRPr="00DF790A" w:rsidRDefault="00FE2098" w:rsidP="008832B8">
      <w:pPr>
        <w:autoSpaceDE w:val="0"/>
        <w:autoSpaceDN w:val="0"/>
        <w:adjustRightInd w:val="0"/>
        <w:spacing w:after="0" w:line="240" w:lineRule="auto"/>
        <w:jc w:val="both"/>
        <w:rPr>
          <w:rFonts w:ascii="Arial" w:hAnsi="Arial" w:cs="Arial"/>
          <w:b/>
          <w:bCs/>
          <w:sz w:val="28"/>
          <w:szCs w:val="28"/>
        </w:rPr>
      </w:pPr>
    </w:p>
    <w:p w14:paraId="00EECD61"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En el ámbito laboral podemos encontrarnos con tres tipos de acoso motivados por comportamientos o conductas tendentes a crear un entorno intimidatorio, degradante u ofensivo para cada trabajadora y trabajador, y que atentan contra su dignidad y su derecho al honor, la intimidad, la integridad física y moral y la no discriminación.</w:t>
      </w:r>
    </w:p>
    <w:p w14:paraId="6449B3EA"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7A880241"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Estamos hablando del </w:t>
      </w:r>
      <w:r w:rsidRPr="00F7357B">
        <w:rPr>
          <w:rFonts w:ascii="Arial" w:hAnsi="Arial" w:cs="Arial"/>
          <w:b/>
          <w:bCs/>
          <w:sz w:val="28"/>
          <w:szCs w:val="28"/>
        </w:rPr>
        <w:t xml:space="preserve">acoso laboral o </w:t>
      </w:r>
      <w:proofErr w:type="gramStart"/>
      <w:r w:rsidRPr="00F7357B">
        <w:rPr>
          <w:rFonts w:ascii="Arial" w:hAnsi="Arial" w:cs="Arial"/>
          <w:b/>
          <w:bCs/>
          <w:sz w:val="28"/>
          <w:szCs w:val="28"/>
        </w:rPr>
        <w:t>mobbing</w:t>
      </w:r>
      <w:proofErr w:type="gramEnd"/>
      <w:r w:rsidRPr="00DF790A">
        <w:rPr>
          <w:rFonts w:ascii="Arial" w:hAnsi="Arial" w:cs="Arial"/>
          <w:sz w:val="28"/>
          <w:szCs w:val="28"/>
        </w:rPr>
        <w:t xml:space="preserve">, del </w:t>
      </w:r>
      <w:r w:rsidRPr="00F7357B">
        <w:rPr>
          <w:rFonts w:ascii="Arial" w:hAnsi="Arial" w:cs="Arial"/>
          <w:b/>
          <w:bCs/>
          <w:sz w:val="28"/>
          <w:szCs w:val="28"/>
        </w:rPr>
        <w:t>acoso sexua</w:t>
      </w:r>
      <w:r w:rsidRPr="00DF790A">
        <w:rPr>
          <w:rFonts w:ascii="Arial" w:hAnsi="Arial" w:cs="Arial"/>
          <w:sz w:val="28"/>
          <w:szCs w:val="28"/>
        </w:rPr>
        <w:t xml:space="preserve">l y del </w:t>
      </w:r>
      <w:r w:rsidRPr="00F7357B">
        <w:rPr>
          <w:rFonts w:ascii="Arial" w:hAnsi="Arial" w:cs="Arial"/>
          <w:b/>
          <w:bCs/>
          <w:sz w:val="28"/>
          <w:szCs w:val="28"/>
        </w:rPr>
        <w:t>acoso por razón de sexo</w:t>
      </w:r>
      <w:r w:rsidRPr="00DF790A">
        <w:rPr>
          <w:rFonts w:ascii="Arial" w:hAnsi="Arial" w:cs="Arial"/>
          <w:sz w:val="28"/>
          <w:szCs w:val="28"/>
        </w:rPr>
        <w:t>.</w:t>
      </w:r>
    </w:p>
    <w:p w14:paraId="4ECB72A5"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6DFA07AB" w14:textId="77777777" w:rsidR="00FE2098" w:rsidRPr="00DF790A" w:rsidRDefault="00FE2098" w:rsidP="008832B8">
      <w:pPr>
        <w:autoSpaceDE w:val="0"/>
        <w:autoSpaceDN w:val="0"/>
        <w:adjustRightInd w:val="0"/>
        <w:spacing w:after="0" w:line="240" w:lineRule="auto"/>
        <w:jc w:val="both"/>
        <w:rPr>
          <w:rFonts w:ascii="Arial" w:hAnsi="Arial" w:cs="Arial"/>
          <w:i/>
          <w:sz w:val="28"/>
          <w:szCs w:val="28"/>
        </w:rPr>
      </w:pPr>
      <w:r w:rsidRPr="00DF790A">
        <w:rPr>
          <w:rFonts w:ascii="Arial" w:hAnsi="Arial" w:cs="Arial"/>
          <w:b/>
          <w:i/>
          <w:sz w:val="28"/>
          <w:szCs w:val="28"/>
        </w:rPr>
        <w:t xml:space="preserve">Acoso laboral o </w:t>
      </w:r>
      <w:proofErr w:type="gramStart"/>
      <w:r w:rsidRPr="00DF790A">
        <w:rPr>
          <w:rFonts w:ascii="Arial" w:hAnsi="Arial" w:cs="Arial"/>
          <w:b/>
          <w:i/>
          <w:sz w:val="28"/>
          <w:szCs w:val="28"/>
        </w:rPr>
        <w:t>mobbing</w:t>
      </w:r>
      <w:proofErr w:type="gramEnd"/>
      <w:r w:rsidRPr="00DF790A">
        <w:rPr>
          <w:rFonts w:ascii="Arial" w:hAnsi="Arial" w:cs="Arial"/>
          <w:i/>
          <w:sz w:val="28"/>
          <w:szCs w:val="28"/>
        </w:rPr>
        <w:t xml:space="preserve"> es toda conducta, práctica o comportamiento que, de forma </w:t>
      </w:r>
      <w:r w:rsidRPr="002D58F5">
        <w:rPr>
          <w:rFonts w:ascii="Arial" w:hAnsi="Arial" w:cs="Arial"/>
          <w:i/>
          <w:sz w:val="28"/>
          <w:szCs w:val="28"/>
          <w:u w:val="single"/>
        </w:rPr>
        <w:t>sistemática y recurrente</w:t>
      </w:r>
      <w:r w:rsidRPr="00DF790A">
        <w:rPr>
          <w:rFonts w:ascii="Arial" w:hAnsi="Arial" w:cs="Arial"/>
          <w:i/>
          <w:sz w:val="28"/>
          <w:szCs w:val="28"/>
        </w:rPr>
        <w:t xml:space="preserve"> en el tiempo, suponga en el seno de la relación laboral un menoscabo o atentado contra la dignidad del trabajador, intentando someterle </w:t>
      </w:r>
      <w:r w:rsidRPr="002D58F5">
        <w:rPr>
          <w:rFonts w:ascii="Arial" w:hAnsi="Arial" w:cs="Arial"/>
          <w:i/>
          <w:sz w:val="28"/>
          <w:szCs w:val="28"/>
          <w:u w:val="single"/>
        </w:rPr>
        <w:t>emocional y psicológicamente y persiguiendo anular su capacidad</w:t>
      </w:r>
      <w:r w:rsidRPr="00DF790A">
        <w:rPr>
          <w:rFonts w:ascii="Arial" w:hAnsi="Arial" w:cs="Arial"/>
          <w:i/>
          <w:sz w:val="28"/>
          <w:szCs w:val="28"/>
        </w:rPr>
        <w:t xml:space="preserve">, promoción profesional o permanencia en el puesto de trabajo, creando un ambiente </w:t>
      </w:r>
      <w:r w:rsidRPr="0010473D">
        <w:rPr>
          <w:rFonts w:ascii="Arial" w:hAnsi="Arial" w:cs="Arial"/>
          <w:i/>
          <w:sz w:val="28"/>
          <w:szCs w:val="28"/>
          <w:u w:val="single"/>
        </w:rPr>
        <w:t>hostil</w:t>
      </w:r>
      <w:r w:rsidRPr="00DF790A">
        <w:rPr>
          <w:rFonts w:ascii="Arial" w:hAnsi="Arial" w:cs="Arial"/>
          <w:i/>
          <w:sz w:val="28"/>
          <w:szCs w:val="28"/>
        </w:rPr>
        <w:t xml:space="preserve"> y </w:t>
      </w:r>
      <w:r w:rsidRPr="0010473D">
        <w:rPr>
          <w:rFonts w:ascii="Arial" w:hAnsi="Arial" w:cs="Arial"/>
          <w:i/>
          <w:sz w:val="28"/>
          <w:szCs w:val="28"/>
          <w:u w:val="single"/>
        </w:rPr>
        <w:t>afectando</w:t>
      </w:r>
      <w:r w:rsidRPr="00DF790A">
        <w:rPr>
          <w:rFonts w:ascii="Arial" w:hAnsi="Arial" w:cs="Arial"/>
          <w:i/>
          <w:sz w:val="28"/>
          <w:szCs w:val="28"/>
        </w:rPr>
        <w:t xml:space="preserve"> </w:t>
      </w:r>
      <w:r w:rsidRPr="0010473D">
        <w:rPr>
          <w:rFonts w:ascii="Arial" w:hAnsi="Arial" w:cs="Arial"/>
          <w:i/>
          <w:sz w:val="28"/>
          <w:szCs w:val="28"/>
          <w:u w:val="single"/>
        </w:rPr>
        <w:t>negativamente</w:t>
      </w:r>
      <w:r w:rsidRPr="00DF790A">
        <w:rPr>
          <w:rFonts w:ascii="Arial" w:hAnsi="Arial" w:cs="Arial"/>
          <w:i/>
          <w:sz w:val="28"/>
          <w:szCs w:val="28"/>
        </w:rPr>
        <w:t xml:space="preserve"> al </w:t>
      </w:r>
      <w:r w:rsidRPr="0010473D">
        <w:rPr>
          <w:rFonts w:ascii="Arial" w:hAnsi="Arial" w:cs="Arial"/>
          <w:i/>
          <w:sz w:val="28"/>
          <w:szCs w:val="28"/>
          <w:u w:val="single"/>
        </w:rPr>
        <w:t>entorno</w:t>
      </w:r>
      <w:r w:rsidRPr="00DF790A">
        <w:rPr>
          <w:rFonts w:ascii="Arial" w:hAnsi="Arial" w:cs="Arial"/>
          <w:i/>
          <w:sz w:val="28"/>
          <w:szCs w:val="28"/>
        </w:rPr>
        <w:t xml:space="preserve"> </w:t>
      </w:r>
      <w:r w:rsidRPr="0010473D">
        <w:rPr>
          <w:rFonts w:ascii="Arial" w:hAnsi="Arial" w:cs="Arial"/>
          <w:i/>
          <w:sz w:val="28"/>
          <w:szCs w:val="28"/>
          <w:u w:val="single"/>
        </w:rPr>
        <w:t>laboral</w:t>
      </w:r>
      <w:r w:rsidRPr="00DF790A">
        <w:rPr>
          <w:rFonts w:ascii="Arial" w:hAnsi="Arial" w:cs="Arial"/>
          <w:i/>
          <w:sz w:val="28"/>
          <w:szCs w:val="28"/>
        </w:rPr>
        <w:t>.</w:t>
      </w:r>
    </w:p>
    <w:p w14:paraId="2C052242"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5C00109F"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Esto sucede cuando de manera reiterada y continuada en el tiempo se dan conductas tales como la </w:t>
      </w:r>
      <w:r w:rsidRPr="0010473D">
        <w:rPr>
          <w:rFonts w:ascii="Arial" w:hAnsi="Arial" w:cs="Arial"/>
          <w:sz w:val="28"/>
          <w:szCs w:val="28"/>
          <w:u w:val="single"/>
        </w:rPr>
        <w:t>exclusión</w:t>
      </w:r>
      <w:r w:rsidRPr="00DF790A">
        <w:rPr>
          <w:rFonts w:ascii="Arial" w:hAnsi="Arial" w:cs="Arial"/>
          <w:sz w:val="28"/>
          <w:szCs w:val="28"/>
        </w:rPr>
        <w:t xml:space="preserve"> del </w:t>
      </w:r>
      <w:r w:rsidRPr="0010473D">
        <w:rPr>
          <w:rFonts w:ascii="Arial" w:hAnsi="Arial" w:cs="Arial"/>
          <w:sz w:val="28"/>
          <w:szCs w:val="28"/>
          <w:u w:val="single"/>
        </w:rPr>
        <w:t>trabajador</w:t>
      </w:r>
      <w:r w:rsidRPr="00DF790A">
        <w:rPr>
          <w:rFonts w:ascii="Arial" w:hAnsi="Arial" w:cs="Arial"/>
          <w:sz w:val="28"/>
          <w:szCs w:val="28"/>
        </w:rPr>
        <w:t xml:space="preserve">/a de las </w:t>
      </w:r>
      <w:r w:rsidRPr="0010473D">
        <w:rPr>
          <w:rFonts w:ascii="Arial" w:hAnsi="Arial" w:cs="Arial"/>
          <w:sz w:val="28"/>
          <w:szCs w:val="28"/>
          <w:u w:val="single"/>
        </w:rPr>
        <w:t>relaciones</w:t>
      </w:r>
      <w:r w:rsidRPr="00DF790A">
        <w:rPr>
          <w:rFonts w:ascii="Arial" w:hAnsi="Arial" w:cs="Arial"/>
          <w:sz w:val="28"/>
          <w:szCs w:val="28"/>
        </w:rPr>
        <w:t xml:space="preserve"> con sus </w:t>
      </w:r>
      <w:r w:rsidRPr="0010473D">
        <w:rPr>
          <w:rFonts w:ascii="Arial" w:hAnsi="Arial" w:cs="Arial"/>
          <w:sz w:val="28"/>
          <w:szCs w:val="28"/>
          <w:u w:val="single"/>
        </w:rPr>
        <w:t>compañeros</w:t>
      </w:r>
      <w:r w:rsidRPr="00DF790A">
        <w:rPr>
          <w:rFonts w:ascii="Arial" w:hAnsi="Arial" w:cs="Arial"/>
          <w:sz w:val="28"/>
          <w:szCs w:val="28"/>
        </w:rPr>
        <w:t xml:space="preserve">/as, la </w:t>
      </w:r>
      <w:r w:rsidRPr="0010473D">
        <w:rPr>
          <w:rFonts w:ascii="Arial" w:hAnsi="Arial" w:cs="Arial"/>
          <w:sz w:val="28"/>
          <w:szCs w:val="28"/>
          <w:u w:val="single"/>
        </w:rPr>
        <w:t>falta</w:t>
      </w:r>
      <w:r w:rsidRPr="00DF790A">
        <w:rPr>
          <w:rFonts w:ascii="Arial" w:hAnsi="Arial" w:cs="Arial"/>
          <w:sz w:val="28"/>
          <w:szCs w:val="28"/>
        </w:rPr>
        <w:t xml:space="preserve"> de </w:t>
      </w:r>
      <w:r w:rsidRPr="0010473D">
        <w:rPr>
          <w:rFonts w:ascii="Arial" w:hAnsi="Arial" w:cs="Arial"/>
          <w:sz w:val="28"/>
          <w:szCs w:val="28"/>
          <w:u w:val="single"/>
        </w:rPr>
        <w:t>asignación</w:t>
      </w:r>
      <w:r w:rsidRPr="00DF790A">
        <w:rPr>
          <w:rFonts w:ascii="Arial" w:hAnsi="Arial" w:cs="Arial"/>
          <w:sz w:val="28"/>
          <w:szCs w:val="28"/>
        </w:rPr>
        <w:t xml:space="preserve"> de </w:t>
      </w:r>
      <w:r w:rsidRPr="0010473D">
        <w:rPr>
          <w:rFonts w:ascii="Arial" w:hAnsi="Arial" w:cs="Arial"/>
          <w:sz w:val="28"/>
          <w:szCs w:val="28"/>
          <w:u w:val="single"/>
        </w:rPr>
        <w:t>tareas</w:t>
      </w:r>
      <w:r w:rsidRPr="00DF790A">
        <w:rPr>
          <w:rFonts w:ascii="Arial" w:hAnsi="Arial" w:cs="Arial"/>
          <w:sz w:val="28"/>
          <w:szCs w:val="28"/>
        </w:rPr>
        <w:t xml:space="preserve"> o la de </w:t>
      </w:r>
      <w:r w:rsidRPr="0010473D">
        <w:rPr>
          <w:rFonts w:ascii="Arial" w:hAnsi="Arial" w:cs="Arial"/>
          <w:sz w:val="28"/>
          <w:szCs w:val="28"/>
          <w:u w:val="single"/>
        </w:rPr>
        <w:t>trabajos</w:t>
      </w:r>
      <w:r w:rsidRPr="00DF790A">
        <w:rPr>
          <w:rFonts w:ascii="Arial" w:hAnsi="Arial" w:cs="Arial"/>
          <w:sz w:val="28"/>
          <w:szCs w:val="28"/>
        </w:rPr>
        <w:t xml:space="preserve"> </w:t>
      </w:r>
      <w:r w:rsidRPr="0010473D">
        <w:rPr>
          <w:rFonts w:ascii="Arial" w:hAnsi="Arial" w:cs="Arial"/>
          <w:sz w:val="28"/>
          <w:szCs w:val="28"/>
          <w:u w:val="single"/>
        </w:rPr>
        <w:t>absurdos</w:t>
      </w:r>
      <w:r w:rsidRPr="00DF790A">
        <w:rPr>
          <w:rFonts w:ascii="Arial" w:hAnsi="Arial" w:cs="Arial"/>
          <w:sz w:val="28"/>
          <w:szCs w:val="28"/>
        </w:rPr>
        <w:t xml:space="preserve"> o por </w:t>
      </w:r>
      <w:r w:rsidRPr="0010473D">
        <w:rPr>
          <w:rFonts w:ascii="Arial" w:hAnsi="Arial" w:cs="Arial"/>
          <w:sz w:val="28"/>
          <w:szCs w:val="28"/>
          <w:u w:val="single"/>
        </w:rPr>
        <w:t>debajo</w:t>
      </w:r>
      <w:r w:rsidRPr="00DF790A">
        <w:rPr>
          <w:rFonts w:ascii="Arial" w:hAnsi="Arial" w:cs="Arial"/>
          <w:sz w:val="28"/>
          <w:szCs w:val="28"/>
        </w:rPr>
        <w:t xml:space="preserve"> de la </w:t>
      </w:r>
      <w:r w:rsidRPr="0010473D">
        <w:rPr>
          <w:rFonts w:ascii="Arial" w:hAnsi="Arial" w:cs="Arial"/>
          <w:sz w:val="28"/>
          <w:szCs w:val="28"/>
          <w:u w:val="single"/>
        </w:rPr>
        <w:t>capacidad</w:t>
      </w:r>
      <w:r w:rsidRPr="00DF790A">
        <w:rPr>
          <w:rFonts w:ascii="Arial" w:hAnsi="Arial" w:cs="Arial"/>
          <w:sz w:val="28"/>
          <w:szCs w:val="28"/>
        </w:rPr>
        <w:t xml:space="preserve"> </w:t>
      </w:r>
      <w:r w:rsidRPr="0010473D">
        <w:rPr>
          <w:rFonts w:ascii="Arial" w:hAnsi="Arial" w:cs="Arial"/>
          <w:sz w:val="28"/>
          <w:szCs w:val="28"/>
          <w:u w:val="single"/>
        </w:rPr>
        <w:t>profesional</w:t>
      </w:r>
      <w:r w:rsidRPr="00DF790A">
        <w:rPr>
          <w:rFonts w:ascii="Arial" w:hAnsi="Arial" w:cs="Arial"/>
          <w:sz w:val="28"/>
          <w:szCs w:val="28"/>
        </w:rPr>
        <w:t xml:space="preserve"> o competencias de las personas trabajadoras o la humillación, desprecio o minusvaloración en público de personas de la plantilla.</w:t>
      </w:r>
    </w:p>
    <w:p w14:paraId="098A8B04" w14:textId="1E057326"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2303D778" w14:textId="19380AB4" w:rsidR="00FE2098" w:rsidRPr="00DF790A" w:rsidRDefault="00FE2098" w:rsidP="008832B8">
      <w:pPr>
        <w:autoSpaceDE w:val="0"/>
        <w:autoSpaceDN w:val="0"/>
        <w:adjustRightInd w:val="0"/>
        <w:spacing w:after="0" w:line="240" w:lineRule="auto"/>
        <w:jc w:val="both"/>
        <w:rPr>
          <w:rFonts w:ascii="Arial" w:hAnsi="Arial" w:cs="Arial"/>
          <w:i/>
          <w:sz w:val="28"/>
          <w:szCs w:val="28"/>
        </w:rPr>
      </w:pPr>
      <w:r w:rsidRPr="00DF790A">
        <w:rPr>
          <w:rFonts w:ascii="Arial" w:hAnsi="Arial" w:cs="Arial"/>
          <w:b/>
          <w:i/>
          <w:sz w:val="28"/>
          <w:szCs w:val="28"/>
        </w:rPr>
        <w:t>Acoso sexual.</w:t>
      </w:r>
      <w:r w:rsidRPr="00DF790A">
        <w:rPr>
          <w:rFonts w:ascii="Arial" w:hAnsi="Arial" w:cs="Arial"/>
          <w:i/>
          <w:sz w:val="28"/>
          <w:szCs w:val="28"/>
        </w:rPr>
        <w:t xml:space="preserve"> </w:t>
      </w:r>
      <w:r w:rsidRPr="008B2A4A">
        <w:rPr>
          <w:rFonts w:ascii="Arial" w:hAnsi="Arial" w:cs="Arial"/>
          <w:i/>
          <w:sz w:val="28"/>
          <w:szCs w:val="28"/>
          <w:u w:val="single"/>
        </w:rPr>
        <w:t>Comportamiento</w:t>
      </w:r>
      <w:r w:rsidRPr="00DF790A">
        <w:rPr>
          <w:rFonts w:ascii="Arial" w:hAnsi="Arial" w:cs="Arial"/>
          <w:i/>
          <w:sz w:val="28"/>
          <w:szCs w:val="28"/>
        </w:rPr>
        <w:t xml:space="preserve">, </w:t>
      </w:r>
      <w:r w:rsidRPr="008B2A4A">
        <w:rPr>
          <w:rFonts w:ascii="Arial" w:hAnsi="Arial" w:cs="Arial"/>
          <w:i/>
          <w:sz w:val="28"/>
          <w:szCs w:val="28"/>
          <w:u w:val="single"/>
        </w:rPr>
        <w:t>verbal</w:t>
      </w:r>
      <w:r w:rsidRPr="00DF790A">
        <w:rPr>
          <w:rFonts w:ascii="Arial" w:hAnsi="Arial" w:cs="Arial"/>
          <w:i/>
          <w:sz w:val="28"/>
          <w:szCs w:val="28"/>
        </w:rPr>
        <w:t xml:space="preserve"> o </w:t>
      </w:r>
      <w:r w:rsidRPr="008B2A4A">
        <w:rPr>
          <w:rFonts w:ascii="Arial" w:hAnsi="Arial" w:cs="Arial"/>
          <w:i/>
          <w:sz w:val="28"/>
          <w:szCs w:val="28"/>
          <w:u w:val="single"/>
        </w:rPr>
        <w:t>físico</w:t>
      </w:r>
      <w:r w:rsidRPr="00DF790A">
        <w:rPr>
          <w:rFonts w:ascii="Arial" w:hAnsi="Arial" w:cs="Arial"/>
          <w:i/>
          <w:sz w:val="28"/>
          <w:szCs w:val="28"/>
        </w:rPr>
        <w:t xml:space="preserve">, de </w:t>
      </w:r>
      <w:r w:rsidRPr="008B2A4A">
        <w:rPr>
          <w:rFonts w:ascii="Arial" w:hAnsi="Arial" w:cs="Arial"/>
          <w:i/>
          <w:sz w:val="28"/>
          <w:szCs w:val="28"/>
          <w:u w:val="single"/>
        </w:rPr>
        <w:t>naturaleza</w:t>
      </w:r>
      <w:r w:rsidRPr="00DF790A">
        <w:rPr>
          <w:rFonts w:ascii="Arial" w:hAnsi="Arial" w:cs="Arial"/>
          <w:i/>
          <w:sz w:val="28"/>
          <w:szCs w:val="28"/>
        </w:rPr>
        <w:t xml:space="preserve"> </w:t>
      </w:r>
      <w:r w:rsidRPr="008B2A4A">
        <w:rPr>
          <w:rFonts w:ascii="Arial" w:hAnsi="Arial" w:cs="Arial"/>
          <w:i/>
          <w:sz w:val="28"/>
          <w:szCs w:val="28"/>
          <w:u w:val="single"/>
        </w:rPr>
        <w:t>sexual</w:t>
      </w:r>
      <w:r w:rsidRPr="00DF790A">
        <w:rPr>
          <w:rFonts w:ascii="Arial" w:hAnsi="Arial" w:cs="Arial"/>
          <w:i/>
          <w:sz w:val="28"/>
          <w:szCs w:val="28"/>
        </w:rPr>
        <w:t xml:space="preserve"> que tenga el propósito o produzca el </w:t>
      </w:r>
      <w:r w:rsidRPr="008B2A4A">
        <w:rPr>
          <w:rFonts w:ascii="Arial" w:hAnsi="Arial" w:cs="Arial"/>
          <w:i/>
          <w:sz w:val="28"/>
          <w:szCs w:val="28"/>
          <w:u w:val="single"/>
        </w:rPr>
        <w:t>efecto</w:t>
      </w:r>
      <w:r w:rsidRPr="00DF790A">
        <w:rPr>
          <w:rFonts w:ascii="Arial" w:hAnsi="Arial" w:cs="Arial"/>
          <w:i/>
          <w:sz w:val="28"/>
          <w:szCs w:val="28"/>
        </w:rPr>
        <w:t xml:space="preserve"> de </w:t>
      </w:r>
      <w:r w:rsidRPr="008B2A4A">
        <w:rPr>
          <w:rFonts w:ascii="Arial" w:hAnsi="Arial" w:cs="Arial"/>
          <w:i/>
          <w:sz w:val="28"/>
          <w:szCs w:val="28"/>
          <w:u w:val="single"/>
        </w:rPr>
        <w:t>atentar</w:t>
      </w:r>
      <w:r w:rsidRPr="00DF790A">
        <w:rPr>
          <w:rFonts w:ascii="Arial" w:hAnsi="Arial" w:cs="Arial"/>
          <w:i/>
          <w:sz w:val="28"/>
          <w:szCs w:val="28"/>
        </w:rPr>
        <w:t xml:space="preserve"> contra la </w:t>
      </w:r>
      <w:r w:rsidRPr="008B2A4A">
        <w:rPr>
          <w:rFonts w:ascii="Arial" w:hAnsi="Arial" w:cs="Arial"/>
          <w:i/>
          <w:sz w:val="28"/>
          <w:szCs w:val="28"/>
          <w:u w:val="single"/>
        </w:rPr>
        <w:t>dignidad</w:t>
      </w:r>
      <w:r w:rsidRPr="00DF790A">
        <w:rPr>
          <w:rFonts w:ascii="Arial" w:hAnsi="Arial" w:cs="Arial"/>
          <w:i/>
          <w:sz w:val="28"/>
          <w:szCs w:val="28"/>
        </w:rPr>
        <w:t xml:space="preserve"> de una persona en el trabajo, en particular cuando se crea un entorno de trabajo intimidatorio, degradante u ofensivo.</w:t>
      </w:r>
      <w:r w:rsidR="001A4C2F">
        <w:rPr>
          <w:rFonts w:ascii="Arial" w:hAnsi="Arial" w:cs="Arial"/>
          <w:i/>
          <w:sz w:val="28"/>
          <w:szCs w:val="28"/>
        </w:rPr>
        <w:t xml:space="preserve"> </w:t>
      </w:r>
    </w:p>
    <w:p w14:paraId="656DE737"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444C13E7"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Puede englobar la conducta de sus mandos superiores y compañeras/os, o incluso de terceras personas, clientes o proveedores, y dicho comportamiento debe ser indeseado, irrazonable y ofensivo para la persona objeto de esta. Así, por ejemplo, se consideran constitutivas de acoso sexual tanto el condicionamiento de un derecho o de una expectativa de derecho a la aceptación de un favor de naturaleza sexual como cualquier </w:t>
      </w:r>
      <w:r w:rsidRPr="00597B84">
        <w:rPr>
          <w:rFonts w:ascii="Arial" w:hAnsi="Arial" w:cs="Arial"/>
          <w:b/>
          <w:bCs/>
          <w:sz w:val="28"/>
          <w:szCs w:val="28"/>
        </w:rPr>
        <w:t>comentario</w:t>
      </w:r>
      <w:r w:rsidRPr="00DF790A">
        <w:rPr>
          <w:rFonts w:ascii="Arial" w:hAnsi="Arial" w:cs="Arial"/>
          <w:sz w:val="28"/>
          <w:szCs w:val="28"/>
        </w:rPr>
        <w:t xml:space="preserve">, </w:t>
      </w:r>
      <w:r w:rsidRPr="00597B84">
        <w:rPr>
          <w:rFonts w:ascii="Arial" w:hAnsi="Arial" w:cs="Arial"/>
          <w:b/>
          <w:bCs/>
          <w:sz w:val="28"/>
          <w:szCs w:val="28"/>
        </w:rPr>
        <w:t>comunicación</w:t>
      </w:r>
      <w:r w:rsidRPr="00DF790A">
        <w:rPr>
          <w:rFonts w:ascii="Arial" w:hAnsi="Arial" w:cs="Arial"/>
          <w:sz w:val="28"/>
          <w:szCs w:val="28"/>
        </w:rPr>
        <w:t xml:space="preserve"> o </w:t>
      </w:r>
      <w:r w:rsidRPr="00597B84">
        <w:rPr>
          <w:rFonts w:ascii="Arial" w:hAnsi="Arial" w:cs="Arial"/>
          <w:b/>
          <w:bCs/>
          <w:sz w:val="28"/>
          <w:szCs w:val="28"/>
        </w:rPr>
        <w:t>comportamiento</w:t>
      </w:r>
      <w:r w:rsidRPr="00DF790A">
        <w:rPr>
          <w:rFonts w:ascii="Arial" w:hAnsi="Arial" w:cs="Arial"/>
          <w:sz w:val="28"/>
          <w:szCs w:val="28"/>
        </w:rPr>
        <w:t xml:space="preserve"> </w:t>
      </w:r>
      <w:r w:rsidRPr="00597B84">
        <w:rPr>
          <w:rFonts w:ascii="Arial" w:hAnsi="Arial" w:cs="Arial"/>
          <w:b/>
          <w:bCs/>
          <w:sz w:val="28"/>
          <w:szCs w:val="28"/>
        </w:rPr>
        <w:t>molesto</w:t>
      </w:r>
      <w:r w:rsidRPr="00DF790A">
        <w:rPr>
          <w:rFonts w:ascii="Arial" w:hAnsi="Arial" w:cs="Arial"/>
          <w:sz w:val="28"/>
          <w:szCs w:val="28"/>
        </w:rPr>
        <w:t xml:space="preserve">, </w:t>
      </w:r>
      <w:r w:rsidRPr="00597B84">
        <w:rPr>
          <w:rFonts w:ascii="Arial" w:hAnsi="Arial" w:cs="Arial"/>
          <w:b/>
          <w:bCs/>
          <w:sz w:val="28"/>
          <w:szCs w:val="28"/>
        </w:rPr>
        <w:t>obsceno</w:t>
      </w:r>
      <w:r w:rsidRPr="00DF790A">
        <w:rPr>
          <w:rFonts w:ascii="Arial" w:hAnsi="Arial" w:cs="Arial"/>
          <w:sz w:val="28"/>
          <w:szCs w:val="28"/>
        </w:rPr>
        <w:t xml:space="preserve"> o </w:t>
      </w:r>
      <w:r w:rsidRPr="00597B84">
        <w:rPr>
          <w:rFonts w:ascii="Arial" w:hAnsi="Arial" w:cs="Arial"/>
          <w:b/>
          <w:bCs/>
          <w:sz w:val="28"/>
          <w:szCs w:val="28"/>
        </w:rPr>
        <w:t>humillante</w:t>
      </w:r>
      <w:r w:rsidRPr="00DF790A">
        <w:rPr>
          <w:rFonts w:ascii="Arial" w:hAnsi="Arial" w:cs="Arial"/>
          <w:sz w:val="28"/>
          <w:szCs w:val="28"/>
        </w:rPr>
        <w:t>, que tenga un contenido sexual explícito o implícito (art. 7.1LO 3/2007)</w:t>
      </w:r>
    </w:p>
    <w:p w14:paraId="35A4667A"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7EFC1CD3" w14:textId="77777777" w:rsidR="00FE2098" w:rsidRDefault="00FE2098" w:rsidP="008832B8">
      <w:pPr>
        <w:autoSpaceDE w:val="0"/>
        <w:autoSpaceDN w:val="0"/>
        <w:adjustRightInd w:val="0"/>
        <w:spacing w:after="0" w:line="240" w:lineRule="auto"/>
        <w:rPr>
          <w:rFonts w:ascii="Arial" w:hAnsi="Arial" w:cs="Arial"/>
          <w:sz w:val="28"/>
          <w:szCs w:val="28"/>
        </w:rPr>
      </w:pPr>
      <w:r w:rsidRPr="00DF790A">
        <w:rPr>
          <w:rFonts w:ascii="Arial" w:hAnsi="Arial" w:cs="Arial"/>
          <w:b/>
          <w:bCs/>
          <w:i/>
          <w:iCs/>
          <w:sz w:val="28"/>
          <w:szCs w:val="28"/>
        </w:rPr>
        <w:t>Acoso por razón de sexo</w:t>
      </w:r>
      <w:r w:rsidRPr="00DF790A">
        <w:rPr>
          <w:rFonts w:ascii="Arial" w:hAnsi="Arial" w:cs="Arial"/>
          <w:i/>
          <w:iCs/>
          <w:sz w:val="28"/>
          <w:szCs w:val="28"/>
        </w:rPr>
        <w:t xml:space="preserve">. Cualquier </w:t>
      </w:r>
      <w:r w:rsidRPr="0000125F">
        <w:rPr>
          <w:rFonts w:ascii="Arial" w:hAnsi="Arial" w:cs="Arial"/>
          <w:b/>
          <w:bCs/>
          <w:i/>
          <w:iCs/>
          <w:sz w:val="28"/>
          <w:szCs w:val="28"/>
        </w:rPr>
        <w:t>comportamiento</w:t>
      </w:r>
      <w:r w:rsidRPr="00DF790A">
        <w:rPr>
          <w:rFonts w:ascii="Arial" w:hAnsi="Arial" w:cs="Arial"/>
          <w:i/>
          <w:iCs/>
          <w:sz w:val="28"/>
          <w:szCs w:val="28"/>
        </w:rPr>
        <w:t xml:space="preserve"> realizado en función del </w:t>
      </w:r>
      <w:r w:rsidRPr="0000125F">
        <w:rPr>
          <w:rFonts w:ascii="Arial" w:hAnsi="Arial" w:cs="Arial"/>
          <w:b/>
          <w:bCs/>
          <w:i/>
          <w:iCs/>
          <w:sz w:val="28"/>
          <w:szCs w:val="28"/>
        </w:rPr>
        <w:t>sexo</w:t>
      </w:r>
      <w:r w:rsidRPr="00DF790A">
        <w:rPr>
          <w:rFonts w:ascii="Arial" w:hAnsi="Arial" w:cs="Arial"/>
          <w:i/>
          <w:iCs/>
          <w:sz w:val="28"/>
          <w:szCs w:val="28"/>
        </w:rPr>
        <w:t xml:space="preserve"> de una persona, con el propósito o el efecto de atentar contra su </w:t>
      </w:r>
      <w:r w:rsidRPr="0000125F">
        <w:rPr>
          <w:rFonts w:ascii="Arial" w:hAnsi="Arial" w:cs="Arial"/>
          <w:b/>
          <w:bCs/>
          <w:i/>
          <w:iCs/>
          <w:sz w:val="28"/>
          <w:szCs w:val="28"/>
        </w:rPr>
        <w:t>dignidad</w:t>
      </w:r>
      <w:r w:rsidRPr="00DF790A">
        <w:rPr>
          <w:rFonts w:ascii="Arial" w:hAnsi="Arial" w:cs="Arial"/>
          <w:i/>
          <w:iCs/>
          <w:sz w:val="28"/>
          <w:szCs w:val="28"/>
        </w:rPr>
        <w:t xml:space="preserve"> y de crear un entorno </w:t>
      </w:r>
      <w:r w:rsidRPr="0000125F">
        <w:rPr>
          <w:rFonts w:ascii="Arial" w:hAnsi="Arial" w:cs="Arial"/>
          <w:b/>
          <w:bCs/>
          <w:i/>
          <w:iCs/>
          <w:sz w:val="28"/>
          <w:szCs w:val="28"/>
        </w:rPr>
        <w:t>intimidatorio</w:t>
      </w:r>
      <w:r w:rsidRPr="00DF790A">
        <w:rPr>
          <w:rFonts w:ascii="Arial" w:hAnsi="Arial" w:cs="Arial"/>
          <w:i/>
          <w:iCs/>
          <w:sz w:val="28"/>
          <w:szCs w:val="28"/>
        </w:rPr>
        <w:t>, degradante u ofensivo (art.</w:t>
      </w:r>
      <w:r w:rsidRPr="00DF790A">
        <w:rPr>
          <w:rFonts w:ascii="Arial" w:hAnsi="Arial" w:cs="Arial"/>
          <w:sz w:val="28"/>
          <w:szCs w:val="28"/>
        </w:rPr>
        <w:t>7.2 L.O 3/2007)</w:t>
      </w:r>
    </w:p>
    <w:p w14:paraId="28EAC7EF" w14:textId="77777777" w:rsidR="00FE2098" w:rsidRPr="00DF790A" w:rsidRDefault="00FE2098" w:rsidP="008832B8">
      <w:pPr>
        <w:autoSpaceDE w:val="0"/>
        <w:autoSpaceDN w:val="0"/>
        <w:adjustRightInd w:val="0"/>
        <w:spacing w:after="0" w:line="240" w:lineRule="auto"/>
        <w:rPr>
          <w:rFonts w:ascii="Arial" w:hAnsi="Arial" w:cs="Arial"/>
          <w:i/>
          <w:iCs/>
          <w:sz w:val="28"/>
          <w:szCs w:val="28"/>
        </w:rPr>
      </w:pPr>
    </w:p>
    <w:p w14:paraId="5204EA46" w14:textId="77777777" w:rsidR="00FE2098" w:rsidRPr="00DF790A" w:rsidRDefault="00FE2098" w:rsidP="008832B8">
      <w:pPr>
        <w:autoSpaceDE w:val="0"/>
        <w:autoSpaceDN w:val="0"/>
        <w:adjustRightInd w:val="0"/>
        <w:spacing w:after="0" w:line="240" w:lineRule="auto"/>
        <w:rPr>
          <w:rFonts w:ascii="Arial" w:hAnsi="Arial" w:cs="Arial"/>
          <w:sz w:val="28"/>
          <w:szCs w:val="28"/>
        </w:rPr>
      </w:pPr>
      <w:r w:rsidRPr="00DF790A">
        <w:rPr>
          <w:rFonts w:ascii="Arial" w:hAnsi="Arial" w:cs="Arial"/>
          <w:sz w:val="28"/>
          <w:szCs w:val="28"/>
        </w:rPr>
        <w:t>El carácter laboral se presume al producirse en el ámbito de la organización de la empresa, así como cuando la conducta se pone en relación con las condiciones de empleo, formación o promoción en el trabajo.</w:t>
      </w:r>
    </w:p>
    <w:p w14:paraId="219C6017" w14:textId="77777777" w:rsidR="00FE2098" w:rsidRPr="00DF790A" w:rsidRDefault="00FE2098" w:rsidP="008832B8">
      <w:pPr>
        <w:autoSpaceDE w:val="0"/>
        <w:autoSpaceDN w:val="0"/>
        <w:adjustRightInd w:val="0"/>
        <w:spacing w:after="0" w:line="240" w:lineRule="auto"/>
        <w:rPr>
          <w:rFonts w:ascii="Arial" w:hAnsi="Arial" w:cs="Arial"/>
          <w:sz w:val="28"/>
          <w:szCs w:val="28"/>
        </w:rPr>
      </w:pPr>
      <w:r w:rsidRPr="00DF790A">
        <w:rPr>
          <w:rFonts w:ascii="Arial" w:hAnsi="Arial" w:cs="Arial"/>
          <w:sz w:val="28"/>
          <w:szCs w:val="28"/>
        </w:rPr>
        <w:t xml:space="preserve"> </w:t>
      </w:r>
    </w:p>
    <w:p w14:paraId="071F11F9" w14:textId="521F4A7A" w:rsidR="00FE2098" w:rsidRPr="00DF790A" w:rsidRDefault="00FE2098" w:rsidP="008832B8">
      <w:pPr>
        <w:autoSpaceDE w:val="0"/>
        <w:autoSpaceDN w:val="0"/>
        <w:adjustRightInd w:val="0"/>
        <w:spacing w:after="0" w:line="240" w:lineRule="auto"/>
        <w:rPr>
          <w:rFonts w:ascii="Arial" w:hAnsi="Arial" w:cs="Arial"/>
          <w:sz w:val="28"/>
          <w:szCs w:val="28"/>
        </w:rPr>
      </w:pPr>
      <w:r w:rsidRPr="00DF790A">
        <w:rPr>
          <w:rFonts w:ascii="Arial" w:hAnsi="Arial" w:cs="Arial"/>
          <w:sz w:val="28"/>
          <w:szCs w:val="28"/>
        </w:rPr>
        <w:t xml:space="preserve"> </w:t>
      </w:r>
    </w:p>
    <w:p w14:paraId="4E013919" w14:textId="18687C5E" w:rsidR="00FE2098" w:rsidRPr="00DF790A" w:rsidRDefault="00FE2098" w:rsidP="008832B8">
      <w:pPr>
        <w:autoSpaceDE w:val="0"/>
        <w:autoSpaceDN w:val="0"/>
        <w:adjustRightInd w:val="0"/>
        <w:spacing w:after="0" w:line="240" w:lineRule="auto"/>
        <w:rPr>
          <w:rFonts w:ascii="Arial" w:hAnsi="Arial" w:cs="Arial"/>
          <w:sz w:val="28"/>
          <w:szCs w:val="28"/>
        </w:rPr>
      </w:pPr>
      <w:r w:rsidRPr="00DF790A">
        <w:rPr>
          <w:rFonts w:ascii="Arial" w:hAnsi="Arial" w:cs="Arial"/>
          <w:sz w:val="28"/>
          <w:szCs w:val="28"/>
        </w:rPr>
        <w:t>El condicionamiento de un derecho o de una expectativa de derecho a la aceptación de una situación constitutiva de acoso sexual o de acoso por razón de sexo se considera también acto de discriminación por razón de sexo (art. 7.4 3/2007), del mismo modo que los dos tipos de acoso (art. 7.33/2007LOI).</w:t>
      </w:r>
    </w:p>
    <w:p w14:paraId="1FF86467" w14:textId="60786FD4" w:rsidR="00FE2098" w:rsidRPr="00DF790A" w:rsidRDefault="00FE2098" w:rsidP="008832B8">
      <w:pPr>
        <w:rPr>
          <w:rFonts w:ascii="Arial" w:hAnsi="Arial" w:cs="Arial"/>
          <w:sz w:val="28"/>
          <w:szCs w:val="28"/>
        </w:rPr>
      </w:pPr>
    </w:p>
    <w:p w14:paraId="1730819C" w14:textId="3D011136" w:rsidR="00FE2098" w:rsidRDefault="00FE2098" w:rsidP="008832B8">
      <w:pPr>
        <w:autoSpaceDE w:val="0"/>
        <w:autoSpaceDN w:val="0"/>
        <w:adjustRightInd w:val="0"/>
        <w:spacing w:after="0" w:line="240" w:lineRule="auto"/>
        <w:jc w:val="both"/>
        <w:rPr>
          <w:rFonts w:ascii="Arial" w:hAnsi="Arial" w:cs="Arial"/>
          <w:sz w:val="28"/>
          <w:szCs w:val="28"/>
        </w:rPr>
      </w:pPr>
    </w:p>
    <w:p w14:paraId="3AE90E5F" w14:textId="77777777" w:rsidR="00FE2098" w:rsidRPr="00DF790A" w:rsidRDefault="00FE2098" w:rsidP="00F8415E">
      <w:pPr>
        <w:pStyle w:val="Ttulo1"/>
      </w:pPr>
      <w:bookmarkStart w:id="84" w:name="_Toc82365032"/>
      <w:bookmarkStart w:id="85" w:name="_Toc82629952"/>
      <w:r w:rsidRPr="00DF790A">
        <w:t>Decálogo de prevención del acoso.</w:t>
      </w:r>
      <w:bookmarkEnd w:id="84"/>
      <w:bookmarkEnd w:id="85"/>
    </w:p>
    <w:p w14:paraId="19D91E0B" w14:textId="77777777" w:rsidR="00FE2098" w:rsidRPr="00DF790A" w:rsidRDefault="00FE2098" w:rsidP="008832B8">
      <w:pPr>
        <w:autoSpaceDE w:val="0"/>
        <w:autoSpaceDN w:val="0"/>
        <w:adjustRightInd w:val="0"/>
        <w:spacing w:after="0" w:line="240" w:lineRule="auto"/>
        <w:jc w:val="both"/>
        <w:rPr>
          <w:rFonts w:ascii="Arial" w:hAnsi="Arial" w:cs="Arial"/>
          <w:b/>
          <w:bCs/>
          <w:sz w:val="28"/>
          <w:szCs w:val="28"/>
        </w:rPr>
      </w:pPr>
    </w:p>
    <w:p w14:paraId="39624312"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A fin de evitar y prevenir todo atentado contra la dignidad y los derechos fundamentales de </w:t>
      </w:r>
      <w:proofErr w:type="gramStart"/>
      <w:r w:rsidRPr="00DF790A">
        <w:rPr>
          <w:rFonts w:ascii="Arial" w:hAnsi="Arial" w:cs="Arial"/>
          <w:sz w:val="28"/>
          <w:szCs w:val="28"/>
        </w:rPr>
        <w:t>los trabajadores y trabajadoras</w:t>
      </w:r>
      <w:proofErr w:type="gramEnd"/>
      <w:r w:rsidRPr="00DF790A">
        <w:rPr>
          <w:rFonts w:ascii="Arial" w:hAnsi="Arial" w:cs="Arial"/>
          <w:sz w:val="28"/>
          <w:szCs w:val="28"/>
        </w:rPr>
        <w:t>, en el ámbito de las relaciones laborales de esta Empresa quedan absolutamente prohibidos todas las conductas que pudieran entenderse incluidas dentro de las definiciones anteriormente recogidas.</w:t>
      </w:r>
    </w:p>
    <w:p w14:paraId="09B3D06D"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524F92A1"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Conviene señalar que las </w:t>
      </w:r>
      <w:r w:rsidRPr="002F0B4F">
        <w:rPr>
          <w:rFonts w:ascii="Arial" w:hAnsi="Arial" w:cs="Arial"/>
          <w:b/>
          <w:bCs/>
          <w:sz w:val="28"/>
          <w:szCs w:val="28"/>
        </w:rPr>
        <w:t>personas</w:t>
      </w:r>
      <w:r w:rsidRPr="00DF790A">
        <w:rPr>
          <w:rFonts w:ascii="Arial" w:hAnsi="Arial" w:cs="Arial"/>
          <w:sz w:val="28"/>
          <w:szCs w:val="28"/>
        </w:rPr>
        <w:t xml:space="preserve"> </w:t>
      </w:r>
      <w:r w:rsidRPr="002F0B4F">
        <w:rPr>
          <w:rFonts w:ascii="Arial" w:hAnsi="Arial" w:cs="Arial"/>
          <w:b/>
          <w:bCs/>
          <w:sz w:val="28"/>
          <w:szCs w:val="28"/>
        </w:rPr>
        <w:t>responsables</w:t>
      </w:r>
      <w:r w:rsidRPr="00DF790A">
        <w:rPr>
          <w:rFonts w:ascii="Arial" w:hAnsi="Arial" w:cs="Arial"/>
          <w:sz w:val="28"/>
          <w:szCs w:val="28"/>
        </w:rPr>
        <w:t xml:space="preserve"> de </w:t>
      </w:r>
      <w:r w:rsidRPr="002F0B4F">
        <w:rPr>
          <w:rFonts w:ascii="Arial" w:hAnsi="Arial" w:cs="Arial"/>
          <w:b/>
          <w:bCs/>
          <w:sz w:val="28"/>
          <w:szCs w:val="28"/>
        </w:rPr>
        <w:t>equipos</w:t>
      </w:r>
      <w:r w:rsidRPr="00DF790A">
        <w:rPr>
          <w:rFonts w:ascii="Arial" w:hAnsi="Arial" w:cs="Arial"/>
          <w:sz w:val="28"/>
          <w:szCs w:val="28"/>
        </w:rPr>
        <w:t xml:space="preserve"> tienen la doble </w:t>
      </w:r>
      <w:r w:rsidRPr="002F0B4F">
        <w:rPr>
          <w:rFonts w:ascii="Arial" w:hAnsi="Arial" w:cs="Arial"/>
          <w:b/>
          <w:bCs/>
          <w:sz w:val="28"/>
          <w:szCs w:val="28"/>
        </w:rPr>
        <w:t>obligación</w:t>
      </w:r>
      <w:r w:rsidRPr="00DF790A">
        <w:rPr>
          <w:rFonts w:ascii="Arial" w:hAnsi="Arial" w:cs="Arial"/>
          <w:sz w:val="28"/>
          <w:szCs w:val="28"/>
        </w:rPr>
        <w:t xml:space="preserve"> de </w:t>
      </w:r>
      <w:r w:rsidRPr="002F0B4F">
        <w:rPr>
          <w:rFonts w:ascii="Arial" w:hAnsi="Arial" w:cs="Arial"/>
          <w:b/>
          <w:bCs/>
          <w:sz w:val="28"/>
          <w:szCs w:val="28"/>
        </w:rPr>
        <w:t>cumplir</w:t>
      </w:r>
      <w:r w:rsidRPr="00DF790A">
        <w:rPr>
          <w:rFonts w:ascii="Arial" w:hAnsi="Arial" w:cs="Arial"/>
          <w:sz w:val="28"/>
          <w:szCs w:val="28"/>
        </w:rPr>
        <w:t xml:space="preserve"> con estas </w:t>
      </w:r>
      <w:r w:rsidRPr="002F0B4F">
        <w:rPr>
          <w:rFonts w:ascii="Arial" w:hAnsi="Arial" w:cs="Arial"/>
          <w:b/>
          <w:bCs/>
          <w:sz w:val="28"/>
          <w:szCs w:val="28"/>
        </w:rPr>
        <w:t>directrices</w:t>
      </w:r>
      <w:r w:rsidRPr="00DF790A">
        <w:rPr>
          <w:rFonts w:ascii="Arial" w:hAnsi="Arial" w:cs="Arial"/>
          <w:sz w:val="28"/>
          <w:szCs w:val="28"/>
        </w:rPr>
        <w:t xml:space="preserve"> y de vigilar el cumplimiento de estas por las personas que se encuentren a su cargo. En este sentido, deberán tener en cuenta que la empresa </w:t>
      </w:r>
      <w:r w:rsidRPr="00DF790A">
        <w:rPr>
          <w:rFonts w:ascii="Arial" w:hAnsi="Arial" w:cs="Arial"/>
          <w:b/>
          <w:sz w:val="28"/>
          <w:szCs w:val="28"/>
        </w:rPr>
        <w:t>Academia de Desarrollo Formativo S.L.,</w:t>
      </w:r>
      <w:r w:rsidRPr="00DF790A">
        <w:rPr>
          <w:rFonts w:ascii="Arial" w:hAnsi="Arial" w:cs="Arial"/>
          <w:sz w:val="28"/>
          <w:szCs w:val="28"/>
        </w:rPr>
        <w:t xml:space="preserve"> tiene el </w:t>
      </w:r>
      <w:r w:rsidRPr="00E43FBB">
        <w:rPr>
          <w:rFonts w:ascii="Arial" w:hAnsi="Arial" w:cs="Arial"/>
          <w:b/>
          <w:bCs/>
          <w:sz w:val="28"/>
          <w:szCs w:val="28"/>
        </w:rPr>
        <w:t>compromiso</w:t>
      </w:r>
      <w:r w:rsidRPr="00DF790A">
        <w:rPr>
          <w:rFonts w:ascii="Arial" w:hAnsi="Arial" w:cs="Arial"/>
          <w:sz w:val="28"/>
          <w:szCs w:val="28"/>
        </w:rPr>
        <w:t xml:space="preserve"> de </w:t>
      </w:r>
      <w:r w:rsidRPr="00E43FBB">
        <w:rPr>
          <w:rFonts w:ascii="Arial" w:hAnsi="Arial" w:cs="Arial"/>
          <w:b/>
          <w:bCs/>
          <w:sz w:val="28"/>
          <w:szCs w:val="28"/>
        </w:rPr>
        <w:t>evitar</w:t>
      </w:r>
      <w:r w:rsidRPr="00DF790A">
        <w:rPr>
          <w:rFonts w:ascii="Arial" w:hAnsi="Arial" w:cs="Arial"/>
          <w:sz w:val="28"/>
          <w:szCs w:val="28"/>
        </w:rPr>
        <w:t xml:space="preserve"> cualquier tipo de </w:t>
      </w:r>
      <w:r w:rsidRPr="00E43FBB">
        <w:rPr>
          <w:rFonts w:ascii="Arial" w:hAnsi="Arial" w:cs="Arial"/>
          <w:b/>
          <w:bCs/>
          <w:sz w:val="28"/>
          <w:szCs w:val="28"/>
        </w:rPr>
        <w:t>situación</w:t>
      </w:r>
      <w:r w:rsidRPr="00DF790A">
        <w:rPr>
          <w:rFonts w:ascii="Arial" w:hAnsi="Arial" w:cs="Arial"/>
          <w:sz w:val="28"/>
          <w:szCs w:val="28"/>
        </w:rPr>
        <w:t xml:space="preserve"> de </w:t>
      </w:r>
      <w:r w:rsidRPr="00E43FBB">
        <w:rPr>
          <w:rFonts w:ascii="Arial" w:hAnsi="Arial" w:cs="Arial"/>
          <w:b/>
          <w:bCs/>
          <w:sz w:val="28"/>
          <w:szCs w:val="28"/>
        </w:rPr>
        <w:t>acoso</w:t>
      </w:r>
      <w:r w:rsidRPr="00DF790A">
        <w:rPr>
          <w:rFonts w:ascii="Arial" w:hAnsi="Arial" w:cs="Arial"/>
          <w:sz w:val="28"/>
          <w:szCs w:val="28"/>
        </w:rPr>
        <w:t xml:space="preserve"> y que las personas </w:t>
      </w:r>
      <w:r w:rsidRPr="00E43FBB">
        <w:rPr>
          <w:rFonts w:ascii="Arial" w:hAnsi="Arial" w:cs="Arial"/>
          <w:b/>
          <w:bCs/>
          <w:sz w:val="28"/>
          <w:szCs w:val="28"/>
        </w:rPr>
        <w:t>responsables</w:t>
      </w:r>
      <w:r w:rsidRPr="00DF790A">
        <w:rPr>
          <w:rFonts w:ascii="Arial" w:hAnsi="Arial" w:cs="Arial"/>
          <w:sz w:val="28"/>
          <w:szCs w:val="28"/>
        </w:rPr>
        <w:t xml:space="preserve"> de </w:t>
      </w:r>
      <w:r w:rsidRPr="00E43FBB">
        <w:rPr>
          <w:rFonts w:ascii="Arial" w:hAnsi="Arial" w:cs="Arial"/>
          <w:b/>
          <w:bCs/>
          <w:sz w:val="28"/>
          <w:szCs w:val="28"/>
        </w:rPr>
        <w:t>equipos</w:t>
      </w:r>
      <w:r w:rsidRPr="00DF790A">
        <w:rPr>
          <w:rFonts w:ascii="Arial" w:hAnsi="Arial" w:cs="Arial"/>
          <w:sz w:val="28"/>
          <w:szCs w:val="28"/>
        </w:rPr>
        <w:t xml:space="preserve"> tienen el deber de </w:t>
      </w:r>
      <w:r w:rsidRPr="00E43FBB">
        <w:rPr>
          <w:rFonts w:ascii="Arial" w:hAnsi="Arial" w:cs="Arial"/>
          <w:b/>
          <w:bCs/>
          <w:sz w:val="28"/>
          <w:szCs w:val="28"/>
        </w:rPr>
        <w:t>vigilar</w:t>
      </w:r>
      <w:r w:rsidRPr="00DF790A">
        <w:rPr>
          <w:rFonts w:ascii="Arial" w:hAnsi="Arial" w:cs="Arial"/>
          <w:sz w:val="28"/>
          <w:szCs w:val="28"/>
        </w:rPr>
        <w:t xml:space="preserve"> su cumplimiento </w:t>
      </w:r>
      <w:r w:rsidRPr="00E43FBB">
        <w:rPr>
          <w:rFonts w:ascii="Arial" w:hAnsi="Arial" w:cs="Arial"/>
          <w:b/>
          <w:bCs/>
          <w:sz w:val="28"/>
          <w:szCs w:val="28"/>
        </w:rPr>
        <w:t>denunciando</w:t>
      </w:r>
      <w:r w:rsidRPr="00DF790A">
        <w:rPr>
          <w:rFonts w:ascii="Arial" w:hAnsi="Arial" w:cs="Arial"/>
          <w:sz w:val="28"/>
          <w:szCs w:val="28"/>
        </w:rPr>
        <w:t xml:space="preserve">, en su caso, las </w:t>
      </w:r>
      <w:r w:rsidRPr="00E43FBB">
        <w:rPr>
          <w:rFonts w:ascii="Arial" w:hAnsi="Arial" w:cs="Arial"/>
          <w:b/>
          <w:bCs/>
          <w:sz w:val="28"/>
          <w:szCs w:val="28"/>
        </w:rPr>
        <w:t>conductas</w:t>
      </w:r>
      <w:r w:rsidRPr="00DF790A">
        <w:rPr>
          <w:rFonts w:ascii="Arial" w:hAnsi="Arial" w:cs="Arial"/>
          <w:sz w:val="28"/>
          <w:szCs w:val="28"/>
        </w:rPr>
        <w:t xml:space="preserve"> constitutivas de acoso. Así, cualquier trabajador/a y, en especial, cualquier persona que tuviera conocimiento de una conducta que pudiera ser calificada de acoso, deberá ponerlo, a la mayor brevedad, en conocimiento de la persona responsable de Recursos Humanos o directamente en conocimiento de la dirección general.</w:t>
      </w:r>
    </w:p>
    <w:p w14:paraId="51B90AB2"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42DC3132" w14:textId="5E902B57"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La finalidad de este decálogo es facilitar a las personas responsables de equipos y al resto de las personas trabajadoras, una serie de directrices que les permita identificar y evitar, en su caso, situaciones que pudieran entenderse constitutivas de algún tipo de acoso dentro del entorno laboral.</w:t>
      </w:r>
    </w:p>
    <w:p w14:paraId="14581F89" w14:textId="51D74EFE"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13BE927B" w14:textId="708A492B"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Es importante recordar que las circunstancias reales son más complejas que lo que pueda describirse en este decálogo, por lo que en todo caso deberá aplicarse el sentido común y buen juicio en su aplicación.</w:t>
      </w:r>
    </w:p>
    <w:p w14:paraId="110625A5" w14:textId="46787D61"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33DEDDD2" w14:textId="77777777" w:rsidR="00FE2098" w:rsidRDefault="00FE2098" w:rsidP="008832B8">
      <w:pPr>
        <w:autoSpaceDE w:val="0"/>
        <w:autoSpaceDN w:val="0"/>
        <w:adjustRightInd w:val="0"/>
        <w:spacing w:after="0" w:line="240" w:lineRule="auto"/>
        <w:jc w:val="both"/>
        <w:rPr>
          <w:rFonts w:ascii="Arial" w:hAnsi="Arial" w:cs="Arial"/>
          <w:i/>
          <w:sz w:val="28"/>
          <w:szCs w:val="28"/>
          <w:u w:val="single"/>
        </w:rPr>
      </w:pPr>
      <w:r w:rsidRPr="00DF790A">
        <w:rPr>
          <w:rFonts w:ascii="Arial" w:hAnsi="Arial" w:cs="Arial"/>
          <w:sz w:val="28"/>
          <w:szCs w:val="28"/>
        </w:rPr>
        <w:t xml:space="preserve">A efectos prácticos de concreción, se observarán especialmente las siguientes </w:t>
      </w:r>
      <w:r w:rsidRPr="00DF790A">
        <w:rPr>
          <w:rFonts w:ascii="Arial" w:hAnsi="Arial" w:cs="Arial"/>
          <w:i/>
          <w:sz w:val="28"/>
          <w:szCs w:val="28"/>
          <w:u w:val="single"/>
        </w:rPr>
        <w:t>MEDIDAS:</w:t>
      </w:r>
    </w:p>
    <w:p w14:paraId="07F08195" w14:textId="77777777" w:rsidR="00FE2098" w:rsidRDefault="00FE2098" w:rsidP="008832B8">
      <w:pPr>
        <w:autoSpaceDE w:val="0"/>
        <w:autoSpaceDN w:val="0"/>
        <w:adjustRightInd w:val="0"/>
        <w:spacing w:after="0" w:line="240" w:lineRule="auto"/>
        <w:jc w:val="both"/>
        <w:rPr>
          <w:rFonts w:ascii="Arial" w:hAnsi="Arial" w:cs="Arial"/>
          <w:i/>
          <w:sz w:val="28"/>
          <w:szCs w:val="28"/>
          <w:u w:val="single"/>
        </w:rPr>
      </w:pPr>
    </w:p>
    <w:p w14:paraId="7A9E3619" w14:textId="77777777" w:rsidR="00FE2098" w:rsidRDefault="00FE2098" w:rsidP="008832B8">
      <w:pPr>
        <w:autoSpaceDE w:val="0"/>
        <w:autoSpaceDN w:val="0"/>
        <w:adjustRightInd w:val="0"/>
        <w:spacing w:after="0" w:line="240" w:lineRule="auto"/>
        <w:jc w:val="both"/>
        <w:rPr>
          <w:rFonts w:ascii="Arial" w:hAnsi="Arial" w:cs="Arial"/>
          <w:i/>
          <w:sz w:val="28"/>
          <w:szCs w:val="28"/>
          <w:u w:val="single"/>
        </w:rPr>
      </w:pPr>
    </w:p>
    <w:p w14:paraId="228E5AD0" w14:textId="77777777" w:rsidR="00FE2098" w:rsidRDefault="00FE2098" w:rsidP="008832B8">
      <w:pPr>
        <w:autoSpaceDE w:val="0"/>
        <w:autoSpaceDN w:val="0"/>
        <w:adjustRightInd w:val="0"/>
        <w:spacing w:after="0" w:line="240" w:lineRule="auto"/>
        <w:jc w:val="both"/>
        <w:rPr>
          <w:rFonts w:ascii="Arial" w:hAnsi="Arial" w:cs="Arial"/>
          <w:i/>
          <w:sz w:val="28"/>
          <w:szCs w:val="28"/>
          <w:u w:val="single"/>
        </w:rPr>
      </w:pPr>
    </w:p>
    <w:p w14:paraId="4A3EAF9C" w14:textId="77777777" w:rsidR="00FE2098" w:rsidRDefault="00FE2098" w:rsidP="008832B8">
      <w:pPr>
        <w:autoSpaceDE w:val="0"/>
        <w:autoSpaceDN w:val="0"/>
        <w:adjustRightInd w:val="0"/>
        <w:spacing w:after="0" w:line="240" w:lineRule="auto"/>
        <w:jc w:val="both"/>
        <w:rPr>
          <w:rFonts w:ascii="Arial" w:hAnsi="Arial" w:cs="Arial"/>
          <w:i/>
          <w:sz w:val="28"/>
          <w:szCs w:val="28"/>
          <w:u w:val="single"/>
        </w:rPr>
      </w:pPr>
    </w:p>
    <w:p w14:paraId="61E3C98A" w14:textId="77777777" w:rsidR="00FE2098" w:rsidRPr="002A1192" w:rsidRDefault="00FE2098" w:rsidP="00F8415E">
      <w:pPr>
        <w:pStyle w:val="Ttulo1"/>
      </w:pPr>
      <w:bookmarkStart w:id="86" w:name="_Toc82365033"/>
      <w:bookmarkStart w:id="87" w:name="_Toc82629953"/>
      <w:r>
        <w:t>Medidas a observar</w:t>
      </w:r>
      <w:bookmarkEnd w:id="86"/>
      <w:bookmarkEnd w:id="87"/>
      <w:r>
        <w:t xml:space="preserve"> </w:t>
      </w:r>
    </w:p>
    <w:p w14:paraId="7AB7931D"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6F93B386"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1. </w:t>
      </w:r>
      <w:r w:rsidRPr="00DF790A">
        <w:rPr>
          <w:rFonts w:ascii="Arial" w:hAnsi="Arial" w:cs="Arial"/>
          <w:b/>
          <w:bCs/>
          <w:sz w:val="28"/>
          <w:szCs w:val="28"/>
        </w:rPr>
        <w:t>RESPETO</w:t>
      </w:r>
      <w:r w:rsidRPr="00DF790A">
        <w:rPr>
          <w:rFonts w:ascii="Arial" w:hAnsi="Arial" w:cs="Arial"/>
          <w:sz w:val="28"/>
          <w:szCs w:val="28"/>
        </w:rPr>
        <w:t xml:space="preserve">. Se promoverá un </w:t>
      </w:r>
      <w:r w:rsidRPr="005E5EE2">
        <w:rPr>
          <w:rFonts w:ascii="Arial" w:hAnsi="Arial" w:cs="Arial"/>
          <w:sz w:val="28"/>
          <w:szCs w:val="28"/>
          <w:u w:val="single"/>
        </w:rPr>
        <w:t>ambiente</w:t>
      </w:r>
      <w:r w:rsidRPr="00DF790A">
        <w:rPr>
          <w:rFonts w:ascii="Arial" w:hAnsi="Arial" w:cs="Arial"/>
          <w:sz w:val="28"/>
          <w:szCs w:val="28"/>
        </w:rPr>
        <w:t xml:space="preserve"> de </w:t>
      </w:r>
      <w:r w:rsidRPr="005E5EE2">
        <w:rPr>
          <w:rFonts w:ascii="Arial" w:hAnsi="Arial" w:cs="Arial"/>
          <w:sz w:val="28"/>
          <w:szCs w:val="28"/>
          <w:u w:val="single"/>
        </w:rPr>
        <w:t>respeto</w:t>
      </w:r>
      <w:r w:rsidRPr="00DF790A">
        <w:rPr>
          <w:rFonts w:ascii="Arial" w:hAnsi="Arial" w:cs="Arial"/>
          <w:sz w:val="28"/>
          <w:szCs w:val="28"/>
        </w:rPr>
        <w:t xml:space="preserve"> y corrección en el trabajo. Para ello, se trasladará a toda persona trabajadora, tanto aquella que se incorpore a la plantilla como al que forme parte ya de la misma, los valores de </w:t>
      </w:r>
      <w:r w:rsidRPr="005E5EE2">
        <w:rPr>
          <w:rFonts w:ascii="Arial" w:hAnsi="Arial" w:cs="Arial"/>
          <w:sz w:val="28"/>
          <w:szCs w:val="28"/>
          <w:u w:val="single"/>
        </w:rPr>
        <w:t>igualdad</w:t>
      </w:r>
      <w:r w:rsidRPr="00DF790A">
        <w:rPr>
          <w:rFonts w:ascii="Arial" w:hAnsi="Arial" w:cs="Arial"/>
          <w:sz w:val="28"/>
          <w:szCs w:val="28"/>
        </w:rPr>
        <w:t xml:space="preserve"> de </w:t>
      </w:r>
      <w:r w:rsidRPr="005E5EE2">
        <w:rPr>
          <w:rFonts w:ascii="Arial" w:hAnsi="Arial" w:cs="Arial"/>
          <w:sz w:val="28"/>
          <w:szCs w:val="28"/>
          <w:u w:val="single"/>
        </w:rPr>
        <w:t>trato</w:t>
      </w:r>
      <w:r w:rsidRPr="00DF790A">
        <w:rPr>
          <w:rFonts w:ascii="Arial" w:hAnsi="Arial" w:cs="Arial"/>
          <w:sz w:val="28"/>
          <w:szCs w:val="28"/>
        </w:rPr>
        <w:t xml:space="preserve">, </w:t>
      </w:r>
      <w:r w:rsidRPr="005E5EE2">
        <w:rPr>
          <w:rFonts w:ascii="Arial" w:hAnsi="Arial" w:cs="Arial"/>
          <w:sz w:val="28"/>
          <w:szCs w:val="28"/>
          <w:u w:val="single"/>
        </w:rPr>
        <w:t>respeto</w:t>
      </w:r>
      <w:r w:rsidRPr="00DF790A">
        <w:rPr>
          <w:rFonts w:ascii="Arial" w:hAnsi="Arial" w:cs="Arial"/>
          <w:sz w:val="28"/>
          <w:szCs w:val="28"/>
        </w:rPr>
        <w:t xml:space="preserve">, </w:t>
      </w:r>
      <w:r w:rsidRPr="005E5EE2">
        <w:rPr>
          <w:rFonts w:ascii="Arial" w:hAnsi="Arial" w:cs="Arial"/>
          <w:sz w:val="28"/>
          <w:szCs w:val="28"/>
          <w:u w:val="single"/>
        </w:rPr>
        <w:t>dignidad</w:t>
      </w:r>
      <w:r w:rsidRPr="00DF790A">
        <w:rPr>
          <w:rFonts w:ascii="Arial" w:hAnsi="Arial" w:cs="Arial"/>
          <w:sz w:val="28"/>
          <w:szCs w:val="28"/>
        </w:rPr>
        <w:t xml:space="preserve"> y libre desarrollo de la personalidad. Se prohíbe la utilización de </w:t>
      </w:r>
      <w:r w:rsidRPr="005E5EE2">
        <w:rPr>
          <w:rFonts w:ascii="Arial" w:hAnsi="Arial" w:cs="Arial"/>
          <w:sz w:val="28"/>
          <w:szCs w:val="28"/>
          <w:u w:val="single"/>
        </w:rPr>
        <w:t>expresiones</w:t>
      </w:r>
      <w:r w:rsidRPr="00DF790A">
        <w:rPr>
          <w:rFonts w:ascii="Arial" w:hAnsi="Arial" w:cs="Arial"/>
          <w:sz w:val="28"/>
          <w:szCs w:val="28"/>
        </w:rPr>
        <w:t xml:space="preserve"> y </w:t>
      </w:r>
      <w:r w:rsidRPr="005E5EE2">
        <w:rPr>
          <w:rFonts w:ascii="Arial" w:hAnsi="Arial" w:cs="Arial"/>
          <w:sz w:val="28"/>
          <w:szCs w:val="28"/>
          <w:u w:val="single"/>
        </w:rPr>
        <w:t>modales</w:t>
      </w:r>
      <w:r w:rsidRPr="00DF790A">
        <w:rPr>
          <w:rFonts w:ascii="Arial" w:hAnsi="Arial" w:cs="Arial"/>
          <w:sz w:val="28"/>
          <w:szCs w:val="28"/>
        </w:rPr>
        <w:t xml:space="preserve"> </w:t>
      </w:r>
      <w:r w:rsidRPr="005E5EE2">
        <w:rPr>
          <w:rFonts w:ascii="Arial" w:hAnsi="Arial" w:cs="Arial"/>
          <w:sz w:val="28"/>
          <w:szCs w:val="28"/>
          <w:u w:val="single"/>
        </w:rPr>
        <w:t>insultantes</w:t>
      </w:r>
      <w:r w:rsidRPr="00DF790A">
        <w:rPr>
          <w:rFonts w:ascii="Arial" w:hAnsi="Arial" w:cs="Arial"/>
          <w:sz w:val="28"/>
          <w:szCs w:val="28"/>
        </w:rPr>
        <w:t xml:space="preserve">, </w:t>
      </w:r>
      <w:r w:rsidRPr="005E5EE2">
        <w:rPr>
          <w:rFonts w:ascii="Arial" w:hAnsi="Arial" w:cs="Arial"/>
          <w:sz w:val="28"/>
          <w:szCs w:val="28"/>
          <w:u w:val="single"/>
        </w:rPr>
        <w:t>humillantes</w:t>
      </w:r>
      <w:r w:rsidRPr="00DF790A">
        <w:rPr>
          <w:rFonts w:ascii="Arial" w:hAnsi="Arial" w:cs="Arial"/>
          <w:sz w:val="28"/>
          <w:szCs w:val="28"/>
        </w:rPr>
        <w:t xml:space="preserve"> o </w:t>
      </w:r>
      <w:r w:rsidRPr="005E5EE2">
        <w:rPr>
          <w:rFonts w:ascii="Arial" w:hAnsi="Arial" w:cs="Arial"/>
          <w:sz w:val="28"/>
          <w:szCs w:val="28"/>
          <w:u w:val="single"/>
        </w:rPr>
        <w:t>intimidatorios</w:t>
      </w:r>
      <w:r w:rsidRPr="00DF790A">
        <w:rPr>
          <w:rFonts w:ascii="Arial" w:hAnsi="Arial" w:cs="Arial"/>
          <w:sz w:val="28"/>
          <w:szCs w:val="28"/>
        </w:rPr>
        <w:t>.</w:t>
      </w:r>
    </w:p>
    <w:p w14:paraId="105AFC6A"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0D92352B" w14:textId="77777777" w:rsidR="00FE2098"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2. </w:t>
      </w:r>
      <w:r w:rsidRPr="00DF790A">
        <w:rPr>
          <w:rFonts w:ascii="Arial" w:hAnsi="Arial" w:cs="Arial"/>
          <w:b/>
          <w:bCs/>
          <w:sz w:val="28"/>
          <w:szCs w:val="28"/>
        </w:rPr>
        <w:t xml:space="preserve">COMUNICACIÓN. </w:t>
      </w:r>
      <w:r w:rsidRPr="00DF790A">
        <w:rPr>
          <w:rFonts w:ascii="Arial" w:hAnsi="Arial" w:cs="Arial"/>
          <w:sz w:val="28"/>
          <w:szCs w:val="28"/>
        </w:rPr>
        <w:t xml:space="preserve">No se admitirán </w:t>
      </w:r>
      <w:r w:rsidRPr="005E5EE2">
        <w:rPr>
          <w:rFonts w:ascii="Arial" w:hAnsi="Arial" w:cs="Arial"/>
          <w:sz w:val="28"/>
          <w:szCs w:val="28"/>
          <w:u w:val="single"/>
        </w:rPr>
        <w:t>actitudes</w:t>
      </w:r>
      <w:r w:rsidRPr="00DF790A">
        <w:rPr>
          <w:rFonts w:ascii="Arial" w:hAnsi="Arial" w:cs="Arial"/>
          <w:sz w:val="28"/>
          <w:szCs w:val="28"/>
        </w:rPr>
        <w:t xml:space="preserve"> tendentes al </w:t>
      </w:r>
      <w:r w:rsidRPr="005E5EE2">
        <w:rPr>
          <w:rFonts w:ascii="Arial" w:hAnsi="Arial" w:cs="Arial"/>
          <w:sz w:val="28"/>
          <w:szCs w:val="28"/>
          <w:u w:val="single"/>
        </w:rPr>
        <w:t>aislamiento</w:t>
      </w:r>
      <w:r w:rsidRPr="00DF790A">
        <w:rPr>
          <w:rFonts w:ascii="Arial" w:hAnsi="Arial" w:cs="Arial"/>
          <w:sz w:val="28"/>
          <w:szCs w:val="28"/>
        </w:rPr>
        <w:t xml:space="preserve"> o la </w:t>
      </w:r>
      <w:r w:rsidRPr="005E5EE2">
        <w:rPr>
          <w:rFonts w:ascii="Arial" w:hAnsi="Arial" w:cs="Arial"/>
          <w:sz w:val="28"/>
          <w:szCs w:val="28"/>
          <w:u w:val="single"/>
        </w:rPr>
        <w:t>reducción</w:t>
      </w:r>
      <w:r w:rsidRPr="00DF790A">
        <w:rPr>
          <w:rFonts w:ascii="Arial" w:hAnsi="Arial" w:cs="Arial"/>
          <w:sz w:val="28"/>
          <w:szCs w:val="28"/>
        </w:rPr>
        <w:t xml:space="preserve"> de la </w:t>
      </w:r>
      <w:r w:rsidRPr="005E5EE2">
        <w:rPr>
          <w:rFonts w:ascii="Arial" w:hAnsi="Arial" w:cs="Arial"/>
          <w:sz w:val="28"/>
          <w:szCs w:val="28"/>
          <w:u w:val="single"/>
        </w:rPr>
        <w:t>normal</w:t>
      </w:r>
      <w:r w:rsidRPr="00DF790A">
        <w:rPr>
          <w:rFonts w:ascii="Arial" w:hAnsi="Arial" w:cs="Arial"/>
          <w:sz w:val="28"/>
          <w:szCs w:val="28"/>
        </w:rPr>
        <w:t xml:space="preserve"> </w:t>
      </w:r>
      <w:r w:rsidRPr="005E5EE2">
        <w:rPr>
          <w:rFonts w:ascii="Arial" w:hAnsi="Arial" w:cs="Arial"/>
          <w:sz w:val="28"/>
          <w:szCs w:val="28"/>
          <w:u w:val="single"/>
        </w:rPr>
        <w:t>comunicación</w:t>
      </w:r>
      <w:r w:rsidRPr="00DF790A">
        <w:rPr>
          <w:rFonts w:ascii="Arial" w:hAnsi="Arial" w:cs="Arial"/>
          <w:sz w:val="28"/>
          <w:szCs w:val="28"/>
        </w:rPr>
        <w:t xml:space="preserve"> entre las personas trabajadoras.</w:t>
      </w:r>
    </w:p>
    <w:p w14:paraId="3D0E711D" w14:textId="157903B6"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6E162BBE" w14:textId="639769A8"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Se velará por la </w:t>
      </w:r>
      <w:r w:rsidRPr="005E5EE2">
        <w:rPr>
          <w:rFonts w:ascii="Arial" w:hAnsi="Arial" w:cs="Arial"/>
          <w:b/>
          <w:bCs/>
          <w:sz w:val="28"/>
          <w:szCs w:val="28"/>
        </w:rPr>
        <w:t>integración de todas las personas trabajadoras</w:t>
      </w:r>
      <w:r w:rsidRPr="00DF790A">
        <w:rPr>
          <w:rFonts w:ascii="Arial" w:hAnsi="Arial" w:cs="Arial"/>
          <w:sz w:val="28"/>
          <w:szCs w:val="28"/>
        </w:rPr>
        <w:t xml:space="preserve"> durante toda su vida laboral en la Empresa, </w:t>
      </w:r>
      <w:r w:rsidRPr="005E5EE2">
        <w:rPr>
          <w:rFonts w:ascii="Arial" w:hAnsi="Arial" w:cs="Arial"/>
          <w:sz w:val="28"/>
          <w:szCs w:val="28"/>
          <w:u w:val="single"/>
        </w:rPr>
        <w:t>sin</w:t>
      </w:r>
      <w:r w:rsidRPr="00DF790A">
        <w:rPr>
          <w:rFonts w:ascii="Arial" w:hAnsi="Arial" w:cs="Arial"/>
          <w:sz w:val="28"/>
          <w:szCs w:val="28"/>
        </w:rPr>
        <w:t xml:space="preserve"> </w:t>
      </w:r>
      <w:r w:rsidRPr="005E5EE2">
        <w:rPr>
          <w:rFonts w:ascii="Arial" w:hAnsi="Arial" w:cs="Arial"/>
          <w:sz w:val="28"/>
          <w:szCs w:val="28"/>
          <w:u w:val="single"/>
        </w:rPr>
        <w:t>obstaculizar</w:t>
      </w:r>
      <w:r w:rsidRPr="00DF790A">
        <w:rPr>
          <w:rFonts w:ascii="Arial" w:hAnsi="Arial" w:cs="Arial"/>
          <w:sz w:val="28"/>
          <w:szCs w:val="28"/>
        </w:rPr>
        <w:t xml:space="preserve"> las normales </w:t>
      </w:r>
      <w:r w:rsidRPr="005E5EE2">
        <w:rPr>
          <w:rFonts w:ascii="Arial" w:hAnsi="Arial" w:cs="Arial"/>
          <w:sz w:val="28"/>
          <w:szCs w:val="28"/>
          <w:u w:val="single"/>
        </w:rPr>
        <w:t>posibilidades</w:t>
      </w:r>
      <w:r w:rsidRPr="00DF790A">
        <w:rPr>
          <w:rFonts w:ascii="Arial" w:hAnsi="Arial" w:cs="Arial"/>
          <w:sz w:val="28"/>
          <w:szCs w:val="28"/>
        </w:rPr>
        <w:t xml:space="preserve"> de </w:t>
      </w:r>
      <w:r w:rsidRPr="005E5EE2">
        <w:rPr>
          <w:rFonts w:ascii="Arial" w:hAnsi="Arial" w:cs="Arial"/>
          <w:sz w:val="28"/>
          <w:szCs w:val="28"/>
          <w:u w:val="single"/>
        </w:rPr>
        <w:t>comunicación</w:t>
      </w:r>
      <w:r w:rsidRPr="00DF790A">
        <w:rPr>
          <w:rFonts w:ascii="Arial" w:hAnsi="Arial" w:cs="Arial"/>
          <w:sz w:val="28"/>
          <w:szCs w:val="28"/>
        </w:rPr>
        <w:t xml:space="preserve"> de ninguno de ellas con el resto. Se prohíbe todo comportamiento tendente a impedir expresarse a alguna persona trabajadora, a ignorar su presencia, a aislarle, etc.</w:t>
      </w:r>
      <w:r w:rsidR="001D4967">
        <w:rPr>
          <w:rFonts w:ascii="Arial" w:hAnsi="Arial" w:cs="Arial"/>
          <w:sz w:val="28"/>
          <w:szCs w:val="28"/>
        </w:rPr>
        <w:t xml:space="preserve"> </w:t>
      </w:r>
    </w:p>
    <w:p w14:paraId="6398F96E"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7EA5CFE4"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b/>
          <w:bCs/>
          <w:sz w:val="28"/>
          <w:szCs w:val="28"/>
        </w:rPr>
        <w:t>3. REPUTACIÓN</w:t>
      </w:r>
      <w:r w:rsidRPr="00DF790A">
        <w:rPr>
          <w:rFonts w:ascii="Arial" w:hAnsi="Arial" w:cs="Arial"/>
          <w:sz w:val="28"/>
          <w:szCs w:val="28"/>
        </w:rPr>
        <w:t xml:space="preserve">. Se prohíbe toda actitud dirigida al </w:t>
      </w:r>
      <w:r w:rsidRPr="005E5EE2">
        <w:rPr>
          <w:rFonts w:ascii="Arial" w:hAnsi="Arial" w:cs="Arial"/>
          <w:sz w:val="28"/>
          <w:szCs w:val="28"/>
          <w:u w:val="single"/>
        </w:rPr>
        <w:t>descrédito</w:t>
      </w:r>
      <w:r w:rsidRPr="00DF790A">
        <w:rPr>
          <w:rFonts w:ascii="Arial" w:hAnsi="Arial" w:cs="Arial"/>
          <w:sz w:val="28"/>
          <w:szCs w:val="28"/>
        </w:rPr>
        <w:t xml:space="preserve"> o </w:t>
      </w:r>
      <w:r w:rsidRPr="005E5EE2">
        <w:rPr>
          <w:rFonts w:ascii="Arial" w:hAnsi="Arial" w:cs="Arial"/>
          <w:sz w:val="28"/>
          <w:szCs w:val="28"/>
          <w:u w:val="single"/>
        </w:rPr>
        <w:t>merma</w:t>
      </w:r>
      <w:r w:rsidRPr="00DF790A">
        <w:rPr>
          <w:rFonts w:ascii="Arial" w:hAnsi="Arial" w:cs="Arial"/>
          <w:sz w:val="28"/>
          <w:szCs w:val="28"/>
        </w:rPr>
        <w:t xml:space="preserve"> de la </w:t>
      </w:r>
      <w:r w:rsidRPr="005E5EE2">
        <w:rPr>
          <w:rFonts w:ascii="Arial" w:hAnsi="Arial" w:cs="Arial"/>
          <w:sz w:val="28"/>
          <w:szCs w:val="28"/>
          <w:u w:val="single"/>
        </w:rPr>
        <w:t>reputación</w:t>
      </w:r>
      <w:r w:rsidRPr="00DF790A">
        <w:rPr>
          <w:rFonts w:ascii="Arial" w:hAnsi="Arial" w:cs="Arial"/>
          <w:sz w:val="28"/>
          <w:szCs w:val="28"/>
        </w:rPr>
        <w:t xml:space="preserve"> </w:t>
      </w:r>
      <w:r w:rsidRPr="005E5EE2">
        <w:rPr>
          <w:rFonts w:ascii="Arial" w:hAnsi="Arial" w:cs="Arial"/>
          <w:sz w:val="28"/>
          <w:szCs w:val="28"/>
          <w:u w:val="single"/>
        </w:rPr>
        <w:t>laboral</w:t>
      </w:r>
      <w:r w:rsidRPr="00DF790A">
        <w:rPr>
          <w:rFonts w:ascii="Arial" w:hAnsi="Arial" w:cs="Arial"/>
          <w:sz w:val="28"/>
          <w:szCs w:val="28"/>
        </w:rPr>
        <w:t xml:space="preserve"> o personal de cualquiera de los trabajadores. Se incluyen aquí comportamientos de ridiculización de la víctima, difusión de cotilleos y rumores desfavorables sobre la misma, imitación de sus gestos, posturas o voz con ánimo de burla, etc.</w:t>
      </w:r>
    </w:p>
    <w:p w14:paraId="3A25635A"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4761418C"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4. </w:t>
      </w:r>
      <w:r w:rsidRPr="00DF790A">
        <w:rPr>
          <w:rFonts w:ascii="Arial" w:hAnsi="Arial" w:cs="Arial"/>
          <w:b/>
          <w:bCs/>
          <w:sz w:val="28"/>
          <w:szCs w:val="28"/>
        </w:rPr>
        <w:t>DISCRECIÓN EN LA REPRENSIÓN</w:t>
      </w:r>
      <w:r w:rsidRPr="00DF790A">
        <w:rPr>
          <w:rFonts w:ascii="Arial" w:hAnsi="Arial" w:cs="Arial"/>
          <w:sz w:val="28"/>
          <w:szCs w:val="28"/>
        </w:rPr>
        <w:t xml:space="preserve">. Las comunicaciones tendentes a </w:t>
      </w:r>
      <w:r w:rsidRPr="00A1465F">
        <w:rPr>
          <w:rFonts w:ascii="Arial" w:hAnsi="Arial" w:cs="Arial"/>
          <w:b/>
          <w:bCs/>
          <w:sz w:val="28"/>
          <w:szCs w:val="28"/>
        </w:rPr>
        <w:t>rectificar</w:t>
      </w:r>
      <w:r w:rsidRPr="00DF790A">
        <w:rPr>
          <w:rFonts w:ascii="Arial" w:hAnsi="Arial" w:cs="Arial"/>
          <w:sz w:val="28"/>
          <w:szCs w:val="28"/>
        </w:rPr>
        <w:t xml:space="preserve"> la </w:t>
      </w:r>
      <w:r w:rsidRPr="00A1465F">
        <w:rPr>
          <w:rFonts w:ascii="Arial" w:hAnsi="Arial" w:cs="Arial"/>
          <w:b/>
          <w:bCs/>
          <w:sz w:val="28"/>
          <w:szCs w:val="28"/>
        </w:rPr>
        <w:t>conducta</w:t>
      </w:r>
      <w:r w:rsidRPr="00DF790A">
        <w:rPr>
          <w:rFonts w:ascii="Arial" w:hAnsi="Arial" w:cs="Arial"/>
          <w:sz w:val="28"/>
          <w:szCs w:val="28"/>
        </w:rPr>
        <w:t xml:space="preserve"> de un trabajador/a o </w:t>
      </w:r>
      <w:r w:rsidRPr="00A1465F">
        <w:rPr>
          <w:rFonts w:ascii="Arial" w:hAnsi="Arial" w:cs="Arial"/>
          <w:b/>
          <w:bCs/>
          <w:sz w:val="28"/>
          <w:szCs w:val="28"/>
        </w:rPr>
        <w:t>llamarle</w:t>
      </w:r>
      <w:r w:rsidRPr="00DF790A">
        <w:rPr>
          <w:rFonts w:ascii="Arial" w:hAnsi="Arial" w:cs="Arial"/>
          <w:sz w:val="28"/>
          <w:szCs w:val="28"/>
        </w:rPr>
        <w:t xml:space="preserve"> la </w:t>
      </w:r>
      <w:r w:rsidRPr="00A1465F">
        <w:rPr>
          <w:rFonts w:ascii="Arial" w:hAnsi="Arial" w:cs="Arial"/>
          <w:b/>
          <w:bCs/>
          <w:sz w:val="28"/>
          <w:szCs w:val="28"/>
        </w:rPr>
        <w:t>atención</w:t>
      </w:r>
      <w:r w:rsidRPr="00DF790A">
        <w:rPr>
          <w:rFonts w:ascii="Arial" w:hAnsi="Arial" w:cs="Arial"/>
          <w:sz w:val="28"/>
          <w:szCs w:val="28"/>
        </w:rPr>
        <w:t xml:space="preserve"> por su mal, bajo o </w:t>
      </w:r>
      <w:r w:rsidRPr="00A1465F">
        <w:rPr>
          <w:rFonts w:ascii="Arial" w:hAnsi="Arial" w:cs="Arial"/>
          <w:b/>
          <w:bCs/>
          <w:sz w:val="28"/>
          <w:szCs w:val="28"/>
        </w:rPr>
        <w:t>inadecuado</w:t>
      </w:r>
      <w:r w:rsidRPr="00DF790A">
        <w:rPr>
          <w:rFonts w:ascii="Arial" w:hAnsi="Arial" w:cs="Arial"/>
          <w:sz w:val="28"/>
          <w:szCs w:val="28"/>
        </w:rPr>
        <w:t xml:space="preserve"> desempeño laboral, se harán de forma </w:t>
      </w:r>
      <w:r w:rsidRPr="00A1465F">
        <w:rPr>
          <w:rFonts w:ascii="Arial" w:hAnsi="Arial" w:cs="Arial"/>
          <w:b/>
          <w:bCs/>
          <w:sz w:val="28"/>
          <w:szCs w:val="28"/>
        </w:rPr>
        <w:t>reservada</w:t>
      </w:r>
      <w:r w:rsidRPr="00DF790A">
        <w:rPr>
          <w:rFonts w:ascii="Arial" w:hAnsi="Arial" w:cs="Arial"/>
          <w:sz w:val="28"/>
          <w:szCs w:val="28"/>
        </w:rPr>
        <w:t>. Las reprensiones que deban realizarse a un trabajador/a se harán sin más presencia, salvo exigencia legal, de convenio colectivo o causa excepcional que así lo aconseje, que la de su responsable u otros superiores y, en su caso, del trabajador afectado por la conducta del trabajador reprendido.</w:t>
      </w:r>
    </w:p>
    <w:p w14:paraId="791C6721"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51AD63EF" w14:textId="77777777" w:rsidR="00FE2098"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5. </w:t>
      </w:r>
      <w:r w:rsidRPr="00DF790A">
        <w:rPr>
          <w:rFonts w:ascii="Arial" w:hAnsi="Arial" w:cs="Arial"/>
          <w:b/>
          <w:bCs/>
          <w:sz w:val="28"/>
          <w:szCs w:val="28"/>
        </w:rPr>
        <w:t>NO ARBITRARIEDAD</w:t>
      </w:r>
      <w:r w:rsidRPr="00DF790A">
        <w:rPr>
          <w:rFonts w:ascii="Arial" w:hAnsi="Arial" w:cs="Arial"/>
          <w:sz w:val="28"/>
          <w:szCs w:val="28"/>
        </w:rPr>
        <w:t xml:space="preserve">. Se prohíbe toda asignación o distribución de trabajo arbitraria o abusiva. Se prohíbe tanto la atribución intencionada de un </w:t>
      </w:r>
      <w:r w:rsidRPr="002D60E2">
        <w:rPr>
          <w:rFonts w:ascii="Arial" w:hAnsi="Arial" w:cs="Arial"/>
          <w:b/>
          <w:bCs/>
          <w:sz w:val="28"/>
          <w:szCs w:val="28"/>
        </w:rPr>
        <w:t>exceso de trabajo</w:t>
      </w:r>
      <w:r w:rsidRPr="00DF790A">
        <w:rPr>
          <w:rFonts w:ascii="Arial" w:hAnsi="Arial" w:cs="Arial"/>
          <w:sz w:val="28"/>
          <w:szCs w:val="28"/>
        </w:rPr>
        <w:t xml:space="preserve"> que busque que el </w:t>
      </w:r>
      <w:r w:rsidRPr="002D60E2">
        <w:rPr>
          <w:rFonts w:ascii="Arial" w:hAnsi="Arial" w:cs="Arial"/>
          <w:b/>
          <w:bCs/>
          <w:sz w:val="28"/>
          <w:szCs w:val="28"/>
        </w:rPr>
        <w:t>trabajador</w:t>
      </w:r>
      <w:r w:rsidRPr="00DF790A">
        <w:rPr>
          <w:rFonts w:ascii="Arial" w:hAnsi="Arial" w:cs="Arial"/>
          <w:sz w:val="28"/>
          <w:szCs w:val="28"/>
        </w:rPr>
        <w:t xml:space="preserve">/a </w:t>
      </w:r>
      <w:r w:rsidRPr="002D60E2">
        <w:rPr>
          <w:rFonts w:ascii="Arial" w:hAnsi="Arial" w:cs="Arial"/>
          <w:b/>
          <w:bCs/>
          <w:sz w:val="28"/>
          <w:szCs w:val="28"/>
        </w:rPr>
        <w:t>resulte</w:t>
      </w:r>
      <w:r w:rsidRPr="00DF790A">
        <w:rPr>
          <w:rFonts w:ascii="Arial" w:hAnsi="Arial" w:cs="Arial"/>
          <w:sz w:val="28"/>
          <w:szCs w:val="28"/>
        </w:rPr>
        <w:t xml:space="preserve"> </w:t>
      </w:r>
      <w:r w:rsidRPr="002D60E2">
        <w:rPr>
          <w:rFonts w:ascii="Arial" w:hAnsi="Arial" w:cs="Arial"/>
          <w:b/>
          <w:bCs/>
          <w:sz w:val="28"/>
          <w:szCs w:val="28"/>
        </w:rPr>
        <w:t>incapaz</w:t>
      </w:r>
      <w:r w:rsidRPr="00DF790A">
        <w:rPr>
          <w:rFonts w:ascii="Arial" w:hAnsi="Arial" w:cs="Arial"/>
          <w:sz w:val="28"/>
          <w:szCs w:val="28"/>
        </w:rPr>
        <w:t xml:space="preserve"> de </w:t>
      </w:r>
      <w:r w:rsidRPr="002D60E2">
        <w:rPr>
          <w:rFonts w:ascii="Arial" w:hAnsi="Arial" w:cs="Arial"/>
          <w:b/>
          <w:bCs/>
          <w:sz w:val="28"/>
          <w:szCs w:val="28"/>
        </w:rPr>
        <w:t>llevarlo</w:t>
      </w:r>
      <w:r w:rsidRPr="00DF790A">
        <w:rPr>
          <w:rFonts w:ascii="Arial" w:hAnsi="Arial" w:cs="Arial"/>
          <w:sz w:val="28"/>
          <w:szCs w:val="28"/>
        </w:rPr>
        <w:t xml:space="preserve"> </w:t>
      </w:r>
      <w:r w:rsidRPr="002D60E2">
        <w:rPr>
          <w:rFonts w:ascii="Arial" w:hAnsi="Arial" w:cs="Arial"/>
          <w:b/>
          <w:bCs/>
          <w:sz w:val="28"/>
          <w:szCs w:val="28"/>
        </w:rPr>
        <w:t>a</w:t>
      </w:r>
      <w:r w:rsidRPr="00DF790A">
        <w:rPr>
          <w:rFonts w:ascii="Arial" w:hAnsi="Arial" w:cs="Arial"/>
          <w:sz w:val="28"/>
          <w:szCs w:val="28"/>
        </w:rPr>
        <w:t xml:space="preserve"> </w:t>
      </w:r>
      <w:r w:rsidRPr="002D60E2">
        <w:rPr>
          <w:rFonts w:ascii="Arial" w:hAnsi="Arial" w:cs="Arial"/>
          <w:b/>
          <w:bCs/>
          <w:sz w:val="28"/>
          <w:szCs w:val="28"/>
        </w:rPr>
        <w:t>cabo</w:t>
      </w:r>
      <w:r w:rsidRPr="00DF790A">
        <w:rPr>
          <w:rFonts w:ascii="Arial" w:hAnsi="Arial" w:cs="Arial"/>
          <w:sz w:val="28"/>
          <w:szCs w:val="28"/>
        </w:rPr>
        <w:t xml:space="preserve"> en su tiempo de trabajo, como el privarle de trabajo o vaciarle de funciones. Se procurará que las tareas encargadas a cualquier persona trabajadora se acomoden a su nivel profesional y experiencia.</w:t>
      </w:r>
    </w:p>
    <w:p w14:paraId="03DFA6EA"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3612FF61"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11DBF1B3" w14:textId="5BDB9AB8"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6. </w:t>
      </w:r>
      <w:r w:rsidRPr="00DF790A">
        <w:rPr>
          <w:rFonts w:ascii="Arial" w:hAnsi="Arial" w:cs="Arial"/>
          <w:b/>
          <w:bCs/>
          <w:sz w:val="28"/>
          <w:szCs w:val="28"/>
        </w:rPr>
        <w:t>UNIFORMIDAD Y EQUIDAD</w:t>
      </w:r>
      <w:r w:rsidRPr="00DF790A">
        <w:rPr>
          <w:rFonts w:ascii="Arial" w:hAnsi="Arial" w:cs="Arial"/>
          <w:sz w:val="28"/>
          <w:szCs w:val="28"/>
        </w:rPr>
        <w:t xml:space="preserve">. La </w:t>
      </w:r>
      <w:r w:rsidRPr="002D60E2">
        <w:rPr>
          <w:rFonts w:ascii="Arial" w:hAnsi="Arial" w:cs="Arial"/>
          <w:sz w:val="28"/>
          <w:szCs w:val="28"/>
          <w:u w:val="single"/>
        </w:rPr>
        <w:t>aplicación</w:t>
      </w:r>
      <w:r w:rsidRPr="00DF790A">
        <w:rPr>
          <w:rFonts w:ascii="Arial" w:hAnsi="Arial" w:cs="Arial"/>
          <w:sz w:val="28"/>
          <w:szCs w:val="28"/>
        </w:rPr>
        <w:t xml:space="preserve"> de los mecanismos de </w:t>
      </w:r>
      <w:r w:rsidRPr="002D60E2">
        <w:rPr>
          <w:rFonts w:ascii="Arial" w:hAnsi="Arial" w:cs="Arial"/>
          <w:sz w:val="28"/>
          <w:szCs w:val="28"/>
          <w:u w:val="single"/>
        </w:rPr>
        <w:t>control</w:t>
      </w:r>
      <w:r w:rsidRPr="00DF790A">
        <w:rPr>
          <w:rFonts w:ascii="Arial" w:hAnsi="Arial" w:cs="Arial"/>
          <w:sz w:val="28"/>
          <w:szCs w:val="28"/>
        </w:rPr>
        <w:t xml:space="preserve"> del </w:t>
      </w:r>
      <w:r w:rsidRPr="002D60E2">
        <w:rPr>
          <w:rFonts w:ascii="Arial" w:hAnsi="Arial" w:cs="Arial"/>
          <w:sz w:val="28"/>
          <w:szCs w:val="28"/>
          <w:u w:val="single"/>
        </w:rPr>
        <w:t>trabajo</w:t>
      </w:r>
      <w:r w:rsidRPr="00DF790A">
        <w:rPr>
          <w:rFonts w:ascii="Arial" w:hAnsi="Arial" w:cs="Arial"/>
          <w:sz w:val="28"/>
          <w:szCs w:val="28"/>
        </w:rPr>
        <w:t xml:space="preserve"> y de </w:t>
      </w:r>
      <w:r w:rsidRPr="002D60E2">
        <w:rPr>
          <w:rFonts w:ascii="Arial" w:hAnsi="Arial" w:cs="Arial"/>
          <w:sz w:val="28"/>
          <w:szCs w:val="28"/>
          <w:u w:val="single"/>
        </w:rPr>
        <w:t>seguimiento</w:t>
      </w:r>
      <w:r w:rsidRPr="00DF790A">
        <w:rPr>
          <w:rFonts w:ascii="Arial" w:hAnsi="Arial" w:cs="Arial"/>
          <w:sz w:val="28"/>
          <w:szCs w:val="28"/>
        </w:rPr>
        <w:t xml:space="preserve"> del </w:t>
      </w:r>
      <w:r w:rsidRPr="002D60E2">
        <w:rPr>
          <w:rFonts w:ascii="Arial" w:hAnsi="Arial" w:cs="Arial"/>
          <w:sz w:val="28"/>
          <w:szCs w:val="28"/>
          <w:u w:val="single"/>
        </w:rPr>
        <w:t>rendimiento</w:t>
      </w:r>
      <w:r w:rsidRPr="00DF790A">
        <w:rPr>
          <w:rFonts w:ascii="Arial" w:hAnsi="Arial" w:cs="Arial"/>
          <w:sz w:val="28"/>
          <w:szCs w:val="28"/>
        </w:rPr>
        <w:t xml:space="preserve"> será </w:t>
      </w:r>
      <w:r w:rsidRPr="002D60E2">
        <w:rPr>
          <w:rFonts w:ascii="Arial" w:hAnsi="Arial" w:cs="Arial"/>
          <w:sz w:val="28"/>
          <w:szCs w:val="28"/>
          <w:u w:val="single"/>
        </w:rPr>
        <w:t>uniforme</w:t>
      </w:r>
      <w:r w:rsidRPr="00DF790A">
        <w:rPr>
          <w:rFonts w:ascii="Arial" w:hAnsi="Arial" w:cs="Arial"/>
          <w:sz w:val="28"/>
          <w:szCs w:val="28"/>
        </w:rPr>
        <w:t xml:space="preserve"> y </w:t>
      </w:r>
      <w:r w:rsidRPr="002D60E2">
        <w:rPr>
          <w:rFonts w:ascii="Arial" w:hAnsi="Arial" w:cs="Arial"/>
          <w:sz w:val="28"/>
          <w:szCs w:val="28"/>
          <w:u w:val="single"/>
        </w:rPr>
        <w:t>equitativa</w:t>
      </w:r>
      <w:r w:rsidRPr="00DF790A">
        <w:rPr>
          <w:rFonts w:ascii="Arial" w:hAnsi="Arial" w:cs="Arial"/>
          <w:sz w:val="28"/>
          <w:szCs w:val="28"/>
        </w:rPr>
        <w:t>. La aplicación de tales mecanismos de control y seguimiento será uniforme para cada categoría profesional o tipo de trabajo desempeñado, si bien se tendrán en cuenta las circunstancias personales de cada trabajador/a que pudieran afectar a su nivel de desempeño, intentando en lo posible adaptar sus objetivos en consonancia.</w:t>
      </w:r>
      <w:r w:rsidR="001D4967">
        <w:rPr>
          <w:rFonts w:ascii="Arial" w:hAnsi="Arial" w:cs="Arial"/>
          <w:sz w:val="28"/>
          <w:szCs w:val="28"/>
        </w:rPr>
        <w:t xml:space="preserve">   </w:t>
      </w:r>
    </w:p>
    <w:p w14:paraId="3DD4221D"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0E2D9452"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7. </w:t>
      </w:r>
      <w:r w:rsidRPr="00DF790A">
        <w:rPr>
          <w:rFonts w:ascii="Arial" w:hAnsi="Arial" w:cs="Arial"/>
          <w:b/>
          <w:bCs/>
          <w:sz w:val="28"/>
          <w:szCs w:val="28"/>
        </w:rPr>
        <w:t>PROHIBICIÓN DE COMPORTAMIENTOS SEXUALES</w:t>
      </w:r>
      <w:r w:rsidRPr="00DF790A">
        <w:rPr>
          <w:rFonts w:ascii="Arial" w:hAnsi="Arial" w:cs="Arial"/>
          <w:sz w:val="28"/>
          <w:szCs w:val="28"/>
        </w:rPr>
        <w:t>. Se prohíben terminantemente actitudes libidinosas, ya sea a través de actos, gestos o palabras.</w:t>
      </w:r>
    </w:p>
    <w:p w14:paraId="059FC2D8"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Se engloba aquí todo tipo de actos de </w:t>
      </w:r>
      <w:r w:rsidRPr="00077D1F">
        <w:rPr>
          <w:rFonts w:ascii="Arial" w:hAnsi="Arial" w:cs="Arial"/>
          <w:b/>
          <w:bCs/>
          <w:sz w:val="28"/>
          <w:szCs w:val="28"/>
        </w:rPr>
        <w:t>insinuación</w:t>
      </w:r>
      <w:r w:rsidRPr="00DF790A">
        <w:rPr>
          <w:rFonts w:ascii="Arial" w:hAnsi="Arial" w:cs="Arial"/>
          <w:sz w:val="28"/>
          <w:szCs w:val="28"/>
        </w:rPr>
        <w:t xml:space="preserve">, </w:t>
      </w:r>
      <w:r w:rsidRPr="00077D1F">
        <w:rPr>
          <w:rFonts w:ascii="Arial" w:hAnsi="Arial" w:cs="Arial"/>
          <w:b/>
          <w:bCs/>
          <w:sz w:val="28"/>
          <w:szCs w:val="28"/>
        </w:rPr>
        <w:t>roces</w:t>
      </w:r>
      <w:r w:rsidRPr="00DF790A">
        <w:rPr>
          <w:rFonts w:ascii="Arial" w:hAnsi="Arial" w:cs="Arial"/>
          <w:sz w:val="28"/>
          <w:szCs w:val="28"/>
        </w:rPr>
        <w:t xml:space="preserve"> intencionados, </w:t>
      </w:r>
      <w:r w:rsidRPr="00077D1F">
        <w:rPr>
          <w:rFonts w:ascii="Arial" w:hAnsi="Arial" w:cs="Arial"/>
          <w:b/>
          <w:bCs/>
          <w:sz w:val="28"/>
          <w:szCs w:val="28"/>
        </w:rPr>
        <w:t>tocamientos</w:t>
      </w:r>
      <w:r w:rsidRPr="00DF790A">
        <w:rPr>
          <w:rFonts w:ascii="Arial" w:hAnsi="Arial" w:cs="Arial"/>
          <w:sz w:val="28"/>
          <w:szCs w:val="28"/>
        </w:rPr>
        <w:t xml:space="preserve"> ocasionales, </w:t>
      </w:r>
      <w:r w:rsidRPr="00077D1F">
        <w:rPr>
          <w:rFonts w:ascii="Arial" w:hAnsi="Arial" w:cs="Arial"/>
          <w:b/>
          <w:bCs/>
          <w:sz w:val="28"/>
          <w:szCs w:val="28"/>
        </w:rPr>
        <w:t>lenguaje</w:t>
      </w:r>
      <w:r w:rsidRPr="00DF790A">
        <w:rPr>
          <w:rFonts w:ascii="Arial" w:hAnsi="Arial" w:cs="Arial"/>
          <w:sz w:val="28"/>
          <w:szCs w:val="28"/>
        </w:rPr>
        <w:t xml:space="preserve"> </w:t>
      </w:r>
      <w:r w:rsidRPr="00077D1F">
        <w:rPr>
          <w:rFonts w:ascii="Arial" w:hAnsi="Arial" w:cs="Arial"/>
          <w:b/>
          <w:bCs/>
          <w:sz w:val="28"/>
          <w:szCs w:val="28"/>
        </w:rPr>
        <w:t>obsceno</w:t>
      </w:r>
      <w:r w:rsidRPr="00DF790A">
        <w:rPr>
          <w:rFonts w:ascii="Arial" w:hAnsi="Arial" w:cs="Arial"/>
          <w:sz w:val="28"/>
          <w:szCs w:val="28"/>
        </w:rPr>
        <w:t xml:space="preserve"> por cualquier medio (oral, por e-mail, fax, etc.), así como </w:t>
      </w:r>
      <w:r w:rsidRPr="00077D1F">
        <w:rPr>
          <w:rFonts w:ascii="Arial" w:hAnsi="Arial" w:cs="Arial"/>
          <w:b/>
          <w:bCs/>
          <w:sz w:val="28"/>
          <w:szCs w:val="28"/>
        </w:rPr>
        <w:t>expresiones</w:t>
      </w:r>
      <w:r w:rsidRPr="00DF790A">
        <w:rPr>
          <w:rFonts w:ascii="Arial" w:hAnsi="Arial" w:cs="Arial"/>
          <w:sz w:val="28"/>
          <w:szCs w:val="28"/>
        </w:rPr>
        <w:t xml:space="preserve"> de </w:t>
      </w:r>
      <w:r w:rsidRPr="00077D1F">
        <w:rPr>
          <w:rFonts w:ascii="Arial" w:hAnsi="Arial" w:cs="Arial"/>
          <w:b/>
          <w:bCs/>
          <w:sz w:val="28"/>
          <w:szCs w:val="28"/>
        </w:rPr>
        <w:t>contenido</w:t>
      </w:r>
      <w:r w:rsidRPr="00DF790A">
        <w:rPr>
          <w:rFonts w:ascii="Arial" w:hAnsi="Arial" w:cs="Arial"/>
          <w:sz w:val="28"/>
          <w:szCs w:val="28"/>
        </w:rPr>
        <w:t xml:space="preserve"> </w:t>
      </w:r>
      <w:r w:rsidRPr="00077D1F">
        <w:rPr>
          <w:rFonts w:ascii="Arial" w:hAnsi="Arial" w:cs="Arial"/>
          <w:b/>
          <w:bCs/>
          <w:sz w:val="28"/>
          <w:szCs w:val="28"/>
        </w:rPr>
        <w:t>sexista</w:t>
      </w:r>
      <w:r w:rsidRPr="00DF790A">
        <w:rPr>
          <w:rFonts w:ascii="Arial" w:hAnsi="Arial" w:cs="Arial"/>
          <w:sz w:val="28"/>
          <w:szCs w:val="28"/>
        </w:rPr>
        <w:t xml:space="preserve"> susceptibles de crear un entorno laboral incómodo, </w:t>
      </w:r>
      <w:r w:rsidRPr="00077D1F">
        <w:rPr>
          <w:rFonts w:ascii="Arial" w:hAnsi="Arial" w:cs="Arial"/>
          <w:b/>
          <w:bCs/>
          <w:sz w:val="28"/>
          <w:szCs w:val="28"/>
        </w:rPr>
        <w:t>ofensivo</w:t>
      </w:r>
      <w:r w:rsidRPr="00DF790A">
        <w:rPr>
          <w:rFonts w:ascii="Arial" w:hAnsi="Arial" w:cs="Arial"/>
          <w:sz w:val="28"/>
          <w:szCs w:val="28"/>
        </w:rPr>
        <w:t xml:space="preserve"> o </w:t>
      </w:r>
      <w:r w:rsidRPr="00077D1F">
        <w:rPr>
          <w:rFonts w:ascii="Arial" w:hAnsi="Arial" w:cs="Arial"/>
          <w:b/>
          <w:bCs/>
          <w:sz w:val="28"/>
          <w:szCs w:val="28"/>
        </w:rPr>
        <w:t>humillante</w:t>
      </w:r>
      <w:r w:rsidRPr="00DF790A">
        <w:rPr>
          <w:rFonts w:ascii="Arial" w:hAnsi="Arial" w:cs="Arial"/>
          <w:sz w:val="28"/>
          <w:szCs w:val="28"/>
        </w:rPr>
        <w:t>, debiéndose valorar en su caso la posible especial sensibilidad de la víctima, así como su posición y carácter para poder mostrar su rechazo.</w:t>
      </w:r>
    </w:p>
    <w:p w14:paraId="5D027CA8" w14:textId="77777777" w:rsidR="00FE2098" w:rsidRPr="00DF790A" w:rsidRDefault="00FE2098" w:rsidP="008832B8">
      <w:pPr>
        <w:autoSpaceDE w:val="0"/>
        <w:autoSpaceDN w:val="0"/>
        <w:adjustRightInd w:val="0"/>
        <w:spacing w:after="0" w:line="240" w:lineRule="auto"/>
        <w:jc w:val="both"/>
        <w:rPr>
          <w:rFonts w:ascii="Arial" w:hAnsi="Arial" w:cs="Arial"/>
          <w:b/>
          <w:bCs/>
          <w:sz w:val="28"/>
          <w:szCs w:val="28"/>
        </w:rPr>
      </w:pPr>
    </w:p>
    <w:p w14:paraId="43752EF8"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8. </w:t>
      </w:r>
      <w:r w:rsidRPr="00DF790A">
        <w:rPr>
          <w:rFonts w:ascii="Arial" w:hAnsi="Arial" w:cs="Arial"/>
          <w:b/>
          <w:bCs/>
          <w:sz w:val="28"/>
          <w:szCs w:val="28"/>
        </w:rPr>
        <w:t>REGALOS NO DESEADOS</w:t>
      </w:r>
      <w:r w:rsidRPr="00DF790A">
        <w:rPr>
          <w:rFonts w:ascii="Arial" w:hAnsi="Arial" w:cs="Arial"/>
          <w:sz w:val="28"/>
          <w:szCs w:val="28"/>
        </w:rPr>
        <w:t>. No se admite la realización de invitaciones o regalos no deseados o que pudieran provocar incomodidad en su destinataria/o.</w:t>
      </w:r>
    </w:p>
    <w:p w14:paraId="0197B631"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34351DF7"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9. </w:t>
      </w:r>
      <w:r w:rsidRPr="00DF790A">
        <w:rPr>
          <w:rFonts w:ascii="Arial" w:hAnsi="Arial" w:cs="Arial"/>
          <w:b/>
          <w:bCs/>
          <w:sz w:val="28"/>
          <w:szCs w:val="28"/>
        </w:rPr>
        <w:t>EVITAR HOSTIGAMIENTO</w:t>
      </w:r>
      <w:r w:rsidRPr="00DF790A">
        <w:rPr>
          <w:rFonts w:ascii="Arial" w:hAnsi="Arial" w:cs="Arial"/>
          <w:sz w:val="28"/>
          <w:szCs w:val="28"/>
        </w:rPr>
        <w:t xml:space="preserve">. Se prohíben en particular las actitudes de hostigamiento por razón de género, directa o indirecta. En concreto, se velará por no incurrir en situaciones de acoso (las ya referidas de </w:t>
      </w:r>
      <w:r w:rsidRPr="007446EF">
        <w:rPr>
          <w:rFonts w:ascii="Arial" w:hAnsi="Arial" w:cs="Arial"/>
          <w:b/>
          <w:bCs/>
          <w:sz w:val="28"/>
          <w:szCs w:val="28"/>
        </w:rPr>
        <w:t>aislamiento</w:t>
      </w:r>
      <w:r w:rsidRPr="00DF790A">
        <w:rPr>
          <w:rFonts w:ascii="Arial" w:hAnsi="Arial" w:cs="Arial"/>
          <w:sz w:val="28"/>
          <w:szCs w:val="28"/>
        </w:rPr>
        <w:t xml:space="preserve">, </w:t>
      </w:r>
      <w:r w:rsidRPr="007446EF">
        <w:rPr>
          <w:rFonts w:ascii="Arial" w:hAnsi="Arial" w:cs="Arial"/>
          <w:b/>
          <w:bCs/>
          <w:sz w:val="28"/>
          <w:szCs w:val="28"/>
        </w:rPr>
        <w:t>relegación</w:t>
      </w:r>
      <w:r w:rsidRPr="00DF790A">
        <w:rPr>
          <w:rFonts w:ascii="Arial" w:hAnsi="Arial" w:cs="Arial"/>
          <w:sz w:val="28"/>
          <w:szCs w:val="28"/>
        </w:rPr>
        <w:t xml:space="preserve">, </w:t>
      </w:r>
      <w:r w:rsidRPr="007446EF">
        <w:rPr>
          <w:rFonts w:ascii="Arial" w:hAnsi="Arial" w:cs="Arial"/>
          <w:b/>
          <w:bCs/>
          <w:sz w:val="28"/>
          <w:szCs w:val="28"/>
        </w:rPr>
        <w:t>trato</w:t>
      </w:r>
      <w:r w:rsidRPr="00DF790A">
        <w:rPr>
          <w:rFonts w:ascii="Arial" w:hAnsi="Arial" w:cs="Arial"/>
          <w:sz w:val="28"/>
          <w:szCs w:val="28"/>
        </w:rPr>
        <w:t xml:space="preserve"> </w:t>
      </w:r>
      <w:r w:rsidRPr="007446EF">
        <w:rPr>
          <w:rFonts w:ascii="Arial" w:hAnsi="Arial" w:cs="Arial"/>
          <w:b/>
          <w:bCs/>
          <w:sz w:val="28"/>
          <w:szCs w:val="28"/>
        </w:rPr>
        <w:t>indebido</w:t>
      </w:r>
      <w:r w:rsidRPr="00DF790A">
        <w:rPr>
          <w:rFonts w:ascii="Arial" w:hAnsi="Arial" w:cs="Arial"/>
          <w:sz w:val="28"/>
          <w:szCs w:val="28"/>
        </w:rPr>
        <w:t xml:space="preserve">, etc.) por causa del ejercicio efectivo –o solicitud- de los derechos reconocidos por la legislación o el convenio colectivo para conciliar la vida laboral con las responsabilidades familiares (lactancia, reducción de jornada o excedencia por cuidado de hijos o familiares, etc.), derechos que mayoritariamente disfrutan las mujeres por cuanto son ellas las que principalmente se hacen cargo de tales responsabilidades. </w:t>
      </w:r>
    </w:p>
    <w:p w14:paraId="74CB4DFE" w14:textId="12CB7730"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367BF6A2" w14:textId="63A56A53"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También se prohíbe cualquier trato adverso a una persona (en especial, mujeres) como consecuencia de la presentación por su parte de quejas, reclamaciones, denuncias o demandas destinadas a impedir su discriminación por razón de sexo o exigir el cumplimiento efectivo del principio de igualdad entre mujeres y hombres.</w:t>
      </w:r>
      <w:r w:rsidR="001D4967">
        <w:rPr>
          <w:rFonts w:ascii="Arial" w:hAnsi="Arial" w:cs="Arial"/>
          <w:sz w:val="28"/>
          <w:szCs w:val="28"/>
        </w:rPr>
        <w:t xml:space="preserve">   </w:t>
      </w:r>
    </w:p>
    <w:p w14:paraId="4CB16F8E"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4E117819"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10. </w:t>
      </w:r>
      <w:r w:rsidRPr="00DF790A">
        <w:rPr>
          <w:rFonts w:ascii="Arial" w:hAnsi="Arial" w:cs="Arial"/>
          <w:b/>
          <w:bCs/>
          <w:sz w:val="28"/>
          <w:szCs w:val="28"/>
        </w:rPr>
        <w:t>OPORTUNIDADES DE FORMACIÓN Y PROMOCIÓN</w:t>
      </w:r>
      <w:r w:rsidRPr="00DF790A">
        <w:rPr>
          <w:rFonts w:ascii="Arial" w:hAnsi="Arial" w:cs="Arial"/>
          <w:sz w:val="28"/>
          <w:szCs w:val="28"/>
        </w:rPr>
        <w:t>. Se velará por que todas las personas trabajadoras en igual situación de mérito, nivel y capacidad tengan similares oportunidades de formación y promoción laboral. En especial, se garantizarán la igualdad de oportunidades de formación y promoción al empleado –sobre todo empleada- que, por estar asumiendo responsabilidades familiares, haya solicitado, esté disfrutando o haya disfrutado alguna de las medidas de conciliación de la vida laboral y familiar.</w:t>
      </w:r>
    </w:p>
    <w:p w14:paraId="0F3924F0"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1E4AB41A" w14:textId="77777777" w:rsidR="00FE2098" w:rsidRPr="00DF790A" w:rsidRDefault="00FE2098" w:rsidP="00F8415E">
      <w:pPr>
        <w:pStyle w:val="Ttulo1"/>
      </w:pPr>
      <w:bookmarkStart w:id="88" w:name="_Toc82365034"/>
      <w:bookmarkStart w:id="89" w:name="_Toc82629954"/>
      <w:r w:rsidRPr="00DF790A">
        <w:t>Procedimiento para la resolución de conflictos</w:t>
      </w:r>
      <w:r>
        <w:t xml:space="preserve"> y sanciones</w:t>
      </w:r>
      <w:bookmarkEnd w:id="88"/>
      <w:bookmarkEnd w:id="89"/>
    </w:p>
    <w:p w14:paraId="32EC03AA" w14:textId="77777777" w:rsidR="00FE2098" w:rsidRPr="00DF790A" w:rsidRDefault="00FE2098" w:rsidP="008832B8">
      <w:pPr>
        <w:autoSpaceDE w:val="0"/>
        <w:autoSpaceDN w:val="0"/>
        <w:adjustRightInd w:val="0"/>
        <w:spacing w:after="0" w:line="240" w:lineRule="auto"/>
        <w:jc w:val="both"/>
        <w:rPr>
          <w:rFonts w:ascii="Arial" w:hAnsi="Arial" w:cs="Arial"/>
          <w:b/>
          <w:bCs/>
          <w:sz w:val="28"/>
          <w:szCs w:val="28"/>
        </w:rPr>
      </w:pPr>
    </w:p>
    <w:p w14:paraId="23556FC5"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1. Si considera que ha sido sometido a un comportamiento inadecuado, deberá </w:t>
      </w:r>
      <w:r w:rsidRPr="004C1B2A">
        <w:rPr>
          <w:rFonts w:ascii="Arial" w:hAnsi="Arial" w:cs="Arial"/>
          <w:b/>
          <w:bCs/>
          <w:sz w:val="28"/>
          <w:szCs w:val="28"/>
        </w:rPr>
        <w:t>indicar</w:t>
      </w:r>
      <w:r w:rsidRPr="00DF790A">
        <w:rPr>
          <w:rFonts w:ascii="Arial" w:hAnsi="Arial" w:cs="Arial"/>
          <w:sz w:val="28"/>
          <w:szCs w:val="28"/>
        </w:rPr>
        <w:t xml:space="preserve"> </w:t>
      </w:r>
      <w:r w:rsidRPr="004C1B2A">
        <w:rPr>
          <w:rFonts w:ascii="Arial" w:hAnsi="Arial" w:cs="Arial"/>
          <w:b/>
          <w:bCs/>
          <w:sz w:val="28"/>
          <w:szCs w:val="28"/>
        </w:rPr>
        <w:t>inmediatamente</w:t>
      </w:r>
      <w:r w:rsidRPr="00DF790A">
        <w:rPr>
          <w:rFonts w:ascii="Arial" w:hAnsi="Arial" w:cs="Arial"/>
          <w:sz w:val="28"/>
          <w:szCs w:val="28"/>
        </w:rPr>
        <w:t xml:space="preserve"> al </w:t>
      </w:r>
      <w:r w:rsidRPr="004C1B2A">
        <w:rPr>
          <w:rFonts w:ascii="Arial" w:hAnsi="Arial" w:cs="Arial"/>
          <w:b/>
          <w:bCs/>
          <w:sz w:val="28"/>
          <w:szCs w:val="28"/>
        </w:rPr>
        <w:t>infractor</w:t>
      </w:r>
      <w:r w:rsidRPr="00DF790A">
        <w:rPr>
          <w:rFonts w:ascii="Arial" w:hAnsi="Arial" w:cs="Arial"/>
          <w:sz w:val="28"/>
          <w:szCs w:val="28"/>
        </w:rPr>
        <w:t xml:space="preserve">/a que su </w:t>
      </w:r>
      <w:r w:rsidRPr="004C1B2A">
        <w:rPr>
          <w:rFonts w:ascii="Arial" w:hAnsi="Arial" w:cs="Arial"/>
          <w:b/>
          <w:bCs/>
          <w:sz w:val="28"/>
          <w:szCs w:val="28"/>
        </w:rPr>
        <w:t>conducta</w:t>
      </w:r>
      <w:r w:rsidRPr="00DF790A">
        <w:rPr>
          <w:rFonts w:ascii="Arial" w:hAnsi="Arial" w:cs="Arial"/>
          <w:sz w:val="28"/>
          <w:szCs w:val="28"/>
        </w:rPr>
        <w:t xml:space="preserve"> </w:t>
      </w:r>
      <w:r w:rsidRPr="004C1B2A">
        <w:rPr>
          <w:rFonts w:ascii="Arial" w:hAnsi="Arial" w:cs="Arial"/>
          <w:b/>
          <w:bCs/>
          <w:sz w:val="28"/>
          <w:szCs w:val="28"/>
        </w:rPr>
        <w:t>es</w:t>
      </w:r>
      <w:r w:rsidRPr="00DF790A">
        <w:rPr>
          <w:rFonts w:ascii="Arial" w:hAnsi="Arial" w:cs="Arial"/>
          <w:sz w:val="28"/>
          <w:szCs w:val="28"/>
        </w:rPr>
        <w:t xml:space="preserve"> </w:t>
      </w:r>
      <w:r w:rsidRPr="004C1B2A">
        <w:rPr>
          <w:rFonts w:ascii="Arial" w:hAnsi="Arial" w:cs="Arial"/>
          <w:b/>
          <w:bCs/>
          <w:sz w:val="28"/>
          <w:szCs w:val="28"/>
        </w:rPr>
        <w:t>ofensiva</w:t>
      </w:r>
      <w:r w:rsidRPr="00DF790A">
        <w:rPr>
          <w:rFonts w:ascii="Arial" w:hAnsi="Arial" w:cs="Arial"/>
          <w:sz w:val="28"/>
          <w:szCs w:val="28"/>
        </w:rPr>
        <w:t xml:space="preserve"> y que debe desistir de la misma. Si dicha comunicación directa resulta ineficaz o no es práctica dadas las circunstancias, deberá informar sobre dicho comportamiento a la persona Responsable </w:t>
      </w:r>
      <w:r>
        <w:rPr>
          <w:rFonts w:ascii="Arial" w:hAnsi="Arial" w:cs="Arial"/>
          <w:sz w:val="28"/>
          <w:szCs w:val="28"/>
        </w:rPr>
        <w:t>de la dirección del centro</w:t>
      </w:r>
      <w:r w:rsidRPr="00DF790A">
        <w:rPr>
          <w:rFonts w:ascii="Arial" w:hAnsi="Arial" w:cs="Arial"/>
          <w:sz w:val="28"/>
          <w:szCs w:val="28"/>
        </w:rPr>
        <w:t>, incluso aquella persona que sea responsable de la seguridad e higiene en el trabajo.</w:t>
      </w:r>
    </w:p>
    <w:p w14:paraId="1FAD9855" w14:textId="27EB5986"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61B9BE75" w14:textId="6056EDE2"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Del mismo modo, si tiene razones para creer que </w:t>
      </w:r>
      <w:r w:rsidRPr="29D2AA8D">
        <w:rPr>
          <w:rFonts w:ascii="Arial" w:hAnsi="Arial" w:cs="Arial"/>
          <w:sz w:val="28"/>
          <w:szCs w:val="28"/>
        </w:rPr>
        <w:t>otra</w:t>
      </w:r>
      <w:r w:rsidRPr="00DF790A">
        <w:rPr>
          <w:rFonts w:ascii="Arial" w:hAnsi="Arial" w:cs="Arial"/>
          <w:sz w:val="28"/>
          <w:szCs w:val="28"/>
        </w:rPr>
        <w:t xml:space="preserve"> persona trabajadora de </w:t>
      </w:r>
      <w:r w:rsidRPr="00DF790A">
        <w:rPr>
          <w:rFonts w:ascii="Arial" w:hAnsi="Arial" w:cs="Arial"/>
          <w:b/>
          <w:sz w:val="28"/>
          <w:szCs w:val="28"/>
        </w:rPr>
        <w:t>Academia de Desarrollo Formativo s.l.</w:t>
      </w:r>
      <w:r w:rsidRPr="00DF790A">
        <w:rPr>
          <w:rFonts w:ascii="Arial" w:hAnsi="Arial" w:cs="Arial"/>
          <w:sz w:val="28"/>
          <w:szCs w:val="28"/>
        </w:rPr>
        <w:t xml:space="preserve"> ha sido sometido a un comportamiento que viole el presente protocolo, o se ha visto implicado en el mismo, igualmente podrá poner inmediatamente el caso en conocimiento de las personas anteriormente indicadas.</w:t>
      </w:r>
    </w:p>
    <w:p w14:paraId="2DCC7695" w14:textId="4BC01000" w:rsidR="00FE2098" w:rsidRPr="00DF790A" w:rsidRDefault="001D4967" w:rsidP="008832B8">
      <w:pPr>
        <w:autoSpaceDE w:val="0"/>
        <w:autoSpaceDN w:val="0"/>
        <w:adjustRightInd w:val="0"/>
        <w:spacing w:after="0" w:line="240" w:lineRule="auto"/>
        <w:jc w:val="both"/>
        <w:rPr>
          <w:rFonts w:ascii="Arial" w:hAnsi="Arial" w:cs="Arial"/>
          <w:sz w:val="28"/>
          <w:szCs w:val="28"/>
        </w:rPr>
      </w:pPr>
      <w:r>
        <w:rPr>
          <w:rFonts w:ascii="Arial" w:hAnsi="Arial" w:cs="Arial"/>
          <w:sz w:val="28"/>
          <w:szCs w:val="28"/>
        </w:rPr>
        <w:t xml:space="preserve">                                        </w:t>
      </w:r>
    </w:p>
    <w:p w14:paraId="17EDF112"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2. El procedimiento se pondrá en marcha por medio de </w:t>
      </w:r>
      <w:r w:rsidRPr="003B6AC2">
        <w:rPr>
          <w:rFonts w:ascii="Arial" w:hAnsi="Arial" w:cs="Arial"/>
          <w:b/>
          <w:bCs/>
          <w:sz w:val="28"/>
          <w:szCs w:val="28"/>
        </w:rPr>
        <w:t>denuncia verbal como por escrito</w:t>
      </w:r>
      <w:r w:rsidRPr="00DF790A">
        <w:rPr>
          <w:rFonts w:ascii="Arial" w:hAnsi="Arial" w:cs="Arial"/>
          <w:sz w:val="28"/>
          <w:szCs w:val="28"/>
        </w:rPr>
        <w:t xml:space="preserve">, si bien en caso de ser verbal tendrá que ratificarse por escrito, indicando que considera haber sido objeto de las situaciones descritas en el presente documento o que tiene conocimiento de que otro empleado ha sido sometido a tales situaciones. En dicha denuncia debe constar la </w:t>
      </w:r>
      <w:r w:rsidRPr="003B6AC2">
        <w:rPr>
          <w:rFonts w:ascii="Arial" w:hAnsi="Arial" w:cs="Arial"/>
          <w:b/>
          <w:bCs/>
          <w:sz w:val="28"/>
          <w:szCs w:val="28"/>
        </w:rPr>
        <w:t>identificación</w:t>
      </w:r>
      <w:r w:rsidRPr="00DF790A">
        <w:rPr>
          <w:rFonts w:ascii="Arial" w:hAnsi="Arial" w:cs="Arial"/>
          <w:sz w:val="28"/>
          <w:szCs w:val="28"/>
        </w:rPr>
        <w:t xml:space="preserve"> del </w:t>
      </w:r>
      <w:r w:rsidRPr="003B6AC2">
        <w:rPr>
          <w:rFonts w:ascii="Arial" w:hAnsi="Arial" w:cs="Arial"/>
          <w:b/>
          <w:bCs/>
          <w:sz w:val="28"/>
          <w:szCs w:val="28"/>
        </w:rPr>
        <w:t>presunto</w:t>
      </w:r>
      <w:r w:rsidRPr="00DF790A">
        <w:rPr>
          <w:rFonts w:ascii="Arial" w:hAnsi="Arial" w:cs="Arial"/>
          <w:sz w:val="28"/>
          <w:szCs w:val="28"/>
        </w:rPr>
        <w:t xml:space="preserve"> </w:t>
      </w:r>
      <w:r w:rsidRPr="003B6AC2">
        <w:rPr>
          <w:rFonts w:ascii="Arial" w:hAnsi="Arial" w:cs="Arial"/>
          <w:b/>
          <w:bCs/>
          <w:sz w:val="28"/>
          <w:szCs w:val="28"/>
        </w:rPr>
        <w:t>acosador</w:t>
      </w:r>
      <w:r w:rsidRPr="00DF790A">
        <w:rPr>
          <w:rFonts w:ascii="Arial" w:hAnsi="Arial" w:cs="Arial"/>
          <w:sz w:val="28"/>
          <w:szCs w:val="28"/>
        </w:rPr>
        <w:t xml:space="preserve">/a, del </w:t>
      </w:r>
      <w:r w:rsidRPr="003B6AC2">
        <w:rPr>
          <w:rFonts w:ascii="Arial" w:hAnsi="Arial" w:cs="Arial"/>
          <w:b/>
          <w:bCs/>
          <w:sz w:val="28"/>
          <w:szCs w:val="28"/>
        </w:rPr>
        <w:t>presunto</w:t>
      </w:r>
      <w:r w:rsidRPr="00DF790A">
        <w:rPr>
          <w:rFonts w:ascii="Arial" w:hAnsi="Arial" w:cs="Arial"/>
          <w:sz w:val="28"/>
          <w:szCs w:val="28"/>
        </w:rPr>
        <w:t xml:space="preserve"> </w:t>
      </w:r>
      <w:r w:rsidRPr="003B6AC2">
        <w:rPr>
          <w:rFonts w:ascii="Arial" w:hAnsi="Arial" w:cs="Arial"/>
          <w:b/>
          <w:bCs/>
          <w:sz w:val="28"/>
          <w:szCs w:val="28"/>
        </w:rPr>
        <w:t>acosado</w:t>
      </w:r>
      <w:r w:rsidRPr="00DF790A">
        <w:rPr>
          <w:rFonts w:ascii="Arial" w:hAnsi="Arial" w:cs="Arial"/>
          <w:sz w:val="28"/>
          <w:szCs w:val="28"/>
        </w:rPr>
        <w:t xml:space="preserve">/a, y una </w:t>
      </w:r>
      <w:r w:rsidRPr="003B6AC2">
        <w:rPr>
          <w:rFonts w:ascii="Arial" w:hAnsi="Arial" w:cs="Arial"/>
          <w:b/>
          <w:bCs/>
          <w:sz w:val="28"/>
          <w:szCs w:val="28"/>
        </w:rPr>
        <w:t>descripción</w:t>
      </w:r>
      <w:r w:rsidRPr="00DF790A">
        <w:rPr>
          <w:rFonts w:ascii="Arial" w:hAnsi="Arial" w:cs="Arial"/>
          <w:sz w:val="28"/>
          <w:szCs w:val="28"/>
        </w:rPr>
        <w:t xml:space="preserve"> detallada de los </w:t>
      </w:r>
      <w:r w:rsidRPr="003B6AC2">
        <w:rPr>
          <w:rFonts w:ascii="Arial" w:hAnsi="Arial" w:cs="Arial"/>
          <w:b/>
          <w:bCs/>
          <w:sz w:val="28"/>
          <w:szCs w:val="28"/>
        </w:rPr>
        <w:t>hechos</w:t>
      </w:r>
      <w:r w:rsidRPr="00DF790A">
        <w:rPr>
          <w:rFonts w:ascii="Arial" w:hAnsi="Arial" w:cs="Arial"/>
          <w:sz w:val="28"/>
          <w:szCs w:val="28"/>
        </w:rPr>
        <w:t xml:space="preserve"> que dan lugar a la denuncia lo más precisa posible, así como de los posibles testigos.</w:t>
      </w:r>
    </w:p>
    <w:p w14:paraId="1E460932"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7FDB8BD7" w14:textId="77777777" w:rsidR="00FE2098" w:rsidRDefault="00FE2098" w:rsidP="008832B8">
      <w:pPr>
        <w:autoSpaceDE w:val="0"/>
        <w:autoSpaceDN w:val="0"/>
        <w:adjustRightInd w:val="0"/>
        <w:spacing w:after="0" w:line="240" w:lineRule="auto"/>
        <w:jc w:val="both"/>
        <w:rPr>
          <w:rFonts w:ascii="Arial" w:hAnsi="Arial" w:cs="Arial"/>
          <w:i/>
          <w:sz w:val="28"/>
          <w:szCs w:val="28"/>
        </w:rPr>
      </w:pPr>
      <w:r w:rsidRPr="00DF790A">
        <w:rPr>
          <w:rFonts w:ascii="Arial" w:hAnsi="Arial" w:cs="Arial"/>
          <w:i/>
          <w:sz w:val="28"/>
          <w:szCs w:val="28"/>
        </w:rPr>
        <w:t xml:space="preserve">Deberá </w:t>
      </w:r>
      <w:r w:rsidRPr="003B6AC2">
        <w:rPr>
          <w:rFonts w:ascii="Arial" w:hAnsi="Arial" w:cs="Arial"/>
          <w:i/>
          <w:sz w:val="28"/>
          <w:szCs w:val="28"/>
          <w:u w:val="single"/>
        </w:rPr>
        <w:t>dirigirse preferentemente a la directora del centro</w:t>
      </w:r>
    </w:p>
    <w:p w14:paraId="2490BEA7" w14:textId="77777777" w:rsidR="00FE2098" w:rsidRPr="00DF790A" w:rsidRDefault="00FE2098" w:rsidP="008832B8">
      <w:pPr>
        <w:autoSpaceDE w:val="0"/>
        <w:autoSpaceDN w:val="0"/>
        <w:adjustRightInd w:val="0"/>
        <w:spacing w:after="0" w:line="240" w:lineRule="auto"/>
        <w:jc w:val="both"/>
        <w:rPr>
          <w:rFonts w:ascii="Arial" w:hAnsi="Arial" w:cs="Arial"/>
          <w:i/>
          <w:sz w:val="28"/>
          <w:szCs w:val="28"/>
        </w:rPr>
      </w:pPr>
    </w:p>
    <w:p w14:paraId="5FEED6C5"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68B2360E"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Para facilitar este procedimiento se ha diseñado un formulario (Ver “Anexo I”). Una vez cumplimentado deberá remitirlo a las personas anteriormente indicadas.</w:t>
      </w:r>
    </w:p>
    <w:p w14:paraId="17D0A5E8"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3A79818F"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3. Recibida la denuncia por </w:t>
      </w:r>
      <w:r>
        <w:rPr>
          <w:rFonts w:ascii="Arial" w:hAnsi="Arial" w:cs="Arial"/>
          <w:sz w:val="28"/>
          <w:szCs w:val="28"/>
        </w:rPr>
        <w:t xml:space="preserve">la </w:t>
      </w:r>
      <w:proofErr w:type="gramStart"/>
      <w:r w:rsidRPr="008D5F36">
        <w:rPr>
          <w:rFonts w:ascii="Arial" w:hAnsi="Arial" w:cs="Arial"/>
          <w:b/>
          <w:bCs/>
          <w:sz w:val="28"/>
          <w:szCs w:val="28"/>
        </w:rPr>
        <w:t>Directora</w:t>
      </w:r>
      <w:proofErr w:type="gramEnd"/>
      <w:r>
        <w:rPr>
          <w:rFonts w:ascii="Arial" w:hAnsi="Arial" w:cs="Arial"/>
          <w:sz w:val="28"/>
          <w:szCs w:val="28"/>
        </w:rPr>
        <w:t xml:space="preserve"> de centro</w:t>
      </w:r>
      <w:r w:rsidRPr="00DF790A">
        <w:rPr>
          <w:rFonts w:ascii="Arial" w:hAnsi="Arial" w:cs="Arial"/>
          <w:sz w:val="28"/>
          <w:szCs w:val="28"/>
        </w:rPr>
        <w:t xml:space="preserve">, éste lo pondrá en </w:t>
      </w:r>
      <w:r w:rsidRPr="008D5F36">
        <w:rPr>
          <w:rFonts w:ascii="Arial" w:hAnsi="Arial" w:cs="Arial"/>
          <w:b/>
          <w:bCs/>
          <w:sz w:val="28"/>
          <w:szCs w:val="28"/>
        </w:rPr>
        <w:t>conocimiento</w:t>
      </w:r>
      <w:r w:rsidRPr="00DF790A">
        <w:rPr>
          <w:rFonts w:ascii="Arial" w:hAnsi="Arial" w:cs="Arial"/>
          <w:sz w:val="28"/>
          <w:szCs w:val="28"/>
        </w:rPr>
        <w:t xml:space="preserve"> de la </w:t>
      </w:r>
      <w:r w:rsidRPr="008D5F36">
        <w:rPr>
          <w:rFonts w:ascii="Arial" w:hAnsi="Arial" w:cs="Arial"/>
          <w:b/>
          <w:bCs/>
          <w:sz w:val="28"/>
          <w:szCs w:val="28"/>
        </w:rPr>
        <w:t>Gerencia</w:t>
      </w:r>
      <w:r w:rsidRPr="00DF790A">
        <w:rPr>
          <w:rFonts w:ascii="Arial" w:hAnsi="Arial" w:cs="Arial"/>
          <w:sz w:val="28"/>
          <w:szCs w:val="28"/>
        </w:rPr>
        <w:t xml:space="preserve"> y se procederá a la </w:t>
      </w:r>
      <w:r w:rsidRPr="008D5F36">
        <w:rPr>
          <w:rFonts w:ascii="Arial" w:hAnsi="Arial" w:cs="Arial"/>
          <w:b/>
          <w:bCs/>
          <w:sz w:val="28"/>
          <w:szCs w:val="28"/>
        </w:rPr>
        <w:t>apertura</w:t>
      </w:r>
      <w:r w:rsidRPr="00DF790A">
        <w:rPr>
          <w:rFonts w:ascii="Arial" w:hAnsi="Arial" w:cs="Arial"/>
          <w:sz w:val="28"/>
          <w:szCs w:val="28"/>
        </w:rPr>
        <w:t xml:space="preserve"> de un </w:t>
      </w:r>
      <w:r w:rsidRPr="008D5F36">
        <w:rPr>
          <w:rFonts w:ascii="Arial" w:hAnsi="Arial" w:cs="Arial"/>
          <w:b/>
          <w:bCs/>
          <w:sz w:val="28"/>
          <w:szCs w:val="28"/>
        </w:rPr>
        <w:t>expediente</w:t>
      </w:r>
      <w:r w:rsidRPr="00DF790A">
        <w:rPr>
          <w:rFonts w:ascii="Arial" w:hAnsi="Arial" w:cs="Arial"/>
          <w:sz w:val="28"/>
          <w:szCs w:val="28"/>
        </w:rPr>
        <w:t xml:space="preserve"> informador nombrando una Comisión instructora.</w:t>
      </w:r>
    </w:p>
    <w:p w14:paraId="626C2157" w14:textId="77777777" w:rsidR="00FE2098" w:rsidRPr="00DF790A" w:rsidRDefault="00FE2098" w:rsidP="008832B8">
      <w:pPr>
        <w:spacing w:after="0" w:line="240" w:lineRule="auto"/>
        <w:jc w:val="both"/>
        <w:rPr>
          <w:rFonts w:ascii="Arial" w:hAnsi="Arial" w:cs="Arial"/>
          <w:sz w:val="28"/>
          <w:szCs w:val="28"/>
        </w:rPr>
      </w:pPr>
    </w:p>
    <w:p w14:paraId="6947F100" w14:textId="493E8E8C" w:rsidR="00FE2098" w:rsidRDefault="00FE2098" w:rsidP="008832B8">
      <w:pPr>
        <w:rPr>
          <w:rFonts w:ascii="Arial" w:hAnsi="Arial" w:cs="Arial"/>
          <w:sz w:val="28"/>
          <w:szCs w:val="28"/>
        </w:rPr>
      </w:pPr>
      <w:r w:rsidRPr="00DF790A">
        <w:rPr>
          <w:rFonts w:ascii="Arial" w:hAnsi="Arial" w:cs="Arial"/>
          <w:sz w:val="28"/>
          <w:szCs w:val="28"/>
        </w:rPr>
        <w:t xml:space="preserve">La </w:t>
      </w:r>
      <w:r w:rsidRPr="00DF790A">
        <w:rPr>
          <w:rFonts w:ascii="Arial" w:hAnsi="Arial" w:cs="Arial"/>
          <w:sz w:val="28"/>
          <w:szCs w:val="28"/>
          <w:u w:val="single"/>
        </w:rPr>
        <w:t>Comisión instructora</w:t>
      </w:r>
      <w:r w:rsidRPr="00DF790A">
        <w:rPr>
          <w:rFonts w:ascii="Arial" w:hAnsi="Arial" w:cs="Arial"/>
          <w:sz w:val="28"/>
          <w:szCs w:val="28"/>
        </w:rPr>
        <w:t xml:space="preserve"> será el órgano encargado de </w:t>
      </w:r>
      <w:r w:rsidRPr="008D5F36">
        <w:rPr>
          <w:rFonts w:ascii="Arial" w:hAnsi="Arial" w:cs="Arial"/>
          <w:b/>
          <w:bCs/>
          <w:sz w:val="28"/>
          <w:szCs w:val="28"/>
        </w:rPr>
        <w:t>tramitar</w:t>
      </w:r>
      <w:r w:rsidRPr="00DF790A">
        <w:rPr>
          <w:rFonts w:ascii="Arial" w:hAnsi="Arial" w:cs="Arial"/>
          <w:sz w:val="28"/>
          <w:szCs w:val="28"/>
        </w:rPr>
        <w:t xml:space="preserve"> el </w:t>
      </w:r>
      <w:r w:rsidRPr="008D5F36">
        <w:rPr>
          <w:rFonts w:ascii="Arial" w:hAnsi="Arial" w:cs="Arial"/>
          <w:b/>
          <w:bCs/>
          <w:sz w:val="28"/>
          <w:szCs w:val="28"/>
        </w:rPr>
        <w:t>procedimiento</w:t>
      </w:r>
      <w:r w:rsidRPr="00DF790A">
        <w:rPr>
          <w:rFonts w:ascii="Arial" w:hAnsi="Arial" w:cs="Arial"/>
          <w:sz w:val="28"/>
          <w:szCs w:val="28"/>
        </w:rPr>
        <w:t xml:space="preserve"> en caso de denuncia. Se constituirá con carácter permanente con una composición paritaria por parte de la empresa y de la Representación Legal de los/las Trabajadores/as con ubicación en Canarias y con sustitutos/as, agilizando así la tramitación de las denuncias. </w:t>
      </w:r>
    </w:p>
    <w:p w14:paraId="07F58A82" w14:textId="21BF73EC" w:rsidR="00FE2098" w:rsidRPr="00DF790A" w:rsidRDefault="00FE2098" w:rsidP="008832B8">
      <w:pPr>
        <w:rPr>
          <w:rFonts w:ascii="Arial" w:hAnsi="Arial" w:cs="Arial"/>
          <w:sz w:val="28"/>
          <w:szCs w:val="28"/>
        </w:rPr>
      </w:pPr>
      <w:r w:rsidRPr="00DF790A">
        <w:rPr>
          <w:rFonts w:ascii="Arial" w:hAnsi="Arial" w:cs="Arial"/>
          <w:sz w:val="28"/>
          <w:szCs w:val="28"/>
        </w:rPr>
        <w:t xml:space="preserve">En caso de coincidencia del centro de trabajo de   las   personas   miembros   de   la   comisión   y   el/la   denunciante   y denunciado/a, se procederá a la sustitución de la persona </w:t>
      </w:r>
      <w:proofErr w:type="gramStart"/>
      <w:r w:rsidRPr="00DF790A">
        <w:rPr>
          <w:rFonts w:ascii="Arial" w:hAnsi="Arial" w:cs="Arial"/>
          <w:sz w:val="28"/>
          <w:szCs w:val="28"/>
        </w:rPr>
        <w:t>miembro  del</w:t>
      </w:r>
      <w:proofErr w:type="gramEnd"/>
      <w:r w:rsidRPr="00DF790A">
        <w:rPr>
          <w:rFonts w:ascii="Arial" w:hAnsi="Arial" w:cs="Arial"/>
          <w:sz w:val="28"/>
          <w:szCs w:val="28"/>
        </w:rPr>
        <w:t xml:space="preserve"> comité por un/a sustituto/a de la misma zona.</w:t>
      </w:r>
      <w:r w:rsidR="001D4967">
        <w:rPr>
          <w:rFonts w:ascii="Arial" w:hAnsi="Arial" w:cs="Arial"/>
          <w:sz w:val="28"/>
          <w:szCs w:val="28"/>
        </w:rPr>
        <w:t xml:space="preserve">          </w:t>
      </w:r>
    </w:p>
    <w:p w14:paraId="71CF5A37" w14:textId="77777777" w:rsidR="00FE2098" w:rsidRPr="00DF790A" w:rsidRDefault="00FE2098">
      <w:pPr>
        <w:rPr>
          <w:rFonts w:ascii="Arial" w:hAnsi="Arial" w:cs="Arial"/>
          <w:sz w:val="28"/>
          <w:szCs w:val="28"/>
        </w:rPr>
      </w:pPr>
      <w:r w:rsidRPr="00DF790A">
        <w:rPr>
          <w:rFonts w:ascii="Arial" w:hAnsi="Arial" w:cs="Arial"/>
          <w:sz w:val="28"/>
          <w:szCs w:val="28"/>
        </w:rPr>
        <w:t>Se contempla la posibilidad de presencia de asesores/as expertos/as en materia, según las necesidades de cada caso.</w:t>
      </w:r>
    </w:p>
    <w:p w14:paraId="3AC4EAA4"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2F6A5664"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4. El expediente antes referido estará encaminado a comprobar y/o averiguar los hechos y </w:t>
      </w:r>
      <w:r w:rsidRPr="00B20F85">
        <w:rPr>
          <w:rFonts w:ascii="Arial" w:hAnsi="Arial" w:cs="Arial"/>
          <w:sz w:val="28"/>
          <w:szCs w:val="28"/>
          <w:u w:val="single"/>
        </w:rPr>
        <w:t>no durará más de 15 días laborables</w:t>
      </w:r>
      <w:r w:rsidRPr="00DF790A">
        <w:rPr>
          <w:rFonts w:ascii="Arial" w:hAnsi="Arial" w:cs="Arial"/>
          <w:sz w:val="28"/>
          <w:szCs w:val="28"/>
        </w:rPr>
        <w:t xml:space="preserve"> contados a partir del siguiente a la recepción del escrito, salvo que la investigación de los hechos obligue a alargar el plazo por el tiempo necesario.</w:t>
      </w:r>
    </w:p>
    <w:p w14:paraId="1D8118BD"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7C9EDF67"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5. Se </w:t>
      </w:r>
      <w:r w:rsidRPr="00B20F85">
        <w:rPr>
          <w:rFonts w:ascii="Arial" w:hAnsi="Arial" w:cs="Arial"/>
          <w:b/>
          <w:bCs/>
          <w:sz w:val="28"/>
          <w:szCs w:val="28"/>
        </w:rPr>
        <w:t>analizará</w:t>
      </w:r>
      <w:r w:rsidRPr="00DF790A">
        <w:rPr>
          <w:rFonts w:ascii="Arial" w:hAnsi="Arial" w:cs="Arial"/>
          <w:sz w:val="28"/>
          <w:szCs w:val="28"/>
        </w:rPr>
        <w:t xml:space="preserve"> la </w:t>
      </w:r>
      <w:r w:rsidRPr="00B20F85">
        <w:rPr>
          <w:rFonts w:ascii="Arial" w:hAnsi="Arial" w:cs="Arial"/>
          <w:b/>
          <w:bCs/>
          <w:sz w:val="28"/>
          <w:szCs w:val="28"/>
        </w:rPr>
        <w:t>verosimilitud</w:t>
      </w:r>
      <w:r w:rsidRPr="00DF790A">
        <w:rPr>
          <w:rFonts w:ascii="Arial" w:hAnsi="Arial" w:cs="Arial"/>
          <w:sz w:val="28"/>
          <w:szCs w:val="28"/>
        </w:rPr>
        <w:t xml:space="preserve"> y/o </w:t>
      </w:r>
      <w:r w:rsidRPr="00B20F85">
        <w:rPr>
          <w:rFonts w:ascii="Arial" w:hAnsi="Arial" w:cs="Arial"/>
          <w:b/>
          <w:bCs/>
          <w:sz w:val="28"/>
          <w:szCs w:val="28"/>
        </w:rPr>
        <w:t>gravedad</w:t>
      </w:r>
      <w:r w:rsidRPr="00DF790A">
        <w:rPr>
          <w:rFonts w:ascii="Arial" w:hAnsi="Arial" w:cs="Arial"/>
          <w:sz w:val="28"/>
          <w:szCs w:val="28"/>
        </w:rPr>
        <w:t xml:space="preserve"> de los </w:t>
      </w:r>
      <w:r w:rsidRPr="00B20F85">
        <w:rPr>
          <w:rFonts w:ascii="Arial" w:hAnsi="Arial" w:cs="Arial"/>
          <w:b/>
          <w:bCs/>
          <w:sz w:val="28"/>
          <w:szCs w:val="28"/>
        </w:rPr>
        <w:t>hechos</w:t>
      </w:r>
      <w:r w:rsidRPr="00DF790A">
        <w:rPr>
          <w:rFonts w:ascii="Arial" w:hAnsi="Arial" w:cs="Arial"/>
          <w:sz w:val="28"/>
          <w:szCs w:val="28"/>
        </w:rPr>
        <w:t xml:space="preserve"> denunciados y, en el supuesto de que se entienda que los mismos pueden ser constitutivos de </w:t>
      </w:r>
      <w:r w:rsidRPr="00B20F85">
        <w:rPr>
          <w:rFonts w:ascii="Arial" w:hAnsi="Arial" w:cs="Arial"/>
          <w:b/>
          <w:bCs/>
          <w:sz w:val="28"/>
          <w:szCs w:val="28"/>
        </w:rPr>
        <w:t>acoso</w:t>
      </w:r>
      <w:r w:rsidRPr="00DF790A">
        <w:rPr>
          <w:rFonts w:ascii="Arial" w:hAnsi="Arial" w:cs="Arial"/>
          <w:sz w:val="28"/>
          <w:szCs w:val="28"/>
        </w:rPr>
        <w:t xml:space="preserve"> en algún grado, se convocará a la persona denunciante para una </w:t>
      </w:r>
      <w:r w:rsidRPr="00F6690D">
        <w:rPr>
          <w:rFonts w:ascii="Arial" w:hAnsi="Arial" w:cs="Arial"/>
          <w:b/>
          <w:bCs/>
          <w:sz w:val="28"/>
          <w:szCs w:val="28"/>
        </w:rPr>
        <w:t>entrevista privada</w:t>
      </w:r>
      <w:r w:rsidRPr="00DF790A">
        <w:rPr>
          <w:rFonts w:ascii="Arial" w:hAnsi="Arial" w:cs="Arial"/>
          <w:sz w:val="28"/>
          <w:szCs w:val="28"/>
        </w:rPr>
        <w:t xml:space="preserve"> en la que prestará declaración sobre los hechos denunciados.</w:t>
      </w:r>
    </w:p>
    <w:p w14:paraId="75ED5CF7"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2E1454F6"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6. Según la gravedad de los hechos denunciados la Comisión instructora que esté gestionando el expediente, decidirá </w:t>
      </w:r>
      <w:r w:rsidRPr="00B20F85">
        <w:rPr>
          <w:rFonts w:ascii="Arial" w:hAnsi="Arial" w:cs="Arial"/>
          <w:b/>
          <w:bCs/>
          <w:sz w:val="28"/>
          <w:szCs w:val="28"/>
        </w:rPr>
        <w:t>instruir</w:t>
      </w:r>
      <w:r w:rsidRPr="00DF790A">
        <w:rPr>
          <w:rFonts w:ascii="Arial" w:hAnsi="Arial" w:cs="Arial"/>
          <w:sz w:val="28"/>
          <w:szCs w:val="28"/>
        </w:rPr>
        <w:t xml:space="preserve"> un </w:t>
      </w:r>
      <w:r w:rsidRPr="00B20F85">
        <w:rPr>
          <w:rFonts w:ascii="Arial" w:hAnsi="Arial" w:cs="Arial"/>
          <w:b/>
          <w:bCs/>
          <w:sz w:val="28"/>
          <w:szCs w:val="28"/>
        </w:rPr>
        <w:t>expediente</w:t>
      </w:r>
      <w:r w:rsidRPr="00DF790A">
        <w:rPr>
          <w:rFonts w:ascii="Arial" w:hAnsi="Arial" w:cs="Arial"/>
          <w:sz w:val="28"/>
          <w:szCs w:val="28"/>
        </w:rPr>
        <w:t xml:space="preserve"> </w:t>
      </w:r>
      <w:r w:rsidRPr="00B20F85">
        <w:rPr>
          <w:rFonts w:ascii="Arial" w:hAnsi="Arial" w:cs="Arial"/>
          <w:b/>
          <w:bCs/>
          <w:sz w:val="28"/>
          <w:szCs w:val="28"/>
        </w:rPr>
        <w:t>averiguador</w:t>
      </w:r>
      <w:r w:rsidRPr="00DF790A">
        <w:rPr>
          <w:rFonts w:ascii="Arial" w:hAnsi="Arial" w:cs="Arial"/>
          <w:sz w:val="28"/>
          <w:szCs w:val="28"/>
        </w:rPr>
        <w:t xml:space="preserve"> o nombrará a un instructor externo pudiendo proponer a la dirección de RRHH, la adopción de medidas cautelares.</w:t>
      </w:r>
    </w:p>
    <w:p w14:paraId="5D0C2420" w14:textId="0AD63F54"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35D2D9C2" w14:textId="6FBBF33D"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7. Durante la instrucción se dará </w:t>
      </w:r>
      <w:r w:rsidRPr="00762358">
        <w:rPr>
          <w:rFonts w:ascii="Arial" w:hAnsi="Arial" w:cs="Arial"/>
          <w:b/>
          <w:bCs/>
          <w:sz w:val="28"/>
          <w:szCs w:val="28"/>
        </w:rPr>
        <w:t>trámite de audiencia</w:t>
      </w:r>
      <w:r w:rsidRPr="00DF790A">
        <w:rPr>
          <w:rFonts w:ascii="Arial" w:hAnsi="Arial" w:cs="Arial"/>
          <w:sz w:val="28"/>
          <w:szCs w:val="28"/>
        </w:rPr>
        <w:t xml:space="preserve"> a </w:t>
      </w:r>
      <w:r w:rsidRPr="00762358">
        <w:rPr>
          <w:rFonts w:ascii="Arial" w:hAnsi="Arial" w:cs="Arial"/>
          <w:b/>
          <w:bCs/>
          <w:sz w:val="28"/>
          <w:szCs w:val="28"/>
        </w:rPr>
        <w:t>todos</w:t>
      </w:r>
      <w:r w:rsidRPr="00DF790A">
        <w:rPr>
          <w:rFonts w:ascii="Arial" w:hAnsi="Arial" w:cs="Arial"/>
          <w:sz w:val="28"/>
          <w:szCs w:val="28"/>
        </w:rPr>
        <w:t xml:space="preserve"> los </w:t>
      </w:r>
      <w:r w:rsidRPr="00762358">
        <w:rPr>
          <w:rFonts w:ascii="Arial" w:hAnsi="Arial" w:cs="Arial"/>
          <w:b/>
          <w:bCs/>
          <w:sz w:val="28"/>
          <w:szCs w:val="28"/>
        </w:rPr>
        <w:t>afectados</w:t>
      </w:r>
      <w:r w:rsidRPr="00DF790A">
        <w:rPr>
          <w:rFonts w:ascii="Arial" w:hAnsi="Arial" w:cs="Arial"/>
          <w:sz w:val="28"/>
          <w:szCs w:val="28"/>
        </w:rPr>
        <w:t xml:space="preserve">/as y </w:t>
      </w:r>
      <w:r w:rsidRPr="00762358">
        <w:rPr>
          <w:rFonts w:ascii="Arial" w:hAnsi="Arial" w:cs="Arial"/>
          <w:b/>
          <w:bCs/>
          <w:sz w:val="28"/>
          <w:szCs w:val="28"/>
        </w:rPr>
        <w:t>testigos</w:t>
      </w:r>
      <w:r w:rsidRPr="00DF790A">
        <w:rPr>
          <w:rFonts w:ascii="Arial" w:hAnsi="Arial" w:cs="Arial"/>
          <w:sz w:val="28"/>
          <w:szCs w:val="28"/>
        </w:rPr>
        <w:t xml:space="preserve"> practicándose cuantas diligencias se estimen necesarias. La intervención de los y las testigos y actuantes tendrá carácter estrictamente confidencial. Dicho trámite de audiencia incluirá, como mínimo, una </w:t>
      </w:r>
      <w:r w:rsidRPr="00762358">
        <w:rPr>
          <w:rFonts w:ascii="Arial" w:hAnsi="Arial" w:cs="Arial"/>
          <w:b/>
          <w:bCs/>
          <w:sz w:val="28"/>
          <w:szCs w:val="28"/>
        </w:rPr>
        <w:t>entrevista</w:t>
      </w:r>
      <w:r w:rsidRPr="00DF790A">
        <w:rPr>
          <w:rFonts w:ascii="Arial" w:hAnsi="Arial" w:cs="Arial"/>
          <w:sz w:val="28"/>
          <w:szCs w:val="28"/>
        </w:rPr>
        <w:t xml:space="preserve"> </w:t>
      </w:r>
      <w:r w:rsidRPr="00762358">
        <w:rPr>
          <w:rFonts w:ascii="Arial" w:hAnsi="Arial" w:cs="Arial"/>
          <w:b/>
          <w:bCs/>
          <w:sz w:val="28"/>
          <w:szCs w:val="28"/>
        </w:rPr>
        <w:t>privada</w:t>
      </w:r>
      <w:r w:rsidRPr="00DF790A">
        <w:rPr>
          <w:rFonts w:ascii="Arial" w:hAnsi="Arial" w:cs="Arial"/>
          <w:sz w:val="28"/>
          <w:szCs w:val="28"/>
        </w:rPr>
        <w:t xml:space="preserve"> con el/la presunto acosador/a en la que pueda defenderse de las acusaciones que contra su persona se hayan vertido.</w:t>
      </w:r>
    </w:p>
    <w:p w14:paraId="74F8C429" w14:textId="579F6DFE"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068A4D30" w14:textId="7FBD99DD"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8. De todas las sesiones de la Instrucción se levantará acta en el momento de la finalización de la reunión, siendo firmada en el acto por todas las personas presentes, (instructoras/es, denunciantes, denunciadas/os, testigos y/o comparecientes).</w:t>
      </w:r>
      <w:r w:rsidR="001D4967">
        <w:rPr>
          <w:rFonts w:ascii="Arial" w:hAnsi="Arial" w:cs="Arial"/>
          <w:sz w:val="28"/>
          <w:szCs w:val="28"/>
        </w:rPr>
        <w:t xml:space="preserve">  </w:t>
      </w:r>
    </w:p>
    <w:p w14:paraId="02BFDA52"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152731E4"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9. Se </w:t>
      </w:r>
      <w:r w:rsidRPr="00995558">
        <w:rPr>
          <w:rFonts w:ascii="Arial" w:hAnsi="Arial" w:cs="Arial"/>
          <w:b/>
          <w:bCs/>
          <w:sz w:val="28"/>
          <w:szCs w:val="28"/>
        </w:rPr>
        <w:t>investigará</w:t>
      </w:r>
      <w:r w:rsidRPr="00DF790A">
        <w:rPr>
          <w:rFonts w:ascii="Arial" w:hAnsi="Arial" w:cs="Arial"/>
          <w:sz w:val="28"/>
          <w:szCs w:val="28"/>
        </w:rPr>
        <w:t xml:space="preserve">, </w:t>
      </w:r>
      <w:r w:rsidRPr="00995558">
        <w:rPr>
          <w:rFonts w:ascii="Arial" w:hAnsi="Arial" w:cs="Arial"/>
          <w:b/>
          <w:bCs/>
          <w:sz w:val="28"/>
          <w:szCs w:val="28"/>
        </w:rPr>
        <w:t>inmediata</w:t>
      </w:r>
      <w:r w:rsidRPr="00DF790A">
        <w:rPr>
          <w:rFonts w:ascii="Arial" w:hAnsi="Arial" w:cs="Arial"/>
          <w:sz w:val="28"/>
          <w:szCs w:val="28"/>
        </w:rPr>
        <w:t xml:space="preserve"> y minuciosamente, cualquier </w:t>
      </w:r>
      <w:r w:rsidRPr="00995558">
        <w:rPr>
          <w:rFonts w:ascii="Arial" w:hAnsi="Arial" w:cs="Arial"/>
          <w:b/>
          <w:bCs/>
          <w:sz w:val="28"/>
          <w:szCs w:val="28"/>
        </w:rPr>
        <w:t>queja</w:t>
      </w:r>
      <w:r w:rsidRPr="00DF790A">
        <w:rPr>
          <w:rFonts w:ascii="Arial" w:hAnsi="Arial" w:cs="Arial"/>
          <w:sz w:val="28"/>
          <w:szCs w:val="28"/>
        </w:rPr>
        <w:t xml:space="preserve"> o informe sobre un </w:t>
      </w:r>
      <w:r w:rsidRPr="00995558">
        <w:rPr>
          <w:rFonts w:ascii="Arial" w:hAnsi="Arial" w:cs="Arial"/>
          <w:b/>
          <w:bCs/>
          <w:sz w:val="28"/>
          <w:szCs w:val="28"/>
        </w:rPr>
        <w:t>comportamiento</w:t>
      </w:r>
      <w:r w:rsidRPr="00DF790A">
        <w:rPr>
          <w:rFonts w:ascii="Arial" w:hAnsi="Arial" w:cs="Arial"/>
          <w:sz w:val="28"/>
          <w:szCs w:val="28"/>
        </w:rPr>
        <w:t xml:space="preserve"> </w:t>
      </w:r>
      <w:r w:rsidRPr="00995558">
        <w:rPr>
          <w:rFonts w:ascii="Arial" w:hAnsi="Arial" w:cs="Arial"/>
          <w:b/>
          <w:bCs/>
          <w:sz w:val="28"/>
          <w:szCs w:val="28"/>
        </w:rPr>
        <w:t>inadecuado</w:t>
      </w:r>
      <w:r w:rsidRPr="00DF790A">
        <w:rPr>
          <w:rFonts w:ascii="Arial" w:hAnsi="Arial" w:cs="Arial"/>
          <w:sz w:val="28"/>
          <w:szCs w:val="28"/>
        </w:rPr>
        <w:t xml:space="preserve">. Las quejas y declaraciones se tratarán de forma absolutamente </w:t>
      </w:r>
      <w:r w:rsidRPr="006F14B3">
        <w:rPr>
          <w:rFonts w:ascii="Arial" w:hAnsi="Arial" w:cs="Arial"/>
          <w:b/>
          <w:bCs/>
          <w:sz w:val="28"/>
          <w:szCs w:val="28"/>
        </w:rPr>
        <w:t>confidencial</w:t>
      </w:r>
      <w:r w:rsidRPr="00DF790A">
        <w:rPr>
          <w:rFonts w:ascii="Arial" w:hAnsi="Arial" w:cs="Arial"/>
          <w:sz w:val="28"/>
          <w:szCs w:val="28"/>
        </w:rPr>
        <w:t xml:space="preserve"> de forma coherente con la necesidad de investigar y adoptar medidas correctivas, teniendo en cuenta que puede afectar directamente a la intimidad y honorabilidad de las personas.</w:t>
      </w:r>
    </w:p>
    <w:p w14:paraId="1BB1B0DA"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0ADA6E72"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10. Finalizada la instrucción, en el </w:t>
      </w:r>
      <w:r w:rsidRPr="00995558">
        <w:rPr>
          <w:rFonts w:ascii="Arial" w:hAnsi="Arial" w:cs="Arial"/>
          <w:sz w:val="28"/>
          <w:szCs w:val="28"/>
          <w:u w:val="single"/>
        </w:rPr>
        <w:t>plazo de 5 días laborables</w:t>
      </w:r>
      <w:r w:rsidRPr="00DF790A">
        <w:rPr>
          <w:rFonts w:ascii="Arial" w:hAnsi="Arial" w:cs="Arial"/>
          <w:sz w:val="28"/>
          <w:szCs w:val="28"/>
        </w:rPr>
        <w:t xml:space="preserve">, la Comisión instructora el caso, emitirá informe en el cual se dejará constancia de los hechos, realizando una valoración de estos y </w:t>
      </w:r>
      <w:r w:rsidRPr="006F14B3">
        <w:rPr>
          <w:rFonts w:ascii="Arial" w:hAnsi="Arial" w:cs="Arial"/>
          <w:b/>
          <w:bCs/>
          <w:sz w:val="28"/>
          <w:szCs w:val="28"/>
        </w:rPr>
        <w:t>proponiendo</w:t>
      </w:r>
      <w:r w:rsidRPr="00DF790A">
        <w:rPr>
          <w:rFonts w:ascii="Arial" w:hAnsi="Arial" w:cs="Arial"/>
          <w:sz w:val="28"/>
          <w:szCs w:val="28"/>
        </w:rPr>
        <w:t xml:space="preserve">, en su caso, </w:t>
      </w:r>
      <w:r w:rsidRPr="006F14B3">
        <w:rPr>
          <w:rFonts w:ascii="Arial" w:hAnsi="Arial" w:cs="Arial"/>
          <w:b/>
          <w:bCs/>
          <w:sz w:val="28"/>
          <w:szCs w:val="28"/>
        </w:rPr>
        <w:t>medidas</w:t>
      </w:r>
      <w:r w:rsidRPr="00DF790A">
        <w:rPr>
          <w:rFonts w:ascii="Arial" w:hAnsi="Arial" w:cs="Arial"/>
          <w:sz w:val="28"/>
          <w:szCs w:val="28"/>
        </w:rPr>
        <w:t xml:space="preserve"> </w:t>
      </w:r>
      <w:r w:rsidRPr="006F14B3">
        <w:rPr>
          <w:rFonts w:ascii="Arial" w:hAnsi="Arial" w:cs="Arial"/>
          <w:b/>
          <w:bCs/>
          <w:sz w:val="28"/>
          <w:szCs w:val="28"/>
        </w:rPr>
        <w:t>correctoras</w:t>
      </w:r>
      <w:r w:rsidRPr="00DF790A">
        <w:rPr>
          <w:rFonts w:ascii="Arial" w:hAnsi="Arial" w:cs="Arial"/>
          <w:sz w:val="28"/>
          <w:szCs w:val="28"/>
        </w:rPr>
        <w:t xml:space="preserve"> e incluso, </w:t>
      </w:r>
      <w:r w:rsidRPr="006F14B3">
        <w:rPr>
          <w:rFonts w:ascii="Arial" w:hAnsi="Arial" w:cs="Arial"/>
          <w:b/>
          <w:bCs/>
          <w:sz w:val="28"/>
          <w:szCs w:val="28"/>
        </w:rPr>
        <w:t>sancionadoras</w:t>
      </w:r>
      <w:r w:rsidRPr="00DF790A">
        <w:rPr>
          <w:rFonts w:ascii="Arial" w:hAnsi="Arial" w:cs="Arial"/>
          <w:sz w:val="28"/>
          <w:szCs w:val="28"/>
        </w:rPr>
        <w:t>.</w:t>
      </w:r>
    </w:p>
    <w:p w14:paraId="78CBB752"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3A44AF90"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11. Corresponderá a la Dirección General de la empresa la imposición, en su caso, de las </w:t>
      </w:r>
      <w:r w:rsidRPr="00D13F75">
        <w:rPr>
          <w:rFonts w:ascii="Arial" w:hAnsi="Arial" w:cs="Arial"/>
          <w:b/>
          <w:bCs/>
          <w:sz w:val="28"/>
          <w:szCs w:val="28"/>
        </w:rPr>
        <w:t>medidas</w:t>
      </w:r>
      <w:r w:rsidRPr="00DF790A">
        <w:rPr>
          <w:rFonts w:ascii="Arial" w:hAnsi="Arial" w:cs="Arial"/>
          <w:sz w:val="28"/>
          <w:szCs w:val="28"/>
        </w:rPr>
        <w:t xml:space="preserve"> </w:t>
      </w:r>
      <w:r w:rsidRPr="00D13F75">
        <w:rPr>
          <w:rFonts w:ascii="Arial" w:hAnsi="Arial" w:cs="Arial"/>
          <w:b/>
          <w:bCs/>
          <w:sz w:val="28"/>
          <w:szCs w:val="28"/>
        </w:rPr>
        <w:t>disciplinarias</w:t>
      </w:r>
      <w:r w:rsidRPr="00DF790A">
        <w:rPr>
          <w:rFonts w:ascii="Arial" w:hAnsi="Arial" w:cs="Arial"/>
          <w:sz w:val="28"/>
          <w:szCs w:val="28"/>
        </w:rPr>
        <w:t xml:space="preserve"> propuestas por la Comisión Instructora que haya realizado la instrucción.</w:t>
      </w:r>
    </w:p>
    <w:p w14:paraId="780FFB01"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181D5173" w14:textId="58481E3B"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12. La resolución adoptada será comunicada a la persona denunciante y a la persona denunciada.</w:t>
      </w:r>
    </w:p>
    <w:p w14:paraId="37CA5476" w14:textId="2F295D81"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681708BC" w14:textId="7B9F612C"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13. Cualquier persona trabajadora podrá utilizar los procedimientos de queja descritos con anterioridad de manera confidencial sin temor a represalia alguna. </w:t>
      </w:r>
      <w:r w:rsidR="001D4967">
        <w:rPr>
          <w:rFonts w:ascii="Arial" w:hAnsi="Arial" w:cs="Arial"/>
          <w:sz w:val="28"/>
          <w:szCs w:val="28"/>
        </w:rPr>
        <w:t xml:space="preserve">  </w:t>
      </w:r>
    </w:p>
    <w:p w14:paraId="56B6F447"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43C63BC8"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14. La presente política prohíbe asimismo tomar ningún tipo de represalia frente a cualquiera que de buena fe efectué una queja en virtud de la presente política o que participe en una investigación. Se requiere la plena colaboración de todas las personas empleadas cuando se solicite su participación en una investigación efectuada en el marco de la presente política. Las quejas relativas a represalias (reales, de las que existan amenazas o que se teman) deberán dirigirse igualmente a la dirección de la empresa.</w:t>
      </w:r>
    </w:p>
    <w:p w14:paraId="26F04864"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6B15EAE9"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r w:rsidRPr="00DF790A">
        <w:rPr>
          <w:rFonts w:ascii="Arial" w:hAnsi="Arial" w:cs="Arial"/>
          <w:sz w:val="28"/>
          <w:szCs w:val="28"/>
        </w:rPr>
        <w:t xml:space="preserve">15. Finalmente, todas las personas de la plantilla tienen derecho a la </w:t>
      </w:r>
      <w:r w:rsidRPr="003F07BD">
        <w:rPr>
          <w:rFonts w:ascii="Arial" w:hAnsi="Arial" w:cs="Arial"/>
          <w:b/>
          <w:bCs/>
          <w:sz w:val="28"/>
          <w:szCs w:val="28"/>
        </w:rPr>
        <w:t>presunción</w:t>
      </w:r>
      <w:r w:rsidRPr="00DF790A">
        <w:rPr>
          <w:rFonts w:ascii="Arial" w:hAnsi="Arial" w:cs="Arial"/>
          <w:sz w:val="28"/>
          <w:szCs w:val="28"/>
        </w:rPr>
        <w:t xml:space="preserve"> de </w:t>
      </w:r>
      <w:r w:rsidRPr="003F07BD">
        <w:rPr>
          <w:rFonts w:ascii="Arial" w:hAnsi="Arial" w:cs="Arial"/>
          <w:b/>
          <w:bCs/>
          <w:sz w:val="28"/>
          <w:szCs w:val="28"/>
        </w:rPr>
        <w:t>inocencia</w:t>
      </w:r>
      <w:r w:rsidRPr="00DF790A">
        <w:rPr>
          <w:rFonts w:ascii="Arial" w:hAnsi="Arial" w:cs="Arial"/>
          <w:sz w:val="28"/>
          <w:szCs w:val="28"/>
        </w:rPr>
        <w:t xml:space="preserve">, así como, al honor y a su imagen, por lo que no se tolerarán falsas denuncias destinadas a causar un daño a otro empleado. En caso de que se </w:t>
      </w:r>
      <w:r w:rsidRPr="003F07BD">
        <w:rPr>
          <w:rFonts w:ascii="Arial" w:hAnsi="Arial" w:cs="Arial"/>
          <w:b/>
          <w:bCs/>
          <w:sz w:val="28"/>
          <w:szCs w:val="28"/>
        </w:rPr>
        <w:t>probara</w:t>
      </w:r>
      <w:r w:rsidRPr="00DF790A">
        <w:rPr>
          <w:rFonts w:ascii="Arial" w:hAnsi="Arial" w:cs="Arial"/>
          <w:sz w:val="28"/>
          <w:szCs w:val="28"/>
        </w:rPr>
        <w:t xml:space="preserve"> la </w:t>
      </w:r>
      <w:r w:rsidRPr="003F07BD">
        <w:rPr>
          <w:rFonts w:ascii="Arial" w:hAnsi="Arial" w:cs="Arial"/>
          <w:b/>
          <w:bCs/>
          <w:sz w:val="28"/>
          <w:szCs w:val="28"/>
        </w:rPr>
        <w:t>existencia</w:t>
      </w:r>
      <w:r w:rsidRPr="00DF790A">
        <w:rPr>
          <w:rFonts w:ascii="Arial" w:hAnsi="Arial" w:cs="Arial"/>
          <w:sz w:val="28"/>
          <w:szCs w:val="28"/>
        </w:rPr>
        <w:t xml:space="preserve"> de una </w:t>
      </w:r>
      <w:r w:rsidRPr="003F07BD">
        <w:rPr>
          <w:rFonts w:ascii="Arial" w:hAnsi="Arial" w:cs="Arial"/>
          <w:b/>
          <w:bCs/>
          <w:sz w:val="28"/>
          <w:szCs w:val="28"/>
        </w:rPr>
        <w:t>denuncia</w:t>
      </w:r>
      <w:r w:rsidRPr="00DF790A">
        <w:rPr>
          <w:rFonts w:ascii="Arial" w:hAnsi="Arial" w:cs="Arial"/>
          <w:sz w:val="28"/>
          <w:szCs w:val="28"/>
        </w:rPr>
        <w:t xml:space="preserve"> </w:t>
      </w:r>
      <w:r w:rsidRPr="003F07BD">
        <w:rPr>
          <w:rFonts w:ascii="Arial" w:hAnsi="Arial" w:cs="Arial"/>
          <w:b/>
          <w:bCs/>
          <w:sz w:val="28"/>
          <w:szCs w:val="28"/>
        </w:rPr>
        <w:t>falsa</w:t>
      </w:r>
      <w:r w:rsidRPr="00DF790A">
        <w:rPr>
          <w:rFonts w:ascii="Arial" w:hAnsi="Arial" w:cs="Arial"/>
          <w:sz w:val="28"/>
          <w:szCs w:val="28"/>
        </w:rPr>
        <w:t xml:space="preserve"> o </w:t>
      </w:r>
      <w:r w:rsidRPr="003F07BD">
        <w:rPr>
          <w:rFonts w:ascii="Arial" w:hAnsi="Arial" w:cs="Arial"/>
          <w:b/>
          <w:bCs/>
          <w:sz w:val="28"/>
          <w:szCs w:val="28"/>
        </w:rPr>
        <w:t>testimonio</w:t>
      </w:r>
      <w:r w:rsidRPr="00DF790A">
        <w:rPr>
          <w:rFonts w:ascii="Arial" w:hAnsi="Arial" w:cs="Arial"/>
          <w:sz w:val="28"/>
          <w:szCs w:val="28"/>
        </w:rPr>
        <w:t xml:space="preserve"> también </w:t>
      </w:r>
      <w:r w:rsidRPr="003F07BD">
        <w:rPr>
          <w:rFonts w:ascii="Arial" w:hAnsi="Arial" w:cs="Arial"/>
          <w:b/>
          <w:bCs/>
          <w:sz w:val="28"/>
          <w:szCs w:val="28"/>
        </w:rPr>
        <w:t>falso</w:t>
      </w:r>
      <w:r w:rsidRPr="00DF790A">
        <w:rPr>
          <w:rFonts w:ascii="Arial" w:hAnsi="Arial" w:cs="Arial"/>
          <w:sz w:val="28"/>
          <w:szCs w:val="28"/>
        </w:rPr>
        <w:t>, y sin perjuicio de la actuación que pueda adoptar el afectado frente al faso denunciante, se tomarán igualmente las medidas disciplinarias que correspondan.</w:t>
      </w:r>
    </w:p>
    <w:p w14:paraId="42E1CA88" w14:textId="77777777" w:rsidR="00FE2098" w:rsidRPr="00DF790A" w:rsidRDefault="00FE2098" w:rsidP="008832B8">
      <w:pPr>
        <w:spacing w:after="0" w:line="240" w:lineRule="auto"/>
        <w:jc w:val="both"/>
        <w:rPr>
          <w:rFonts w:ascii="Arial" w:hAnsi="Arial" w:cs="Arial"/>
          <w:sz w:val="28"/>
          <w:szCs w:val="28"/>
        </w:rPr>
      </w:pPr>
    </w:p>
    <w:p w14:paraId="6B238DCF" w14:textId="77777777" w:rsidR="00FE2098" w:rsidRDefault="00FE2098" w:rsidP="008832B8">
      <w:pPr>
        <w:rPr>
          <w:rFonts w:ascii="Arial" w:hAnsi="Arial" w:cs="Arial"/>
          <w:sz w:val="28"/>
          <w:szCs w:val="28"/>
        </w:rPr>
      </w:pPr>
      <w:r w:rsidRPr="00DF790A">
        <w:rPr>
          <w:rFonts w:ascii="Arial" w:hAnsi="Arial" w:cs="Arial"/>
          <w:sz w:val="28"/>
          <w:szCs w:val="28"/>
        </w:rPr>
        <w:t xml:space="preserve">16. En el caso de que se determine la existencia de acoso y la sanción impuesta </w:t>
      </w:r>
      <w:r w:rsidRPr="00863D69">
        <w:rPr>
          <w:rFonts w:ascii="Arial" w:hAnsi="Arial" w:cs="Arial"/>
          <w:b/>
          <w:bCs/>
          <w:sz w:val="28"/>
          <w:szCs w:val="28"/>
        </w:rPr>
        <w:t>no determine el despido</w:t>
      </w:r>
      <w:r w:rsidRPr="00DF790A">
        <w:rPr>
          <w:rFonts w:ascii="Arial" w:hAnsi="Arial" w:cs="Arial"/>
          <w:sz w:val="28"/>
          <w:szCs w:val="28"/>
        </w:rPr>
        <w:t xml:space="preserve"> de la persona acosadora, la Dirección de Personal </w:t>
      </w:r>
      <w:r w:rsidRPr="00863D69">
        <w:rPr>
          <w:rFonts w:ascii="Arial" w:hAnsi="Arial" w:cs="Arial"/>
          <w:b/>
          <w:bCs/>
          <w:sz w:val="28"/>
          <w:szCs w:val="28"/>
        </w:rPr>
        <w:t>valorará</w:t>
      </w:r>
      <w:r w:rsidRPr="00DF790A">
        <w:rPr>
          <w:rFonts w:ascii="Arial" w:hAnsi="Arial" w:cs="Arial"/>
          <w:sz w:val="28"/>
          <w:szCs w:val="28"/>
        </w:rPr>
        <w:t xml:space="preserve"> adoptar </w:t>
      </w:r>
      <w:r w:rsidRPr="00863D69">
        <w:rPr>
          <w:rFonts w:ascii="Arial" w:hAnsi="Arial" w:cs="Arial"/>
          <w:b/>
          <w:bCs/>
          <w:sz w:val="28"/>
          <w:szCs w:val="28"/>
        </w:rPr>
        <w:t>medidas</w:t>
      </w:r>
      <w:r w:rsidRPr="00DF790A">
        <w:rPr>
          <w:rFonts w:ascii="Arial" w:hAnsi="Arial" w:cs="Arial"/>
          <w:sz w:val="28"/>
          <w:szCs w:val="28"/>
        </w:rPr>
        <w:t xml:space="preserve"> para que </w:t>
      </w:r>
      <w:r w:rsidRPr="00863D69">
        <w:rPr>
          <w:rFonts w:ascii="Arial" w:hAnsi="Arial" w:cs="Arial"/>
          <w:b/>
          <w:bCs/>
          <w:sz w:val="28"/>
          <w:szCs w:val="28"/>
        </w:rPr>
        <w:t>no</w:t>
      </w:r>
      <w:r w:rsidRPr="00DF790A">
        <w:rPr>
          <w:rFonts w:ascii="Arial" w:hAnsi="Arial" w:cs="Arial"/>
          <w:sz w:val="28"/>
          <w:szCs w:val="28"/>
        </w:rPr>
        <w:t xml:space="preserve"> </w:t>
      </w:r>
      <w:r w:rsidRPr="00863D69">
        <w:rPr>
          <w:rFonts w:ascii="Arial" w:hAnsi="Arial" w:cs="Arial"/>
          <w:b/>
          <w:bCs/>
          <w:sz w:val="28"/>
          <w:szCs w:val="28"/>
        </w:rPr>
        <w:t>conviva</w:t>
      </w:r>
      <w:r w:rsidRPr="00DF790A">
        <w:rPr>
          <w:rFonts w:ascii="Arial" w:hAnsi="Arial" w:cs="Arial"/>
          <w:sz w:val="28"/>
          <w:szCs w:val="28"/>
        </w:rPr>
        <w:t xml:space="preserve"> con la </w:t>
      </w:r>
      <w:r w:rsidRPr="00863D69">
        <w:rPr>
          <w:rFonts w:ascii="Arial" w:hAnsi="Arial" w:cs="Arial"/>
          <w:b/>
          <w:bCs/>
          <w:sz w:val="28"/>
          <w:szCs w:val="28"/>
        </w:rPr>
        <w:t>víctima</w:t>
      </w:r>
      <w:r w:rsidRPr="00DF790A">
        <w:rPr>
          <w:rFonts w:ascii="Arial" w:hAnsi="Arial" w:cs="Arial"/>
          <w:sz w:val="28"/>
          <w:szCs w:val="28"/>
        </w:rPr>
        <w:t xml:space="preserve"> del </w:t>
      </w:r>
      <w:r w:rsidRPr="00863D69">
        <w:rPr>
          <w:rFonts w:ascii="Arial" w:hAnsi="Arial" w:cs="Arial"/>
          <w:b/>
          <w:bCs/>
          <w:sz w:val="28"/>
          <w:szCs w:val="28"/>
        </w:rPr>
        <w:t>acoso</w:t>
      </w:r>
      <w:r w:rsidRPr="00DF790A">
        <w:rPr>
          <w:rFonts w:ascii="Arial" w:hAnsi="Arial" w:cs="Arial"/>
          <w:sz w:val="28"/>
          <w:szCs w:val="28"/>
        </w:rPr>
        <w:t xml:space="preserve"> en el mismo entorno laboral, medidas sobre las que tendrá preferencia la persona que ha sido agredida, y que nunca podrá suponer una mejora de las condiciones laborales de la persona agresora.</w:t>
      </w:r>
    </w:p>
    <w:p w14:paraId="4E042633" w14:textId="77777777" w:rsidR="00FE2098" w:rsidRPr="00DF790A" w:rsidRDefault="00FE2098" w:rsidP="00F8415E">
      <w:pPr>
        <w:pStyle w:val="Ttulo1"/>
      </w:pPr>
      <w:bookmarkStart w:id="90" w:name="_Toc82365035"/>
      <w:bookmarkStart w:id="91" w:name="_Toc82629955"/>
      <w:r>
        <w:t>Sanciones:</w:t>
      </w:r>
      <w:bookmarkEnd w:id="90"/>
      <w:bookmarkEnd w:id="91"/>
    </w:p>
    <w:p w14:paraId="103A50DE" w14:textId="77777777" w:rsidR="00FE2098" w:rsidRDefault="00FE2098" w:rsidP="008832B8">
      <w:pPr>
        <w:jc w:val="both"/>
        <w:rPr>
          <w:rFonts w:ascii="Arial" w:hAnsi="Arial" w:cs="Arial"/>
          <w:sz w:val="28"/>
          <w:szCs w:val="28"/>
        </w:rPr>
      </w:pPr>
    </w:p>
    <w:p w14:paraId="283CFC10" w14:textId="1B09E9D8" w:rsidR="00FE2098" w:rsidRDefault="00FE2098" w:rsidP="008832B8">
      <w:pPr>
        <w:rPr>
          <w:rFonts w:ascii="Arial" w:hAnsi="Arial" w:cs="Arial"/>
          <w:sz w:val="28"/>
          <w:szCs w:val="28"/>
        </w:rPr>
      </w:pPr>
      <w:r>
        <w:rPr>
          <w:rFonts w:ascii="Arial" w:hAnsi="Arial" w:cs="Arial"/>
          <w:sz w:val="28"/>
          <w:szCs w:val="28"/>
        </w:rPr>
        <w:t xml:space="preserve">La constatación de la existencia del acoso será considerada como </w:t>
      </w:r>
      <w:r w:rsidRPr="005067F0">
        <w:rPr>
          <w:rFonts w:ascii="Arial" w:hAnsi="Arial" w:cs="Arial"/>
          <w:b/>
          <w:bCs/>
          <w:sz w:val="28"/>
          <w:szCs w:val="28"/>
        </w:rPr>
        <w:t>falta laboral muy grave e y sancionado</w:t>
      </w:r>
      <w:r>
        <w:rPr>
          <w:rFonts w:ascii="Arial" w:hAnsi="Arial" w:cs="Arial"/>
          <w:sz w:val="28"/>
          <w:szCs w:val="28"/>
        </w:rPr>
        <w:t xml:space="preserve"> atendiendo a las circunstancias y acondicionamientos de acoso, de acuerdo con la </w:t>
      </w:r>
      <w:r w:rsidRPr="005067F0">
        <w:rPr>
          <w:rFonts w:ascii="Arial" w:hAnsi="Arial" w:cs="Arial"/>
          <w:b/>
          <w:bCs/>
          <w:sz w:val="28"/>
          <w:szCs w:val="28"/>
        </w:rPr>
        <w:t>normativa</w:t>
      </w:r>
      <w:r>
        <w:rPr>
          <w:rFonts w:ascii="Arial" w:hAnsi="Arial" w:cs="Arial"/>
          <w:sz w:val="28"/>
          <w:szCs w:val="28"/>
        </w:rPr>
        <w:t xml:space="preserve"> laboral </w:t>
      </w:r>
      <w:r w:rsidRPr="005067F0">
        <w:rPr>
          <w:rFonts w:ascii="Arial" w:hAnsi="Arial" w:cs="Arial"/>
          <w:b/>
          <w:bCs/>
          <w:sz w:val="28"/>
          <w:szCs w:val="28"/>
        </w:rPr>
        <w:t>vigente</w:t>
      </w:r>
      <w:r>
        <w:rPr>
          <w:rFonts w:ascii="Arial" w:hAnsi="Arial" w:cs="Arial"/>
          <w:sz w:val="28"/>
          <w:szCs w:val="28"/>
        </w:rPr>
        <w:t xml:space="preserve"> y el </w:t>
      </w:r>
      <w:r w:rsidRPr="005067F0">
        <w:rPr>
          <w:rFonts w:ascii="Arial" w:hAnsi="Arial" w:cs="Arial"/>
          <w:b/>
          <w:bCs/>
          <w:sz w:val="28"/>
          <w:szCs w:val="28"/>
        </w:rPr>
        <w:t>Convenio</w:t>
      </w:r>
      <w:r>
        <w:rPr>
          <w:rFonts w:ascii="Arial" w:hAnsi="Arial" w:cs="Arial"/>
          <w:sz w:val="28"/>
          <w:szCs w:val="28"/>
        </w:rPr>
        <w:t xml:space="preserve"> Colectivo de aplicación. </w:t>
      </w:r>
      <w:r w:rsidR="001D4967">
        <w:rPr>
          <w:rFonts w:ascii="Arial" w:hAnsi="Arial" w:cs="Arial"/>
          <w:sz w:val="28"/>
          <w:szCs w:val="28"/>
        </w:rPr>
        <w:t xml:space="preserve">  </w:t>
      </w:r>
    </w:p>
    <w:p w14:paraId="469EBA1E" w14:textId="77777777" w:rsidR="00FE2098" w:rsidRDefault="00FE2098" w:rsidP="008832B8">
      <w:pPr>
        <w:rPr>
          <w:rFonts w:ascii="Arial" w:hAnsi="Arial" w:cs="Arial"/>
          <w:sz w:val="28"/>
          <w:szCs w:val="28"/>
        </w:rPr>
      </w:pPr>
      <w:r>
        <w:rPr>
          <w:rFonts w:ascii="Arial" w:hAnsi="Arial" w:cs="Arial"/>
          <w:sz w:val="28"/>
          <w:szCs w:val="28"/>
        </w:rPr>
        <w:t xml:space="preserve">Cuando se </w:t>
      </w:r>
      <w:r w:rsidRPr="005067F0">
        <w:rPr>
          <w:rFonts w:ascii="Arial" w:hAnsi="Arial" w:cs="Arial"/>
          <w:b/>
          <w:bCs/>
          <w:sz w:val="28"/>
          <w:szCs w:val="28"/>
        </w:rPr>
        <w:t>constante</w:t>
      </w:r>
      <w:r>
        <w:rPr>
          <w:rFonts w:ascii="Arial" w:hAnsi="Arial" w:cs="Arial"/>
          <w:sz w:val="28"/>
          <w:szCs w:val="28"/>
        </w:rPr>
        <w:t xml:space="preserve"> la existencia de acoso en cualquiera de sus modalidades, la Empresa adoptará cuantas </w:t>
      </w:r>
      <w:r w:rsidRPr="005067F0">
        <w:rPr>
          <w:rFonts w:ascii="Arial" w:hAnsi="Arial" w:cs="Arial"/>
          <w:b/>
          <w:bCs/>
          <w:sz w:val="28"/>
          <w:szCs w:val="28"/>
        </w:rPr>
        <w:t>medidas</w:t>
      </w:r>
      <w:r>
        <w:rPr>
          <w:rFonts w:ascii="Arial" w:hAnsi="Arial" w:cs="Arial"/>
          <w:sz w:val="28"/>
          <w:szCs w:val="28"/>
        </w:rPr>
        <w:t xml:space="preserve"> </w:t>
      </w:r>
      <w:r w:rsidRPr="005067F0">
        <w:rPr>
          <w:rFonts w:ascii="Arial" w:hAnsi="Arial" w:cs="Arial"/>
          <w:b/>
          <w:bCs/>
          <w:sz w:val="28"/>
          <w:szCs w:val="28"/>
        </w:rPr>
        <w:t>correctoras</w:t>
      </w:r>
      <w:r>
        <w:rPr>
          <w:rFonts w:ascii="Arial" w:hAnsi="Arial" w:cs="Arial"/>
          <w:sz w:val="28"/>
          <w:szCs w:val="28"/>
        </w:rPr>
        <w:t xml:space="preserve"> estime oportunas, previo </w:t>
      </w:r>
      <w:r w:rsidRPr="005067F0">
        <w:rPr>
          <w:rFonts w:ascii="Arial" w:hAnsi="Arial" w:cs="Arial"/>
          <w:b/>
          <w:bCs/>
          <w:sz w:val="28"/>
          <w:szCs w:val="28"/>
        </w:rPr>
        <w:t>informe</w:t>
      </w:r>
      <w:r>
        <w:rPr>
          <w:rFonts w:ascii="Arial" w:hAnsi="Arial" w:cs="Arial"/>
          <w:sz w:val="28"/>
          <w:szCs w:val="28"/>
        </w:rPr>
        <w:t xml:space="preserve"> de la </w:t>
      </w:r>
      <w:r w:rsidRPr="005067F0">
        <w:rPr>
          <w:rFonts w:ascii="Arial" w:hAnsi="Arial" w:cs="Arial"/>
          <w:b/>
          <w:bCs/>
          <w:sz w:val="28"/>
          <w:szCs w:val="28"/>
        </w:rPr>
        <w:t>comisión</w:t>
      </w:r>
      <w:r>
        <w:rPr>
          <w:rFonts w:ascii="Arial" w:hAnsi="Arial" w:cs="Arial"/>
          <w:sz w:val="28"/>
          <w:szCs w:val="28"/>
        </w:rPr>
        <w:t xml:space="preserve"> hasta la aplicación de </w:t>
      </w:r>
      <w:r w:rsidRPr="005067F0">
        <w:rPr>
          <w:rFonts w:ascii="Arial" w:hAnsi="Arial" w:cs="Arial"/>
          <w:b/>
          <w:bCs/>
          <w:sz w:val="28"/>
          <w:szCs w:val="28"/>
        </w:rPr>
        <w:t>Régimen</w:t>
      </w:r>
      <w:r>
        <w:rPr>
          <w:rFonts w:ascii="Arial" w:hAnsi="Arial" w:cs="Arial"/>
          <w:sz w:val="28"/>
          <w:szCs w:val="28"/>
        </w:rPr>
        <w:t xml:space="preserve"> </w:t>
      </w:r>
      <w:r w:rsidRPr="005067F0">
        <w:rPr>
          <w:rFonts w:ascii="Arial" w:hAnsi="Arial" w:cs="Arial"/>
          <w:b/>
          <w:bCs/>
          <w:sz w:val="28"/>
          <w:szCs w:val="28"/>
        </w:rPr>
        <w:t>disciplinario</w:t>
      </w:r>
      <w:r>
        <w:rPr>
          <w:rFonts w:ascii="Arial" w:hAnsi="Arial" w:cs="Arial"/>
          <w:sz w:val="28"/>
          <w:szCs w:val="28"/>
        </w:rPr>
        <w:t xml:space="preserve"> previsto en el </w:t>
      </w:r>
      <w:r w:rsidRPr="005067F0">
        <w:rPr>
          <w:rFonts w:ascii="Arial" w:hAnsi="Arial" w:cs="Arial"/>
          <w:b/>
          <w:bCs/>
          <w:sz w:val="28"/>
          <w:szCs w:val="28"/>
        </w:rPr>
        <w:t>Estatuto</w:t>
      </w:r>
      <w:r>
        <w:rPr>
          <w:rFonts w:ascii="Arial" w:hAnsi="Arial" w:cs="Arial"/>
          <w:sz w:val="28"/>
          <w:szCs w:val="28"/>
        </w:rPr>
        <w:t xml:space="preserve"> de los Trabajadores, el </w:t>
      </w:r>
      <w:r w:rsidRPr="005067F0">
        <w:rPr>
          <w:rFonts w:ascii="Arial" w:hAnsi="Arial" w:cs="Arial"/>
          <w:b/>
          <w:bCs/>
          <w:sz w:val="28"/>
          <w:szCs w:val="28"/>
        </w:rPr>
        <w:t>convenio</w:t>
      </w:r>
      <w:r>
        <w:rPr>
          <w:rFonts w:ascii="Arial" w:hAnsi="Arial" w:cs="Arial"/>
          <w:sz w:val="28"/>
          <w:szCs w:val="28"/>
        </w:rPr>
        <w:t xml:space="preserve"> colectivo y la </w:t>
      </w:r>
      <w:r w:rsidRPr="005067F0">
        <w:rPr>
          <w:rFonts w:ascii="Arial" w:hAnsi="Arial" w:cs="Arial"/>
          <w:b/>
          <w:bCs/>
          <w:sz w:val="28"/>
          <w:szCs w:val="28"/>
        </w:rPr>
        <w:t>normativa</w:t>
      </w:r>
      <w:r>
        <w:rPr>
          <w:rFonts w:ascii="Arial" w:hAnsi="Arial" w:cs="Arial"/>
          <w:sz w:val="28"/>
          <w:szCs w:val="28"/>
        </w:rPr>
        <w:t xml:space="preserve"> legal vigente. </w:t>
      </w:r>
    </w:p>
    <w:p w14:paraId="5256F59A" w14:textId="77777777" w:rsidR="00FE2098" w:rsidRDefault="00FE2098" w:rsidP="008832B8">
      <w:pPr>
        <w:rPr>
          <w:rFonts w:ascii="Arial" w:hAnsi="Arial" w:cs="Arial"/>
          <w:sz w:val="28"/>
          <w:szCs w:val="28"/>
        </w:rPr>
      </w:pPr>
      <w:r>
        <w:rPr>
          <w:rFonts w:ascii="Arial" w:hAnsi="Arial" w:cs="Arial"/>
          <w:sz w:val="28"/>
          <w:szCs w:val="28"/>
        </w:rPr>
        <w:t xml:space="preserve">Estas medidas correctoras, deberán ser adoptadas de forma </w:t>
      </w:r>
      <w:r w:rsidRPr="005067F0">
        <w:rPr>
          <w:rFonts w:ascii="Arial" w:hAnsi="Arial" w:cs="Arial"/>
          <w:b/>
          <w:bCs/>
          <w:sz w:val="28"/>
          <w:szCs w:val="28"/>
        </w:rPr>
        <w:t>gradual y proporcionalmente</w:t>
      </w:r>
      <w:r>
        <w:rPr>
          <w:rFonts w:ascii="Arial" w:hAnsi="Arial" w:cs="Arial"/>
          <w:sz w:val="28"/>
          <w:szCs w:val="28"/>
        </w:rPr>
        <w:t xml:space="preserve">, respecto de la gravedad de las conductas apreciadas. Cuando no se constante la existencia de situaciones de acoso, o no sea posible su verificación, se archivará el expediente dando por finalizado el proceso, sin detrimento de las funciones de seguimiento que las personas responsables realicen, para que tal situación no se repita. </w:t>
      </w:r>
    </w:p>
    <w:p w14:paraId="6D18F394" w14:textId="77777777" w:rsidR="00FE2098" w:rsidRPr="00ED7118" w:rsidRDefault="00FE2098" w:rsidP="008832B8">
      <w:pPr>
        <w:rPr>
          <w:rFonts w:ascii="Arial" w:hAnsi="Arial" w:cs="Arial"/>
          <w:sz w:val="28"/>
          <w:szCs w:val="28"/>
          <w:u w:val="single"/>
        </w:rPr>
      </w:pPr>
      <w:r w:rsidRPr="00ED7118">
        <w:rPr>
          <w:rFonts w:ascii="Arial" w:hAnsi="Arial" w:cs="Arial"/>
          <w:sz w:val="28"/>
          <w:szCs w:val="28"/>
          <w:u w:val="single"/>
        </w:rPr>
        <w:t>Se considerarán como faltas:</w:t>
      </w:r>
    </w:p>
    <w:p w14:paraId="71455E69" w14:textId="61BC976C" w:rsidR="00FE2098" w:rsidRDefault="00FE2098" w:rsidP="00FE2098">
      <w:pPr>
        <w:pStyle w:val="Prrafodelista"/>
        <w:numPr>
          <w:ilvl w:val="0"/>
          <w:numId w:val="23"/>
        </w:numPr>
        <w:rPr>
          <w:rFonts w:ascii="Arial" w:hAnsi="Arial" w:cs="Arial"/>
          <w:sz w:val="28"/>
          <w:szCs w:val="28"/>
        </w:rPr>
      </w:pPr>
      <w:r w:rsidRPr="000E060D">
        <w:rPr>
          <w:rFonts w:ascii="Arial" w:hAnsi="Arial" w:cs="Arial"/>
          <w:b/>
          <w:bCs/>
          <w:sz w:val="28"/>
          <w:szCs w:val="28"/>
        </w:rPr>
        <w:t>Faltas leves</w:t>
      </w:r>
      <w:r>
        <w:rPr>
          <w:rFonts w:ascii="Arial" w:hAnsi="Arial" w:cs="Arial"/>
          <w:sz w:val="28"/>
          <w:szCs w:val="28"/>
        </w:rPr>
        <w:t>:</w:t>
      </w:r>
    </w:p>
    <w:p w14:paraId="0D43E6D9" w14:textId="548E5D42" w:rsidR="00FE2098" w:rsidRDefault="00FE2098" w:rsidP="00FE2098">
      <w:pPr>
        <w:pStyle w:val="Prrafodelista"/>
        <w:numPr>
          <w:ilvl w:val="0"/>
          <w:numId w:val="24"/>
        </w:numPr>
        <w:rPr>
          <w:rFonts w:ascii="Arial" w:hAnsi="Arial" w:cs="Arial"/>
          <w:sz w:val="28"/>
          <w:szCs w:val="28"/>
        </w:rPr>
      </w:pPr>
      <w:r>
        <w:rPr>
          <w:rFonts w:ascii="Arial" w:hAnsi="Arial" w:cs="Arial"/>
          <w:sz w:val="28"/>
          <w:szCs w:val="28"/>
        </w:rPr>
        <w:t>Las discusiones con otros/as trabajadores/as dentro de las dependencias de la empresa, siempre que no sean en presencia del público.</w:t>
      </w:r>
    </w:p>
    <w:p w14:paraId="00FBBA53" w14:textId="1F96A023" w:rsidR="00FE2098" w:rsidRDefault="00FE2098" w:rsidP="008832B8">
      <w:pPr>
        <w:pStyle w:val="Prrafodelista"/>
        <w:ind w:left="1440"/>
        <w:rPr>
          <w:rFonts w:ascii="Arial" w:hAnsi="Arial" w:cs="Arial"/>
          <w:sz w:val="28"/>
          <w:szCs w:val="28"/>
        </w:rPr>
      </w:pPr>
    </w:p>
    <w:p w14:paraId="5427AB10" w14:textId="0B0C7CF5" w:rsidR="00FE2098" w:rsidRDefault="00FE2098" w:rsidP="00FE2098">
      <w:pPr>
        <w:pStyle w:val="Prrafodelista"/>
        <w:numPr>
          <w:ilvl w:val="0"/>
          <w:numId w:val="23"/>
        </w:numPr>
        <w:rPr>
          <w:rFonts w:ascii="Arial" w:hAnsi="Arial" w:cs="Arial"/>
          <w:sz w:val="28"/>
          <w:szCs w:val="28"/>
        </w:rPr>
      </w:pPr>
      <w:r w:rsidRPr="000E060D">
        <w:rPr>
          <w:rFonts w:ascii="Arial" w:hAnsi="Arial" w:cs="Arial"/>
          <w:b/>
          <w:bCs/>
          <w:sz w:val="28"/>
          <w:szCs w:val="28"/>
        </w:rPr>
        <w:t>Faltas graves</w:t>
      </w:r>
      <w:r>
        <w:rPr>
          <w:rFonts w:ascii="Arial" w:hAnsi="Arial" w:cs="Arial"/>
          <w:sz w:val="28"/>
          <w:szCs w:val="28"/>
        </w:rPr>
        <w:t>:</w:t>
      </w:r>
    </w:p>
    <w:p w14:paraId="10DA6566" w14:textId="42D9A8B4" w:rsidR="00FE2098" w:rsidRDefault="00FE2098" w:rsidP="00FE2098">
      <w:pPr>
        <w:pStyle w:val="Prrafodelista"/>
        <w:numPr>
          <w:ilvl w:val="0"/>
          <w:numId w:val="24"/>
        </w:numPr>
        <w:rPr>
          <w:rFonts w:ascii="Arial" w:hAnsi="Arial" w:cs="Arial"/>
          <w:sz w:val="28"/>
          <w:szCs w:val="28"/>
        </w:rPr>
      </w:pPr>
      <w:r>
        <w:rPr>
          <w:rFonts w:ascii="Arial" w:hAnsi="Arial" w:cs="Arial"/>
          <w:sz w:val="28"/>
          <w:szCs w:val="28"/>
        </w:rPr>
        <w:t>Provocar y/o mantener discusiones con otros/as trabajadores/as en presencia del público o que trascienda a éste.</w:t>
      </w:r>
      <w:r w:rsidR="004E0503">
        <w:rPr>
          <w:rFonts w:ascii="Arial" w:hAnsi="Arial" w:cs="Arial"/>
          <w:sz w:val="28"/>
          <w:szCs w:val="28"/>
        </w:rPr>
        <w:t xml:space="preserve">   </w:t>
      </w:r>
    </w:p>
    <w:p w14:paraId="2570BE2B" w14:textId="77777777" w:rsidR="00FE2098" w:rsidRDefault="00FE2098" w:rsidP="008832B8">
      <w:pPr>
        <w:pStyle w:val="Prrafodelista"/>
        <w:ind w:left="1440"/>
        <w:rPr>
          <w:rFonts w:ascii="Arial" w:hAnsi="Arial" w:cs="Arial"/>
          <w:sz w:val="28"/>
          <w:szCs w:val="28"/>
        </w:rPr>
      </w:pPr>
    </w:p>
    <w:p w14:paraId="713C2F5D" w14:textId="77777777" w:rsidR="00FE2098" w:rsidRDefault="00FE2098" w:rsidP="00FE2098">
      <w:pPr>
        <w:pStyle w:val="Prrafodelista"/>
        <w:numPr>
          <w:ilvl w:val="0"/>
          <w:numId w:val="24"/>
        </w:numPr>
        <w:rPr>
          <w:rFonts w:ascii="Arial" w:hAnsi="Arial" w:cs="Arial"/>
          <w:sz w:val="28"/>
          <w:szCs w:val="28"/>
        </w:rPr>
      </w:pPr>
      <w:r>
        <w:rPr>
          <w:rFonts w:ascii="Arial" w:hAnsi="Arial" w:cs="Arial"/>
          <w:sz w:val="28"/>
          <w:szCs w:val="28"/>
        </w:rPr>
        <w:t>El uso de palabras irrespetuosas o injuriosas de forma habitual durante el servicio.</w:t>
      </w:r>
    </w:p>
    <w:p w14:paraId="2CF20862" w14:textId="77777777" w:rsidR="00FE2098" w:rsidRDefault="00FE2098" w:rsidP="008832B8">
      <w:pPr>
        <w:pStyle w:val="Prrafodelista"/>
        <w:ind w:left="1440"/>
        <w:rPr>
          <w:rFonts w:ascii="Arial" w:hAnsi="Arial" w:cs="Arial"/>
          <w:sz w:val="28"/>
          <w:szCs w:val="28"/>
        </w:rPr>
      </w:pPr>
    </w:p>
    <w:p w14:paraId="5C386C58" w14:textId="77777777" w:rsidR="00FE2098" w:rsidRDefault="00FE2098" w:rsidP="00FE2098">
      <w:pPr>
        <w:pStyle w:val="Prrafodelista"/>
        <w:numPr>
          <w:ilvl w:val="0"/>
          <w:numId w:val="23"/>
        </w:numPr>
        <w:rPr>
          <w:rFonts w:ascii="Arial" w:hAnsi="Arial" w:cs="Arial"/>
          <w:sz w:val="28"/>
          <w:szCs w:val="28"/>
        </w:rPr>
      </w:pPr>
      <w:r w:rsidRPr="000E060D">
        <w:rPr>
          <w:rFonts w:ascii="Arial" w:hAnsi="Arial" w:cs="Arial"/>
          <w:b/>
          <w:bCs/>
          <w:sz w:val="28"/>
          <w:szCs w:val="28"/>
        </w:rPr>
        <w:t>Faltas muy graves</w:t>
      </w:r>
      <w:r>
        <w:rPr>
          <w:rFonts w:ascii="Arial" w:hAnsi="Arial" w:cs="Arial"/>
          <w:sz w:val="28"/>
          <w:szCs w:val="28"/>
        </w:rPr>
        <w:t>:</w:t>
      </w:r>
    </w:p>
    <w:p w14:paraId="7BA15683" w14:textId="77777777" w:rsidR="00FE2098" w:rsidRDefault="00FE2098" w:rsidP="00FE2098">
      <w:pPr>
        <w:pStyle w:val="Prrafodelista"/>
        <w:numPr>
          <w:ilvl w:val="0"/>
          <w:numId w:val="23"/>
        </w:numPr>
        <w:ind w:left="1418"/>
        <w:rPr>
          <w:rFonts w:ascii="Arial" w:hAnsi="Arial" w:cs="Arial"/>
          <w:sz w:val="28"/>
          <w:szCs w:val="28"/>
        </w:rPr>
      </w:pPr>
      <w:r>
        <w:rPr>
          <w:rFonts w:ascii="Arial" w:hAnsi="Arial" w:cs="Arial"/>
          <w:sz w:val="28"/>
          <w:szCs w:val="28"/>
        </w:rPr>
        <w:t>Los malos tratos de palabra u otra, abuso de autoridad o falta grave al respeto y consideración al empresario, personas delegadas por éste, así como demás trabajadores/as y público en general.</w:t>
      </w:r>
    </w:p>
    <w:p w14:paraId="7780EB07" w14:textId="77777777" w:rsidR="00FE2098" w:rsidRDefault="00FE2098" w:rsidP="008832B8">
      <w:pPr>
        <w:pStyle w:val="Prrafodelista"/>
        <w:ind w:left="1418"/>
        <w:rPr>
          <w:rFonts w:ascii="Arial" w:hAnsi="Arial" w:cs="Arial"/>
          <w:sz w:val="28"/>
          <w:szCs w:val="28"/>
        </w:rPr>
      </w:pPr>
    </w:p>
    <w:p w14:paraId="27C56D19" w14:textId="77777777" w:rsidR="00FE2098" w:rsidRDefault="00FE2098" w:rsidP="00FE2098">
      <w:pPr>
        <w:pStyle w:val="Prrafodelista"/>
        <w:numPr>
          <w:ilvl w:val="0"/>
          <w:numId w:val="23"/>
        </w:numPr>
        <w:ind w:left="1418"/>
        <w:rPr>
          <w:rFonts w:ascii="Arial" w:hAnsi="Arial" w:cs="Arial"/>
          <w:sz w:val="28"/>
          <w:szCs w:val="28"/>
        </w:rPr>
      </w:pPr>
      <w:r>
        <w:rPr>
          <w:rFonts w:ascii="Arial" w:hAnsi="Arial" w:cs="Arial"/>
          <w:sz w:val="28"/>
          <w:szCs w:val="28"/>
        </w:rPr>
        <w:t>Provocar u originar frecuentes riñas y pendencias con los/as demás trabajadores/as.</w:t>
      </w:r>
    </w:p>
    <w:p w14:paraId="5BF70DCE" w14:textId="77777777" w:rsidR="00FE2098" w:rsidRPr="000E060D" w:rsidRDefault="00FE2098" w:rsidP="008832B8">
      <w:pPr>
        <w:pStyle w:val="Prrafodelista"/>
        <w:rPr>
          <w:rFonts w:ascii="Arial" w:hAnsi="Arial" w:cs="Arial"/>
          <w:sz w:val="28"/>
          <w:szCs w:val="28"/>
        </w:rPr>
      </w:pPr>
    </w:p>
    <w:p w14:paraId="2FD97ABE" w14:textId="77777777" w:rsidR="00FE2098" w:rsidRDefault="00FE2098" w:rsidP="008832B8">
      <w:pPr>
        <w:pStyle w:val="Prrafodelista"/>
        <w:ind w:left="1418"/>
        <w:rPr>
          <w:rFonts w:ascii="Arial" w:hAnsi="Arial" w:cs="Arial"/>
          <w:sz w:val="28"/>
          <w:szCs w:val="28"/>
        </w:rPr>
      </w:pPr>
    </w:p>
    <w:p w14:paraId="45469BDF" w14:textId="12558060" w:rsidR="00FE2098" w:rsidRDefault="00FE2098" w:rsidP="00FE2098">
      <w:pPr>
        <w:pStyle w:val="Prrafodelista"/>
        <w:numPr>
          <w:ilvl w:val="0"/>
          <w:numId w:val="23"/>
        </w:numPr>
        <w:ind w:left="1418"/>
        <w:rPr>
          <w:rFonts w:ascii="Arial" w:hAnsi="Arial" w:cs="Arial"/>
          <w:sz w:val="28"/>
          <w:szCs w:val="28"/>
        </w:rPr>
      </w:pPr>
      <w:r>
        <w:rPr>
          <w:rFonts w:ascii="Arial" w:hAnsi="Arial" w:cs="Arial"/>
          <w:sz w:val="28"/>
          <w:szCs w:val="28"/>
        </w:rPr>
        <w:t>Todo comportamiento o conducta, en el ámbito laboral, que atente al respeto de la intimidad y dignidad de la mujer o el hombre mediante la ofensa, física o verbal, de carácter sexual., Si tal conducta o comportamiento se lleva a cabo prevaliéndose de una posición jerárquica supondrá una circunstancia agravante de aquélla.</w:t>
      </w:r>
    </w:p>
    <w:p w14:paraId="40D6937A" w14:textId="05B65C8F" w:rsidR="00FE2098" w:rsidRPr="00ED7118" w:rsidRDefault="00FE2098" w:rsidP="008832B8">
      <w:pPr>
        <w:rPr>
          <w:rFonts w:ascii="Arial" w:hAnsi="Arial" w:cs="Arial"/>
          <w:sz w:val="28"/>
          <w:szCs w:val="28"/>
          <w:u w:val="single"/>
        </w:rPr>
      </w:pPr>
      <w:r w:rsidRPr="00ED7118">
        <w:rPr>
          <w:rFonts w:ascii="Arial" w:hAnsi="Arial" w:cs="Arial"/>
          <w:sz w:val="28"/>
          <w:szCs w:val="28"/>
          <w:u w:val="single"/>
        </w:rPr>
        <w:t>En cuanto a las sanciones previstas:</w:t>
      </w:r>
    </w:p>
    <w:p w14:paraId="02E48485" w14:textId="77777777" w:rsidR="00FE2098" w:rsidRPr="00376EF1" w:rsidRDefault="00FE2098" w:rsidP="00FE2098">
      <w:pPr>
        <w:pStyle w:val="Prrafodelista"/>
        <w:numPr>
          <w:ilvl w:val="0"/>
          <w:numId w:val="25"/>
        </w:numPr>
        <w:rPr>
          <w:rFonts w:ascii="Arial" w:hAnsi="Arial" w:cs="Arial"/>
          <w:sz w:val="28"/>
          <w:szCs w:val="28"/>
        </w:rPr>
      </w:pPr>
      <w:r w:rsidRPr="00376EF1">
        <w:rPr>
          <w:rFonts w:ascii="Arial" w:hAnsi="Arial" w:cs="Arial"/>
          <w:b/>
          <w:bCs/>
          <w:sz w:val="28"/>
          <w:szCs w:val="28"/>
        </w:rPr>
        <w:t>Por faltas leves</w:t>
      </w:r>
      <w:r>
        <w:rPr>
          <w:rFonts w:ascii="Arial" w:hAnsi="Arial" w:cs="Arial"/>
          <w:sz w:val="28"/>
          <w:szCs w:val="28"/>
        </w:rPr>
        <w:t>:</w:t>
      </w:r>
    </w:p>
    <w:p w14:paraId="13BC8396" w14:textId="78109CFC" w:rsidR="00FE2098" w:rsidRDefault="00FE2098" w:rsidP="00FE2098">
      <w:pPr>
        <w:pStyle w:val="Prrafodelista"/>
        <w:numPr>
          <w:ilvl w:val="1"/>
          <w:numId w:val="25"/>
        </w:numPr>
        <w:rPr>
          <w:rFonts w:ascii="Arial" w:hAnsi="Arial" w:cs="Arial"/>
          <w:sz w:val="28"/>
          <w:szCs w:val="28"/>
        </w:rPr>
      </w:pPr>
      <w:r>
        <w:rPr>
          <w:rFonts w:ascii="Arial" w:hAnsi="Arial" w:cs="Arial"/>
          <w:sz w:val="28"/>
          <w:szCs w:val="28"/>
        </w:rPr>
        <w:t>Amonestación</w:t>
      </w:r>
    </w:p>
    <w:p w14:paraId="4210DDD9" w14:textId="493D62A4" w:rsidR="00FE2098" w:rsidRPr="008B62D9" w:rsidRDefault="00FE2098" w:rsidP="00FE2098">
      <w:pPr>
        <w:pStyle w:val="Prrafodelista"/>
        <w:numPr>
          <w:ilvl w:val="1"/>
          <w:numId w:val="25"/>
        </w:numPr>
        <w:rPr>
          <w:rFonts w:ascii="Arial" w:hAnsi="Arial" w:cs="Arial"/>
          <w:sz w:val="28"/>
          <w:szCs w:val="28"/>
        </w:rPr>
      </w:pPr>
      <w:r>
        <w:rPr>
          <w:rFonts w:ascii="Arial" w:hAnsi="Arial" w:cs="Arial"/>
          <w:sz w:val="28"/>
          <w:szCs w:val="28"/>
        </w:rPr>
        <w:t xml:space="preserve">Suspensión de empleo y sueldo hasta </w:t>
      </w:r>
      <w:r w:rsidRPr="002E6831">
        <w:rPr>
          <w:rFonts w:ascii="Arial" w:hAnsi="Arial" w:cs="Arial"/>
          <w:b/>
          <w:bCs/>
          <w:sz w:val="28"/>
          <w:szCs w:val="28"/>
        </w:rPr>
        <w:t>dos días.</w:t>
      </w:r>
    </w:p>
    <w:p w14:paraId="1C1B9BD6" w14:textId="77777777" w:rsidR="00FE2098" w:rsidRDefault="00FE2098" w:rsidP="008832B8">
      <w:pPr>
        <w:pStyle w:val="Prrafodelista"/>
        <w:ind w:left="1440"/>
        <w:rPr>
          <w:rFonts w:ascii="Arial" w:hAnsi="Arial" w:cs="Arial"/>
          <w:sz w:val="28"/>
          <w:szCs w:val="28"/>
        </w:rPr>
      </w:pPr>
    </w:p>
    <w:p w14:paraId="6A361796" w14:textId="47F2AF3B" w:rsidR="00FE2098" w:rsidRPr="002E6831" w:rsidRDefault="00FE2098" w:rsidP="008832B8">
      <w:pPr>
        <w:pStyle w:val="Prrafodelista"/>
        <w:ind w:left="1440"/>
        <w:rPr>
          <w:rFonts w:ascii="Arial" w:hAnsi="Arial" w:cs="Arial"/>
          <w:sz w:val="28"/>
          <w:szCs w:val="28"/>
        </w:rPr>
      </w:pPr>
    </w:p>
    <w:p w14:paraId="3833D432" w14:textId="1F475125" w:rsidR="00FE2098" w:rsidRPr="00376EF1" w:rsidRDefault="00FE2098" w:rsidP="00FE2098">
      <w:pPr>
        <w:pStyle w:val="Prrafodelista"/>
        <w:numPr>
          <w:ilvl w:val="0"/>
          <w:numId w:val="25"/>
        </w:numPr>
        <w:rPr>
          <w:rFonts w:ascii="Arial" w:hAnsi="Arial" w:cs="Arial"/>
          <w:sz w:val="28"/>
          <w:szCs w:val="28"/>
        </w:rPr>
      </w:pPr>
      <w:r w:rsidRPr="00376EF1">
        <w:rPr>
          <w:rFonts w:ascii="Arial" w:hAnsi="Arial" w:cs="Arial"/>
          <w:b/>
          <w:bCs/>
          <w:sz w:val="28"/>
          <w:szCs w:val="28"/>
        </w:rPr>
        <w:t>Por faltas graves</w:t>
      </w:r>
      <w:r w:rsidRPr="008B62D9">
        <w:rPr>
          <w:rFonts w:ascii="Arial" w:hAnsi="Arial" w:cs="Arial"/>
          <w:sz w:val="28"/>
          <w:szCs w:val="28"/>
        </w:rPr>
        <w:t>:</w:t>
      </w:r>
      <w:r w:rsidR="004E0503">
        <w:rPr>
          <w:rFonts w:ascii="Arial" w:hAnsi="Arial" w:cs="Arial"/>
          <w:sz w:val="28"/>
          <w:szCs w:val="28"/>
        </w:rPr>
        <w:t xml:space="preserve">   </w:t>
      </w:r>
    </w:p>
    <w:p w14:paraId="376061EC" w14:textId="77777777" w:rsidR="00FE2098" w:rsidRDefault="00FE2098" w:rsidP="00FE2098">
      <w:pPr>
        <w:pStyle w:val="Prrafodelista"/>
        <w:numPr>
          <w:ilvl w:val="1"/>
          <w:numId w:val="25"/>
        </w:numPr>
        <w:rPr>
          <w:rFonts w:ascii="Arial" w:hAnsi="Arial" w:cs="Arial"/>
          <w:sz w:val="28"/>
          <w:szCs w:val="28"/>
        </w:rPr>
      </w:pPr>
      <w:r>
        <w:rPr>
          <w:rFonts w:ascii="Arial" w:hAnsi="Arial" w:cs="Arial"/>
          <w:sz w:val="28"/>
          <w:szCs w:val="28"/>
        </w:rPr>
        <w:t>Suspensión de empleo y sueldo de 3 a 15 días.</w:t>
      </w:r>
    </w:p>
    <w:p w14:paraId="079979D2" w14:textId="77777777" w:rsidR="00FE2098" w:rsidRDefault="00FE2098" w:rsidP="008832B8">
      <w:pPr>
        <w:rPr>
          <w:rFonts w:ascii="Arial" w:hAnsi="Arial" w:cs="Arial"/>
          <w:sz w:val="28"/>
          <w:szCs w:val="28"/>
        </w:rPr>
      </w:pPr>
    </w:p>
    <w:p w14:paraId="25E33406" w14:textId="77777777" w:rsidR="00FE2098" w:rsidRDefault="00FE2098" w:rsidP="00FE2098">
      <w:pPr>
        <w:pStyle w:val="Prrafodelista"/>
        <w:numPr>
          <w:ilvl w:val="0"/>
          <w:numId w:val="25"/>
        </w:numPr>
        <w:rPr>
          <w:rFonts w:ascii="Arial" w:hAnsi="Arial" w:cs="Arial"/>
          <w:sz w:val="28"/>
          <w:szCs w:val="28"/>
        </w:rPr>
      </w:pPr>
      <w:r w:rsidRPr="00376EF1">
        <w:rPr>
          <w:rFonts w:ascii="Arial" w:hAnsi="Arial" w:cs="Arial"/>
          <w:b/>
          <w:bCs/>
          <w:sz w:val="28"/>
          <w:szCs w:val="28"/>
        </w:rPr>
        <w:t>Por faltas muy graves</w:t>
      </w:r>
      <w:r w:rsidRPr="00376EF1">
        <w:rPr>
          <w:rFonts w:ascii="Arial" w:hAnsi="Arial" w:cs="Arial"/>
          <w:sz w:val="28"/>
          <w:szCs w:val="28"/>
        </w:rPr>
        <w:t>:</w:t>
      </w:r>
    </w:p>
    <w:p w14:paraId="184F8FA4" w14:textId="77777777" w:rsidR="00FE2098" w:rsidRDefault="00FE2098" w:rsidP="00FE2098">
      <w:pPr>
        <w:pStyle w:val="Prrafodelista"/>
        <w:numPr>
          <w:ilvl w:val="1"/>
          <w:numId w:val="25"/>
        </w:numPr>
        <w:rPr>
          <w:rFonts w:ascii="Arial" w:hAnsi="Arial" w:cs="Arial"/>
          <w:sz w:val="28"/>
          <w:szCs w:val="28"/>
        </w:rPr>
      </w:pPr>
      <w:r>
        <w:rPr>
          <w:rFonts w:ascii="Arial" w:hAnsi="Arial" w:cs="Arial"/>
          <w:sz w:val="28"/>
          <w:szCs w:val="28"/>
        </w:rPr>
        <w:t>Suspensión de empleo y sueldo de 16 a 60 días.</w:t>
      </w:r>
    </w:p>
    <w:p w14:paraId="3F4648AA" w14:textId="77777777" w:rsidR="00FE2098" w:rsidRPr="00376EF1" w:rsidRDefault="00FE2098" w:rsidP="00FE2098">
      <w:pPr>
        <w:pStyle w:val="Prrafodelista"/>
        <w:numPr>
          <w:ilvl w:val="1"/>
          <w:numId w:val="25"/>
        </w:numPr>
        <w:rPr>
          <w:rFonts w:ascii="Arial" w:hAnsi="Arial" w:cs="Arial"/>
          <w:sz w:val="28"/>
          <w:szCs w:val="28"/>
        </w:rPr>
      </w:pPr>
      <w:r>
        <w:rPr>
          <w:rFonts w:ascii="Arial" w:hAnsi="Arial" w:cs="Arial"/>
          <w:sz w:val="28"/>
          <w:szCs w:val="28"/>
        </w:rPr>
        <w:t>Despido disciplinario</w:t>
      </w:r>
    </w:p>
    <w:p w14:paraId="065E838B" w14:textId="77777777" w:rsidR="00FE2098" w:rsidRPr="002E6831" w:rsidRDefault="00FE2098" w:rsidP="008832B8">
      <w:pPr>
        <w:ind w:left="360"/>
        <w:rPr>
          <w:rFonts w:ascii="Arial" w:hAnsi="Arial" w:cs="Arial"/>
          <w:sz w:val="28"/>
          <w:szCs w:val="28"/>
        </w:rPr>
      </w:pPr>
    </w:p>
    <w:p w14:paraId="72E9208B" w14:textId="77777777" w:rsidR="00FE2098" w:rsidRPr="00DF4470" w:rsidRDefault="00FE2098" w:rsidP="008832B8">
      <w:pPr>
        <w:rPr>
          <w:rFonts w:ascii="Arial" w:hAnsi="Arial" w:cs="Arial"/>
          <w:sz w:val="28"/>
          <w:szCs w:val="28"/>
        </w:rPr>
      </w:pPr>
    </w:p>
    <w:p w14:paraId="74926569" w14:textId="77777777" w:rsidR="00FE2098" w:rsidRPr="00454926" w:rsidRDefault="00FE2098" w:rsidP="008832B8">
      <w:pPr>
        <w:rPr>
          <w:rFonts w:ascii="Arial" w:hAnsi="Arial" w:cs="Arial"/>
          <w:sz w:val="28"/>
          <w:szCs w:val="28"/>
        </w:rPr>
      </w:pPr>
      <w:r w:rsidRPr="00DF790A">
        <w:rPr>
          <w:rFonts w:ascii="Arial" w:hAnsi="Arial" w:cs="Arial"/>
          <w:sz w:val="28"/>
          <w:szCs w:val="28"/>
        </w:rPr>
        <w:br/>
      </w:r>
      <w:r w:rsidRPr="00454926">
        <w:rPr>
          <w:rFonts w:ascii="Arial" w:eastAsia="Verdana" w:hAnsi="Arial" w:cs="Arial"/>
          <w:b/>
          <w:bCs/>
          <w:sz w:val="28"/>
          <w:szCs w:val="28"/>
        </w:rPr>
        <w:t>Firmado:</w:t>
      </w:r>
    </w:p>
    <w:p w14:paraId="2F496328" w14:textId="747C4474" w:rsidR="00FE2098" w:rsidRPr="00DF790A" w:rsidRDefault="00FE2098" w:rsidP="008832B8">
      <w:pPr>
        <w:spacing w:after="0" w:line="240" w:lineRule="auto"/>
        <w:jc w:val="both"/>
        <w:rPr>
          <w:rFonts w:ascii="Arial" w:hAnsi="Arial" w:cs="Arial"/>
          <w:sz w:val="28"/>
          <w:szCs w:val="28"/>
        </w:rPr>
      </w:pPr>
    </w:p>
    <w:p w14:paraId="2D6DD2AB" w14:textId="7C814806" w:rsidR="00FE2098" w:rsidRPr="00DF790A" w:rsidRDefault="00FE2098" w:rsidP="008832B8">
      <w:pPr>
        <w:spacing w:after="0" w:line="240" w:lineRule="auto"/>
        <w:jc w:val="both"/>
        <w:rPr>
          <w:rFonts w:ascii="Arial" w:hAnsi="Arial" w:cs="Arial"/>
          <w:sz w:val="28"/>
          <w:szCs w:val="28"/>
        </w:rPr>
      </w:pPr>
    </w:p>
    <w:p w14:paraId="6937BB7E" w14:textId="2A4F7B8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1A20B4A8" w14:textId="58AB90F1"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73BF4960" w14:textId="57064F0A"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0C6ED87F" w14:textId="138FAAE3"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137433EA" w14:textId="665CD49D"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6BF85F30" w14:textId="77777777" w:rsidR="00FE2098" w:rsidRDefault="00FE2098" w:rsidP="008832B8">
      <w:pPr>
        <w:autoSpaceDE w:val="0"/>
        <w:autoSpaceDN w:val="0"/>
        <w:adjustRightInd w:val="0"/>
        <w:spacing w:after="0" w:line="240" w:lineRule="auto"/>
        <w:jc w:val="both"/>
        <w:rPr>
          <w:rFonts w:ascii="Arial" w:hAnsi="Arial" w:cs="Arial"/>
          <w:sz w:val="28"/>
          <w:szCs w:val="28"/>
        </w:rPr>
      </w:pPr>
    </w:p>
    <w:p w14:paraId="3268A3B5" w14:textId="77777777" w:rsidR="00FE2098" w:rsidRDefault="00FE2098" w:rsidP="008832B8">
      <w:pPr>
        <w:autoSpaceDE w:val="0"/>
        <w:autoSpaceDN w:val="0"/>
        <w:adjustRightInd w:val="0"/>
        <w:spacing w:after="0" w:line="240" w:lineRule="auto"/>
        <w:jc w:val="both"/>
        <w:rPr>
          <w:rFonts w:ascii="Arial" w:hAnsi="Arial" w:cs="Arial"/>
          <w:sz w:val="28"/>
          <w:szCs w:val="28"/>
        </w:rPr>
      </w:pPr>
    </w:p>
    <w:p w14:paraId="735D268D" w14:textId="77777777" w:rsidR="00FE2098" w:rsidRDefault="00FE2098" w:rsidP="008832B8">
      <w:pPr>
        <w:autoSpaceDE w:val="0"/>
        <w:autoSpaceDN w:val="0"/>
        <w:adjustRightInd w:val="0"/>
        <w:spacing w:after="0" w:line="240" w:lineRule="auto"/>
        <w:jc w:val="both"/>
        <w:rPr>
          <w:rFonts w:ascii="Arial" w:hAnsi="Arial" w:cs="Arial"/>
          <w:sz w:val="28"/>
          <w:szCs w:val="28"/>
        </w:rPr>
      </w:pPr>
    </w:p>
    <w:p w14:paraId="579CDA38" w14:textId="77777777" w:rsidR="00FE2098" w:rsidRDefault="00FE2098" w:rsidP="008832B8">
      <w:pPr>
        <w:autoSpaceDE w:val="0"/>
        <w:autoSpaceDN w:val="0"/>
        <w:adjustRightInd w:val="0"/>
        <w:spacing w:after="0" w:line="240" w:lineRule="auto"/>
        <w:jc w:val="both"/>
        <w:rPr>
          <w:rFonts w:ascii="Arial" w:hAnsi="Arial" w:cs="Arial"/>
          <w:sz w:val="28"/>
          <w:szCs w:val="28"/>
        </w:rPr>
      </w:pPr>
    </w:p>
    <w:p w14:paraId="376C7EDF" w14:textId="77777777" w:rsidR="00FE2098" w:rsidRDefault="00FE2098" w:rsidP="008832B8">
      <w:pPr>
        <w:autoSpaceDE w:val="0"/>
        <w:autoSpaceDN w:val="0"/>
        <w:adjustRightInd w:val="0"/>
        <w:spacing w:after="0" w:line="240" w:lineRule="auto"/>
        <w:jc w:val="both"/>
        <w:rPr>
          <w:rFonts w:ascii="Arial" w:hAnsi="Arial" w:cs="Arial"/>
          <w:sz w:val="28"/>
          <w:szCs w:val="28"/>
        </w:rPr>
      </w:pPr>
    </w:p>
    <w:p w14:paraId="584BF366" w14:textId="77777777" w:rsidR="00FE2098" w:rsidRPr="00DF790A" w:rsidRDefault="00FE2098" w:rsidP="008832B8">
      <w:pPr>
        <w:autoSpaceDE w:val="0"/>
        <w:autoSpaceDN w:val="0"/>
        <w:adjustRightInd w:val="0"/>
        <w:spacing w:after="0" w:line="240" w:lineRule="auto"/>
        <w:jc w:val="both"/>
        <w:rPr>
          <w:rFonts w:ascii="Arial" w:hAnsi="Arial" w:cs="Arial"/>
          <w:sz w:val="28"/>
          <w:szCs w:val="28"/>
        </w:rPr>
      </w:pPr>
    </w:p>
    <w:p w14:paraId="74C56758" w14:textId="77777777" w:rsidR="00FE2098" w:rsidRPr="00DF790A" w:rsidRDefault="00FE2098" w:rsidP="00F8415E">
      <w:pPr>
        <w:pStyle w:val="Ttulo1"/>
      </w:pPr>
      <w:bookmarkStart w:id="92" w:name="_Toc82365036"/>
      <w:bookmarkStart w:id="93" w:name="_Toc82629956"/>
      <w:r w:rsidRPr="00DF790A">
        <w:t>Anexo nº 1</w:t>
      </w:r>
      <w:r>
        <w:t xml:space="preserve"> Solicitud Denuncia</w:t>
      </w:r>
      <w:bookmarkEnd w:id="92"/>
      <w:bookmarkEnd w:id="93"/>
    </w:p>
    <w:p w14:paraId="541A8C42" w14:textId="77777777" w:rsidR="00FE2098" w:rsidRPr="00DF790A" w:rsidRDefault="00FE2098" w:rsidP="008832B8">
      <w:pPr>
        <w:autoSpaceDE w:val="0"/>
        <w:autoSpaceDN w:val="0"/>
        <w:adjustRightInd w:val="0"/>
        <w:spacing w:after="0" w:line="240" w:lineRule="auto"/>
        <w:rPr>
          <w:rFonts w:ascii="Arial" w:hAnsi="Arial" w:cs="Arial"/>
          <w:sz w:val="28"/>
          <w:szCs w:val="28"/>
        </w:rPr>
      </w:pPr>
    </w:p>
    <w:p w14:paraId="1983B265" w14:textId="77777777" w:rsidR="00FE2098" w:rsidRDefault="00031624" w:rsidP="008832B8">
      <w:pPr>
        <w:jc w:val="both"/>
        <w:rPr>
          <w:rFonts w:ascii="Arial" w:hAnsi="Arial" w:cs="Arial"/>
          <w:b/>
          <w:bCs/>
          <w:sz w:val="28"/>
          <w:szCs w:val="28"/>
        </w:rPr>
      </w:pPr>
      <w:hyperlink r:id="rId39" w:history="1">
        <w:r w:rsidR="00FE2098" w:rsidRPr="005A0EAE">
          <w:rPr>
            <w:rStyle w:val="Hipervnculo"/>
            <w:rFonts w:ascii="Arial" w:hAnsi="Arial" w:cs="Arial"/>
            <w:b/>
            <w:bCs/>
            <w:sz w:val="28"/>
            <w:szCs w:val="28"/>
          </w:rPr>
          <w:t>Ver modelo de solicitud</w:t>
        </w:r>
      </w:hyperlink>
    </w:p>
    <w:p w14:paraId="6C5F8E2D" w14:textId="77777777" w:rsidR="00FE2098" w:rsidRDefault="00FE2098" w:rsidP="008832B8">
      <w:pPr>
        <w:jc w:val="both"/>
        <w:rPr>
          <w:rFonts w:ascii="Arial" w:hAnsi="Arial" w:cs="Arial"/>
          <w:b/>
          <w:bCs/>
          <w:sz w:val="28"/>
          <w:szCs w:val="28"/>
        </w:rPr>
      </w:pPr>
      <w:r>
        <w:rPr>
          <w:rFonts w:ascii="Arial" w:hAnsi="Arial" w:cs="Arial"/>
          <w:b/>
          <w:bCs/>
          <w:sz w:val="28"/>
          <w:szCs w:val="28"/>
        </w:rPr>
        <w:t>Acceder por QR</w:t>
      </w:r>
    </w:p>
    <w:p w14:paraId="28DE4B1C" w14:textId="006BEEA0" w:rsidR="00FE2098" w:rsidRDefault="00FE2098" w:rsidP="008832B8">
      <w:pPr>
        <w:jc w:val="center"/>
        <w:rPr>
          <w:rFonts w:ascii="Arial" w:hAnsi="Arial" w:cs="Arial"/>
          <w:sz w:val="28"/>
          <w:szCs w:val="28"/>
        </w:rPr>
      </w:pPr>
      <w:r>
        <w:rPr>
          <w:noProof/>
        </w:rPr>
        <w:drawing>
          <wp:inline distT="0" distB="0" distL="0" distR="0" wp14:anchorId="779B8FF4" wp14:editId="47AE2E64">
            <wp:extent cx="4051005" cy="4051005"/>
            <wp:effectExtent l="0" t="0" r="0" b="0"/>
            <wp:docPr id="2" name="Imagen 2"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40">
                      <a:extLst>
                        <a:ext uri="{28A0092B-C50C-407E-A947-70E740481C1C}">
                          <a14:useLocalDpi xmlns:a14="http://schemas.microsoft.com/office/drawing/2010/main" val="0"/>
                        </a:ext>
                      </a:extLst>
                    </a:blip>
                    <a:stretch>
                      <a:fillRect/>
                    </a:stretch>
                  </pic:blipFill>
                  <pic:spPr>
                    <a:xfrm>
                      <a:off x="0" y="0"/>
                      <a:ext cx="4051005" cy="4051005"/>
                    </a:xfrm>
                    <a:prstGeom prst="rect">
                      <a:avLst/>
                    </a:prstGeom>
                  </pic:spPr>
                </pic:pic>
              </a:graphicData>
            </a:graphic>
          </wp:inline>
        </w:drawing>
      </w:r>
    </w:p>
    <w:p w14:paraId="72F44743" w14:textId="1A33613B" w:rsidR="00FE2098" w:rsidRDefault="00FE2098">
      <w:pPr>
        <w:rPr>
          <w:rFonts w:ascii="Arial" w:hAnsi="Arial" w:cs="Arial"/>
          <w:sz w:val="28"/>
          <w:szCs w:val="28"/>
        </w:rPr>
      </w:pPr>
      <w:r>
        <w:rPr>
          <w:rFonts w:ascii="Arial" w:hAnsi="Arial" w:cs="Arial"/>
          <w:sz w:val="28"/>
          <w:szCs w:val="28"/>
        </w:rPr>
        <w:br w:type="page"/>
      </w:r>
    </w:p>
    <w:p w14:paraId="205ECA3B" w14:textId="77777777" w:rsidR="00FE2098" w:rsidRDefault="00FE2098" w:rsidP="008832B8">
      <w:pPr>
        <w:jc w:val="both"/>
        <w:rPr>
          <w:rFonts w:ascii="Arial" w:hAnsi="Arial" w:cs="Arial"/>
          <w:sz w:val="28"/>
          <w:szCs w:val="28"/>
        </w:rPr>
      </w:pPr>
    </w:p>
    <w:p w14:paraId="6F80FAB2" w14:textId="77777777" w:rsidR="00FE2098" w:rsidRDefault="00FE2098" w:rsidP="00F8415E">
      <w:pPr>
        <w:pStyle w:val="Ttulo1"/>
      </w:pPr>
      <w:bookmarkStart w:id="94" w:name="_Toc82365037"/>
      <w:bookmarkStart w:id="95" w:name="_Toc82629957"/>
      <w:r>
        <w:t>Anexo Nº II Modelo de entrevista de testigos</w:t>
      </w:r>
      <w:bookmarkEnd w:id="94"/>
      <w:bookmarkEnd w:id="95"/>
    </w:p>
    <w:p w14:paraId="421E6085" w14:textId="77777777" w:rsidR="00FE2098" w:rsidRDefault="00031624" w:rsidP="008832B8">
      <w:pPr>
        <w:rPr>
          <w:rFonts w:ascii="Arial" w:hAnsi="Arial" w:cs="Arial"/>
          <w:sz w:val="28"/>
          <w:szCs w:val="28"/>
        </w:rPr>
      </w:pPr>
      <w:hyperlink r:id="rId41" w:history="1">
        <w:r w:rsidR="00FE2098" w:rsidRPr="00434BFF">
          <w:rPr>
            <w:rStyle w:val="Hipervnculo"/>
            <w:rFonts w:ascii="Arial" w:hAnsi="Arial" w:cs="Arial"/>
            <w:sz w:val="28"/>
            <w:szCs w:val="28"/>
          </w:rPr>
          <w:t>Acceso entrevista testigos</w:t>
        </w:r>
      </w:hyperlink>
      <w:r w:rsidR="00FE2098" w:rsidRPr="00434BFF">
        <w:rPr>
          <w:rFonts w:ascii="Arial" w:hAnsi="Arial" w:cs="Arial"/>
          <w:sz w:val="28"/>
          <w:szCs w:val="28"/>
        </w:rPr>
        <w:t xml:space="preserve"> </w:t>
      </w:r>
    </w:p>
    <w:p w14:paraId="2269B0D9" w14:textId="14597F34" w:rsidR="00FE2098" w:rsidRDefault="00FE2098" w:rsidP="008832B8">
      <w:pPr>
        <w:jc w:val="both"/>
        <w:rPr>
          <w:rFonts w:ascii="Arial" w:hAnsi="Arial" w:cs="Arial"/>
          <w:b/>
          <w:bCs/>
          <w:sz w:val="28"/>
          <w:szCs w:val="28"/>
        </w:rPr>
      </w:pPr>
      <w:r>
        <w:rPr>
          <w:rFonts w:ascii="Arial" w:hAnsi="Arial" w:cs="Arial"/>
          <w:b/>
          <w:bCs/>
          <w:sz w:val="28"/>
          <w:szCs w:val="28"/>
        </w:rPr>
        <w:t>Acceder por QR</w:t>
      </w:r>
    </w:p>
    <w:p w14:paraId="4BB24933" w14:textId="752AA795" w:rsidR="00FE2098" w:rsidRDefault="00FE2098">
      <w:pPr>
        <w:rPr>
          <w:rFonts w:ascii="Arial" w:hAnsi="Arial" w:cs="Arial"/>
          <w:sz w:val="28"/>
          <w:szCs w:val="28"/>
        </w:rPr>
      </w:pPr>
    </w:p>
    <w:p w14:paraId="11AF179A" w14:textId="00368A00" w:rsidR="00FE2098" w:rsidRDefault="00FE2098" w:rsidP="008832B8">
      <w:pPr>
        <w:jc w:val="center"/>
        <w:rPr>
          <w:rFonts w:ascii="Arial" w:hAnsi="Arial" w:cs="Arial"/>
          <w:sz w:val="28"/>
          <w:szCs w:val="28"/>
        </w:rPr>
      </w:pPr>
      <w:r>
        <w:rPr>
          <w:noProof/>
        </w:rPr>
        <w:drawing>
          <wp:inline distT="0" distB="0" distL="0" distR="0" wp14:anchorId="4795C60D" wp14:editId="4758CE82">
            <wp:extent cx="3788228" cy="3788228"/>
            <wp:effectExtent l="0" t="0" r="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42">
                      <a:extLst>
                        <a:ext uri="{28A0092B-C50C-407E-A947-70E740481C1C}">
                          <a14:useLocalDpi xmlns:a14="http://schemas.microsoft.com/office/drawing/2010/main" val="0"/>
                        </a:ext>
                      </a:extLst>
                    </a:blip>
                    <a:stretch>
                      <a:fillRect/>
                    </a:stretch>
                  </pic:blipFill>
                  <pic:spPr>
                    <a:xfrm>
                      <a:off x="0" y="0"/>
                      <a:ext cx="3788228" cy="3788228"/>
                    </a:xfrm>
                    <a:prstGeom prst="rect">
                      <a:avLst/>
                    </a:prstGeom>
                  </pic:spPr>
                </pic:pic>
              </a:graphicData>
            </a:graphic>
          </wp:inline>
        </w:drawing>
      </w:r>
      <w:r>
        <w:rPr>
          <w:rFonts w:ascii="Arial" w:hAnsi="Arial" w:cs="Arial"/>
          <w:sz w:val="28"/>
          <w:szCs w:val="28"/>
        </w:rPr>
        <w:br w:type="page"/>
      </w:r>
    </w:p>
    <w:p w14:paraId="05291BE8" w14:textId="34E85CD8" w:rsidR="00FE2098" w:rsidRDefault="009C299A" w:rsidP="00F8415E">
      <w:pPr>
        <w:pStyle w:val="Ttulo1"/>
      </w:pPr>
      <w:bookmarkStart w:id="96" w:name="_Toc82365038"/>
      <w:bookmarkStart w:id="97" w:name="_Toc82629958"/>
      <w:r>
        <w:rPr>
          <w:noProof/>
        </w:rPr>
        <w:drawing>
          <wp:anchor distT="0" distB="0" distL="114300" distR="114300" simplePos="0" relativeHeight="251658258" behindDoc="0" locked="0" layoutInCell="1" allowOverlap="1" wp14:anchorId="219FAE5C" wp14:editId="54767843">
            <wp:simplePos x="0" y="0"/>
            <wp:positionH relativeFrom="column">
              <wp:posOffset>1724776</wp:posOffset>
            </wp:positionH>
            <wp:positionV relativeFrom="paragraph">
              <wp:posOffset>8997</wp:posOffset>
            </wp:positionV>
            <wp:extent cx="6851351" cy="5676900"/>
            <wp:effectExtent l="0" t="0" r="6985" b="0"/>
            <wp:wrapNone/>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851351" cy="5676900"/>
                    </a:xfrm>
                    <a:prstGeom prst="rect">
                      <a:avLst/>
                    </a:prstGeom>
                  </pic:spPr>
                </pic:pic>
              </a:graphicData>
            </a:graphic>
            <wp14:sizeRelH relativeFrom="margin">
              <wp14:pctWidth>0</wp14:pctWidth>
            </wp14:sizeRelH>
            <wp14:sizeRelV relativeFrom="margin">
              <wp14:pctHeight>0</wp14:pctHeight>
            </wp14:sizeRelV>
          </wp:anchor>
        </w:drawing>
      </w:r>
      <w:r w:rsidR="00FE2098">
        <w:t>Esquema del procedimiento</w:t>
      </w:r>
      <w:bookmarkEnd w:id="96"/>
      <w:bookmarkEnd w:id="97"/>
    </w:p>
    <w:p w14:paraId="15204629" w14:textId="363BF30F" w:rsidR="00FE2098" w:rsidRDefault="00FE2098" w:rsidP="008832B8">
      <w:pPr>
        <w:jc w:val="both"/>
        <w:rPr>
          <w:rFonts w:ascii="Arial" w:hAnsi="Arial" w:cs="Arial"/>
          <w:sz w:val="28"/>
          <w:szCs w:val="28"/>
        </w:rPr>
      </w:pPr>
    </w:p>
    <w:p w14:paraId="12305330" w14:textId="64DBF0BC" w:rsidR="00FE2098" w:rsidRDefault="00FE2098" w:rsidP="008832B8">
      <w:pPr>
        <w:jc w:val="both"/>
        <w:rPr>
          <w:rFonts w:ascii="Arial" w:hAnsi="Arial" w:cs="Arial"/>
          <w:sz w:val="28"/>
          <w:szCs w:val="28"/>
        </w:rPr>
      </w:pPr>
    </w:p>
    <w:p w14:paraId="10797CF5" w14:textId="223C56A0" w:rsidR="001033E1" w:rsidRDefault="001033E1" w:rsidP="009C299A">
      <w:pPr>
        <w:autoSpaceDE w:val="0"/>
        <w:autoSpaceDN w:val="0"/>
        <w:adjustRightInd w:val="0"/>
        <w:spacing w:after="0" w:line="240" w:lineRule="auto"/>
        <w:ind w:left="720" w:hanging="720"/>
        <w:rPr>
          <w:rFonts w:ascii="Arial" w:eastAsiaTheme="minorHAnsi" w:hAnsi="Arial" w:cs="Arial"/>
          <w:b/>
          <w:bCs/>
          <w:color w:val="4472C4" w:themeColor="accent1"/>
          <w:sz w:val="44"/>
          <w:szCs w:val="44"/>
          <w:lang w:eastAsia="en-US"/>
        </w:rPr>
      </w:pPr>
    </w:p>
    <w:p w14:paraId="04C2CCC2" w14:textId="11F25A69" w:rsidR="009C299A" w:rsidRDefault="009C299A" w:rsidP="009C299A">
      <w:pPr>
        <w:rPr>
          <w:rFonts w:ascii="Arial" w:eastAsiaTheme="minorHAnsi" w:hAnsi="Arial" w:cs="Arial"/>
          <w:b/>
          <w:bCs/>
          <w:color w:val="4472C4" w:themeColor="accent1"/>
          <w:sz w:val="44"/>
          <w:szCs w:val="44"/>
          <w:lang w:eastAsia="en-US"/>
        </w:rPr>
      </w:pPr>
    </w:p>
    <w:p w14:paraId="6EA8999F" w14:textId="5FF08AF0" w:rsidR="009C299A" w:rsidRPr="009C299A" w:rsidRDefault="009C299A" w:rsidP="009C299A">
      <w:pPr>
        <w:tabs>
          <w:tab w:val="left" w:pos="12362"/>
        </w:tabs>
        <w:rPr>
          <w:rFonts w:ascii="Arial" w:eastAsiaTheme="minorHAnsi" w:hAnsi="Arial" w:cs="Arial"/>
          <w:sz w:val="44"/>
          <w:szCs w:val="44"/>
          <w:lang w:eastAsia="en-US"/>
        </w:rPr>
      </w:pPr>
      <w:r>
        <w:rPr>
          <w:rFonts w:ascii="Arial" w:eastAsiaTheme="minorHAnsi" w:hAnsi="Arial" w:cs="Arial"/>
          <w:sz w:val="44"/>
          <w:szCs w:val="44"/>
          <w:lang w:eastAsia="en-US"/>
        </w:rPr>
        <w:tab/>
      </w:r>
    </w:p>
    <w:sectPr w:rsidR="009C299A" w:rsidRPr="009C299A" w:rsidSect="00D960E3">
      <w:headerReference w:type="default" r:id="rId44"/>
      <w:footerReference w:type="default" r:id="rId45"/>
      <w:pgSz w:w="16840" w:h="11900" w:orient="landscape"/>
      <w:pgMar w:top="1701" w:right="1417" w:bottom="1701" w:left="1417" w:header="709" w:footer="10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3C98E" w14:textId="77777777" w:rsidR="00031624" w:rsidRDefault="00031624">
      <w:pPr>
        <w:spacing w:after="0" w:line="240" w:lineRule="auto"/>
      </w:pPr>
      <w:r>
        <w:separator/>
      </w:r>
    </w:p>
  </w:endnote>
  <w:endnote w:type="continuationSeparator" w:id="0">
    <w:p w14:paraId="6864E2A5" w14:textId="77777777" w:rsidR="00031624" w:rsidRDefault="00031624">
      <w:pPr>
        <w:spacing w:after="0" w:line="240" w:lineRule="auto"/>
      </w:pPr>
      <w:r>
        <w:continuationSeparator/>
      </w:r>
    </w:p>
  </w:endnote>
  <w:endnote w:type="continuationNotice" w:id="1">
    <w:p w14:paraId="1EAF40EE" w14:textId="77777777" w:rsidR="00031624" w:rsidRDefault="000316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Ink Free">
    <w:panose1 w:val="03080402000500000000"/>
    <w:charset w:val="00"/>
    <w:family w:val="script"/>
    <w:pitch w:val="variable"/>
    <w:sig w:usb0="8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603B3" w14:textId="5FB55EEC" w:rsidR="00B17052" w:rsidRDefault="001E4209" w:rsidP="001E4209">
    <w:pPr>
      <w:pStyle w:val="Textoindependiente"/>
      <w:tabs>
        <w:tab w:val="left" w:pos="2749"/>
      </w:tabs>
      <w:spacing w:line="14" w:lineRule="auto"/>
      <w:rPr>
        <w:sz w:val="2"/>
      </w:rPr>
    </w:pPr>
    <w:r>
      <w:rPr>
        <w:sz w:val="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2109702"/>
      <w:docPartObj>
        <w:docPartGallery w:val="Page Numbers (Bottom of Page)"/>
        <w:docPartUnique/>
      </w:docPartObj>
    </w:sdtPr>
    <w:sdtEndPr/>
    <w:sdtContent>
      <w:p w14:paraId="5C71F456" w14:textId="77777777" w:rsidR="00B17052" w:rsidRDefault="00B17052">
        <w:pPr>
          <w:pStyle w:val="Piedepgina"/>
          <w:jc w:val="right"/>
        </w:pPr>
        <w:r>
          <w:fldChar w:fldCharType="begin"/>
        </w:r>
        <w:r>
          <w:instrText xml:space="preserve"> PAGE   \* MERGEFORMAT </w:instrText>
        </w:r>
        <w:r>
          <w:fldChar w:fldCharType="separate"/>
        </w:r>
        <w:r>
          <w:rPr>
            <w:noProof/>
          </w:rPr>
          <w:t>66</w:t>
        </w:r>
        <w:r>
          <w:rPr>
            <w:noProof/>
          </w:rPr>
          <w:fldChar w:fldCharType="end"/>
        </w:r>
      </w:p>
    </w:sdtContent>
  </w:sdt>
  <w:p w14:paraId="1AB7674E" w14:textId="77777777" w:rsidR="00B17052" w:rsidRDefault="00B17052">
    <w:pPr>
      <w:pStyle w:val="Piedepgina"/>
    </w:pPr>
  </w:p>
  <w:p w14:paraId="36DB2E56" w14:textId="7AA27D1C" w:rsidR="00B17052" w:rsidRDefault="00064166" w:rsidP="00064166">
    <w:pPr>
      <w:tabs>
        <w:tab w:val="left" w:pos="23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F3B33" w14:textId="77777777" w:rsidR="00031624" w:rsidRDefault="00031624">
      <w:pPr>
        <w:spacing w:after="0" w:line="240" w:lineRule="auto"/>
      </w:pPr>
      <w:r>
        <w:separator/>
      </w:r>
    </w:p>
  </w:footnote>
  <w:footnote w:type="continuationSeparator" w:id="0">
    <w:p w14:paraId="391C71C3" w14:textId="77777777" w:rsidR="00031624" w:rsidRDefault="00031624">
      <w:pPr>
        <w:spacing w:after="0" w:line="240" w:lineRule="auto"/>
      </w:pPr>
      <w:r>
        <w:continuationSeparator/>
      </w:r>
    </w:p>
  </w:footnote>
  <w:footnote w:type="continuationNotice" w:id="1">
    <w:p w14:paraId="5E364F56" w14:textId="77777777" w:rsidR="00031624" w:rsidRDefault="000316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B90E5" w14:textId="0B3AC81C" w:rsidR="00B17052" w:rsidRPr="00326ED8" w:rsidRDefault="00B17052" w:rsidP="00BC69E3">
    <w:pPr>
      <w:pStyle w:val="Textoindependiente"/>
      <w:spacing w:line="14" w:lineRule="auto"/>
      <w:rPr>
        <w:sz w:val="20"/>
      </w:rPr>
    </w:pPr>
  </w:p>
  <w:p w14:paraId="4F028BBD" w14:textId="691B9450" w:rsidR="00B17052" w:rsidRDefault="00C112A5" w:rsidP="00BC69E3">
    <w:pPr>
      <w:tabs>
        <w:tab w:val="left" w:pos="12575"/>
      </w:tabs>
    </w:pPr>
    <w:r>
      <w:rPr>
        <w:noProof/>
      </w:rPr>
      <w:drawing>
        <wp:anchor distT="0" distB="0" distL="114300" distR="114300" simplePos="0" relativeHeight="251659266" behindDoc="1" locked="0" layoutInCell="1" allowOverlap="1" wp14:anchorId="4E5523B8" wp14:editId="58349FD7">
          <wp:simplePos x="0" y="0"/>
          <wp:positionH relativeFrom="column">
            <wp:posOffset>6898005</wp:posOffset>
          </wp:positionH>
          <wp:positionV relativeFrom="paragraph">
            <wp:posOffset>18415</wp:posOffset>
          </wp:positionV>
          <wp:extent cx="1842923" cy="784693"/>
          <wp:effectExtent l="0" t="0" r="0" b="0"/>
          <wp:wrapNone/>
          <wp:docPr id="128" name="Imagen 12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n 128" descr="Logotipo&#10;&#10;Descripción generada automáticamente"/>
                  <pic:cNvPicPr/>
                </pic:nvPicPr>
                <pic:blipFill>
                  <a:blip r:embed="rId1"/>
                  <a:stretch>
                    <a:fillRect/>
                  </a:stretch>
                </pic:blipFill>
                <pic:spPr>
                  <a:xfrm>
                    <a:off x="0" y="0"/>
                    <a:ext cx="1842923" cy="784693"/>
                  </a:xfrm>
                  <a:prstGeom prst="rect">
                    <a:avLst/>
                  </a:prstGeom>
                </pic:spPr>
              </pic:pic>
            </a:graphicData>
          </a:graphic>
        </wp:anchor>
      </w:drawing>
    </w:r>
  </w:p>
  <w:p w14:paraId="2FB7B6BD" w14:textId="31127E71" w:rsidR="00B17052" w:rsidRDefault="00B17052" w:rsidP="00BC69E3">
    <w:pPr>
      <w:tabs>
        <w:tab w:val="left" w:pos="12575"/>
      </w:tabs>
    </w:pPr>
  </w:p>
  <w:p w14:paraId="35EA4BC6" w14:textId="77777777" w:rsidR="00B17052" w:rsidRDefault="00B17052" w:rsidP="002A07FB">
    <w:pPr>
      <w:tabs>
        <w:tab w:val="left" w:pos="12575"/>
      </w:tabs>
      <w:jc w:val="center"/>
    </w:pPr>
  </w:p>
  <w:p w14:paraId="7869BFF8" w14:textId="77777777" w:rsidR="00B17052" w:rsidRDefault="00B17052" w:rsidP="00BC69E3">
    <w:pPr>
      <w:tabs>
        <w:tab w:val="left" w:pos="11197"/>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032B3" w14:textId="516E0CB7" w:rsidR="00B17052" w:rsidRDefault="0012344F" w:rsidP="00F82FC7">
    <w:pPr>
      <w:pStyle w:val="Encabezado"/>
      <w:tabs>
        <w:tab w:val="clear" w:pos="4252"/>
        <w:tab w:val="clear" w:pos="8504"/>
        <w:tab w:val="left" w:pos="2910"/>
        <w:tab w:val="left" w:pos="5945"/>
        <w:tab w:val="left" w:pos="7000"/>
        <w:tab w:val="right" w:pos="8498"/>
      </w:tabs>
    </w:pPr>
    <w:r>
      <w:rPr>
        <w:noProof/>
      </w:rPr>
      <w:drawing>
        <wp:anchor distT="0" distB="0" distL="114300" distR="114300" simplePos="0" relativeHeight="251660290" behindDoc="1" locked="0" layoutInCell="1" allowOverlap="1" wp14:anchorId="05EABA4D" wp14:editId="6DAB8F9D">
          <wp:simplePos x="0" y="0"/>
          <wp:positionH relativeFrom="column">
            <wp:posOffset>7383145</wp:posOffset>
          </wp:positionH>
          <wp:positionV relativeFrom="paragraph">
            <wp:posOffset>-450215</wp:posOffset>
          </wp:positionV>
          <wp:extent cx="2308860" cy="983083"/>
          <wp:effectExtent l="0" t="0" r="0" b="0"/>
          <wp:wrapTight wrapText="bothSides">
            <wp:wrapPolygon edited="0">
              <wp:start x="4277" y="1674"/>
              <wp:lineTo x="2317" y="5023"/>
              <wp:lineTo x="2317" y="7953"/>
              <wp:lineTo x="3208" y="9209"/>
              <wp:lineTo x="2317" y="13395"/>
              <wp:lineTo x="2673" y="15907"/>
              <wp:lineTo x="2673" y="16326"/>
              <wp:lineTo x="4099" y="18837"/>
              <wp:lineTo x="4277" y="19674"/>
              <wp:lineTo x="6772" y="19674"/>
              <wp:lineTo x="19426" y="17163"/>
              <wp:lineTo x="19248" y="8372"/>
              <wp:lineTo x="18356" y="4605"/>
              <wp:lineTo x="6772" y="1674"/>
              <wp:lineTo x="4277" y="1674"/>
            </wp:wrapPolygon>
          </wp:wrapTight>
          <wp:docPr id="270" name="Imagen 27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n 270" descr="Logotipo&#10;&#10;Descripción generada automáticamente"/>
                  <pic:cNvPicPr/>
                </pic:nvPicPr>
                <pic:blipFill>
                  <a:blip r:embed="rId1"/>
                  <a:stretch>
                    <a:fillRect/>
                  </a:stretch>
                </pic:blipFill>
                <pic:spPr>
                  <a:xfrm>
                    <a:off x="0" y="0"/>
                    <a:ext cx="2308860" cy="983083"/>
                  </a:xfrm>
                  <a:prstGeom prst="rect">
                    <a:avLst/>
                  </a:prstGeom>
                </pic:spPr>
              </pic:pic>
            </a:graphicData>
          </a:graphic>
        </wp:anchor>
      </w:drawing>
    </w:r>
    <w:r w:rsidR="00B17052">
      <w:rPr>
        <w:noProof/>
      </w:rPr>
      <w:t xml:space="preserve"> </w:t>
    </w:r>
    <w:r w:rsidR="00B17052">
      <w:tab/>
    </w:r>
    <w:r w:rsidR="00B17052">
      <w:tab/>
    </w:r>
    <w:r w:rsidR="00B17052">
      <w:tab/>
    </w:r>
  </w:p>
  <w:p w14:paraId="37CBCEDE" w14:textId="77777777" w:rsidR="00B17052" w:rsidRDefault="00B1705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42EAB"/>
    <w:multiLevelType w:val="hybridMultilevel"/>
    <w:tmpl w:val="2884C3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B0F5D09"/>
    <w:multiLevelType w:val="hybridMultilevel"/>
    <w:tmpl w:val="B8B0C96C"/>
    <w:lvl w:ilvl="0" w:tplc="0C0A0001">
      <w:start w:val="1"/>
      <w:numFmt w:val="bullet"/>
      <w:lvlText w:val=""/>
      <w:lvlJc w:val="left"/>
      <w:pPr>
        <w:ind w:left="858" w:hanging="360"/>
      </w:pPr>
      <w:rPr>
        <w:rFonts w:ascii="Symbol" w:hAnsi="Symbol" w:hint="default"/>
      </w:rPr>
    </w:lvl>
    <w:lvl w:ilvl="1" w:tplc="0C0A0003" w:tentative="1">
      <w:start w:val="1"/>
      <w:numFmt w:val="bullet"/>
      <w:lvlText w:val="o"/>
      <w:lvlJc w:val="left"/>
      <w:pPr>
        <w:ind w:left="1578" w:hanging="360"/>
      </w:pPr>
      <w:rPr>
        <w:rFonts w:ascii="Courier New" w:hAnsi="Courier New" w:cs="Courier New" w:hint="default"/>
      </w:rPr>
    </w:lvl>
    <w:lvl w:ilvl="2" w:tplc="0C0A0005" w:tentative="1">
      <w:start w:val="1"/>
      <w:numFmt w:val="bullet"/>
      <w:lvlText w:val=""/>
      <w:lvlJc w:val="left"/>
      <w:pPr>
        <w:ind w:left="2298" w:hanging="360"/>
      </w:pPr>
      <w:rPr>
        <w:rFonts w:ascii="Wingdings" w:hAnsi="Wingdings" w:hint="default"/>
      </w:rPr>
    </w:lvl>
    <w:lvl w:ilvl="3" w:tplc="0C0A0001" w:tentative="1">
      <w:start w:val="1"/>
      <w:numFmt w:val="bullet"/>
      <w:lvlText w:val=""/>
      <w:lvlJc w:val="left"/>
      <w:pPr>
        <w:ind w:left="3018" w:hanging="360"/>
      </w:pPr>
      <w:rPr>
        <w:rFonts w:ascii="Symbol" w:hAnsi="Symbol" w:hint="default"/>
      </w:rPr>
    </w:lvl>
    <w:lvl w:ilvl="4" w:tplc="0C0A0003" w:tentative="1">
      <w:start w:val="1"/>
      <w:numFmt w:val="bullet"/>
      <w:lvlText w:val="o"/>
      <w:lvlJc w:val="left"/>
      <w:pPr>
        <w:ind w:left="3738" w:hanging="360"/>
      </w:pPr>
      <w:rPr>
        <w:rFonts w:ascii="Courier New" w:hAnsi="Courier New" w:cs="Courier New" w:hint="default"/>
      </w:rPr>
    </w:lvl>
    <w:lvl w:ilvl="5" w:tplc="0C0A0005" w:tentative="1">
      <w:start w:val="1"/>
      <w:numFmt w:val="bullet"/>
      <w:lvlText w:val=""/>
      <w:lvlJc w:val="left"/>
      <w:pPr>
        <w:ind w:left="4458" w:hanging="360"/>
      </w:pPr>
      <w:rPr>
        <w:rFonts w:ascii="Wingdings" w:hAnsi="Wingdings" w:hint="default"/>
      </w:rPr>
    </w:lvl>
    <w:lvl w:ilvl="6" w:tplc="0C0A0001" w:tentative="1">
      <w:start w:val="1"/>
      <w:numFmt w:val="bullet"/>
      <w:lvlText w:val=""/>
      <w:lvlJc w:val="left"/>
      <w:pPr>
        <w:ind w:left="5178" w:hanging="360"/>
      </w:pPr>
      <w:rPr>
        <w:rFonts w:ascii="Symbol" w:hAnsi="Symbol" w:hint="default"/>
      </w:rPr>
    </w:lvl>
    <w:lvl w:ilvl="7" w:tplc="0C0A0003" w:tentative="1">
      <w:start w:val="1"/>
      <w:numFmt w:val="bullet"/>
      <w:lvlText w:val="o"/>
      <w:lvlJc w:val="left"/>
      <w:pPr>
        <w:ind w:left="5898" w:hanging="360"/>
      </w:pPr>
      <w:rPr>
        <w:rFonts w:ascii="Courier New" w:hAnsi="Courier New" w:cs="Courier New" w:hint="default"/>
      </w:rPr>
    </w:lvl>
    <w:lvl w:ilvl="8" w:tplc="0C0A0005" w:tentative="1">
      <w:start w:val="1"/>
      <w:numFmt w:val="bullet"/>
      <w:lvlText w:val=""/>
      <w:lvlJc w:val="left"/>
      <w:pPr>
        <w:ind w:left="6618" w:hanging="360"/>
      </w:pPr>
      <w:rPr>
        <w:rFonts w:ascii="Wingdings" w:hAnsi="Wingdings" w:hint="default"/>
      </w:rPr>
    </w:lvl>
  </w:abstractNum>
  <w:abstractNum w:abstractNumId="2" w15:restartNumberingAfterBreak="0">
    <w:nsid w:val="0EBA39C4"/>
    <w:multiLevelType w:val="hybridMultilevel"/>
    <w:tmpl w:val="B816A220"/>
    <w:lvl w:ilvl="0" w:tplc="0C0A0001">
      <w:start w:val="1"/>
      <w:numFmt w:val="bullet"/>
      <w:lvlText w:val=""/>
      <w:lvlJc w:val="left"/>
      <w:pPr>
        <w:ind w:left="858" w:hanging="360"/>
      </w:pPr>
      <w:rPr>
        <w:rFonts w:ascii="Symbol" w:hAnsi="Symbol" w:hint="default"/>
      </w:rPr>
    </w:lvl>
    <w:lvl w:ilvl="1" w:tplc="0C0A0003" w:tentative="1">
      <w:start w:val="1"/>
      <w:numFmt w:val="bullet"/>
      <w:lvlText w:val="o"/>
      <w:lvlJc w:val="left"/>
      <w:pPr>
        <w:ind w:left="1578" w:hanging="360"/>
      </w:pPr>
      <w:rPr>
        <w:rFonts w:ascii="Courier New" w:hAnsi="Courier New" w:cs="Courier New" w:hint="default"/>
      </w:rPr>
    </w:lvl>
    <w:lvl w:ilvl="2" w:tplc="0C0A0005" w:tentative="1">
      <w:start w:val="1"/>
      <w:numFmt w:val="bullet"/>
      <w:lvlText w:val=""/>
      <w:lvlJc w:val="left"/>
      <w:pPr>
        <w:ind w:left="2298" w:hanging="360"/>
      </w:pPr>
      <w:rPr>
        <w:rFonts w:ascii="Wingdings" w:hAnsi="Wingdings" w:hint="default"/>
      </w:rPr>
    </w:lvl>
    <w:lvl w:ilvl="3" w:tplc="0C0A0001" w:tentative="1">
      <w:start w:val="1"/>
      <w:numFmt w:val="bullet"/>
      <w:lvlText w:val=""/>
      <w:lvlJc w:val="left"/>
      <w:pPr>
        <w:ind w:left="3018" w:hanging="360"/>
      </w:pPr>
      <w:rPr>
        <w:rFonts w:ascii="Symbol" w:hAnsi="Symbol" w:hint="default"/>
      </w:rPr>
    </w:lvl>
    <w:lvl w:ilvl="4" w:tplc="0C0A0003" w:tentative="1">
      <w:start w:val="1"/>
      <w:numFmt w:val="bullet"/>
      <w:lvlText w:val="o"/>
      <w:lvlJc w:val="left"/>
      <w:pPr>
        <w:ind w:left="3738" w:hanging="360"/>
      </w:pPr>
      <w:rPr>
        <w:rFonts w:ascii="Courier New" w:hAnsi="Courier New" w:cs="Courier New" w:hint="default"/>
      </w:rPr>
    </w:lvl>
    <w:lvl w:ilvl="5" w:tplc="0C0A0005" w:tentative="1">
      <w:start w:val="1"/>
      <w:numFmt w:val="bullet"/>
      <w:lvlText w:val=""/>
      <w:lvlJc w:val="left"/>
      <w:pPr>
        <w:ind w:left="4458" w:hanging="360"/>
      </w:pPr>
      <w:rPr>
        <w:rFonts w:ascii="Wingdings" w:hAnsi="Wingdings" w:hint="default"/>
      </w:rPr>
    </w:lvl>
    <w:lvl w:ilvl="6" w:tplc="0C0A0001" w:tentative="1">
      <w:start w:val="1"/>
      <w:numFmt w:val="bullet"/>
      <w:lvlText w:val=""/>
      <w:lvlJc w:val="left"/>
      <w:pPr>
        <w:ind w:left="5178" w:hanging="360"/>
      </w:pPr>
      <w:rPr>
        <w:rFonts w:ascii="Symbol" w:hAnsi="Symbol" w:hint="default"/>
      </w:rPr>
    </w:lvl>
    <w:lvl w:ilvl="7" w:tplc="0C0A0003" w:tentative="1">
      <w:start w:val="1"/>
      <w:numFmt w:val="bullet"/>
      <w:lvlText w:val="o"/>
      <w:lvlJc w:val="left"/>
      <w:pPr>
        <w:ind w:left="5898" w:hanging="360"/>
      </w:pPr>
      <w:rPr>
        <w:rFonts w:ascii="Courier New" w:hAnsi="Courier New" w:cs="Courier New" w:hint="default"/>
      </w:rPr>
    </w:lvl>
    <w:lvl w:ilvl="8" w:tplc="0C0A0005" w:tentative="1">
      <w:start w:val="1"/>
      <w:numFmt w:val="bullet"/>
      <w:lvlText w:val=""/>
      <w:lvlJc w:val="left"/>
      <w:pPr>
        <w:ind w:left="6618" w:hanging="360"/>
      </w:pPr>
      <w:rPr>
        <w:rFonts w:ascii="Wingdings" w:hAnsi="Wingdings" w:hint="default"/>
      </w:rPr>
    </w:lvl>
  </w:abstractNum>
  <w:abstractNum w:abstractNumId="3" w15:restartNumberingAfterBreak="0">
    <w:nsid w:val="13B6650E"/>
    <w:multiLevelType w:val="hybridMultilevel"/>
    <w:tmpl w:val="389AF286"/>
    <w:lvl w:ilvl="0" w:tplc="0C0A0001">
      <w:start w:val="1"/>
      <w:numFmt w:val="bullet"/>
      <w:lvlText w:val=""/>
      <w:lvlJc w:val="left"/>
      <w:pPr>
        <w:ind w:left="360" w:hanging="360"/>
      </w:pPr>
      <w:rPr>
        <w:rFonts w:ascii="Symbol" w:hAnsi="Symbol" w:hint="default"/>
      </w:rPr>
    </w:lvl>
    <w:lvl w:ilvl="1" w:tplc="0C0A0019" w:tentative="1">
      <w:start w:val="1"/>
      <w:numFmt w:val="lowerLetter"/>
      <w:lvlText w:val="%2."/>
      <w:lvlJc w:val="left"/>
      <w:pPr>
        <w:ind w:left="1338" w:hanging="360"/>
      </w:pPr>
    </w:lvl>
    <w:lvl w:ilvl="2" w:tplc="0C0A001B" w:tentative="1">
      <w:start w:val="1"/>
      <w:numFmt w:val="lowerRoman"/>
      <w:lvlText w:val="%3."/>
      <w:lvlJc w:val="right"/>
      <w:pPr>
        <w:ind w:left="2058" w:hanging="180"/>
      </w:pPr>
    </w:lvl>
    <w:lvl w:ilvl="3" w:tplc="0C0A000F" w:tentative="1">
      <w:start w:val="1"/>
      <w:numFmt w:val="decimal"/>
      <w:lvlText w:val="%4."/>
      <w:lvlJc w:val="left"/>
      <w:pPr>
        <w:ind w:left="2778" w:hanging="360"/>
      </w:pPr>
    </w:lvl>
    <w:lvl w:ilvl="4" w:tplc="0C0A0019" w:tentative="1">
      <w:start w:val="1"/>
      <w:numFmt w:val="lowerLetter"/>
      <w:lvlText w:val="%5."/>
      <w:lvlJc w:val="left"/>
      <w:pPr>
        <w:ind w:left="3498" w:hanging="360"/>
      </w:pPr>
    </w:lvl>
    <w:lvl w:ilvl="5" w:tplc="0C0A001B" w:tentative="1">
      <w:start w:val="1"/>
      <w:numFmt w:val="lowerRoman"/>
      <w:lvlText w:val="%6."/>
      <w:lvlJc w:val="right"/>
      <w:pPr>
        <w:ind w:left="4218" w:hanging="180"/>
      </w:pPr>
    </w:lvl>
    <w:lvl w:ilvl="6" w:tplc="0C0A000F" w:tentative="1">
      <w:start w:val="1"/>
      <w:numFmt w:val="decimal"/>
      <w:lvlText w:val="%7."/>
      <w:lvlJc w:val="left"/>
      <w:pPr>
        <w:ind w:left="4938" w:hanging="360"/>
      </w:pPr>
    </w:lvl>
    <w:lvl w:ilvl="7" w:tplc="0C0A0019" w:tentative="1">
      <w:start w:val="1"/>
      <w:numFmt w:val="lowerLetter"/>
      <w:lvlText w:val="%8."/>
      <w:lvlJc w:val="left"/>
      <w:pPr>
        <w:ind w:left="5658" w:hanging="360"/>
      </w:pPr>
    </w:lvl>
    <w:lvl w:ilvl="8" w:tplc="0C0A001B" w:tentative="1">
      <w:start w:val="1"/>
      <w:numFmt w:val="lowerRoman"/>
      <w:lvlText w:val="%9."/>
      <w:lvlJc w:val="right"/>
      <w:pPr>
        <w:ind w:left="6378" w:hanging="180"/>
      </w:pPr>
    </w:lvl>
  </w:abstractNum>
  <w:abstractNum w:abstractNumId="4" w15:restartNumberingAfterBreak="0">
    <w:nsid w:val="1D4E65E4"/>
    <w:multiLevelType w:val="hybridMultilevel"/>
    <w:tmpl w:val="3026793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81866DB"/>
    <w:multiLevelType w:val="hybridMultilevel"/>
    <w:tmpl w:val="4190A4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90673B3"/>
    <w:multiLevelType w:val="hybridMultilevel"/>
    <w:tmpl w:val="F9084AB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15:restartNumberingAfterBreak="0">
    <w:nsid w:val="2D205EA0"/>
    <w:multiLevelType w:val="hybridMultilevel"/>
    <w:tmpl w:val="B1DCB1BC"/>
    <w:lvl w:ilvl="0" w:tplc="0C0A0001">
      <w:start w:val="1"/>
      <w:numFmt w:val="bullet"/>
      <w:lvlText w:val=""/>
      <w:lvlJc w:val="left"/>
      <w:pPr>
        <w:ind w:left="858" w:hanging="360"/>
      </w:pPr>
      <w:rPr>
        <w:rFonts w:ascii="Symbol" w:hAnsi="Symbol" w:hint="default"/>
      </w:rPr>
    </w:lvl>
    <w:lvl w:ilvl="1" w:tplc="0C0A0003" w:tentative="1">
      <w:start w:val="1"/>
      <w:numFmt w:val="bullet"/>
      <w:lvlText w:val="o"/>
      <w:lvlJc w:val="left"/>
      <w:pPr>
        <w:ind w:left="1578" w:hanging="360"/>
      </w:pPr>
      <w:rPr>
        <w:rFonts w:ascii="Courier New" w:hAnsi="Courier New" w:cs="Courier New" w:hint="default"/>
      </w:rPr>
    </w:lvl>
    <w:lvl w:ilvl="2" w:tplc="0C0A0005" w:tentative="1">
      <w:start w:val="1"/>
      <w:numFmt w:val="bullet"/>
      <w:lvlText w:val=""/>
      <w:lvlJc w:val="left"/>
      <w:pPr>
        <w:ind w:left="2298" w:hanging="360"/>
      </w:pPr>
      <w:rPr>
        <w:rFonts w:ascii="Wingdings" w:hAnsi="Wingdings" w:hint="default"/>
      </w:rPr>
    </w:lvl>
    <w:lvl w:ilvl="3" w:tplc="0C0A0001" w:tentative="1">
      <w:start w:val="1"/>
      <w:numFmt w:val="bullet"/>
      <w:lvlText w:val=""/>
      <w:lvlJc w:val="left"/>
      <w:pPr>
        <w:ind w:left="3018" w:hanging="360"/>
      </w:pPr>
      <w:rPr>
        <w:rFonts w:ascii="Symbol" w:hAnsi="Symbol" w:hint="default"/>
      </w:rPr>
    </w:lvl>
    <w:lvl w:ilvl="4" w:tplc="0C0A0003" w:tentative="1">
      <w:start w:val="1"/>
      <w:numFmt w:val="bullet"/>
      <w:lvlText w:val="o"/>
      <w:lvlJc w:val="left"/>
      <w:pPr>
        <w:ind w:left="3738" w:hanging="360"/>
      </w:pPr>
      <w:rPr>
        <w:rFonts w:ascii="Courier New" w:hAnsi="Courier New" w:cs="Courier New" w:hint="default"/>
      </w:rPr>
    </w:lvl>
    <w:lvl w:ilvl="5" w:tplc="0C0A0005" w:tentative="1">
      <w:start w:val="1"/>
      <w:numFmt w:val="bullet"/>
      <w:lvlText w:val=""/>
      <w:lvlJc w:val="left"/>
      <w:pPr>
        <w:ind w:left="4458" w:hanging="360"/>
      </w:pPr>
      <w:rPr>
        <w:rFonts w:ascii="Wingdings" w:hAnsi="Wingdings" w:hint="default"/>
      </w:rPr>
    </w:lvl>
    <w:lvl w:ilvl="6" w:tplc="0C0A0001" w:tentative="1">
      <w:start w:val="1"/>
      <w:numFmt w:val="bullet"/>
      <w:lvlText w:val=""/>
      <w:lvlJc w:val="left"/>
      <w:pPr>
        <w:ind w:left="5178" w:hanging="360"/>
      </w:pPr>
      <w:rPr>
        <w:rFonts w:ascii="Symbol" w:hAnsi="Symbol" w:hint="default"/>
      </w:rPr>
    </w:lvl>
    <w:lvl w:ilvl="7" w:tplc="0C0A0003" w:tentative="1">
      <w:start w:val="1"/>
      <w:numFmt w:val="bullet"/>
      <w:lvlText w:val="o"/>
      <w:lvlJc w:val="left"/>
      <w:pPr>
        <w:ind w:left="5898" w:hanging="360"/>
      </w:pPr>
      <w:rPr>
        <w:rFonts w:ascii="Courier New" w:hAnsi="Courier New" w:cs="Courier New" w:hint="default"/>
      </w:rPr>
    </w:lvl>
    <w:lvl w:ilvl="8" w:tplc="0C0A0005" w:tentative="1">
      <w:start w:val="1"/>
      <w:numFmt w:val="bullet"/>
      <w:lvlText w:val=""/>
      <w:lvlJc w:val="left"/>
      <w:pPr>
        <w:ind w:left="6618" w:hanging="360"/>
      </w:pPr>
      <w:rPr>
        <w:rFonts w:ascii="Wingdings" w:hAnsi="Wingdings" w:hint="default"/>
      </w:rPr>
    </w:lvl>
  </w:abstractNum>
  <w:abstractNum w:abstractNumId="8" w15:restartNumberingAfterBreak="0">
    <w:nsid w:val="3412614C"/>
    <w:multiLevelType w:val="hybridMultilevel"/>
    <w:tmpl w:val="DA28D49C"/>
    <w:lvl w:ilvl="0" w:tplc="0C0A0001">
      <w:start w:val="1"/>
      <w:numFmt w:val="bullet"/>
      <w:lvlText w:val=""/>
      <w:lvlJc w:val="left"/>
      <w:pPr>
        <w:ind w:left="858" w:hanging="360"/>
      </w:pPr>
      <w:rPr>
        <w:rFonts w:ascii="Symbol" w:hAnsi="Symbol" w:hint="default"/>
      </w:rPr>
    </w:lvl>
    <w:lvl w:ilvl="1" w:tplc="0C0A0003" w:tentative="1">
      <w:start w:val="1"/>
      <w:numFmt w:val="bullet"/>
      <w:lvlText w:val="o"/>
      <w:lvlJc w:val="left"/>
      <w:pPr>
        <w:ind w:left="1578" w:hanging="360"/>
      </w:pPr>
      <w:rPr>
        <w:rFonts w:ascii="Courier New" w:hAnsi="Courier New" w:cs="Courier New" w:hint="default"/>
      </w:rPr>
    </w:lvl>
    <w:lvl w:ilvl="2" w:tplc="0C0A0005" w:tentative="1">
      <w:start w:val="1"/>
      <w:numFmt w:val="bullet"/>
      <w:lvlText w:val=""/>
      <w:lvlJc w:val="left"/>
      <w:pPr>
        <w:ind w:left="2298" w:hanging="360"/>
      </w:pPr>
      <w:rPr>
        <w:rFonts w:ascii="Wingdings" w:hAnsi="Wingdings" w:hint="default"/>
      </w:rPr>
    </w:lvl>
    <w:lvl w:ilvl="3" w:tplc="0C0A0001" w:tentative="1">
      <w:start w:val="1"/>
      <w:numFmt w:val="bullet"/>
      <w:lvlText w:val=""/>
      <w:lvlJc w:val="left"/>
      <w:pPr>
        <w:ind w:left="3018" w:hanging="360"/>
      </w:pPr>
      <w:rPr>
        <w:rFonts w:ascii="Symbol" w:hAnsi="Symbol" w:hint="default"/>
      </w:rPr>
    </w:lvl>
    <w:lvl w:ilvl="4" w:tplc="0C0A0003" w:tentative="1">
      <w:start w:val="1"/>
      <w:numFmt w:val="bullet"/>
      <w:lvlText w:val="o"/>
      <w:lvlJc w:val="left"/>
      <w:pPr>
        <w:ind w:left="3738" w:hanging="360"/>
      </w:pPr>
      <w:rPr>
        <w:rFonts w:ascii="Courier New" w:hAnsi="Courier New" w:cs="Courier New" w:hint="default"/>
      </w:rPr>
    </w:lvl>
    <w:lvl w:ilvl="5" w:tplc="0C0A0005" w:tentative="1">
      <w:start w:val="1"/>
      <w:numFmt w:val="bullet"/>
      <w:lvlText w:val=""/>
      <w:lvlJc w:val="left"/>
      <w:pPr>
        <w:ind w:left="4458" w:hanging="360"/>
      </w:pPr>
      <w:rPr>
        <w:rFonts w:ascii="Wingdings" w:hAnsi="Wingdings" w:hint="default"/>
      </w:rPr>
    </w:lvl>
    <w:lvl w:ilvl="6" w:tplc="0C0A0001" w:tentative="1">
      <w:start w:val="1"/>
      <w:numFmt w:val="bullet"/>
      <w:lvlText w:val=""/>
      <w:lvlJc w:val="left"/>
      <w:pPr>
        <w:ind w:left="5178" w:hanging="360"/>
      </w:pPr>
      <w:rPr>
        <w:rFonts w:ascii="Symbol" w:hAnsi="Symbol" w:hint="default"/>
      </w:rPr>
    </w:lvl>
    <w:lvl w:ilvl="7" w:tplc="0C0A0003" w:tentative="1">
      <w:start w:val="1"/>
      <w:numFmt w:val="bullet"/>
      <w:lvlText w:val="o"/>
      <w:lvlJc w:val="left"/>
      <w:pPr>
        <w:ind w:left="5898" w:hanging="360"/>
      </w:pPr>
      <w:rPr>
        <w:rFonts w:ascii="Courier New" w:hAnsi="Courier New" w:cs="Courier New" w:hint="default"/>
      </w:rPr>
    </w:lvl>
    <w:lvl w:ilvl="8" w:tplc="0C0A0005" w:tentative="1">
      <w:start w:val="1"/>
      <w:numFmt w:val="bullet"/>
      <w:lvlText w:val=""/>
      <w:lvlJc w:val="left"/>
      <w:pPr>
        <w:ind w:left="6618" w:hanging="360"/>
      </w:pPr>
      <w:rPr>
        <w:rFonts w:ascii="Wingdings" w:hAnsi="Wingdings" w:hint="default"/>
      </w:rPr>
    </w:lvl>
  </w:abstractNum>
  <w:abstractNum w:abstractNumId="9" w15:restartNumberingAfterBreak="0">
    <w:nsid w:val="356B795C"/>
    <w:multiLevelType w:val="hybridMultilevel"/>
    <w:tmpl w:val="30D487C6"/>
    <w:lvl w:ilvl="0" w:tplc="0C0A0001">
      <w:start w:val="1"/>
      <w:numFmt w:val="bullet"/>
      <w:lvlText w:val=""/>
      <w:lvlJc w:val="left"/>
      <w:pPr>
        <w:ind w:left="858" w:hanging="360"/>
      </w:pPr>
      <w:rPr>
        <w:rFonts w:ascii="Symbol" w:hAnsi="Symbol" w:hint="default"/>
      </w:rPr>
    </w:lvl>
    <w:lvl w:ilvl="1" w:tplc="0C0A0003" w:tentative="1">
      <w:start w:val="1"/>
      <w:numFmt w:val="bullet"/>
      <w:lvlText w:val="o"/>
      <w:lvlJc w:val="left"/>
      <w:pPr>
        <w:ind w:left="1578" w:hanging="360"/>
      </w:pPr>
      <w:rPr>
        <w:rFonts w:ascii="Courier New" w:hAnsi="Courier New" w:cs="Courier New" w:hint="default"/>
      </w:rPr>
    </w:lvl>
    <w:lvl w:ilvl="2" w:tplc="0C0A0005" w:tentative="1">
      <w:start w:val="1"/>
      <w:numFmt w:val="bullet"/>
      <w:lvlText w:val=""/>
      <w:lvlJc w:val="left"/>
      <w:pPr>
        <w:ind w:left="2298" w:hanging="360"/>
      </w:pPr>
      <w:rPr>
        <w:rFonts w:ascii="Wingdings" w:hAnsi="Wingdings" w:hint="default"/>
      </w:rPr>
    </w:lvl>
    <w:lvl w:ilvl="3" w:tplc="0C0A0001" w:tentative="1">
      <w:start w:val="1"/>
      <w:numFmt w:val="bullet"/>
      <w:lvlText w:val=""/>
      <w:lvlJc w:val="left"/>
      <w:pPr>
        <w:ind w:left="3018" w:hanging="360"/>
      </w:pPr>
      <w:rPr>
        <w:rFonts w:ascii="Symbol" w:hAnsi="Symbol" w:hint="default"/>
      </w:rPr>
    </w:lvl>
    <w:lvl w:ilvl="4" w:tplc="0C0A0003" w:tentative="1">
      <w:start w:val="1"/>
      <w:numFmt w:val="bullet"/>
      <w:lvlText w:val="o"/>
      <w:lvlJc w:val="left"/>
      <w:pPr>
        <w:ind w:left="3738" w:hanging="360"/>
      </w:pPr>
      <w:rPr>
        <w:rFonts w:ascii="Courier New" w:hAnsi="Courier New" w:cs="Courier New" w:hint="default"/>
      </w:rPr>
    </w:lvl>
    <w:lvl w:ilvl="5" w:tplc="0C0A0005" w:tentative="1">
      <w:start w:val="1"/>
      <w:numFmt w:val="bullet"/>
      <w:lvlText w:val=""/>
      <w:lvlJc w:val="left"/>
      <w:pPr>
        <w:ind w:left="4458" w:hanging="360"/>
      </w:pPr>
      <w:rPr>
        <w:rFonts w:ascii="Wingdings" w:hAnsi="Wingdings" w:hint="default"/>
      </w:rPr>
    </w:lvl>
    <w:lvl w:ilvl="6" w:tplc="0C0A0001" w:tentative="1">
      <w:start w:val="1"/>
      <w:numFmt w:val="bullet"/>
      <w:lvlText w:val=""/>
      <w:lvlJc w:val="left"/>
      <w:pPr>
        <w:ind w:left="5178" w:hanging="360"/>
      </w:pPr>
      <w:rPr>
        <w:rFonts w:ascii="Symbol" w:hAnsi="Symbol" w:hint="default"/>
      </w:rPr>
    </w:lvl>
    <w:lvl w:ilvl="7" w:tplc="0C0A0003" w:tentative="1">
      <w:start w:val="1"/>
      <w:numFmt w:val="bullet"/>
      <w:lvlText w:val="o"/>
      <w:lvlJc w:val="left"/>
      <w:pPr>
        <w:ind w:left="5898" w:hanging="360"/>
      </w:pPr>
      <w:rPr>
        <w:rFonts w:ascii="Courier New" w:hAnsi="Courier New" w:cs="Courier New" w:hint="default"/>
      </w:rPr>
    </w:lvl>
    <w:lvl w:ilvl="8" w:tplc="0C0A0005" w:tentative="1">
      <w:start w:val="1"/>
      <w:numFmt w:val="bullet"/>
      <w:lvlText w:val=""/>
      <w:lvlJc w:val="left"/>
      <w:pPr>
        <w:ind w:left="6618" w:hanging="360"/>
      </w:pPr>
      <w:rPr>
        <w:rFonts w:ascii="Wingdings" w:hAnsi="Wingdings" w:hint="default"/>
      </w:rPr>
    </w:lvl>
  </w:abstractNum>
  <w:abstractNum w:abstractNumId="10" w15:restartNumberingAfterBreak="0">
    <w:nsid w:val="35C57E95"/>
    <w:multiLevelType w:val="hybridMultilevel"/>
    <w:tmpl w:val="F3BE60EA"/>
    <w:lvl w:ilvl="0" w:tplc="0C0A0001">
      <w:start w:val="1"/>
      <w:numFmt w:val="bullet"/>
      <w:lvlText w:val=""/>
      <w:lvlJc w:val="left"/>
      <w:pPr>
        <w:ind w:left="858" w:hanging="360"/>
      </w:pPr>
      <w:rPr>
        <w:rFonts w:ascii="Symbol" w:hAnsi="Symbol" w:hint="default"/>
      </w:rPr>
    </w:lvl>
    <w:lvl w:ilvl="1" w:tplc="0C0A0003" w:tentative="1">
      <w:start w:val="1"/>
      <w:numFmt w:val="bullet"/>
      <w:lvlText w:val="o"/>
      <w:lvlJc w:val="left"/>
      <w:pPr>
        <w:ind w:left="1578" w:hanging="360"/>
      </w:pPr>
      <w:rPr>
        <w:rFonts w:ascii="Courier New" w:hAnsi="Courier New" w:cs="Courier New" w:hint="default"/>
      </w:rPr>
    </w:lvl>
    <w:lvl w:ilvl="2" w:tplc="0C0A0005" w:tentative="1">
      <w:start w:val="1"/>
      <w:numFmt w:val="bullet"/>
      <w:lvlText w:val=""/>
      <w:lvlJc w:val="left"/>
      <w:pPr>
        <w:ind w:left="2298" w:hanging="360"/>
      </w:pPr>
      <w:rPr>
        <w:rFonts w:ascii="Wingdings" w:hAnsi="Wingdings" w:hint="default"/>
      </w:rPr>
    </w:lvl>
    <w:lvl w:ilvl="3" w:tplc="0C0A0001" w:tentative="1">
      <w:start w:val="1"/>
      <w:numFmt w:val="bullet"/>
      <w:lvlText w:val=""/>
      <w:lvlJc w:val="left"/>
      <w:pPr>
        <w:ind w:left="3018" w:hanging="360"/>
      </w:pPr>
      <w:rPr>
        <w:rFonts w:ascii="Symbol" w:hAnsi="Symbol" w:hint="default"/>
      </w:rPr>
    </w:lvl>
    <w:lvl w:ilvl="4" w:tplc="0C0A0003" w:tentative="1">
      <w:start w:val="1"/>
      <w:numFmt w:val="bullet"/>
      <w:lvlText w:val="o"/>
      <w:lvlJc w:val="left"/>
      <w:pPr>
        <w:ind w:left="3738" w:hanging="360"/>
      </w:pPr>
      <w:rPr>
        <w:rFonts w:ascii="Courier New" w:hAnsi="Courier New" w:cs="Courier New" w:hint="default"/>
      </w:rPr>
    </w:lvl>
    <w:lvl w:ilvl="5" w:tplc="0C0A0005" w:tentative="1">
      <w:start w:val="1"/>
      <w:numFmt w:val="bullet"/>
      <w:lvlText w:val=""/>
      <w:lvlJc w:val="left"/>
      <w:pPr>
        <w:ind w:left="4458" w:hanging="360"/>
      </w:pPr>
      <w:rPr>
        <w:rFonts w:ascii="Wingdings" w:hAnsi="Wingdings" w:hint="default"/>
      </w:rPr>
    </w:lvl>
    <w:lvl w:ilvl="6" w:tplc="0C0A0001" w:tentative="1">
      <w:start w:val="1"/>
      <w:numFmt w:val="bullet"/>
      <w:lvlText w:val=""/>
      <w:lvlJc w:val="left"/>
      <w:pPr>
        <w:ind w:left="5178" w:hanging="360"/>
      </w:pPr>
      <w:rPr>
        <w:rFonts w:ascii="Symbol" w:hAnsi="Symbol" w:hint="default"/>
      </w:rPr>
    </w:lvl>
    <w:lvl w:ilvl="7" w:tplc="0C0A0003" w:tentative="1">
      <w:start w:val="1"/>
      <w:numFmt w:val="bullet"/>
      <w:lvlText w:val="o"/>
      <w:lvlJc w:val="left"/>
      <w:pPr>
        <w:ind w:left="5898" w:hanging="360"/>
      </w:pPr>
      <w:rPr>
        <w:rFonts w:ascii="Courier New" w:hAnsi="Courier New" w:cs="Courier New" w:hint="default"/>
      </w:rPr>
    </w:lvl>
    <w:lvl w:ilvl="8" w:tplc="0C0A0005" w:tentative="1">
      <w:start w:val="1"/>
      <w:numFmt w:val="bullet"/>
      <w:lvlText w:val=""/>
      <w:lvlJc w:val="left"/>
      <w:pPr>
        <w:ind w:left="6618" w:hanging="360"/>
      </w:pPr>
      <w:rPr>
        <w:rFonts w:ascii="Wingdings" w:hAnsi="Wingdings" w:hint="default"/>
      </w:rPr>
    </w:lvl>
  </w:abstractNum>
  <w:abstractNum w:abstractNumId="11" w15:restartNumberingAfterBreak="0">
    <w:nsid w:val="38E26B9A"/>
    <w:multiLevelType w:val="multilevel"/>
    <w:tmpl w:val="5E460BF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15:restartNumberingAfterBreak="0">
    <w:nsid w:val="42087920"/>
    <w:multiLevelType w:val="hybridMultilevel"/>
    <w:tmpl w:val="E0F48856"/>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BF658C6"/>
    <w:multiLevelType w:val="multilevel"/>
    <w:tmpl w:val="E2EC1618"/>
    <w:lvl w:ilvl="0">
      <w:start w:val="1"/>
      <w:numFmt w:val="bullet"/>
      <w:lvlText w:val=""/>
      <w:lvlJc w:val="left"/>
      <w:pPr>
        <w:ind w:left="720" w:hanging="360"/>
      </w:pPr>
      <w:rPr>
        <w:rFonts w:ascii="Symbol" w:hAnsi="Symbol"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C6F1111"/>
    <w:multiLevelType w:val="hybridMultilevel"/>
    <w:tmpl w:val="5CF8044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4E4A3529"/>
    <w:multiLevelType w:val="hybridMultilevel"/>
    <w:tmpl w:val="272ABB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1F731D5"/>
    <w:multiLevelType w:val="hybridMultilevel"/>
    <w:tmpl w:val="F7C046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64C5D1B"/>
    <w:multiLevelType w:val="multilevel"/>
    <w:tmpl w:val="46B4E4C2"/>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5EDD1F1C"/>
    <w:multiLevelType w:val="hybridMultilevel"/>
    <w:tmpl w:val="51FCB04C"/>
    <w:lvl w:ilvl="0" w:tplc="0C0A0001">
      <w:start w:val="1"/>
      <w:numFmt w:val="bullet"/>
      <w:lvlText w:val=""/>
      <w:lvlJc w:val="left"/>
      <w:pPr>
        <w:ind w:left="858" w:hanging="360"/>
      </w:pPr>
      <w:rPr>
        <w:rFonts w:ascii="Symbol" w:hAnsi="Symbol" w:hint="default"/>
      </w:rPr>
    </w:lvl>
    <w:lvl w:ilvl="1" w:tplc="C25E09CC">
      <w:numFmt w:val="bullet"/>
      <w:lvlText w:val="•"/>
      <w:lvlJc w:val="left"/>
      <w:pPr>
        <w:ind w:left="1803" w:hanging="585"/>
      </w:pPr>
      <w:rPr>
        <w:rFonts w:ascii="Times New Roman" w:eastAsia="Gill Sans MT" w:hAnsi="Times New Roman" w:cs="Times New Roman" w:hint="default"/>
      </w:rPr>
    </w:lvl>
    <w:lvl w:ilvl="2" w:tplc="0C0A0005" w:tentative="1">
      <w:start w:val="1"/>
      <w:numFmt w:val="bullet"/>
      <w:lvlText w:val=""/>
      <w:lvlJc w:val="left"/>
      <w:pPr>
        <w:ind w:left="2298" w:hanging="360"/>
      </w:pPr>
      <w:rPr>
        <w:rFonts w:ascii="Wingdings" w:hAnsi="Wingdings" w:hint="default"/>
      </w:rPr>
    </w:lvl>
    <w:lvl w:ilvl="3" w:tplc="0C0A0001" w:tentative="1">
      <w:start w:val="1"/>
      <w:numFmt w:val="bullet"/>
      <w:lvlText w:val=""/>
      <w:lvlJc w:val="left"/>
      <w:pPr>
        <w:ind w:left="3018" w:hanging="360"/>
      </w:pPr>
      <w:rPr>
        <w:rFonts w:ascii="Symbol" w:hAnsi="Symbol" w:hint="default"/>
      </w:rPr>
    </w:lvl>
    <w:lvl w:ilvl="4" w:tplc="0C0A0003" w:tentative="1">
      <w:start w:val="1"/>
      <w:numFmt w:val="bullet"/>
      <w:lvlText w:val="o"/>
      <w:lvlJc w:val="left"/>
      <w:pPr>
        <w:ind w:left="3738" w:hanging="360"/>
      </w:pPr>
      <w:rPr>
        <w:rFonts w:ascii="Courier New" w:hAnsi="Courier New" w:cs="Courier New" w:hint="default"/>
      </w:rPr>
    </w:lvl>
    <w:lvl w:ilvl="5" w:tplc="0C0A0005" w:tentative="1">
      <w:start w:val="1"/>
      <w:numFmt w:val="bullet"/>
      <w:lvlText w:val=""/>
      <w:lvlJc w:val="left"/>
      <w:pPr>
        <w:ind w:left="4458" w:hanging="360"/>
      </w:pPr>
      <w:rPr>
        <w:rFonts w:ascii="Wingdings" w:hAnsi="Wingdings" w:hint="default"/>
      </w:rPr>
    </w:lvl>
    <w:lvl w:ilvl="6" w:tplc="0C0A0001" w:tentative="1">
      <w:start w:val="1"/>
      <w:numFmt w:val="bullet"/>
      <w:lvlText w:val=""/>
      <w:lvlJc w:val="left"/>
      <w:pPr>
        <w:ind w:left="5178" w:hanging="360"/>
      </w:pPr>
      <w:rPr>
        <w:rFonts w:ascii="Symbol" w:hAnsi="Symbol" w:hint="default"/>
      </w:rPr>
    </w:lvl>
    <w:lvl w:ilvl="7" w:tplc="0C0A0003" w:tentative="1">
      <w:start w:val="1"/>
      <w:numFmt w:val="bullet"/>
      <w:lvlText w:val="o"/>
      <w:lvlJc w:val="left"/>
      <w:pPr>
        <w:ind w:left="5898" w:hanging="360"/>
      </w:pPr>
      <w:rPr>
        <w:rFonts w:ascii="Courier New" w:hAnsi="Courier New" w:cs="Courier New" w:hint="default"/>
      </w:rPr>
    </w:lvl>
    <w:lvl w:ilvl="8" w:tplc="0C0A0005" w:tentative="1">
      <w:start w:val="1"/>
      <w:numFmt w:val="bullet"/>
      <w:lvlText w:val=""/>
      <w:lvlJc w:val="left"/>
      <w:pPr>
        <w:ind w:left="6618" w:hanging="360"/>
      </w:pPr>
      <w:rPr>
        <w:rFonts w:ascii="Wingdings" w:hAnsi="Wingdings" w:hint="default"/>
      </w:rPr>
    </w:lvl>
  </w:abstractNum>
  <w:abstractNum w:abstractNumId="19" w15:restartNumberingAfterBreak="0">
    <w:nsid w:val="5F2134C7"/>
    <w:multiLevelType w:val="hybridMultilevel"/>
    <w:tmpl w:val="D9AAC92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69D54F1C"/>
    <w:multiLevelType w:val="hybridMultilevel"/>
    <w:tmpl w:val="016A88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B197EB0"/>
    <w:multiLevelType w:val="hybridMultilevel"/>
    <w:tmpl w:val="F9A27FC8"/>
    <w:lvl w:ilvl="0" w:tplc="0C0A000D">
      <w:start w:val="1"/>
      <w:numFmt w:val="bullet"/>
      <w:lvlText w:val=""/>
      <w:lvlJc w:val="left"/>
      <w:pPr>
        <w:ind w:left="830" w:hanging="360"/>
      </w:pPr>
      <w:rPr>
        <w:rFonts w:ascii="Wingdings" w:hAnsi="Wingdings" w:hint="default"/>
      </w:rPr>
    </w:lvl>
    <w:lvl w:ilvl="1" w:tplc="0C0A0003" w:tentative="1">
      <w:start w:val="1"/>
      <w:numFmt w:val="bullet"/>
      <w:lvlText w:val="o"/>
      <w:lvlJc w:val="left"/>
      <w:pPr>
        <w:ind w:left="1550" w:hanging="360"/>
      </w:pPr>
      <w:rPr>
        <w:rFonts w:ascii="Courier New" w:hAnsi="Courier New" w:cs="Courier New" w:hint="default"/>
      </w:rPr>
    </w:lvl>
    <w:lvl w:ilvl="2" w:tplc="0C0A0005" w:tentative="1">
      <w:start w:val="1"/>
      <w:numFmt w:val="bullet"/>
      <w:lvlText w:val=""/>
      <w:lvlJc w:val="left"/>
      <w:pPr>
        <w:ind w:left="2270" w:hanging="360"/>
      </w:pPr>
      <w:rPr>
        <w:rFonts w:ascii="Wingdings" w:hAnsi="Wingdings" w:hint="default"/>
      </w:rPr>
    </w:lvl>
    <w:lvl w:ilvl="3" w:tplc="0C0A0001" w:tentative="1">
      <w:start w:val="1"/>
      <w:numFmt w:val="bullet"/>
      <w:lvlText w:val=""/>
      <w:lvlJc w:val="left"/>
      <w:pPr>
        <w:ind w:left="2990" w:hanging="360"/>
      </w:pPr>
      <w:rPr>
        <w:rFonts w:ascii="Symbol" w:hAnsi="Symbol" w:hint="default"/>
      </w:rPr>
    </w:lvl>
    <w:lvl w:ilvl="4" w:tplc="0C0A0003" w:tentative="1">
      <w:start w:val="1"/>
      <w:numFmt w:val="bullet"/>
      <w:lvlText w:val="o"/>
      <w:lvlJc w:val="left"/>
      <w:pPr>
        <w:ind w:left="3710" w:hanging="360"/>
      </w:pPr>
      <w:rPr>
        <w:rFonts w:ascii="Courier New" w:hAnsi="Courier New" w:cs="Courier New" w:hint="default"/>
      </w:rPr>
    </w:lvl>
    <w:lvl w:ilvl="5" w:tplc="0C0A0005" w:tentative="1">
      <w:start w:val="1"/>
      <w:numFmt w:val="bullet"/>
      <w:lvlText w:val=""/>
      <w:lvlJc w:val="left"/>
      <w:pPr>
        <w:ind w:left="4430" w:hanging="360"/>
      </w:pPr>
      <w:rPr>
        <w:rFonts w:ascii="Wingdings" w:hAnsi="Wingdings" w:hint="default"/>
      </w:rPr>
    </w:lvl>
    <w:lvl w:ilvl="6" w:tplc="0C0A0001" w:tentative="1">
      <w:start w:val="1"/>
      <w:numFmt w:val="bullet"/>
      <w:lvlText w:val=""/>
      <w:lvlJc w:val="left"/>
      <w:pPr>
        <w:ind w:left="5150" w:hanging="360"/>
      </w:pPr>
      <w:rPr>
        <w:rFonts w:ascii="Symbol" w:hAnsi="Symbol" w:hint="default"/>
      </w:rPr>
    </w:lvl>
    <w:lvl w:ilvl="7" w:tplc="0C0A0003" w:tentative="1">
      <w:start w:val="1"/>
      <w:numFmt w:val="bullet"/>
      <w:lvlText w:val="o"/>
      <w:lvlJc w:val="left"/>
      <w:pPr>
        <w:ind w:left="5870" w:hanging="360"/>
      </w:pPr>
      <w:rPr>
        <w:rFonts w:ascii="Courier New" w:hAnsi="Courier New" w:cs="Courier New" w:hint="default"/>
      </w:rPr>
    </w:lvl>
    <w:lvl w:ilvl="8" w:tplc="0C0A0005" w:tentative="1">
      <w:start w:val="1"/>
      <w:numFmt w:val="bullet"/>
      <w:lvlText w:val=""/>
      <w:lvlJc w:val="left"/>
      <w:pPr>
        <w:ind w:left="6590" w:hanging="360"/>
      </w:pPr>
      <w:rPr>
        <w:rFonts w:ascii="Wingdings" w:hAnsi="Wingdings" w:hint="default"/>
      </w:rPr>
    </w:lvl>
  </w:abstractNum>
  <w:abstractNum w:abstractNumId="22" w15:restartNumberingAfterBreak="0">
    <w:nsid w:val="7402511E"/>
    <w:multiLevelType w:val="hybridMultilevel"/>
    <w:tmpl w:val="97EE33A2"/>
    <w:lvl w:ilvl="0" w:tplc="4796B69C">
      <w:start w:val="1"/>
      <w:numFmt w:val="decimal"/>
      <w:lvlText w:val="%1."/>
      <w:lvlJc w:val="left"/>
      <w:pPr>
        <w:ind w:left="360" w:hanging="360"/>
      </w:pPr>
      <w:rPr>
        <w:b/>
        <w:bCs/>
        <w:i w:val="0"/>
        <w:iCs w:val="0"/>
        <w:caps w:val="0"/>
        <w:smallCaps w:val="0"/>
        <w:strike w:val="0"/>
        <w:dstrike w:val="0"/>
        <w:noProof w:val="0"/>
        <w:vanish w:val="0"/>
        <w:color w:val="44546A" w:themeColor="text2"/>
        <w:spacing w:val="0"/>
        <w:kern w:val="0"/>
        <w:position w:val="0"/>
        <w:sz w:val="28"/>
        <w:szCs w:val="28"/>
        <w:u w:val="none"/>
        <w:effect w:val="none"/>
        <w:vertAlign w:val="baseline"/>
        <w:em w:val="none"/>
        <w:specVanish w:val="0"/>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74623650"/>
    <w:multiLevelType w:val="hybridMultilevel"/>
    <w:tmpl w:val="A0B0ED2A"/>
    <w:lvl w:ilvl="0" w:tplc="0C0A0001">
      <w:start w:val="1"/>
      <w:numFmt w:val="bullet"/>
      <w:lvlText w:val=""/>
      <w:lvlJc w:val="left"/>
      <w:pPr>
        <w:ind w:left="858" w:hanging="360"/>
      </w:pPr>
      <w:rPr>
        <w:rFonts w:ascii="Symbol" w:hAnsi="Symbol" w:hint="default"/>
      </w:rPr>
    </w:lvl>
    <w:lvl w:ilvl="1" w:tplc="0C0A0003" w:tentative="1">
      <w:start w:val="1"/>
      <w:numFmt w:val="bullet"/>
      <w:lvlText w:val="o"/>
      <w:lvlJc w:val="left"/>
      <w:pPr>
        <w:ind w:left="1578" w:hanging="360"/>
      </w:pPr>
      <w:rPr>
        <w:rFonts w:ascii="Courier New" w:hAnsi="Courier New" w:cs="Courier New" w:hint="default"/>
      </w:rPr>
    </w:lvl>
    <w:lvl w:ilvl="2" w:tplc="0C0A0005" w:tentative="1">
      <w:start w:val="1"/>
      <w:numFmt w:val="bullet"/>
      <w:lvlText w:val=""/>
      <w:lvlJc w:val="left"/>
      <w:pPr>
        <w:ind w:left="2298" w:hanging="360"/>
      </w:pPr>
      <w:rPr>
        <w:rFonts w:ascii="Wingdings" w:hAnsi="Wingdings" w:hint="default"/>
      </w:rPr>
    </w:lvl>
    <w:lvl w:ilvl="3" w:tplc="0C0A0001" w:tentative="1">
      <w:start w:val="1"/>
      <w:numFmt w:val="bullet"/>
      <w:lvlText w:val=""/>
      <w:lvlJc w:val="left"/>
      <w:pPr>
        <w:ind w:left="3018" w:hanging="360"/>
      </w:pPr>
      <w:rPr>
        <w:rFonts w:ascii="Symbol" w:hAnsi="Symbol" w:hint="default"/>
      </w:rPr>
    </w:lvl>
    <w:lvl w:ilvl="4" w:tplc="0C0A0003" w:tentative="1">
      <w:start w:val="1"/>
      <w:numFmt w:val="bullet"/>
      <w:lvlText w:val="o"/>
      <w:lvlJc w:val="left"/>
      <w:pPr>
        <w:ind w:left="3738" w:hanging="360"/>
      </w:pPr>
      <w:rPr>
        <w:rFonts w:ascii="Courier New" w:hAnsi="Courier New" w:cs="Courier New" w:hint="default"/>
      </w:rPr>
    </w:lvl>
    <w:lvl w:ilvl="5" w:tplc="0C0A0005" w:tentative="1">
      <w:start w:val="1"/>
      <w:numFmt w:val="bullet"/>
      <w:lvlText w:val=""/>
      <w:lvlJc w:val="left"/>
      <w:pPr>
        <w:ind w:left="4458" w:hanging="360"/>
      </w:pPr>
      <w:rPr>
        <w:rFonts w:ascii="Wingdings" w:hAnsi="Wingdings" w:hint="default"/>
      </w:rPr>
    </w:lvl>
    <w:lvl w:ilvl="6" w:tplc="0C0A0001" w:tentative="1">
      <w:start w:val="1"/>
      <w:numFmt w:val="bullet"/>
      <w:lvlText w:val=""/>
      <w:lvlJc w:val="left"/>
      <w:pPr>
        <w:ind w:left="5178" w:hanging="360"/>
      </w:pPr>
      <w:rPr>
        <w:rFonts w:ascii="Symbol" w:hAnsi="Symbol" w:hint="default"/>
      </w:rPr>
    </w:lvl>
    <w:lvl w:ilvl="7" w:tplc="0C0A0003" w:tentative="1">
      <w:start w:val="1"/>
      <w:numFmt w:val="bullet"/>
      <w:lvlText w:val="o"/>
      <w:lvlJc w:val="left"/>
      <w:pPr>
        <w:ind w:left="5898" w:hanging="360"/>
      </w:pPr>
      <w:rPr>
        <w:rFonts w:ascii="Courier New" w:hAnsi="Courier New" w:cs="Courier New" w:hint="default"/>
      </w:rPr>
    </w:lvl>
    <w:lvl w:ilvl="8" w:tplc="0C0A0005" w:tentative="1">
      <w:start w:val="1"/>
      <w:numFmt w:val="bullet"/>
      <w:lvlText w:val=""/>
      <w:lvlJc w:val="left"/>
      <w:pPr>
        <w:ind w:left="6618" w:hanging="360"/>
      </w:pPr>
      <w:rPr>
        <w:rFonts w:ascii="Wingdings" w:hAnsi="Wingdings" w:hint="default"/>
      </w:rPr>
    </w:lvl>
  </w:abstractNum>
  <w:abstractNum w:abstractNumId="24" w15:restartNumberingAfterBreak="0">
    <w:nsid w:val="75DB1B7A"/>
    <w:multiLevelType w:val="hybridMultilevel"/>
    <w:tmpl w:val="9DAC4E1E"/>
    <w:lvl w:ilvl="0" w:tplc="0C0A0001">
      <w:start w:val="1"/>
      <w:numFmt w:val="bullet"/>
      <w:lvlText w:val=""/>
      <w:lvlJc w:val="left"/>
      <w:pPr>
        <w:ind w:left="858" w:hanging="360"/>
      </w:pPr>
      <w:rPr>
        <w:rFonts w:ascii="Symbol" w:hAnsi="Symbol" w:hint="default"/>
      </w:rPr>
    </w:lvl>
    <w:lvl w:ilvl="1" w:tplc="0C0A0003" w:tentative="1">
      <w:start w:val="1"/>
      <w:numFmt w:val="bullet"/>
      <w:lvlText w:val="o"/>
      <w:lvlJc w:val="left"/>
      <w:pPr>
        <w:ind w:left="1578" w:hanging="360"/>
      </w:pPr>
      <w:rPr>
        <w:rFonts w:ascii="Courier New" w:hAnsi="Courier New" w:cs="Courier New" w:hint="default"/>
      </w:rPr>
    </w:lvl>
    <w:lvl w:ilvl="2" w:tplc="0C0A0005" w:tentative="1">
      <w:start w:val="1"/>
      <w:numFmt w:val="bullet"/>
      <w:lvlText w:val=""/>
      <w:lvlJc w:val="left"/>
      <w:pPr>
        <w:ind w:left="2298" w:hanging="360"/>
      </w:pPr>
      <w:rPr>
        <w:rFonts w:ascii="Wingdings" w:hAnsi="Wingdings" w:hint="default"/>
      </w:rPr>
    </w:lvl>
    <w:lvl w:ilvl="3" w:tplc="0C0A0001" w:tentative="1">
      <w:start w:val="1"/>
      <w:numFmt w:val="bullet"/>
      <w:lvlText w:val=""/>
      <w:lvlJc w:val="left"/>
      <w:pPr>
        <w:ind w:left="3018" w:hanging="360"/>
      </w:pPr>
      <w:rPr>
        <w:rFonts w:ascii="Symbol" w:hAnsi="Symbol" w:hint="default"/>
      </w:rPr>
    </w:lvl>
    <w:lvl w:ilvl="4" w:tplc="0C0A0003" w:tentative="1">
      <w:start w:val="1"/>
      <w:numFmt w:val="bullet"/>
      <w:lvlText w:val="o"/>
      <w:lvlJc w:val="left"/>
      <w:pPr>
        <w:ind w:left="3738" w:hanging="360"/>
      </w:pPr>
      <w:rPr>
        <w:rFonts w:ascii="Courier New" w:hAnsi="Courier New" w:cs="Courier New" w:hint="default"/>
      </w:rPr>
    </w:lvl>
    <w:lvl w:ilvl="5" w:tplc="0C0A0005" w:tentative="1">
      <w:start w:val="1"/>
      <w:numFmt w:val="bullet"/>
      <w:lvlText w:val=""/>
      <w:lvlJc w:val="left"/>
      <w:pPr>
        <w:ind w:left="4458" w:hanging="360"/>
      </w:pPr>
      <w:rPr>
        <w:rFonts w:ascii="Wingdings" w:hAnsi="Wingdings" w:hint="default"/>
      </w:rPr>
    </w:lvl>
    <w:lvl w:ilvl="6" w:tplc="0C0A0001" w:tentative="1">
      <w:start w:val="1"/>
      <w:numFmt w:val="bullet"/>
      <w:lvlText w:val=""/>
      <w:lvlJc w:val="left"/>
      <w:pPr>
        <w:ind w:left="5178" w:hanging="360"/>
      </w:pPr>
      <w:rPr>
        <w:rFonts w:ascii="Symbol" w:hAnsi="Symbol" w:hint="default"/>
      </w:rPr>
    </w:lvl>
    <w:lvl w:ilvl="7" w:tplc="0C0A0003" w:tentative="1">
      <w:start w:val="1"/>
      <w:numFmt w:val="bullet"/>
      <w:lvlText w:val="o"/>
      <w:lvlJc w:val="left"/>
      <w:pPr>
        <w:ind w:left="5898" w:hanging="360"/>
      </w:pPr>
      <w:rPr>
        <w:rFonts w:ascii="Courier New" w:hAnsi="Courier New" w:cs="Courier New" w:hint="default"/>
      </w:rPr>
    </w:lvl>
    <w:lvl w:ilvl="8" w:tplc="0C0A0005" w:tentative="1">
      <w:start w:val="1"/>
      <w:numFmt w:val="bullet"/>
      <w:lvlText w:val=""/>
      <w:lvlJc w:val="left"/>
      <w:pPr>
        <w:ind w:left="6618" w:hanging="360"/>
      </w:pPr>
      <w:rPr>
        <w:rFonts w:ascii="Wingdings" w:hAnsi="Wingdings" w:hint="default"/>
      </w:rPr>
    </w:lvl>
  </w:abstractNum>
  <w:abstractNum w:abstractNumId="25" w15:restartNumberingAfterBreak="0">
    <w:nsid w:val="7EB83DB8"/>
    <w:multiLevelType w:val="hybridMultilevel"/>
    <w:tmpl w:val="EC889C0E"/>
    <w:lvl w:ilvl="0" w:tplc="0C0A0001">
      <w:start w:val="1"/>
      <w:numFmt w:val="bullet"/>
      <w:lvlText w:val=""/>
      <w:lvlJc w:val="left"/>
      <w:pPr>
        <w:ind w:left="858" w:hanging="360"/>
      </w:pPr>
      <w:rPr>
        <w:rFonts w:ascii="Symbol" w:hAnsi="Symbol" w:hint="default"/>
      </w:rPr>
    </w:lvl>
    <w:lvl w:ilvl="1" w:tplc="0C0A0003" w:tentative="1">
      <w:start w:val="1"/>
      <w:numFmt w:val="bullet"/>
      <w:lvlText w:val="o"/>
      <w:lvlJc w:val="left"/>
      <w:pPr>
        <w:ind w:left="1578" w:hanging="360"/>
      </w:pPr>
      <w:rPr>
        <w:rFonts w:ascii="Courier New" w:hAnsi="Courier New" w:cs="Courier New" w:hint="default"/>
      </w:rPr>
    </w:lvl>
    <w:lvl w:ilvl="2" w:tplc="0C0A0005" w:tentative="1">
      <w:start w:val="1"/>
      <w:numFmt w:val="bullet"/>
      <w:lvlText w:val=""/>
      <w:lvlJc w:val="left"/>
      <w:pPr>
        <w:ind w:left="2298" w:hanging="360"/>
      </w:pPr>
      <w:rPr>
        <w:rFonts w:ascii="Wingdings" w:hAnsi="Wingdings" w:hint="default"/>
      </w:rPr>
    </w:lvl>
    <w:lvl w:ilvl="3" w:tplc="0C0A0001" w:tentative="1">
      <w:start w:val="1"/>
      <w:numFmt w:val="bullet"/>
      <w:lvlText w:val=""/>
      <w:lvlJc w:val="left"/>
      <w:pPr>
        <w:ind w:left="3018" w:hanging="360"/>
      </w:pPr>
      <w:rPr>
        <w:rFonts w:ascii="Symbol" w:hAnsi="Symbol" w:hint="default"/>
      </w:rPr>
    </w:lvl>
    <w:lvl w:ilvl="4" w:tplc="0C0A0003" w:tentative="1">
      <w:start w:val="1"/>
      <w:numFmt w:val="bullet"/>
      <w:lvlText w:val="o"/>
      <w:lvlJc w:val="left"/>
      <w:pPr>
        <w:ind w:left="3738" w:hanging="360"/>
      </w:pPr>
      <w:rPr>
        <w:rFonts w:ascii="Courier New" w:hAnsi="Courier New" w:cs="Courier New" w:hint="default"/>
      </w:rPr>
    </w:lvl>
    <w:lvl w:ilvl="5" w:tplc="0C0A0005" w:tentative="1">
      <w:start w:val="1"/>
      <w:numFmt w:val="bullet"/>
      <w:lvlText w:val=""/>
      <w:lvlJc w:val="left"/>
      <w:pPr>
        <w:ind w:left="4458" w:hanging="360"/>
      </w:pPr>
      <w:rPr>
        <w:rFonts w:ascii="Wingdings" w:hAnsi="Wingdings" w:hint="default"/>
      </w:rPr>
    </w:lvl>
    <w:lvl w:ilvl="6" w:tplc="0C0A0001" w:tentative="1">
      <w:start w:val="1"/>
      <w:numFmt w:val="bullet"/>
      <w:lvlText w:val=""/>
      <w:lvlJc w:val="left"/>
      <w:pPr>
        <w:ind w:left="5178" w:hanging="360"/>
      </w:pPr>
      <w:rPr>
        <w:rFonts w:ascii="Symbol" w:hAnsi="Symbol" w:hint="default"/>
      </w:rPr>
    </w:lvl>
    <w:lvl w:ilvl="7" w:tplc="0C0A0003" w:tentative="1">
      <w:start w:val="1"/>
      <w:numFmt w:val="bullet"/>
      <w:lvlText w:val="o"/>
      <w:lvlJc w:val="left"/>
      <w:pPr>
        <w:ind w:left="5898" w:hanging="360"/>
      </w:pPr>
      <w:rPr>
        <w:rFonts w:ascii="Courier New" w:hAnsi="Courier New" w:cs="Courier New" w:hint="default"/>
      </w:rPr>
    </w:lvl>
    <w:lvl w:ilvl="8" w:tplc="0C0A0005" w:tentative="1">
      <w:start w:val="1"/>
      <w:numFmt w:val="bullet"/>
      <w:lvlText w:val=""/>
      <w:lvlJc w:val="left"/>
      <w:pPr>
        <w:ind w:left="6618" w:hanging="360"/>
      </w:pPr>
      <w:rPr>
        <w:rFonts w:ascii="Wingdings" w:hAnsi="Wingdings" w:hint="default"/>
      </w:rPr>
    </w:lvl>
  </w:abstractNum>
  <w:num w:numId="1">
    <w:abstractNumId w:val="3"/>
  </w:num>
  <w:num w:numId="2">
    <w:abstractNumId w:val="22"/>
  </w:num>
  <w:num w:numId="3">
    <w:abstractNumId w:val="15"/>
  </w:num>
  <w:num w:numId="4">
    <w:abstractNumId w:val="11"/>
  </w:num>
  <w:num w:numId="5">
    <w:abstractNumId w:val="17"/>
  </w:num>
  <w:num w:numId="6">
    <w:abstractNumId w:val="20"/>
  </w:num>
  <w:num w:numId="7">
    <w:abstractNumId w:val="0"/>
  </w:num>
  <w:num w:numId="8">
    <w:abstractNumId w:val="25"/>
  </w:num>
  <w:num w:numId="9">
    <w:abstractNumId w:val="9"/>
  </w:num>
  <w:num w:numId="10">
    <w:abstractNumId w:val="2"/>
  </w:num>
  <w:num w:numId="11">
    <w:abstractNumId w:val="6"/>
  </w:num>
  <w:num w:numId="12">
    <w:abstractNumId w:val="19"/>
  </w:num>
  <w:num w:numId="13">
    <w:abstractNumId w:val="16"/>
  </w:num>
  <w:num w:numId="14">
    <w:abstractNumId w:val="21"/>
  </w:num>
  <w:num w:numId="15">
    <w:abstractNumId w:val="24"/>
  </w:num>
  <w:num w:numId="16">
    <w:abstractNumId w:val="23"/>
  </w:num>
  <w:num w:numId="17">
    <w:abstractNumId w:val="18"/>
  </w:num>
  <w:num w:numId="18">
    <w:abstractNumId w:val="10"/>
  </w:num>
  <w:num w:numId="19">
    <w:abstractNumId w:val="1"/>
  </w:num>
  <w:num w:numId="20">
    <w:abstractNumId w:val="8"/>
  </w:num>
  <w:num w:numId="21">
    <w:abstractNumId w:val="7"/>
  </w:num>
  <w:num w:numId="22">
    <w:abstractNumId w:val="5"/>
  </w:num>
  <w:num w:numId="23">
    <w:abstractNumId w:val="13"/>
  </w:num>
  <w:num w:numId="24">
    <w:abstractNumId w:val="14"/>
  </w:num>
  <w:num w:numId="25">
    <w:abstractNumId w:val="12"/>
  </w:num>
  <w:num w:numId="26">
    <w:abstractNumId w:val="22"/>
  </w:num>
  <w:num w:numId="2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grammar="clean"/>
  <w:defaultTabStop w:val="720"/>
  <w:hyphenationZone w:val="425"/>
  <w:drawingGridHorizontalSpacing w:val="110"/>
  <w:drawingGridVerticalSpacing w:val="120"/>
  <w:displayHorizontalDrawingGridEvery w:val="0"/>
  <w:displayVerticalDrawingGridEvery w:val="3"/>
  <w:doNotShadeFormData/>
  <w:characterSpacingControl w:val="doNotCompress"/>
  <w:savePreviewPicture/>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7C8"/>
    <w:rsid w:val="00002A41"/>
    <w:rsid w:val="00002AA7"/>
    <w:rsid w:val="00002F13"/>
    <w:rsid w:val="000031CF"/>
    <w:rsid w:val="000060B6"/>
    <w:rsid w:val="000072B5"/>
    <w:rsid w:val="00007EF6"/>
    <w:rsid w:val="0001389A"/>
    <w:rsid w:val="000229F8"/>
    <w:rsid w:val="000235B0"/>
    <w:rsid w:val="000250C6"/>
    <w:rsid w:val="0003057B"/>
    <w:rsid w:val="0003160A"/>
    <w:rsid w:val="00031624"/>
    <w:rsid w:val="000355F5"/>
    <w:rsid w:val="00037C03"/>
    <w:rsid w:val="00045CF9"/>
    <w:rsid w:val="00047039"/>
    <w:rsid w:val="00053411"/>
    <w:rsid w:val="00057E51"/>
    <w:rsid w:val="00064100"/>
    <w:rsid w:val="00064166"/>
    <w:rsid w:val="0006713D"/>
    <w:rsid w:val="00074F9B"/>
    <w:rsid w:val="00076FFB"/>
    <w:rsid w:val="000811C0"/>
    <w:rsid w:val="00081E96"/>
    <w:rsid w:val="00083DBC"/>
    <w:rsid w:val="000854BA"/>
    <w:rsid w:val="00094D2C"/>
    <w:rsid w:val="00095827"/>
    <w:rsid w:val="000960C3"/>
    <w:rsid w:val="00096101"/>
    <w:rsid w:val="000A16B4"/>
    <w:rsid w:val="000A2852"/>
    <w:rsid w:val="000A2AA8"/>
    <w:rsid w:val="000A6883"/>
    <w:rsid w:val="000B1BA8"/>
    <w:rsid w:val="000B741B"/>
    <w:rsid w:val="000C0572"/>
    <w:rsid w:val="000C2DAA"/>
    <w:rsid w:val="000D1DE1"/>
    <w:rsid w:val="000D3090"/>
    <w:rsid w:val="000D6805"/>
    <w:rsid w:val="000E11CA"/>
    <w:rsid w:val="000F16CF"/>
    <w:rsid w:val="001033E1"/>
    <w:rsid w:val="0010437C"/>
    <w:rsid w:val="00113446"/>
    <w:rsid w:val="00115624"/>
    <w:rsid w:val="00116B84"/>
    <w:rsid w:val="0012344F"/>
    <w:rsid w:val="00123674"/>
    <w:rsid w:val="00123BD0"/>
    <w:rsid w:val="00137F51"/>
    <w:rsid w:val="001436F6"/>
    <w:rsid w:val="00144D8F"/>
    <w:rsid w:val="0014689F"/>
    <w:rsid w:val="0015107D"/>
    <w:rsid w:val="00151C04"/>
    <w:rsid w:val="00152A28"/>
    <w:rsid w:val="00157F99"/>
    <w:rsid w:val="00161707"/>
    <w:rsid w:val="0016717B"/>
    <w:rsid w:val="00171CE3"/>
    <w:rsid w:val="001809F3"/>
    <w:rsid w:val="001858D8"/>
    <w:rsid w:val="001878A1"/>
    <w:rsid w:val="00187C4C"/>
    <w:rsid w:val="00187CAC"/>
    <w:rsid w:val="00190C5E"/>
    <w:rsid w:val="00194E46"/>
    <w:rsid w:val="00194EEC"/>
    <w:rsid w:val="001A3AB9"/>
    <w:rsid w:val="001A4C2F"/>
    <w:rsid w:val="001B04AB"/>
    <w:rsid w:val="001B4240"/>
    <w:rsid w:val="001B435C"/>
    <w:rsid w:val="001B62FD"/>
    <w:rsid w:val="001B6BEC"/>
    <w:rsid w:val="001C4131"/>
    <w:rsid w:val="001C55B0"/>
    <w:rsid w:val="001D0044"/>
    <w:rsid w:val="001D1D52"/>
    <w:rsid w:val="001D4967"/>
    <w:rsid w:val="001D660E"/>
    <w:rsid w:val="001D795D"/>
    <w:rsid w:val="001E00DF"/>
    <w:rsid w:val="001E39F6"/>
    <w:rsid w:val="001E4209"/>
    <w:rsid w:val="001E6C00"/>
    <w:rsid w:val="001E7162"/>
    <w:rsid w:val="001E79E3"/>
    <w:rsid w:val="001F1827"/>
    <w:rsid w:val="001F3650"/>
    <w:rsid w:val="001F554C"/>
    <w:rsid w:val="001F7E8B"/>
    <w:rsid w:val="002004FF"/>
    <w:rsid w:val="00203731"/>
    <w:rsid w:val="00207136"/>
    <w:rsid w:val="00217C55"/>
    <w:rsid w:val="0022204A"/>
    <w:rsid w:val="00250AC1"/>
    <w:rsid w:val="00253E3C"/>
    <w:rsid w:val="002555C6"/>
    <w:rsid w:val="00255B0B"/>
    <w:rsid w:val="00255C2B"/>
    <w:rsid w:val="002564C9"/>
    <w:rsid w:val="0026179B"/>
    <w:rsid w:val="00261C9D"/>
    <w:rsid w:val="00262FF9"/>
    <w:rsid w:val="002637BC"/>
    <w:rsid w:val="00270D86"/>
    <w:rsid w:val="00280FFF"/>
    <w:rsid w:val="0028260B"/>
    <w:rsid w:val="00283CA2"/>
    <w:rsid w:val="00285070"/>
    <w:rsid w:val="002931C1"/>
    <w:rsid w:val="00294AA0"/>
    <w:rsid w:val="00296B59"/>
    <w:rsid w:val="002974C0"/>
    <w:rsid w:val="002A07FB"/>
    <w:rsid w:val="002B183C"/>
    <w:rsid w:val="002B61FF"/>
    <w:rsid w:val="002C5DE1"/>
    <w:rsid w:val="002D1F37"/>
    <w:rsid w:val="002D5B00"/>
    <w:rsid w:val="002E3496"/>
    <w:rsid w:val="002E5BC3"/>
    <w:rsid w:val="002F3610"/>
    <w:rsid w:val="002F41AD"/>
    <w:rsid w:val="002F7FAD"/>
    <w:rsid w:val="00300339"/>
    <w:rsid w:val="003007FA"/>
    <w:rsid w:val="00307303"/>
    <w:rsid w:val="00312290"/>
    <w:rsid w:val="003235EC"/>
    <w:rsid w:val="0034005B"/>
    <w:rsid w:val="003418B4"/>
    <w:rsid w:val="00342195"/>
    <w:rsid w:val="00363D4F"/>
    <w:rsid w:val="00367923"/>
    <w:rsid w:val="00367E26"/>
    <w:rsid w:val="0037009B"/>
    <w:rsid w:val="003714D0"/>
    <w:rsid w:val="0038518D"/>
    <w:rsid w:val="0038553D"/>
    <w:rsid w:val="00387371"/>
    <w:rsid w:val="0038742A"/>
    <w:rsid w:val="0039036E"/>
    <w:rsid w:val="003955DB"/>
    <w:rsid w:val="003A58C2"/>
    <w:rsid w:val="003A6601"/>
    <w:rsid w:val="003B04DA"/>
    <w:rsid w:val="003B11F1"/>
    <w:rsid w:val="003C22B7"/>
    <w:rsid w:val="003C5D89"/>
    <w:rsid w:val="003C6AC7"/>
    <w:rsid w:val="003C7277"/>
    <w:rsid w:val="003D0AF1"/>
    <w:rsid w:val="003D62C1"/>
    <w:rsid w:val="003D67F2"/>
    <w:rsid w:val="003D7D8E"/>
    <w:rsid w:val="003E333C"/>
    <w:rsid w:val="003E4C12"/>
    <w:rsid w:val="003E780C"/>
    <w:rsid w:val="003F1471"/>
    <w:rsid w:val="004064A5"/>
    <w:rsid w:val="00410180"/>
    <w:rsid w:val="00412992"/>
    <w:rsid w:val="00414B23"/>
    <w:rsid w:val="00421291"/>
    <w:rsid w:val="00424BBB"/>
    <w:rsid w:val="00425D55"/>
    <w:rsid w:val="00427BA1"/>
    <w:rsid w:val="00433F1C"/>
    <w:rsid w:val="00434003"/>
    <w:rsid w:val="00434942"/>
    <w:rsid w:val="0043748F"/>
    <w:rsid w:val="004404AA"/>
    <w:rsid w:val="00442143"/>
    <w:rsid w:val="00446CF5"/>
    <w:rsid w:val="00447D81"/>
    <w:rsid w:val="00447E7B"/>
    <w:rsid w:val="0045245C"/>
    <w:rsid w:val="00453600"/>
    <w:rsid w:val="00455CD6"/>
    <w:rsid w:val="00456051"/>
    <w:rsid w:val="00476CB2"/>
    <w:rsid w:val="004821CF"/>
    <w:rsid w:val="00487941"/>
    <w:rsid w:val="00496400"/>
    <w:rsid w:val="0049752F"/>
    <w:rsid w:val="004A2284"/>
    <w:rsid w:val="004A3437"/>
    <w:rsid w:val="004A3DED"/>
    <w:rsid w:val="004A5954"/>
    <w:rsid w:val="004A604E"/>
    <w:rsid w:val="004B3ADD"/>
    <w:rsid w:val="004B4C19"/>
    <w:rsid w:val="004B6F94"/>
    <w:rsid w:val="004C40B2"/>
    <w:rsid w:val="004C4E0A"/>
    <w:rsid w:val="004D2BA7"/>
    <w:rsid w:val="004D4918"/>
    <w:rsid w:val="004E0503"/>
    <w:rsid w:val="004E2662"/>
    <w:rsid w:val="004E2EF0"/>
    <w:rsid w:val="004E5E12"/>
    <w:rsid w:val="004E7B70"/>
    <w:rsid w:val="004F0F7B"/>
    <w:rsid w:val="004F73E3"/>
    <w:rsid w:val="0051006B"/>
    <w:rsid w:val="005111BF"/>
    <w:rsid w:val="005127BC"/>
    <w:rsid w:val="00515202"/>
    <w:rsid w:val="00516F46"/>
    <w:rsid w:val="005202C5"/>
    <w:rsid w:val="00523A02"/>
    <w:rsid w:val="00527331"/>
    <w:rsid w:val="00532C3B"/>
    <w:rsid w:val="00533EEF"/>
    <w:rsid w:val="00534F19"/>
    <w:rsid w:val="005352BF"/>
    <w:rsid w:val="005366EC"/>
    <w:rsid w:val="005373B2"/>
    <w:rsid w:val="005379DE"/>
    <w:rsid w:val="00543767"/>
    <w:rsid w:val="005479A1"/>
    <w:rsid w:val="0055382A"/>
    <w:rsid w:val="00555803"/>
    <w:rsid w:val="00555B4F"/>
    <w:rsid w:val="00557307"/>
    <w:rsid w:val="005577C4"/>
    <w:rsid w:val="00557CEE"/>
    <w:rsid w:val="005606A2"/>
    <w:rsid w:val="0056258F"/>
    <w:rsid w:val="00563EEC"/>
    <w:rsid w:val="005650E6"/>
    <w:rsid w:val="0056724E"/>
    <w:rsid w:val="00571CE4"/>
    <w:rsid w:val="005720EB"/>
    <w:rsid w:val="005737C8"/>
    <w:rsid w:val="005A562B"/>
    <w:rsid w:val="005A6566"/>
    <w:rsid w:val="005A736A"/>
    <w:rsid w:val="005B5EB6"/>
    <w:rsid w:val="005B79CA"/>
    <w:rsid w:val="005C65A7"/>
    <w:rsid w:val="005C6AB1"/>
    <w:rsid w:val="005C7FA8"/>
    <w:rsid w:val="005D4799"/>
    <w:rsid w:val="005D5D36"/>
    <w:rsid w:val="005D67C4"/>
    <w:rsid w:val="005D7D3B"/>
    <w:rsid w:val="005E0B29"/>
    <w:rsid w:val="005E17FF"/>
    <w:rsid w:val="005E1AD8"/>
    <w:rsid w:val="005F0B21"/>
    <w:rsid w:val="005F19A8"/>
    <w:rsid w:val="005F661E"/>
    <w:rsid w:val="006011C5"/>
    <w:rsid w:val="006028E1"/>
    <w:rsid w:val="00603629"/>
    <w:rsid w:val="00603CEF"/>
    <w:rsid w:val="00604FE1"/>
    <w:rsid w:val="00606097"/>
    <w:rsid w:val="00612897"/>
    <w:rsid w:val="006132A7"/>
    <w:rsid w:val="00620356"/>
    <w:rsid w:val="00621846"/>
    <w:rsid w:val="006223C7"/>
    <w:rsid w:val="00623DB9"/>
    <w:rsid w:val="00626782"/>
    <w:rsid w:val="00630917"/>
    <w:rsid w:val="006347BA"/>
    <w:rsid w:val="006357F6"/>
    <w:rsid w:val="006413C6"/>
    <w:rsid w:val="00647FB6"/>
    <w:rsid w:val="00657636"/>
    <w:rsid w:val="0066177C"/>
    <w:rsid w:val="0066209B"/>
    <w:rsid w:val="00664AB1"/>
    <w:rsid w:val="00665778"/>
    <w:rsid w:val="00666B97"/>
    <w:rsid w:val="00670DB8"/>
    <w:rsid w:val="006711DB"/>
    <w:rsid w:val="0067308D"/>
    <w:rsid w:val="00682880"/>
    <w:rsid w:val="0068353C"/>
    <w:rsid w:val="00690C17"/>
    <w:rsid w:val="0069391C"/>
    <w:rsid w:val="00697CFC"/>
    <w:rsid w:val="006A0320"/>
    <w:rsid w:val="006A51CF"/>
    <w:rsid w:val="006A643A"/>
    <w:rsid w:val="006B1E80"/>
    <w:rsid w:val="006B60F5"/>
    <w:rsid w:val="006C0147"/>
    <w:rsid w:val="006E02CA"/>
    <w:rsid w:val="00701361"/>
    <w:rsid w:val="0070274F"/>
    <w:rsid w:val="00703F1C"/>
    <w:rsid w:val="0070453E"/>
    <w:rsid w:val="007062BE"/>
    <w:rsid w:val="00707134"/>
    <w:rsid w:val="00707225"/>
    <w:rsid w:val="0071103B"/>
    <w:rsid w:val="00716067"/>
    <w:rsid w:val="00717482"/>
    <w:rsid w:val="00717927"/>
    <w:rsid w:val="00723D3F"/>
    <w:rsid w:val="0072435A"/>
    <w:rsid w:val="007269AA"/>
    <w:rsid w:val="00726DF4"/>
    <w:rsid w:val="007272B1"/>
    <w:rsid w:val="00733D64"/>
    <w:rsid w:val="00735F5C"/>
    <w:rsid w:val="007406A8"/>
    <w:rsid w:val="00746B16"/>
    <w:rsid w:val="00747C70"/>
    <w:rsid w:val="0075236B"/>
    <w:rsid w:val="00753A63"/>
    <w:rsid w:val="0075657E"/>
    <w:rsid w:val="0075749F"/>
    <w:rsid w:val="00765660"/>
    <w:rsid w:val="00765912"/>
    <w:rsid w:val="007716C6"/>
    <w:rsid w:val="00771E37"/>
    <w:rsid w:val="007721F4"/>
    <w:rsid w:val="00774340"/>
    <w:rsid w:val="00774A26"/>
    <w:rsid w:val="0077643C"/>
    <w:rsid w:val="007767FC"/>
    <w:rsid w:val="00781E48"/>
    <w:rsid w:val="007832D1"/>
    <w:rsid w:val="00785296"/>
    <w:rsid w:val="0078743A"/>
    <w:rsid w:val="00787CDA"/>
    <w:rsid w:val="0079510F"/>
    <w:rsid w:val="007A52F7"/>
    <w:rsid w:val="007A696F"/>
    <w:rsid w:val="007A7382"/>
    <w:rsid w:val="007B6DA0"/>
    <w:rsid w:val="007C15B7"/>
    <w:rsid w:val="007C2AD3"/>
    <w:rsid w:val="007C52A6"/>
    <w:rsid w:val="007C568B"/>
    <w:rsid w:val="007C77DC"/>
    <w:rsid w:val="007D409C"/>
    <w:rsid w:val="007E0633"/>
    <w:rsid w:val="007E1D3F"/>
    <w:rsid w:val="007E25ED"/>
    <w:rsid w:val="007F0EC2"/>
    <w:rsid w:val="007F4842"/>
    <w:rsid w:val="00800561"/>
    <w:rsid w:val="0080389B"/>
    <w:rsid w:val="00806784"/>
    <w:rsid w:val="00812B72"/>
    <w:rsid w:val="00825DCA"/>
    <w:rsid w:val="008334A2"/>
    <w:rsid w:val="00836EC6"/>
    <w:rsid w:val="008413CA"/>
    <w:rsid w:val="008443A1"/>
    <w:rsid w:val="00847030"/>
    <w:rsid w:val="00847C42"/>
    <w:rsid w:val="008508B8"/>
    <w:rsid w:val="00853585"/>
    <w:rsid w:val="00853BC3"/>
    <w:rsid w:val="00856837"/>
    <w:rsid w:val="00864A60"/>
    <w:rsid w:val="00865EEE"/>
    <w:rsid w:val="00866F3E"/>
    <w:rsid w:val="00867276"/>
    <w:rsid w:val="00872D82"/>
    <w:rsid w:val="008740DB"/>
    <w:rsid w:val="008832B8"/>
    <w:rsid w:val="00884337"/>
    <w:rsid w:val="00895C60"/>
    <w:rsid w:val="00896512"/>
    <w:rsid w:val="008A0FE8"/>
    <w:rsid w:val="008A218B"/>
    <w:rsid w:val="008B718D"/>
    <w:rsid w:val="008C0A01"/>
    <w:rsid w:val="008C1EA2"/>
    <w:rsid w:val="008C5E19"/>
    <w:rsid w:val="008C74B3"/>
    <w:rsid w:val="008D28CE"/>
    <w:rsid w:val="008D295D"/>
    <w:rsid w:val="008D72E3"/>
    <w:rsid w:val="008E02AE"/>
    <w:rsid w:val="008E36AB"/>
    <w:rsid w:val="008E4062"/>
    <w:rsid w:val="008F18F8"/>
    <w:rsid w:val="009005EB"/>
    <w:rsid w:val="00904050"/>
    <w:rsid w:val="00905E24"/>
    <w:rsid w:val="0090657C"/>
    <w:rsid w:val="009072F0"/>
    <w:rsid w:val="00910682"/>
    <w:rsid w:val="00910F1D"/>
    <w:rsid w:val="009236D8"/>
    <w:rsid w:val="00933522"/>
    <w:rsid w:val="00933B9E"/>
    <w:rsid w:val="00934DE8"/>
    <w:rsid w:val="00936821"/>
    <w:rsid w:val="009369DE"/>
    <w:rsid w:val="00940B81"/>
    <w:rsid w:val="009439B5"/>
    <w:rsid w:val="00945617"/>
    <w:rsid w:val="0094594A"/>
    <w:rsid w:val="0095022B"/>
    <w:rsid w:val="009548E6"/>
    <w:rsid w:val="00956B12"/>
    <w:rsid w:val="00962C51"/>
    <w:rsid w:val="009650E2"/>
    <w:rsid w:val="00972A93"/>
    <w:rsid w:val="00974D32"/>
    <w:rsid w:val="00977312"/>
    <w:rsid w:val="00982563"/>
    <w:rsid w:val="00984A78"/>
    <w:rsid w:val="009874D3"/>
    <w:rsid w:val="0099583A"/>
    <w:rsid w:val="00997495"/>
    <w:rsid w:val="009B40B8"/>
    <w:rsid w:val="009B7D63"/>
    <w:rsid w:val="009C299A"/>
    <w:rsid w:val="009C73D9"/>
    <w:rsid w:val="009D0713"/>
    <w:rsid w:val="009D1983"/>
    <w:rsid w:val="009D497B"/>
    <w:rsid w:val="009D6F2C"/>
    <w:rsid w:val="009E0A1D"/>
    <w:rsid w:val="009E25C4"/>
    <w:rsid w:val="009E5503"/>
    <w:rsid w:val="009E6BC1"/>
    <w:rsid w:val="009F1C9B"/>
    <w:rsid w:val="009F5EC7"/>
    <w:rsid w:val="009F6676"/>
    <w:rsid w:val="009F7719"/>
    <w:rsid w:val="009F7C3D"/>
    <w:rsid w:val="00A0268C"/>
    <w:rsid w:val="00A05B61"/>
    <w:rsid w:val="00A0796B"/>
    <w:rsid w:val="00A10B6A"/>
    <w:rsid w:val="00A40307"/>
    <w:rsid w:val="00A41BD8"/>
    <w:rsid w:val="00A4278C"/>
    <w:rsid w:val="00A50F68"/>
    <w:rsid w:val="00A512E2"/>
    <w:rsid w:val="00A5174A"/>
    <w:rsid w:val="00A53CA7"/>
    <w:rsid w:val="00A562CC"/>
    <w:rsid w:val="00A65712"/>
    <w:rsid w:val="00A66947"/>
    <w:rsid w:val="00A67C67"/>
    <w:rsid w:val="00A71654"/>
    <w:rsid w:val="00A809EA"/>
    <w:rsid w:val="00A81A55"/>
    <w:rsid w:val="00A8680F"/>
    <w:rsid w:val="00A87CD4"/>
    <w:rsid w:val="00A93AEE"/>
    <w:rsid w:val="00A9463A"/>
    <w:rsid w:val="00AA02D4"/>
    <w:rsid w:val="00AA2182"/>
    <w:rsid w:val="00AA2EBF"/>
    <w:rsid w:val="00AA552D"/>
    <w:rsid w:val="00AB130F"/>
    <w:rsid w:val="00AB3DA9"/>
    <w:rsid w:val="00AB6464"/>
    <w:rsid w:val="00AB6CED"/>
    <w:rsid w:val="00AB6D28"/>
    <w:rsid w:val="00AC78C1"/>
    <w:rsid w:val="00AD5ADE"/>
    <w:rsid w:val="00AD6731"/>
    <w:rsid w:val="00AD6B02"/>
    <w:rsid w:val="00AE0FE3"/>
    <w:rsid w:val="00AE4785"/>
    <w:rsid w:val="00AE5FB6"/>
    <w:rsid w:val="00AF1EBB"/>
    <w:rsid w:val="00AF3CC9"/>
    <w:rsid w:val="00B00EBD"/>
    <w:rsid w:val="00B0246B"/>
    <w:rsid w:val="00B04A68"/>
    <w:rsid w:val="00B10993"/>
    <w:rsid w:val="00B12CAD"/>
    <w:rsid w:val="00B14823"/>
    <w:rsid w:val="00B17052"/>
    <w:rsid w:val="00B241C5"/>
    <w:rsid w:val="00B25216"/>
    <w:rsid w:val="00B30DA5"/>
    <w:rsid w:val="00B37380"/>
    <w:rsid w:val="00B522FB"/>
    <w:rsid w:val="00B5472B"/>
    <w:rsid w:val="00B549E4"/>
    <w:rsid w:val="00B54DAF"/>
    <w:rsid w:val="00B54ED9"/>
    <w:rsid w:val="00B550BA"/>
    <w:rsid w:val="00B5728A"/>
    <w:rsid w:val="00B6066B"/>
    <w:rsid w:val="00B60EF2"/>
    <w:rsid w:val="00B82BAD"/>
    <w:rsid w:val="00B843A6"/>
    <w:rsid w:val="00B87710"/>
    <w:rsid w:val="00B877BE"/>
    <w:rsid w:val="00B87974"/>
    <w:rsid w:val="00B907DF"/>
    <w:rsid w:val="00B90F37"/>
    <w:rsid w:val="00B94676"/>
    <w:rsid w:val="00B9558A"/>
    <w:rsid w:val="00BA1705"/>
    <w:rsid w:val="00BA5547"/>
    <w:rsid w:val="00BA59B8"/>
    <w:rsid w:val="00BA7ECA"/>
    <w:rsid w:val="00BB0A91"/>
    <w:rsid w:val="00BB1414"/>
    <w:rsid w:val="00BB541A"/>
    <w:rsid w:val="00BB5671"/>
    <w:rsid w:val="00BB6856"/>
    <w:rsid w:val="00BC3249"/>
    <w:rsid w:val="00BC45BF"/>
    <w:rsid w:val="00BC69E3"/>
    <w:rsid w:val="00BD4BF3"/>
    <w:rsid w:val="00BD598E"/>
    <w:rsid w:val="00BE70D5"/>
    <w:rsid w:val="00BF1579"/>
    <w:rsid w:val="00BF42D9"/>
    <w:rsid w:val="00BF6274"/>
    <w:rsid w:val="00C00B72"/>
    <w:rsid w:val="00C027F0"/>
    <w:rsid w:val="00C112A5"/>
    <w:rsid w:val="00C24489"/>
    <w:rsid w:val="00C25FBA"/>
    <w:rsid w:val="00C314DD"/>
    <w:rsid w:val="00C33F9C"/>
    <w:rsid w:val="00C36C8C"/>
    <w:rsid w:val="00C52499"/>
    <w:rsid w:val="00C52A68"/>
    <w:rsid w:val="00C553B9"/>
    <w:rsid w:val="00C61772"/>
    <w:rsid w:val="00C63C08"/>
    <w:rsid w:val="00C665BB"/>
    <w:rsid w:val="00C9012C"/>
    <w:rsid w:val="00C93455"/>
    <w:rsid w:val="00CA39A0"/>
    <w:rsid w:val="00CA71AC"/>
    <w:rsid w:val="00CB0448"/>
    <w:rsid w:val="00CB4B5A"/>
    <w:rsid w:val="00CB501D"/>
    <w:rsid w:val="00CB7BD6"/>
    <w:rsid w:val="00CC2352"/>
    <w:rsid w:val="00CC28F9"/>
    <w:rsid w:val="00CC62BF"/>
    <w:rsid w:val="00CD512A"/>
    <w:rsid w:val="00CD6915"/>
    <w:rsid w:val="00CD6B31"/>
    <w:rsid w:val="00CE6825"/>
    <w:rsid w:val="00CF10C5"/>
    <w:rsid w:val="00CF35EF"/>
    <w:rsid w:val="00CF66EF"/>
    <w:rsid w:val="00D008D0"/>
    <w:rsid w:val="00D05451"/>
    <w:rsid w:val="00D179F1"/>
    <w:rsid w:val="00D25CCD"/>
    <w:rsid w:val="00D30A76"/>
    <w:rsid w:val="00D330D4"/>
    <w:rsid w:val="00D34386"/>
    <w:rsid w:val="00D41E5C"/>
    <w:rsid w:val="00D42DD9"/>
    <w:rsid w:val="00D432E6"/>
    <w:rsid w:val="00D440C7"/>
    <w:rsid w:val="00D4504E"/>
    <w:rsid w:val="00D52227"/>
    <w:rsid w:val="00D60B33"/>
    <w:rsid w:val="00D61707"/>
    <w:rsid w:val="00D631D6"/>
    <w:rsid w:val="00D63BD3"/>
    <w:rsid w:val="00D6440B"/>
    <w:rsid w:val="00D67DC1"/>
    <w:rsid w:val="00D70024"/>
    <w:rsid w:val="00D72106"/>
    <w:rsid w:val="00D734F1"/>
    <w:rsid w:val="00D74777"/>
    <w:rsid w:val="00D760D5"/>
    <w:rsid w:val="00D779D9"/>
    <w:rsid w:val="00D8065E"/>
    <w:rsid w:val="00D87142"/>
    <w:rsid w:val="00D909B1"/>
    <w:rsid w:val="00D95B32"/>
    <w:rsid w:val="00D960E3"/>
    <w:rsid w:val="00D96A8A"/>
    <w:rsid w:val="00D979AB"/>
    <w:rsid w:val="00D97DBB"/>
    <w:rsid w:val="00DA174C"/>
    <w:rsid w:val="00DA4503"/>
    <w:rsid w:val="00DA7D9C"/>
    <w:rsid w:val="00DB1DD3"/>
    <w:rsid w:val="00DC0491"/>
    <w:rsid w:val="00DD16C2"/>
    <w:rsid w:val="00DD3CD9"/>
    <w:rsid w:val="00DE1A29"/>
    <w:rsid w:val="00DE3DCC"/>
    <w:rsid w:val="00DE4CAA"/>
    <w:rsid w:val="00DF4AC2"/>
    <w:rsid w:val="00DF59B3"/>
    <w:rsid w:val="00E05C9A"/>
    <w:rsid w:val="00E07647"/>
    <w:rsid w:val="00E07CE7"/>
    <w:rsid w:val="00E14264"/>
    <w:rsid w:val="00E162FF"/>
    <w:rsid w:val="00E1770A"/>
    <w:rsid w:val="00E21185"/>
    <w:rsid w:val="00E27C77"/>
    <w:rsid w:val="00E34A6C"/>
    <w:rsid w:val="00E40CBB"/>
    <w:rsid w:val="00E42D18"/>
    <w:rsid w:val="00E4700E"/>
    <w:rsid w:val="00E531F5"/>
    <w:rsid w:val="00E53EFF"/>
    <w:rsid w:val="00E61456"/>
    <w:rsid w:val="00E71337"/>
    <w:rsid w:val="00E7184B"/>
    <w:rsid w:val="00E76D7B"/>
    <w:rsid w:val="00E8106F"/>
    <w:rsid w:val="00E84600"/>
    <w:rsid w:val="00E865BC"/>
    <w:rsid w:val="00E8693E"/>
    <w:rsid w:val="00E9012E"/>
    <w:rsid w:val="00E90150"/>
    <w:rsid w:val="00E91342"/>
    <w:rsid w:val="00E93958"/>
    <w:rsid w:val="00E94433"/>
    <w:rsid w:val="00EA1D74"/>
    <w:rsid w:val="00EB0D64"/>
    <w:rsid w:val="00EB2C1F"/>
    <w:rsid w:val="00EB6A8C"/>
    <w:rsid w:val="00EC5642"/>
    <w:rsid w:val="00ED222F"/>
    <w:rsid w:val="00EE1A66"/>
    <w:rsid w:val="00EE7E47"/>
    <w:rsid w:val="00EF1EF1"/>
    <w:rsid w:val="00EF48E8"/>
    <w:rsid w:val="00EF59B3"/>
    <w:rsid w:val="00EF6B6E"/>
    <w:rsid w:val="00F00D36"/>
    <w:rsid w:val="00F101D0"/>
    <w:rsid w:val="00F115CB"/>
    <w:rsid w:val="00F12762"/>
    <w:rsid w:val="00F16AF7"/>
    <w:rsid w:val="00F2091F"/>
    <w:rsid w:val="00F305AA"/>
    <w:rsid w:val="00F35F27"/>
    <w:rsid w:val="00F514E8"/>
    <w:rsid w:val="00F516B2"/>
    <w:rsid w:val="00F5198B"/>
    <w:rsid w:val="00F51D8C"/>
    <w:rsid w:val="00F54CD1"/>
    <w:rsid w:val="00F5639A"/>
    <w:rsid w:val="00F626EC"/>
    <w:rsid w:val="00F666DC"/>
    <w:rsid w:val="00F671AE"/>
    <w:rsid w:val="00F6739E"/>
    <w:rsid w:val="00F77B0C"/>
    <w:rsid w:val="00F80815"/>
    <w:rsid w:val="00F82FC7"/>
    <w:rsid w:val="00F83009"/>
    <w:rsid w:val="00F8415E"/>
    <w:rsid w:val="00F910AB"/>
    <w:rsid w:val="00F922CD"/>
    <w:rsid w:val="00F92C74"/>
    <w:rsid w:val="00FA56AF"/>
    <w:rsid w:val="00FB15B5"/>
    <w:rsid w:val="00FB4BBA"/>
    <w:rsid w:val="00FB6122"/>
    <w:rsid w:val="00FC05B2"/>
    <w:rsid w:val="00FC112B"/>
    <w:rsid w:val="00FC2DB1"/>
    <w:rsid w:val="00FD62E2"/>
    <w:rsid w:val="00FE0000"/>
    <w:rsid w:val="00FE2098"/>
    <w:rsid w:val="00FE5CEC"/>
    <w:rsid w:val="00FE6A4C"/>
    <w:rsid w:val="00FE7898"/>
    <w:rsid w:val="00FF0FFD"/>
    <w:rsid w:val="0C4A48E2"/>
    <w:rsid w:val="534E326B"/>
    <w:rsid w:val="55559E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12ADDB8"/>
  <w15:docId w15:val="{B43D9E20-D8AB-4E4B-BADF-B1DCDD5E0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7"/>
    <w:lsdException w:name="Medium Grid 2 Accent 1" w:uiPriority="63"/>
    <w:lsdException w:name="Medium Grid 3 Accent 1" w:uiPriority="69"/>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6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0"/>
    <w:lsdException w:name="Light List Accent 3" w:uiPriority="61"/>
    <w:lsdException w:name="Light Grid Accent 3" w:uiPriority="67"/>
    <w:lsdException w:name="Medium Shading 1 Accent 3" w:uiPriority="63"/>
    <w:lsdException w:name="Medium Shading 2 Accent 3" w:uiPriority="69"/>
    <w:lsdException w:name="Medium List 1 Accent 3" w:uiPriority="65"/>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0"/>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B81"/>
    <w:pPr>
      <w:spacing w:after="200" w:line="276" w:lineRule="auto"/>
    </w:pPr>
    <w:rPr>
      <w:sz w:val="22"/>
      <w:szCs w:val="22"/>
    </w:rPr>
  </w:style>
  <w:style w:type="paragraph" w:styleId="Ttulo1">
    <w:name w:val="heading 1"/>
    <w:basedOn w:val="Normal"/>
    <w:next w:val="Normal"/>
    <w:link w:val="Ttulo1Car"/>
    <w:autoRedefine/>
    <w:uiPriority w:val="9"/>
    <w:qFormat/>
    <w:rsid w:val="00F8415E"/>
    <w:pPr>
      <w:keepNext/>
      <w:keepLines/>
      <w:pBdr>
        <w:bottom w:val="single" w:sz="4" w:space="3" w:color="auto"/>
      </w:pBdr>
      <w:spacing w:before="240" w:after="360" w:line="240" w:lineRule="auto"/>
      <w:jc w:val="both"/>
      <w:outlineLvl w:val="0"/>
    </w:pPr>
    <w:rPr>
      <w:rFonts w:ascii="Arial" w:eastAsiaTheme="majorEastAsia" w:hAnsi="Arial" w:cs="Arial"/>
      <w:b/>
      <w:bCs/>
      <w:caps/>
      <w:color w:val="004A7C"/>
      <w:position w:val="1"/>
      <w:sz w:val="28"/>
      <w:szCs w:val="28"/>
      <w:lang w:eastAsia="en-US"/>
    </w:rPr>
  </w:style>
  <w:style w:type="paragraph" w:styleId="Ttulo3">
    <w:name w:val="heading 3"/>
    <w:basedOn w:val="Normal"/>
    <w:next w:val="Normal"/>
    <w:link w:val="Ttulo3Car"/>
    <w:uiPriority w:val="9"/>
    <w:unhideWhenUsed/>
    <w:qFormat/>
    <w:rsid w:val="00E94433"/>
    <w:pPr>
      <w:keepNext/>
      <w:keepLines/>
      <w:spacing w:before="40" w:after="0" w:line="240" w:lineRule="auto"/>
      <w:ind w:left="708"/>
      <w:jc w:val="both"/>
      <w:outlineLvl w:val="2"/>
    </w:pPr>
    <w:rPr>
      <w:rFonts w:asciiTheme="majorHAnsi" w:eastAsiaTheme="majorEastAsia" w:hAnsiTheme="majorHAnsi" w:cstheme="majorBidi"/>
      <w:color w:val="1F3763" w:themeColor="accent1" w:themeShade="7F"/>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6B16"/>
    <w:pPr>
      <w:tabs>
        <w:tab w:val="center" w:pos="4252"/>
        <w:tab w:val="right" w:pos="8504"/>
      </w:tabs>
    </w:pPr>
  </w:style>
  <w:style w:type="character" w:customStyle="1" w:styleId="EncabezadoCar">
    <w:name w:val="Encabezado Car"/>
    <w:link w:val="Encabezado"/>
    <w:uiPriority w:val="99"/>
    <w:rsid w:val="00746B16"/>
    <w:rPr>
      <w:sz w:val="22"/>
      <w:szCs w:val="22"/>
    </w:rPr>
  </w:style>
  <w:style w:type="paragraph" w:styleId="Piedepgina">
    <w:name w:val="footer"/>
    <w:basedOn w:val="Normal"/>
    <w:link w:val="PiedepginaCar"/>
    <w:uiPriority w:val="99"/>
    <w:unhideWhenUsed/>
    <w:rsid w:val="00746B16"/>
    <w:pPr>
      <w:tabs>
        <w:tab w:val="center" w:pos="4252"/>
        <w:tab w:val="right" w:pos="8504"/>
      </w:tabs>
    </w:pPr>
  </w:style>
  <w:style w:type="character" w:customStyle="1" w:styleId="PiedepginaCar">
    <w:name w:val="Pie de página Car"/>
    <w:link w:val="Piedepgina"/>
    <w:uiPriority w:val="99"/>
    <w:rsid w:val="00746B16"/>
    <w:rPr>
      <w:sz w:val="22"/>
      <w:szCs w:val="22"/>
    </w:rPr>
  </w:style>
  <w:style w:type="paragraph" w:styleId="NormalWeb">
    <w:name w:val="Normal (Web)"/>
    <w:basedOn w:val="Normal"/>
    <w:uiPriority w:val="99"/>
    <w:unhideWhenUsed/>
    <w:rsid w:val="00367923"/>
    <w:pPr>
      <w:spacing w:after="150" w:line="240" w:lineRule="auto"/>
    </w:pPr>
    <w:rPr>
      <w:rFonts w:ascii="Times New Roman" w:hAnsi="Times New Roman"/>
      <w:sz w:val="20"/>
      <w:szCs w:val="20"/>
    </w:rPr>
  </w:style>
  <w:style w:type="paragraph" w:customStyle="1" w:styleId="Listavistosa-nfasis11">
    <w:name w:val="Lista vistosa - Énfasis 11"/>
    <w:basedOn w:val="Normal"/>
    <w:uiPriority w:val="34"/>
    <w:qFormat/>
    <w:rsid w:val="00557CEE"/>
    <w:pPr>
      <w:ind w:left="708"/>
    </w:pPr>
  </w:style>
  <w:style w:type="paragraph" w:styleId="Prrafodelista">
    <w:name w:val="List Paragraph"/>
    <w:basedOn w:val="Normal"/>
    <w:link w:val="PrrafodelistaCar"/>
    <w:uiPriority w:val="34"/>
    <w:qFormat/>
    <w:rsid w:val="0070453E"/>
    <w:pPr>
      <w:ind w:left="720"/>
      <w:contextualSpacing/>
    </w:pPr>
  </w:style>
  <w:style w:type="paragraph" w:styleId="Textodeglobo">
    <w:name w:val="Balloon Text"/>
    <w:basedOn w:val="Normal"/>
    <w:link w:val="TextodegloboCar"/>
    <w:uiPriority w:val="99"/>
    <w:semiHidden/>
    <w:unhideWhenUsed/>
    <w:rsid w:val="00704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0453E"/>
    <w:rPr>
      <w:rFonts w:ascii="Segoe UI" w:hAnsi="Segoe UI" w:cs="Segoe UI"/>
      <w:sz w:val="18"/>
      <w:szCs w:val="18"/>
    </w:rPr>
  </w:style>
  <w:style w:type="character" w:styleId="Hipervnculo">
    <w:name w:val="Hyperlink"/>
    <w:basedOn w:val="Fuentedeprrafopredeter"/>
    <w:uiPriority w:val="99"/>
    <w:unhideWhenUsed/>
    <w:rsid w:val="0070453E"/>
    <w:rPr>
      <w:color w:val="0563C1" w:themeColor="hyperlink"/>
      <w:u w:val="single"/>
    </w:rPr>
  </w:style>
  <w:style w:type="character" w:customStyle="1" w:styleId="Mencinsinresolver1">
    <w:name w:val="Mención sin resolver1"/>
    <w:basedOn w:val="Fuentedeprrafopredeter"/>
    <w:uiPriority w:val="99"/>
    <w:semiHidden/>
    <w:unhideWhenUsed/>
    <w:rsid w:val="0070453E"/>
    <w:rPr>
      <w:color w:val="605E5C"/>
      <w:shd w:val="clear" w:color="auto" w:fill="E1DFDD"/>
    </w:rPr>
  </w:style>
  <w:style w:type="character" w:customStyle="1" w:styleId="Ttulo1Car">
    <w:name w:val="Título 1 Car"/>
    <w:basedOn w:val="Fuentedeprrafopredeter"/>
    <w:link w:val="Ttulo1"/>
    <w:uiPriority w:val="9"/>
    <w:rsid w:val="00F8415E"/>
    <w:rPr>
      <w:rFonts w:ascii="Arial" w:eastAsiaTheme="majorEastAsia" w:hAnsi="Arial" w:cs="Arial"/>
      <w:b/>
      <w:bCs/>
      <w:caps/>
      <w:color w:val="004A7C"/>
      <w:position w:val="1"/>
      <w:sz w:val="28"/>
      <w:szCs w:val="28"/>
      <w:lang w:eastAsia="en-US"/>
    </w:rPr>
  </w:style>
  <w:style w:type="table" w:customStyle="1" w:styleId="Estilo1">
    <w:name w:val="Estilo1"/>
    <w:basedOn w:val="Tablanormal"/>
    <w:uiPriority w:val="99"/>
    <w:rsid w:val="00543767"/>
    <w:rPr>
      <w:rFonts w:eastAsia="Calibri"/>
      <w:sz w:val="22"/>
      <w:szCs w:val="22"/>
      <w:lang w:eastAsia="en-US"/>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paragraph" w:customStyle="1" w:styleId="Default">
    <w:name w:val="Default"/>
    <w:rsid w:val="00543767"/>
    <w:pPr>
      <w:autoSpaceDE w:val="0"/>
      <w:autoSpaceDN w:val="0"/>
      <w:adjustRightInd w:val="0"/>
    </w:pPr>
    <w:rPr>
      <w:rFonts w:eastAsia="Calibri" w:cs="Calibri"/>
      <w:color w:val="000000"/>
      <w:sz w:val="24"/>
      <w:szCs w:val="24"/>
      <w:lang w:eastAsia="en-US"/>
    </w:rPr>
  </w:style>
  <w:style w:type="paragraph" w:customStyle="1" w:styleId="text">
    <w:name w:val="text"/>
    <w:basedOn w:val="Normal"/>
    <w:rsid w:val="005D5D36"/>
    <w:pPr>
      <w:spacing w:before="100" w:beforeAutospacing="1" w:after="100" w:afterAutospacing="1" w:line="240" w:lineRule="auto"/>
    </w:pPr>
    <w:rPr>
      <w:rFonts w:ascii="Times New Roman" w:hAnsi="Times New Roman"/>
      <w:sz w:val="24"/>
      <w:szCs w:val="24"/>
    </w:rPr>
  </w:style>
  <w:style w:type="table" w:customStyle="1" w:styleId="Estilo11">
    <w:name w:val="Estilo11"/>
    <w:basedOn w:val="Tablanormal"/>
    <w:uiPriority w:val="99"/>
    <w:rsid w:val="009B7D63"/>
    <w:rPr>
      <w:rFonts w:eastAsia="Calibri"/>
      <w:sz w:val="22"/>
      <w:szCs w:val="22"/>
      <w:lang w:eastAsia="en-US"/>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character" w:customStyle="1" w:styleId="PrrafodelistaCar">
    <w:name w:val="Párrafo de lista Car"/>
    <w:link w:val="Prrafodelista"/>
    <w:uiPriority w:val="34"/>
    <w:qFormat/>
    <w:rsid w:val="00D63BD3"/>
    <w:rPr>
      <w:sz w:val="22"/>
      <w:szCs w:val="22"/>
    </w:rPr>
  </w:style>
  <w:style w:type="paragraph" w:styleId="Sinespaciado">
    <w:name w:val="No Spacing"/>
    <w:link w:val="SinespaciadoCar"/>
    <w:uiPriority w:val="1"/>
    <w:qFormat/>
    <w:rsid w:val="00D63BD3"/>
    <w:rPr>
      <w:sz w:val="22"/>
      <w:szCs w:val="22"/>
    </w:rPr>
  </w:style>
  <w:style w:type="character" w:customStyle="1" w:styleId="SinespaciadoCar">
    <w:name w:val="Sin espaciado Car"/>
    <w:link w:val="Sinespaciado"/>
    <w:uiPriority w:val="1"/>
    <w:rsid w:val="00D63BD3"/>
    <w:rPr>
      <w:sz w:val="22"/>
      <w:szCs w:val="22"/>
    </w:rPr>
  </w:style>
  <w:style w:type="table" w:customStyle="1" w:styleId="Estilo12">
    <w:name w:val="Estilo12"/>
    <w:basedOn w:val="Tablanormal"/>
    <w:uiPriority w:val="99"/>
    <w:rsid w:val="00D63BD3"/>
    <w:rPr>
      <w:rFonts w:eastAsia="Calibri"/>
      <w:sz w:val="22"/>
      <w:szCs w:val="22"/>
      <w:lang w:eastAsia="en-US"/>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character" w:customStyle="1" w:styleId="apple-converted-space">
    <w:name w:val="apple-converted-space"/>
    <w:basedOn w:val="Fuentedeprrafopredeter"/>
    <w:rsid w:val="00D63BD3"/>
  </w:style>
  <w:style w:type="paragraph" w:styleId="Textocomentario">
    <w:name w:val="annotation text"/>
    <w:basedOn w:val="Normal"/>
    <w:link w:val="TextocomentarioCar"/>
    <w:uiPriority w:val="99"/>
    <w:semiHidden/>
    <w:unhideWhenUsed/>
    <w:rsid w:val="004E5E1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E5E12"/>
  </w:style>
  <w:style w:type="character" w:styleId="Refdecomentario">
    <w:name w:val="annotation reference"/>
    <w:basedOn w:val="Fuentedeprrafopredeter"/>
    <w:uiPriority w:val="99"/>
    <w:semiHidden/>
    <w:unhideWhenUsed/>
    <w:rsid w:val="004E5E12"/>
    <w:rPr>
      <w:sz w:val="16"/>
      <w:szCs w:val="16"/>
    </w:rPr>
  </w:style>
  <w:style w:type="paragraph" w:styleId="TtuloTDC">
    <w:name w:val="TOC Heading"/>
    <w:basedOn w:val="Ttulo1"/>
    <w:next w:val="Normal"/>
    <w:uiPriority w:val="39"/>
    <w:unhideWhenUsed/>
    <w:qFormat/>
    <w:rsid w:val="00187CAC"/>
    <w:pPr>
      <w:pBdr>
        <w:bottom w:val="none" w:sz="0" w:space="0" w:color="auto"/>
      </w:pBdr>
      <w:spacing w:after="0" w:line="259" w:lineRule="auto"/>
      <w:jc w:val="left"/>
      <w:outlineLvl w:val="9"/>
    </w:pPr>
    <w:rPr>
      <w:rFonts w:asciiTheme="majorHAnsi" w:hAnsiTheme="majorHAnsi" w:cstheme="majorBidi"/>
      <w:b w:val="0"/>
      <w:bCs w:val="0"/>
      <w:caps w:val="0"/>
      <w:color w:val="2F5496" w:themeColor="accent1" w:themeShade="BF"/>
      <w:position w:val="0"/>
      <w:sz w:val="32"/>
      <w:szCs w:val="32"/>
      <w:lang w:eastAsia="es-ES"/>
    </w:rPr>
  </w:style>
  <w:style w:type="paragraph" w:styleId="TDC1">
    <w:name w:val="toc 1"/>
    <w:basedOn w:val="Normal"/>
    <w:next w:val="Normal"/>
    <w:autoRedefine/>
    <w:uiPriority w:val="39"/>
    <w:unhideWhenUsed/>
    <w:rsid w:val="00187CAC"/>
    <w:pPr>
      <w:spacing w:after="100"/>
    </w:pPr>
  </w:style>
  <w:style w:type="paragraph" w:styleId="TDC3">
    <w:name w:val="toc 3"/>
    <w:basedOn w:val="Normal"/>
    <w:next w:val="Normal"/>
    <w:autoRedefine/>
    <w:uiPriority w:val="39"/>
    <w:unhideWhenUsed/>
    <w:rsid w:val="00C112A5"/>
    <w:pPr>
      <w:tabs>
        <w:tab w:val="right" w:leader="dot" w:pos="13428"/>
      </w:tabs>
      <w:spacing w:after="100"/>
      <w:ind w:left="440"/>
    </w:pPr>
    <w:rPr>
      <w:rFonts w:cs="Calibri"/>
      <w:noProof/>
      <w:spacing w:val="-1"/>
      <w:w w:val="125"/>
    </w:rPr>
  </w:style>
  <w:style w:type="paragraph" w:styleId="Asuntodelcomentario">
    <w:name w:val="annotation subject"/>
    <w:basedOn w:val="Textocomentario"/>
    <w:next w:val="Textocomentario"/>
    <w:link w:val="AsuntodelcomentarioCar"/>
    <w:uiPriority w:val="99"/>
    <w:semiHidden/>
    <w:unhideWhenUsed/>
    <w:rsid w:val="00B94676"/>
    <w:rPr>
      <w:b/>
      <w:bCs/>
    </w:rPr>
  </w:style>
  <w:style w:type="character" w:customStyle="1" w:styleId="AsuntodelcomentarioCar">
    <w:name w:val="Asunto del comentario Car"/>
    <w:basedOn w:val="TextocomentarioCar"/>
    <w:link w:val="Asuntodelcomentario"/>
    <w:uiPriority w:val="99"/>
    <w:semiHidden/>
    <w:rsid w:val="00B94676"/>
    <w:rPr>
      <w:b/>
      <w:bCs/>
    </w:rPr>
  </w:style>
  <w:style w:type="paragraph" w:styleId="Textoindependiente">
    <w:name w:val="Body Text"/>
    <w:basedOn w:val="Normal"/>
    <w:link w:val="TextoindependienteCar"/>
    <w:uiPriority w:val="1"/>
    <w:qFormat/>
    <w:rsid w:val="00D61707"/>
    <w:pPr>
      <w:widowControl w:val="0"/>
      <w:autoSpaceDE w:val="0"/>
      <w:autoSpaceDN w:val="0"/>
      <w:spacing w:after="0" w:line="240" w:lineRule="auto"/>
    </w:pPr>
    <w:rPr>
      <w:rFonts w:eastAsia="Calibri" w:cs="Calibri"/>
      <w:lang w:eastAsia="en-US"/>
    </w:rPr>
  </w:style>
  <w:style w:type="character" w:customStyle="1" w:styleId="TextoindependienteCar">
    <w:name w:val="Texto independiente Car"/>
    <w:basedOn w:val="Fuentedeprrafopredeter"/>
    <w:link w:val="Textoindependiente"/>
    <w:uiPriority w:val="1"/>
    <w:rsid w:val="00D61707"/>
    <w:rPr>
      <w:rFonts w:eastAsia="Calibri" w:cs="Calibri"/>
      <w:sz w:val="22"/>
      <w:szCs w:val="22"/>
      <w:lang w:eastAsia="en-US"/>
    </w:rPr>
  </w:style>
  <w:style w:type="character" w:customStyle="1" w:styleId="WW8Num3z1">
    <w:name w:val="WW8Num3z1"/>
    <w:rsid w:val="00D61707"/>
    <w:rPr>
      <w:rFonts w:ascii="Courier New" w:hAnsi="Courier New" w:cs="Courier New"/>
    </w:rPr>
  </w:style>
  <w:style w:type="paragraph" w:customStyle="1" w:styleId="Pa8">
    <w:name w:val="Pa8"/>
    <w:basedOn w:val="Default"/>
    <w:next w:val="Default"/>
    <w:uiPriority w:val="99"/>
    <w:rsid w:val="00D61707"/>
    <w:pPr>
      <w:spacing w:line="201" w:lineRule="atLeast"/>
    </w:pPr>
    <w:rPr>
      <w:rFonts w:ascii="Arial" w:eastAsia="Times New Roman" w:hAnsi="Arial" w:cs="Arial"/>
      <w:color w:val="auto"/>
      <w:lang w:eastAsia="es-ES"/>
    </w:rPr>
  </w:style>
  <w:style w:type="paragraph" w:customStyle="1" w:styleId="Pa6">
    <w:name w:val="Pa6"/>
    <w:basedOn w:val="Default"/>
    <w:next w:val="Default"/>
    <w:uiPriority w:val="99"/>
    <w:rsid w:val="00D61707"/>
    <w:pPr>
      <w:spacing w:line="201" w:lineRule="atLeast"/>
    </w:pPr>
    <w:rPr>
      <w:rFonts w:ascii="Arial" w:eastAsia="Times New Roman" w:hAnsi="Arial" w:cs="Arial"/>
      <w:color w:val="auto"/>
      <w:lang w:eastAsia="es-ES"/>
    </w:rPr>
  </w:style>
  <w:style w:type="paragraph" w:customStyle="1" w:styleId="Ttulo11">
    <w:name w:val="Título 11"/>
    <w:basedOn w:val="Normal"/>
    <w:uiPriority w:val="1"/>
    <w:qFormat/>
    <w:rsid w:val="008832B8"/>
    <w:pPr>
      <w:widowControl w:val="0"/>
      <w:autoSpaceDE w:val="0"/>
      <w:autoSpaceDN w:val="0"/>
      <w:spacing w:before="44" w:after="0" w:line="240" w:lineRule="auto"/>
      <w:outlineLvl w:val="1"/>
    </w:pPr>
    <w:rPr>
      <w:rFonts w:eastAsia="Calibri" w:cs="Calibri"/>
      <w:b/>
      <w:bCs/>
      <w:color w:val="4472C4" w:themeColor="accent1"/>
      <w:sz w:val="28"/>
      <w:szCs w:val="28"/>
      <w:lang w:eastAsia="en-US"/>
    </w:rPr>
  </w:style>
  <w:style w:type="paragraph" w:customStyle="1" w:styleId="Ttulo21">
    <w:name w:val="Título 21"/>
    <w:basedOn w:val="Normal"/>
    <w:uiPriority w:val="1"/>
    <w:qFormat/>
    <w:rsid w:val="008832B8"/>
    <w:pPr>
      <w:widowControl w:val="0"/>
      <w:autoSpaceDE w:val="0"/>
      <w:autoSpaceDN w:val="0"/>
      <w:spacing w:after="0" w:line="240" w:lineRule="auto"/>
      <w:ind w:left="720"/>
      <w:outlineLvl w:val="2"/>
    </w:pPr>
    <w:rPr>
      <w:rFonts w:eastAsia="Calibri" w:cs="Calibri"/>
      <w:b/>
      <w:bCs/>
      <w:color w:val="00B0F0"/>
      <w:sz w:val="24"/>
      <w:szCs w:val="24"/>
      <w:lang w:eastAsia="en-US"/>
    </w:rPr>
  </w:style>
  <w:style w:type="table" w:styleId="Tablaconcuadrcula">
    <w:name w:val="Table Grid"/>
    <w:basedOn w:val="Tablanormal"/>
    <w:uiPriority w:val="39"/>
    <w:rsid w:val="00074F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basedOn w:val="Fuentedeprrafopredeter"/>
    <w:uiPriority w:val="19"/>
    <w:qFormat/>
    <w:rsid w:val="00771E37"/>
    <w:rPr>
      <w:i/>
      <w:iCs/>
      <w:color w:val="808080" w:themeColor="text1" w:themeTint="7F"/>
    </w:rPr>
  </w:style>
  <w:style w:type="table" w:customStyle="1" w:styleId="TableGrid0">
    <w:name w:val="Table Grid0"/>
    <w:rsid w:val="004D2BA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tulo71">
    <w:name w:val="Título 71"/>
    <w:basedOn w:val="Normal"/>
    <w:uiPriority w:val="1"/>
    <w:qFormat/>
    <w:rsid w:val="00771E37"/>
    <w:pPr>
      <w:widowControl w:val="0"/>
      <w:autoSpaceDE w:val="0"/>
      <w:autoSpaceDN w:val="0"/>
      <w:spacing w:after="0" w:line="240" w:lineRule="auto"/>
      <w:ind w:left="138"/>
      <w:outlineLvl w:val="7"/>
    </w:pPr>
    <w:rPr>
      <w:rFonts w:ascii="Century Gothic" w:eastAsia="Century Gothic" w:hAnsi="Century Gothic" w:cs="Century Gothic"/>
      <w:sz w:val="24"/>
      <w:szCs w:val="24"/>
      <w:lang w:eastAsia="en-US"/>
    </w:rPr>
  </w:style>
  <w:style w:type="paragraph" w:customStyle="1" w:styleId="Ttulo91">
    <w:name w:val="Título 91"/>
    <w:basedOn w:val="Normal"/>
    <w:uiPriority w:val="1"/>
    <w:qFormat/>
    <w:rsid w:val="00771E37"/>
    <w:pPr>
      <w:widowControl w:val="0"/>
      <w:autoSpaceDE w:val="0"/>
      <w:autoSpaceDN w:val="0"/>
      <w:spacing w:after="0" w:line="240" w:lineRule="auto"/>
      <w:ind w:left="138"/>
    </w:pPr>
    <w:rPr>
      <w:rFonts w:ascii="Gill Sans MT" w:eastAsia="Gill Sans MT" w:hAnsi="Gill Sans MT" w:cs="Gill Sans MT"/>
      <w:b/>
      <w:bCs/>
      <w:lang w:eastAsia="en-US"/>
    </w:rPr>
  </w:style>
  <w:style w:type="paragraph" w:customStyle="1" w:styleId="TableParagraph">
    <w:name w:val="Table Paragraph"/>
    <w:basedOn w:val="Normal"/>
    <w:uiPriority w:val="1"/>
    <w:qFormat/>
    <w:rsid w:val="00296B59"/>
    <w:pPr>
      <w:widowControl w:val="0"/>
      <w:autoSpaceDE w:val="0"/>
      <w:autoSpaceDN w:val="0"/>
      <w:spacing w:after="0" w:line="240" w:lineRule="auto"/>
    </w:pPr>
    <w:rPr>
      <w:rFonts w:ascii="Arial" w:eastAsia="Gill Sans MT" w:hAnsi="Arial" w:cs="Gill Sans MT"/>
      <w:sz w:val="24"/>
      <w:lang w:eastAsia="en-US"/>
    </w:rPr>
  </w:style>
  <w:style w:type="character" w:styleId="Textoennegrita">
    <w:name w:val="Strong"/>
    <w:basedOn w:val="Fuentedeprrafopredeter"/>
    <w:uiPriority w:val="22"/>
    <w:qFormat/>
    <w:rsid w:val="00771E37"/>
    <w:rPr>
      <w:b/>
      <w:bCs/>
    </w:rPr>
  </w:style>
  <w:style w:type="paragraph" w:customStyle="1" w:styleId="Ttulo31">
    <w:name w:val="Título 31"/>
    <w:basedOn w:val="Normal"/>
    <w:uiPriority w:val="1"/>
    <w:qFormat/>
    <w:rsid w:val="00771E37"/>
    <w:pPr>
      <w:widowControl w:val="0"/>
      <w:autoSpaceDE w:val="0"/>
      <w:autoSpaceDN w:val="0"/>
      <w:spacing w:after="0" w:line="240" w:lineRule="auto"/>
      <w:ind w:left="198"/>
      <w:outlineLvl w:val="3"/>
    </w:pPr>
    <w:rPr>
      <w:rFonts w:ascii="Courier New" w:eastAsia="Courier New" w:hAnsi="Courier New" w:cs="Courier New"/>
      <w:b/>
      <w:bCs/>
      <w:sz w:val="28"/>
      <w:szCs w:val="28"/>
      <w:lang w:eastAsia="en-US"/>
    </w:rPr>
  </w:style>
  <w:style w:type="paragraph" w:customStyle="1" w:styleId="Ttulo51">
    <w:name w:val="Título 51"/>
    <w:basedOn w:val="Normal"/>
    <w:uiPriority w:val="1"/>
    <w:qFormat/>
    <w:rsid w:val="00771E37"/>
    <w:pPr>
      <w:widowControl w:val="0"/>
      <w:autoSpaceDE w:val="0"/>
      <w:autoSpaceDN w:val="0"/>
      <w:spacing w:after="0" w:line="240" w:lineRule="auto"/>
      <w:ind w:left="846" w:hanging="709"/>
      <w:outlineLvl w:val="5"/>
    </w:pPr>
    <w:rPr>
      <w:rFonts w:ascii="Gill Sans MT" w:eastAsia="Gill Sans MT" w:hAnsi="Gill Sans MT" w:cs="Gill Sans MT"/>
      <w:sz w:val="26"/>
      <w:szCs w:val="26"/>
      <w:lang w:eastAsia="en-US"/>
    </w:rPr>
  </w:style>
  <w:style w:type="paragraph" w:customStyle="1" w:styleId="Ttulo61">
    <w:name w:val="Título 61"/>
    <w:basedOn w:val="Normal"/>
    <w:uiPriority w:val="1"/>
    <w:qFormat/>
    <w:rsid w:val="00771E37"/>
    <w:pPr>
      <w:widowControl w:val="0"/>
      <w:autoSpaceDE w:val="0"/>
      <w:autoSpaceDN w:val="0"/>
      <w:spacing w:before="100" w:after="0" w:line="240" w:lineRule="auto"/>
      <w:ind w:left="138"/>
      <w:outlineLvl w:val="6"/>
    </w:pPr>
    <w:rPr>
      <w:rFonts w:ascii="Gill Sans MT" w:eastAsia="Gill Sans MT" w:hAnsi="Gill Sans MT" w:cs="Gill Sans MT"/>
      <w:b/>
      <w:bCs/>
      <w:sz w:val="24"/>
      <w:szCs w:val="24"/>
      <w:u w:val="single" w:color="000000"/>
      <w:lang w:eastAsia="en-US"/>
    </w:rPr>
  </w:style>
  <w:style w:type="table" w:styleId="Sombreadoclaro-nfasis2">
    <w:name w:val="Light Shading Accent 2"/>
    <w:basedOn w:val="Tablanormal"/>
    <w:uiPriority w:val="60"/>
    <w:rsid w:val="00771E37"/>
    <w:rPr>
      <w:rFonts w:asciiTheme="minorHAnsi" w:eastAsiaTheme="minorHAnsi" w:hAnsiTheme="minorHAnsi" w:cstheme="minorBidi"/>
      <w:color w:val="C45911" w:themeColor="accent2" w:themeShade="BF"/>
      <w:sz w:val="22"/>
      <w:szCs w:val="22"/>
      <w:lang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claro-nfasis3">
    <w:name w:val="Light Shading Accent 3"/>
    <w:basedOn w:val="Tablanormal"/>
    <w:uiPriority w:val="60"/>
    <w:rsid w:val="00771E37"/>
    <w:rPr>
      <w:rFonts w:asciiTheme="minorHAnsi" w:eastAsiaTheme="minorHAnsi" w:hAnsiTheme="minorHAnsi" w:cstheme="minorBidi"/>
      <w:color w:val="7B7B7B" w:themeColor="accent3" w:themeShade="BF"/>
      <w:sz w:val="22"/>
      <w:szCs w:val="22"/>
      <w:lang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Ttulo510">
    <w:name w:val="Título 51"/>
    <w:basedOn w:val="Normal"/>
    <w:uiPriority w:val="1"/>
    <w:qFormat/>
    <w:rsid w:val="00771E37"/>
    <w:pPr>
      <w:widowControl w:val="0"/>
      <w:autoSpaceDE w:val="0"/>
      <w:autoSpaceDN w:val="0"/>
      <w:spacing w:after="0" w:line="240" w:lineRule="auto"/>
      <w:ind w:left="846" w:hanging="709"/>
      <w:outlineLvl w:val="5"/>
    </w:pPr>
    <w:rPr>
      <w:rFonts w:ascii="Gill Sans MT" w:eastAsia="Gill Sans MT" w:hAnsi="Gill Sans MT" w:cs="Gill Sans MT"/>
      <w:sz w:val="26"/>
      <w:szCs w:val="26"/>
      <w:lang w:eastAsia="en-US"/>
    </w:rPr>
  </w:style>
  <w:style w:type="table" w:styleId="Listamedia1-nfasis3">
    <w:name w:val="Medium List 1 Accent 3"/>
    <w:basedOn w:val="Tablanormal"/>
    <w:uiPriority w:val="65"/>
    <w:rsid w:val="00771E37"/>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Sombreadomedio1-nfasis3">
    <w:name w:val="Medium Shading 1 Accent 3"/>
    <w:basedOn w:val="Tablanormal"/>
    <w:uiPriority w:val="63"/>
    <w:rsid w:val="00771E37"/>
    <w:rPr>
      <w:rFonts w:asciiTheme="minorHAnsi" w:eastAsiaTheme="minorHAnsi" w:hAnsiTheme="minorHAnsi" w:cstheme="minorBidi"/>
      <w:sz w:val="22"/>
      <w:szCs w:val="22"/>
      <w:lang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Listaclara-nfasis3">
    <w:name w:val="Light List Accent 3"/>
    <w:basedOn w:val="Tablanormal"/>
    <w:uiPriority w:val="61"/>
    <w:rsid w:val="00771E37"/>
    <w:rPr>
      <w:rFonts w:asciiTheme="minorHAnsi" w:eastAsiaTheme="minorHAnsi" w:hAnsiTheme="minorHAnsi" w:cstheme="minorBidi"/>
      <w:sz w:val="22"/>
      <w:szCs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Sombreadomedio1-nfasis11">
    <w:name w:val="Sombreado medio 1 - Énfasis 11"/>
    <w:basedOn w:val="Tablanormal"/>
    <w:uiPriority w:val="63"/>
    <w:rsid w:val="00771E37"/>
    <w:rPr>
      <w:rFonts w:asciiTheme="minorHAnsi" w:eastAsiaTheme="minorHAnsi" w:hAnsiTheme="minorHAnsi" w:cstheme="minorBidi"/>
      <w:sz w:val="22"/>
      <w:szCs w:val="22"/>
      <w:lang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Listamedia1-nfasis11">
    <w:name w:val="Lista media 1 - Énfasis 11"/>
    <w:basedOn w:val="Tablanormal"/>
    <w:uiPriority w:val="65"/>
    <w:rsid w:val="00771E37"/>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Cuadrculamedia1-nfasis1">
    <w:name w:val="Medium Grid 1 Accent 1"/>
    <w:basedOn w:val="Tablanormal"/>
    <w:uiPriority w:val="67"/>
    <w:rsid w:val="00771E37"/>
    <w:rPr>
      <w:rFonts w:asciiTheme="minorHAnsi" w:eastAsiaTheme="minorHAnsi" w:hAnsiTheme="minorHAnsi" w:cstheme="minorBidi"/>
      <w:sz w:val="22"/>
      <w:szCs w:val="22"/>
      <w:lang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customStyle="1" w:styleId="Sombreadoclaro-nfasis11">
    <w:name w:val="Sombreado claro - Énfasis 11"/>
    <w:basedOn w:val="Tablanormal"/>
    <w:uiPriority w:val="60"/>
    <w:rsid w:val="00771E37"/>
    <w:rPr>
      <w:rFonts w:asciiTheme="minorHAnsi" w:eastAsiaTheme="minorHAnsi" w:hAnsiTheme="minorHAnsi" w:cstheme="minorBidi"/>
      <w:color w:val="2F5496" w:themeColor="accent1" w:themeShade="BF"/>
      <w:sz w:val="22"/>
      <w:szCs w:val="22"/>
      <w:lang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staclara-nfasis11">
    <w:name w:val="Lista clara - Énfasis 11"/>
    <w:basedOn w:val="Tablanormal"/>
    <w:uiPriority w:val="61"/>
    <w:rsid w:val="00771E37"/>
    <w:rPr>
      <w:rFonts w:asciiTheme="minorHAnsi" w:eastAsiaTheme="minorHAnsi" w:hAnsiTheme="minorHAnsi" w:cstheme="minorBidi"/>
      <w:sz w:val="22"/>
      <w:szCs w:val="22"/>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Sombreadoclaro-nfasis5">
    <w:name w:val="Light Shading Accent 5"/>
    <w:basedOn w:val="Tablanormal"/>
    <w:uiPriority w:val="60"/>
    <w:rsid w:val="00771E37"/>
    <w:rPr>
      <w:rFonts w:asciiTheme="minorHAnsi" w:eastAsiaTheme="minorHAnsi" w:hAnsiTheme="minorHAnsi" w:cstheme="minorBidi"/>
      <w:color w:val="2E74B5" w:themeColor="accent5" w:themeShade="BF"/>
      <w:sz w:val="22"/>
      <w:szCs w:val="22"/>
      <w:lang w:eastAsia="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Cuadrculamedia3-nfasis1">
    <w:name w:val="Medium Grid 3 Accent 1"/>
    <w:basedOn w:val="Tablanormal"/>
    <w:uiPriority w:val="69"/>
    <w:rsid w:val="00771E37"/>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character" w:customStyle="1" w:styleId="Ttulo3Car">
    <w:name w:val="Título 3 Car"/>
    <w:basedOn w:val="Fuentedeprrafopredeter"/>
    <w:link w:val="Ttulo3"/>
    <w:uiPriority w:val="9"/>
    <w:rsid w:val="00E94433"/>
    <w:rPr>
      <w:rFonts w:asciiTheme="majorHAnsi" w:eastAsiaTheme="majorEastAsia" w:hAnsiTheme="majorHAnsi" w:cstheme="majorBidi"/>
      <w:color w:val="1F3763" w:themeColor="accent1" w:themeShade="7F"/>
      <w:sz w:val="24"/>
      <w:szCs w:val="24"/>
      <w:lang w:eastAsia="en-US"/>
    </w:rPr>
  </w:style>
  <w:style w:type="character" w:styleId="Mencinsinresolver">
    <w:name w:val="Unresolved Mention"/>
    <w:basedOn w:val="Fuentedeprrafopredeter"/>
    <w:uiPriority w:val="99"/>
    <w:semiHidden/>
    <w:unhideWhenUsed/>
    <w:rsid w:val="000811C0"/>
    <w:rPr>
      <w:color w:val="605E5C"/>
      <w:shd w:val="clear" w:color="auto" w:fill="E1DFDD"/>
    </w:rPr>
  </w:style>
  <w:style w:type="character" w:styleId="Hipervnculovisitado">
    <w:name w:val="FollowedHyperlink"/>
    <w:basedOn w:val="Fuentedeprrafopredeter"/>
    <w:uiPriority w:val="99"/>
    <w:semiHidden/>
    <w:unhideWhenUsed/>
    <w:rsid w:val="000811C0"/>
    <w:rPr>
      <w:color w:val="954F72" w:themeColor="followedHyperlink"/>
      <w:u w:val="single"/>
    </w:rPr>
  </w:style>
  <w:style w:type="paragraph" w:styleId="TDC2">
    <w:name w:val="toc 2"/>
    <w:basedOn w:val="Normal"/>
    <w:next w:val="Normal"/>
    <w:autoRedefine/>
    <w:uiPriority w:val="39"/>
    <w:unhideWhenUsed/>
    <w:rsid w:val="00FE2098"/>
    <w:pPr>
      <w:spacing w:after="100"/>
      <w:ind w:left="220"/>
    </w:pPr>
  </w:style>
  <w:style w:type="paragraph" w:customStyle="1" w:styleId="Ttulo51000">
    <w:name w:val="Título 51000"/>
    <w:basedOn w:val="Normal"/>
    <w:uiPriority w:val="1"/>
    <w:qFormat/>
    <w:rsid w:val="009F7719"/>
    <w:pPr>
      <w:widowControl w:val="0"/>
      <w:autoSpaceDE w:val="0"/>
      <w:autoSpaceDN w:val="0"/>
      <w:spacing w:after="0" w:line="240" w:lineRule="auto"/>
      <w:ind w:left="846" w:hanging="709"/>
      <w:outlineLvl w:val="5"/>
    </w:pPr>
    <w:rPr>
      <w:rFonts w:ascii="Gill Sans MT" w:eastAsia="Gill Sans MT" w:hAnsi="Gill Sans MT" w:cs="Gill Sans MT"/>
      <w:sz w:val="26"/>
      <w:szCs w:val="26"/>
      <w:lang w:eastAsia="en-US"/>
    </w:rPr>
  </w:style>
  <w:style w:type="table" w:customStyle="1" w:styleId="NormalTable0">
    <w:name w:val="Normal Table0"/>
    <w:uiPriority w:val="2"/>
    <w:semiHidden/>
    <w:unhideWhenUsed/>
    <w:qFormat/>
    <w:rsid w:val="006711D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tulo5100">
    <w:name w:val="Título 510"/>
    <w:basedOn w:val="Normal"/>
    <w:uiPriority w:val="1"/>
    <w:qFormat/>
    <w:rsid w:val="006711DB"/>
    <w:pPr>
      <w:widowControl w:val="0"/>
      <w:autoSpaceDE w:val="0"/>
      <w:autoSpaceDN w:val="0"/>
      <w:spacing w:after="0" w:line="240" w:lineRule="auto"/>
      <w:ind w:left="846" w:hanging="709"/>
      <w:outlineLvl w:val="5"/>
    </w:pPr>
    <w:rPr>
      <w:rFonts w:ascii="Gill Sans MT" w:eastAsia="Gill Sans MT" w:hAnsi="Gill Sans MT" w:cs="Gill Sans MT"/>
      <w:sz w:val="26"/>
      <w:szCs w:val="26"/>
      <w:lang w:eastAsia="en-US"/>
    </w:rPr>
  </w:style>
  <w:style w:type="paragraph" w:customStyle="1" w:styleId="Ttulo51001">
    <w:name w:val="Título 5100"/>
    <w:basedOn w:val="Normal"/>
    <w:uiPriority w:val="1"/>
    <w:qFormat/>
    <w:rsid w:val="004D2BA7"/>
    <w:pPr>
      <w:widowControl w:val="0"/>
      <w:autoSpaceDE w:val="0"/>
      <w:autoSpaceDN w:val="0"/>
      <w:spacing w:after="0" w:line="240" w:lineRule="auto"/>
      <w:ind w:left="846" w:hanging="709"/>
      <w:outlineLvl w:val="5"/>
    </w:pPr>
    <w:rPr>
      <w:rFonts w:ascii="Gill Sans MT" w:eastAsia="Gill Sans MT" w:hAnsi="Gill Sans MT" w:cs="Gill Sans MT"/>
      <w:sz w:val="26"/>
      <w:szCs w:val="26"/>
      <w:lang w:eastAsia="en-US"/>
    </w:rPr>
  </w:style>
  <w:style w:type="paragraph" w:customStyle="1" w:styleId="Ttulo510010">
    <w:name w:val="Título 51001"/>
    <w:basedOn w:val="Normal"/>
    <w:uiPriority w:val="1"/>
    <w:qFormat/>
    <w:rsid w:val="00515202"/>
    <w:pPr>
      <w:widowControl w:val="0"/>
      <w:autoSpaceDE w:val="0"/>
      <w:autoSpaceDN w:val="0"/>
      <w:spacing w:after="0" w:line="240" w:lineRule="auto"/>
      <w:ind w:left="846" w:hanging="709"/>
      <w:outlineLvl w:val="5"/>
    </w:pPr>
    <w:rPr>
      <w:rFonts w:ascii="Gill Sans MT" w:eastAsia="Gill Sans MT" w:hAnsi="Gill Sans MT" w:cs="Gill Sans MT"/>
      <w:sz w:val="26"/>
      <w:szCs w:val="26"/>
      <w:lang w:eastAsia="en-US"/>
    </w:rPr>
  </w:style>
  <w:style w:type="paragraph" w:customStyle="1" w:styleId="Ttulo5100100">
    <w:name w:val="Título 510010"/>
    <w:basedOn w:val="Normal"/>
    <w:uiPriority w:val="1"/>
    <w:qFormat/>
    <w:rsid w:val="00EF1EF1"/>
    <w:pPr>
      <w:widowControl w:val="0"/>
      <w:autoSpaceDE w:val="0"/>
      <w:autoSpaceDN w:val="0"/>
      <w:spacing w:after="0" w:line="240" w:lineRule="auto"/>
      <w:ind w:left="846" w:hanging="709"/>
      <w:outlineLvl w:val="5"/>
    </w:pPr>
    <w:rPr>
      <w:rFonts w:ascii="Gill Sans MT" w:eastAsia="Gill Sans MT" w:hAnsi="Gill Sans MT" w:cs="Gill Sans MT"/>
      <w:sz w:val="26"/>
      <w:szCs w:val="26"/>
      <w:lang w:eastAsia="en-US"/>
    </w:rPr>
  </w:style>
  <w:style w:type="paragraph" w:customStyle="1" w:styleId="Ttulo51001000">
    <w:name w:val="Título 5100100"/>
    <w:basedOn w:val="Normal"/>
    <w:uiPriority w:val="1"/>
    <w:qFormat/>
    <w:rsid w:val="005F0B21"/>
    <w:pPr>
      <w:widowControl w:val="0"/>
      <w:autoSpaceDE w:val="0"/>
      <w:autoSpaceDN w:val="0"/>
      <w:spacing w:after="0" w:line="240" w:lineRule="auto"/>
      <w:ind w:left="846" w:hanging="709"/>
      <w:outlineLvl w:val="5"/>
    </w:pPr>
    <w:rPr>
      <w:rFonts w:ascii="Gill Sans MT" w:eastAsia="Gill Sans MT" w:hAnsi="Gill Sans MT" w:cs="Gill Sans MT"/>
      <w:sz w:val="26"/>
      <w:szCs w:val="26"/>
      <w:lang w:eastAsia="en-US"/>
    </w:rPr>
  </w:style>
  <w:style w:type="paragraph" w:customStyle="1" w:styleId="Ttulo510010000">
    <w:name w:val="Título 51001000"/>
    <w:basedOn w:val="Normal"/>
    <w:uiPriority w:val="1"/>
    <w:qFormat/>
    <w:rsid w:val="009439B5"/>
    <w:pPr>
      <w:widowControl w:val="0"/>
      <w:autoSpaceDE w:val="0"/>
      <w:autoSpaceDN w:val="0"/>
      <w:spacing w:after="0" w:line="240" w:lineRule="auto"/>
      <w:ind w:left="846" w:hanging="709"/>
      <w:outlineLvl w:val="5"/>
    </w:pPr>
    <w:rPr>
      <w:rFonts w:ascii="Gill Sans MT" w:eastAsia="Gill Sans MT" w:hAnsi="Gill Sans MT" w:cs="Gill Sans MT"/>
      <w:sz w:val="26"/>
      <w:szCs w:val="26"/>
      <w:lang w:eastAsia="en-US"/>
    </w:rPr>
  </w:style>
  <w:style w:type="paragraph" w:customStyle="1" w:styleId="Ttulo5100100000">
    <w:name w:val="Título 510010000"/>
    <w:basedOn w:val="Normal"/>
    <w:uiPriority w:val="1"/>
    <w:qFormat/>
    <w:rsid w:val="00A809EA"/>
    <w:pPr>
      <w:widowControl w:val="0"/>
      <w:autoSpaceDE w:val="0"/>
      <w:autoSpaceDN w:val="0"/>
      <w:spacing w:after="0" w:line="240" w:lineRule="auto"/>
      <w:ind w:left="846" w:hanging="709"/>
      <w:outlineLvl w:val="5"/>
    </w:pPr>
    <w:rPr>
      <w:rFonts w:ascii="Gill Sans MT" w:eastAsia="Gill Sans MT" w:hAnsi="Gill Sans MT" w:cs="Gill Sans MT"/>
      <w:sz w:val="26"/>
      <w:szCs w:val="26"/>
      <w:lang w:eastAsia="en-US"/>
    </w:rPr>
  </w:style>
  <w:style w:type="paragraph" w:customStyle="1" w:styleId="Ttulo51001000000">
    <w:name w:val="Título 5100100000"/>
    <w:basedOn w:val="Normal"/>
    <w:uiPriority w:val="1"/>
    <w:qFormat/>
    <w:rsid w:val="004C4E0A"/>
    <w:pPr>
      <w:widowControl w:val="0"/>
      <w:autoSpaceDE w:val="0"/>
      <w:autoSpaceDN w:val="0"/>
      <w:spacing w:after="0" w:line="240" w:lineRule="auto"/>
      <w:ind w:left="846" w:hanging="709"/>
      <w:outlineLvl w:val="5"/>
    </w:pPr>
    <w:rPr>
      <w:rFonts w:ascii="Gill Sans MT" w:eastAsia="Gill Sans MT" w:hAnsi="Gill Sans MT" w:cs="Gill Sans MT"/>
      <w:sz w:val="26"/>
      <w:szCs w:val="26"/>
      <w:lang w:eastAsia="en-US"/>
    </w:rPr>
  </w:style>
  <w:style w:type="paragraph" w:customStyle="1" w:styleId="Ttulo510010000000">
    <w:name w:val="Título 51001000000"/>
    <w:basedOn w:val="Normal"/>
    <w:uiPriority w:val="1"/>
    <w:qFormat/>
    <w:rsid w:val="000D6805"/>
    <w:pPr>
      <w:widowControl w:val="0"/>
      <w:autoSpaceDE w:val="0"/>
      <w:autoSpaceDN w:val="0"/>
      <w:spacing w:after="0" w:line="240" w:lineRule="auto"/>
      <w:ind w:left="846" w:hanging="709"/>
      <w:outlineLvl w:val="5"/>
    </w:pPr>
    <w:rPr>
      <w:rFonts w:ascii="Gill Sans MT" w:eastAsia="Gill Sans MT" w:hAnsi="Gill Sans MT" w:cs="Gill Sans MT"/>
      <w:sz w:val="26"/>
      <w:szCs w:val="26"/>
      <w:lang w:eastAsia="en-US"/>
    </w:rPr>
  </w:style>
  <w:style w:type="paragraph" w:customStyle="1" w:styleId="Ttulo51001000000000">
    <w:name w:val="Título 51001000000000"/>
    <w:basedOn w:val="Normal"/>
    <w:uiPriority w:val="1"/>
    <w:qFormat/>
    <w:rsid w:val="0066177C"/>
    <w:pPr>
      <w:widowControl w:val="0"/>
      <w:autoSpaceDE w:val="0"/>
      <w:autoSpaceDN w:val="0"/>
      <w:spacing w:after="0" w:line="240" w:lineRule="auto"/>
      <w:ind w:left="846" w:hanging="709"/>
      <w:outlineLvl w:val="5"/>
    </w:pPr>
    <w:rPr>
      <w:rFonts w:ascii="Gill Sans MT" w:eastAsia="Gill Sans MT" w:hAnsi="Gill Sans MT" w:cs="Gill Sans MT"/>
      <w:sz w:val="26"/>
      <w:szCs w:val="26"/>
      <w:lang w:eastAsia="en-US"/>
    </w:rPr>
  </w:style>
  <w:style w:type="paragraph" w:customStyle="1" w:styleId="Ttulo5100100000000">
    <w:name w:val="Título 510010000000"/>
    <w:basedOn w:val="Normal"/>
    <w:uiPriority w:val="1"/>
    <w:qFormat/>
    <w:rsid w:val="004A3DED"/>
    <w:pPr>
      <w:widowControl w:val="0"/>
      <w:autoSpaceDE w:val="0"/>
      <w:autoSpaceDN w:val="0"/>
      <w:spacing w:after="0" w:line="240" w:lineRule="auto"/>
      <w:ind w:left="846" w:hanging="709"/>
      <w:outlineLvl w:val="5"/>
    </w:pPr>
    <w:rPr>
      <w:rFonts w:ascii="Gill Sans MT" w:eastAsia="Gill Sans MT" w:hAnsi="Gill Sans MT" w:cs="Gill Sans MT"/>
      <w:sz w:val="26"/>
      <w:szCs w:val="26"/>
      <w:lang w:eastAsia="en-US"/>
    </w:rPr>
  </w:style>
  <w:style w:type="table" w:customStyle="1" w:styleId="TableGrid1">
    <w:name w:val="Table Grid1"/>
    <w:rsid w:val="00C9012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tulo51001000000001">
    <w:name w:val="Título 5100100000000"/>
    <w:basedOn w:val="Normal"/>
    <w:uiPriority w:val="1"/>
    <w:qFormat/>
    <w:rsid w:val="00C9012C"/>
    <w:pPr>
      <w:widowControl w:val="0"/>
      <w:autoSpaceDE w:val="0"/>
      <w:autoSpaceDN w:val="0"/>
      <w:spacing w:after="0" w:line="240" w:lineRule="auto"/>
      <w:ind w:left="846" w:hanging="709"/>
      <w:outlineLvl w:val="5"/>
    </w:pPr>
    <w:rPr>
      <w:rFonts w:ascii="Gill Sans MT" w:eastAsia="Gill Sans MT" w:hAnsi="Gill Sans MT" w:cs="Gill Sans MT"/>
      <w:sz w:val="26"/>
      <w:szCs w:val="26"/>
      <w:lang w:eastAsia="en-US"/>
    </w:rPr>
  </w:style>
  <w:style w:type="table" w:customStyle="1" w:styleId="NormalTable1">
    <w:name w:val="Normal Table1"/>
    <w:uiPriority w:val="2"/>
    <w:semiHidden/>
    <w:unhideWhenUsed/>
    <w:qFormat/>
    <w:rsid w:val="00C9012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312674">
      <w:bodyDiv w:val="1"/>
      <w:marLeft w:val="0"/>
      <w:marRight w:val="0"/>
      <w:marTop w:val="0"/>
      <w:marBottom w:val="0"/>
      <w:divBdr>
        <w:top w:val="none" w:sz="0" w:space="0" w:color="auto"/>
        <w:left w:val="none" w:sz="0" w:space="0" w:color="auto"/>
        <w:bottom w:val="none" w:sz="0" w:space="0" w:color="auto"/>
        <w:right w:val="none" w:sz="0" w:space="0" w:color="auto"/>
      </w:divBdr>
      <w:divsChild>
        <w:div w:id="472790317">
          <w:marLeft w:val="0"/>
          <w:marRight w:val="0"/>
          <w:marTop w:val="0"/>
          <w:marBottom w:val="0"/>
          <w:divBdr>
            <w:top w:val="none" w:sz="0" w:space="0" w:color="auto"/>
            <w:left w:val="none" w:sz="0" w:space="0" w:color="auto"/>
            <w:bottom w:val="none" w:sz="0" w:space="0" w:color="auto"/>
            <w:right w:val="none" w:sz="0" w:space="0" w:color="auto"/>
          </w:divBdr>
        </w:div>
      </w:divsChild>
    </w:div>
    <w:div w:id="357316586">
      <w:bodyDiv w:val="1"/>
      <w:marLeft w:val="0"/>
      <w:marRight w:val="0"/>
      <w:marTop w:val="0"/>
      <w:marBottom w:val="0"/>
      <w:divBdr>
        <w:top w:val="none" w:sz="0" w:space="0" w:color="auto"/>
        <w:left w:val="none" w:sz="0" w:space="0" w:color="auto"/>
        <w:bottom w:val="none" w:sz="0" w:space="0" w:color="auto"/>
        <w:right w:val="none" w:sz="0" w:space="0" w:color="auto"/>
      </w:divBdr>
    </w:div>
    <w:div w:id="368721536">
      <w:bodyDiv w:val="1"/>
      <w:marLeft w:val="0"/>
      <w:marRight w:val="0"/>
      <w:marTop w:val="0"/>
      <w:marBottom w:val="0"/>
      <w:divBdr>
        <w:top w:val="none" w:sz="0" w:space="0" w:color="auto"/>
        <w:left w:val="none" w:sz="0" w:space="0" w:color="auto"/>
        <w:bottom w:val="none" w:sz="0" w:space="0" w:color="auto"/>
        <w:right w:val="none" w:sz="0" w:space="0" w:color="auto"/>
      </w:divBdr>
      <w:divsChild>
        <w:div w:id="806624562">
          <w:marLeft w:val="0"/>
          <w:marRight w:val="0"/>
          <w:marTop w:val="0"/>
          <w:marBottom w:val="0"/>
          <w:divBdr>
            <w:top w:val="none" w:sz="0" w:space="0" w:color="auto"/>
            <w:left w:val="none" w:sz="0" w:space="0" w:color="auto"/>
            <w:bottom w:val="none" w:sz="0" w:space="0" w:color="auto"/>
            <w:right w:val="none" w:sz="0" w:space="0" w:color="auto"/>
          </w:divBdr>
        </w:div>
      </w:divsChild>
    </w:div>
    <w:div w:id="402878192">
      <w:bodyDiv w:val="1"/>
      <w:marLeft w:val="0"/>
      <w:marRight w:val="0"/>
      <w:marTop w:val="0"/>
      <w:marBottom w:val="0"/>
      <w:divBdr>
        <w:top w:val="none" w:sz="0" w:space="0" w:color="auto"/>
        <w:left w:val="none" w:sz="0" w:space="0" w:color="auto"/>
        <w:bottom w:val="none" w:sz="0" w:space="0" w:color="auto"/>
        <w:right w:val="none" w:sz="0" w:space="0" w:color="auto"/>
      </w:divBdr>
      <w:divsChild>
        <w:div w:id="312175260">
          <w:marLeft w:val="0"/>
          <w:marRight w:val="0"/>
          <w:marTop w:val="0"/>
          <w:marBottom w:val="0"/>
          <w:divBdr>
            <w:top w:val="none" w:sz="0" w:space="0" w:color="auto"/>
            <w:left w:val="none" w:sz="0" w:space="0" w:color="auto"/>
            <w:bottom w:val="none" w:sz="0" w:space="0" w:color="auto"/>
            <w:right w:val="none" w:sz="0" w:space="0" w:color="auto"/>
          </w:divBdr>
          <w:divsChild>
            <w:div w:id="1683824766">
              <w:marLeft w:val="0"/>
              <w:marRight w:val="0"/>
              <w:marTop w:val="0"/>
              <w:marBottom w:val="0"/>
              <w:divBdr>
                <w:top w:val="none" w:sz="0" w:space="0" w:color="auto"/>
                <w:left w:val="none" w:sz="0" w:space="0" w:color="auto"/>
                <w:bottom w:val="none" w:sz="0" w:space="0" w:color="auto"/>
                <w:right w:val="none" w:sz="0" w:space="0" w:color="auto"/>
              </w:divBdr>
              <w:divsChild>
                <w:div w:id="980423634">
                  <w:marLeft w:val="0"/>
                  <w:marRight w:val="0"/>
                  <w:marTop w:val="0"/>
                  <w:marBottom w:val="0"/>
                  <w:divBdr>
                    <w:top w:val="none" w:sz="0" w:space="0" w:color="auto"/>
                    <w:left w:val="none" w:sz="0" w:space="0" w:color="auto"/>
                    <w:bottom w:val="none" w:sz="0" w:space="0" w:color="auto"/>
                    <w:right w:val="none" w:sz="0" w:space="0" w:color="auto"/>
                  </w:divBdr>
                  <w:divsChild>
                    <w:div w:id="564679027">
                      <w:marLeft w:val="0"/>
                      <w:marRight w:val="0"/>
                      <w:marTop w:val="0"/>
                      <w:marBottom w:val="0"/>
                      <w:divBdr>
                        <w:top w:val="none" w:sz="0" w:space="0" w:color="auto"/>
                        <w:left w:val="none" w:sz="0" w:space="0" w:color="auto"/>
                        <w:bottom w:val="none" w:sz="0" w:space="0" w:color="auto"/>
                        <w:right w:val="none" w:sz="0" w:space="0" w:color="auto"/>
                      </w:divBdr>
                      <w:divsChild>
                        <w:div w:id="8106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462712">
      <w:bodyDiv w:val="1"/>
      <w:marLeft w:val="0"/>
      <w:marRight w:val="0"/>
      <w:marTop w:val="0"/>
      <w:marBottom w:val="0"/>
      <w:divBdr>
        <w:top w:val="none" w:sz="0" w:space="0" w:color="auto"/>
        <w:left w:val="none" w:sz="0" w:space="0" w:color="auto"/>
        <w:bottom w:val="none" w:sz="0" w:space="0" w:color="auto"/>
        <w:right w:val="none" w:sz="0" w:space="0" w:color="auto"/>
      </w:divBdr>
      <w:divsChild>
        <w:div w:id="1552690844">
          <w:marLeft w:val="0"/>
          <w:marRight w:val="0"/>
          <w:marTop w:val="0"/>
          <w:marBottom w:val="0"/>
          <w:divBdr>
            <w:top w:val="none" w:sz="0" w:space="0" w:color="auto"/>
            <w:left w:val="none" w:sz="0" w:space="0" w:color="auto"/>
            <w:bottom w:val="none" w:sz="0" w:space="0" w:color="auto"/>
            <w:right w:val="none" w:sz="0" w:space="0" w:color="auto"/>
          </w:divBdr>
        </w:div>
      </w:divsChild>
    </w:div>
    <w:div w:id="572470446">
      <w:bodyDiv w:val="1"/>
      <w:marLeft w:val="0"/>
      <w:marRight w:val="0"/>
      <w:marTop w:val="0"/>
      <w:marBottom w:val="0"/>
      <w:divBdr>
        <w:top w:val="none" w:sz="0" w:space="0" w:color="auto"/>
        <w:left w:val="none" w:sz="0" w:space="0" w:color="auto"/>
        <w:bottom w:val="none" w:sz="0" w:space="0" w:color="auto"/>
        <w:right w:val="none" w:sz="0" w:space="0" w:color="auto"/>
      </w:divBdr>
      <w:divsChild>
        <w:div w:id="206840545">
          <w:marLeft w:val="0"/>
          <w:marRight w:val="0"/>
          <w:marTop w:val="0"/>
          <w:marBottom w:val="0"/>
          <w:divBdr>
            <w:top w:val="none" w:sz="0" w:space="0" w:color="auto"/>
            <w:left w:val="none" w:sz="0" w:space="0" w:color="auto"/>
            <w:bottom w:val="none" w:sz="0" w:space="0" w:color="auto"/>
            <w:right w:val="none" w:sz="0" w:space="0" w:color="auto"/>
          </w:divBdr>
        </w:div>
      </w:divsChild>
    </w:div>
    <w:div w:id="700207885">
      <w:bodyDiv w:val="1"/>
      <w:marLeft w:val="0"/>
      <w:marRight w:val="0"/>
      <w:marTop w:val="0"/>
      <w:marBottom w:val="0"/>
      <w:divBdr>
        <w:top w:val="none" w:sz="0" w:space="0" w:color="auto"/>
        <w:left w:val="none" w:sz="0" w:space="0" w:color="auto"/>
        <w:bottom w:val="none" w:sz="0" w:space="0" w:color="auto"/>
        <w:right w:val="none" w:sz="0" w:space="0" w:color="auto"/>
      </w:divBdr>
    </w:div>
    <w:div w:id="734275317">
      <w:bodyDiv w:val="1"/>
      <w:marLeft w:val="0"/>
      <w:marRight w:val="0"/>
      <w:marTop w:val="0"/>
      <w:marBottom w:val="0"/>
      <w:divBdr>
        <w:top w:val="none" w:sz="0" w:space="0" w:color="auto"/>
        <w:left w:val="none" w:sz="0" w:space="0" w:color="auto"/>
        <w:bottom w:val="none" w:sz="0" w:space="0" w:color="auto"/>
        <w:right w:val="none" w:sz="0" w:space="0" w:color="auto"/>
      </w:divBdr>
    </w:div>
    <w:div w:id="992680682">
      <w:bodyDiv w:val="1"/>
      <w:marLeft w:val="0"/>
      <w:marRight w:val="0"/>
      <w:marTop w:val="0"/>
      <w:marBottom w:val="0"/>
      <w:divBdr>
        <w:top w:val="none" w:sz="0" w:space="0" w:color="auto"/>
        <w:left w:val="none" w:sz="0" w:space="0" w:color="auto"/>
        <w:bottom w:val="none" w:sz="0" w:space="0" w:color="auto"/>
        <w:right w:val="none" w:sz="0" w:space="0" w:color="auto"/>
      </w:divBdr>
    </w:div>
    <w:div w:id="1001734233">
      <w:bodyDiv w:val="1"/>
      <w:marLeft w:val="0"/>
      <w:marRight w:val="0"/>
      <w:marTop w:val="0"/>
      <w:marBottom w:val="0"/>
      <w:divBdr>
        <w:top w:val="none" w:sz="0" w:space="0" w:color="auto"/>
        <w:left w:val="none" w:sz="0" w:space="0" w:color="auto"/>
        <w:bottom w:val="none" w:sz="0" w:space="0" w:color="auto"/>
        <w:right w:val="none" w:sz="0" w:space="0" w:color="auto"/>
      </w:divBdr>
      <w:divsChild>
        <w:div w:id="1047992380">
          <w:marLeft w:val="0"/>
          <w:marRight w:val="0"/>
          <w:marTop w:val="0"/>
          <w:marBottom w:val="0"/>
          <w:divBdr>
            <w:top w:val="none" w:sz="0" w:space="0" w:color="auto"/>
            <w:left w:val="none" w:sz="0" w:space="0" w:color="auto"/>
            <w:bottom w:val="none" w:sz="0" w:space="0" w:color="auto"/>
            <w:right w:val="none" w:sz="0" w:space="0" w:color="auto"/>
          </w:divBdr>
          <w:divsChild>
            <w:div w:id="1514801935">
              <w:marLeft w:val="0"/>
              <w:marRight w:val="0"/>
              <w:marTop w:val="0"/>
              <w:marBottom w:val="0"/>
              <w:divBdr>
                <w:top w:val="none" w:sz="0" w:space="0" w:color="auto"/>
                <w:left w:val="none" w:sz="0" w:space="0" w:color="auto"/>
                <w:bottom w:val="none" w:sz="0" w:space="0" w:color="auto"/>
                <w:right w:val="none" w:sz="0" w:space="0" w:color="auto"/>
              </w:divBdr>
              <w:divsChild>
                <w:div w:id="368917684">
                  <w:marLeft w:val="0"/>
                  <w:marRight w:val="0"/>
                  <w:marTop w:val="195"/>
                  <w:marBottom w:val="0"/>
                  <w:divBdr>
                    <w:top w:val="none" w:sz="0" w:space="0" w:color="auto"/>
                    <w:left w:val="none" w:sz="0" w:space="0" w:color="auto"/>
                    <w:bottom w:val="none" w:sz="0" w:space="0" w:color="auto"/>
                    <w:right w:val="none" w:sz="0" w:space="0" w:color="auto"/>
                  </w:divBdr>
                  <w:divsChild>
                    <w:div w:id="535774974">
                      <w:marLeft w:val="0"/>
                      <w:marRight w:val="0"/>
                      <w:marTop w:val="0"/>
                      <w:marBottom w:val="0"/>
                      <w:divBdr>
                        <w:top w:val="none" w:sz="0" w:space="0" w:color="auto"/>
                        <w:left w:val="none" w:sz="0" w:space="0" w:color="auto"/>
                        <w:bottom w:val="none" w:sz="0" w:space="0" w:color="auto"/>
                        <w:right w:val="none" w:sz="0" w:space="0" w:color="auto"/>
                      </w:divBdr>
                      <w:divsChild>
                        <w:div w:id="2105028826">
                          <w:marLeft w:val="0"/>
                          <w:marRight w:val="0"/>
                          <w:marTop w:val="0"/>
                          <w:marBottom w:val="0"/>
                          <w:divBdr>
                            <w:top w:val="none" w:sz="0" w:space="0" w:color="auto"/>
                            <w:left w:val="none" w:sz="0" w:space="0" w:color="auto"/>
                            <w:bottom w:val="none" w:sz="0" w:space="0" w:color="auto"/>
                            <w:right w:val="none" w:sz="0" w:space="0" w:color="auto"/>
                          </w:divBdr>
                          <w:divsChild>
                            <w:div w:id="1853377725">
                              <w:marLeft w:val="0"/>
                              <w:marRight w:val="0"/>
                              <w:marTop w:val="0"/>
                              <w:marBottom w:val="0"/>
                              <w:divBdr>
                                <w:top w:val="none" w:sz="0" w:space="0" w:color="auto"/>
                                <w:left w:val="none" w:sz="0" w:space="0" w:color="auto"/>
                                <w:bottom w:val="none" w:sz="0" w:space="0" w:color="auto"/>
                                <w:right w:val="none" w:sz="0" w:space="0" w:color="auto"/>
                              </w:divBdr>
                              <w:divsChild>
                                <w:div w:id="1072851194">
                                  <w:marLeft w:val="0"/>
                                  <w:marRight w:val="0"/>
                                  <w:marTop w:val="0"/>
                                  <w:marBottom w:val="0"/>
                                  <w:divBdr>
                                    <w:top w:val="none" w:sz="0" w:space="0" w:color="auto"/>
                                    <w:left w:val="none" w:sz="0" w:space="0" w:color="auto"/>
                                    <w:bottom w:val="none" w:sz="0" w:space="0" w:color="auto"/>
                                    <w:right w:val="none" w:sz="0" w:space="0" w:color="auto"/>
                                  </w:divBdr>
                                  <w:divsChild>
                                    <w:div w:id="1794208921">
                                      <w:marLeft w:val="0"/>
                                      <w:marRight w:val="0"/>
                                      <w:marTop w:val="0"/>
                                      <w:marBottom w:val="0"/>
                                      <w:divBdr>
                                        <w:top w:val="none" w:sz="0" w:space="0" w:color="auto"/>
                                        <w:left w:val="none" w:sz="0" w:space="0" w:color="auto"/>
                                        <w:bottom w:val="none" w:sz="0" w:space="0" w:color="auto"/>
                                        <w:right w:val="none" w:sz="0" w:space="0" w:color="auto"/>
                                      </w:divBdr>
                                      <w:divsChild>
                                        <w:div w:id="697854616">
                                          <w:marLeft w:val="0"/>
                                          <w:marRight w:val="0"/>
                                          <w:marTop w:val="0"/>
                                          <w:marBottom w:val="0"/>
                                          <w:divBdr>
                                            <w:top w:val="none" w:sz="0" w:space="0" w:color="auto"/>
                                            <w:left w:val="none" w:sz="0" w:space="0" w:color="auto"/>
                                            <w:bottom w:val="none" w:sz="0" w:space="0" w:color="auto"/>
                                            <w:right w:val="none" w:sz="0" w:space="0" w:color="auto"/>
                                          </w:divBdr>
                                          <w:divsChild>
                                            <w:div w:id="2031949039">
                                              <w:marLeft w:val="0"/>
                                              <w:marRight w:val="0"/>
                                              <w:marTop w:val="0"/>
                                              <w:marBottom w:val="180"/>
                                              <w:divBdr>
                                                <w:top w:val="none" w:sz="0" w:space="0" w:color="auto"/>
                                                <w:left w:val="none" w:sz="0" w:space="0" w:color="auto"/>
                                                <w:bottom w:val="none" w:sz="0" w:space="0" w:color="auto"/>
                                                <w:right w:val="none" w:sz="0" w:space="0" w:color="auto"/>
                                              </w:divBdr>
                                              <w:divsChild>
                                                <w:div w:id="1205677546">
                                                  <w:marLeft w:val="0"/>
                                                  <w:marRight w:val="0"/>
                                                  <w:marTop w:val="0"/>
                                                  <w:marBottom w:val="0"/>
                                                  <w:divBdr>
                                                    <w:top w:val="none" w:sz="0" w:space="0" w:color="auto"/>
                                                    <w:left w:val="none" w:sz="0" w:space="0" w:color="auto"/>
                                                    <w:bottom w:val="none" w:sz="0" w:space="0" w:color="auto"/>
                                                    <w:right w:val="none" w:sz="0" w:space="0" w:color="auto"/>
                                                  </w:divBdr>
                                                  <w:divsChild>
                                                    <w:div w:id="401828840">
                                                      <w:marLeft w:val="0"/>
                                                      <w:marRight w:val="0"/>
                                                      <w:marTop w:val="0"/>
                                                      <w:marBottom w:val="0"/>
                                                      <w:divBdr>
                                                        <w:top w:val="none" w:sz="0" w:space="0" w:color="auto"/>
                                                        <w:left w:val="none" w:sz="0" w:space="0" w:color="auto"/>
                                                        <w:bottom w:val="none" w:sz="0" w:space="0" w:color="auto"/>
                                                        <w:right w:val="none" w:sz="0" w:space="0" w:color="auto"/>
                                                      </w:divBdr>
                                                      <w:divsChild>
                                                        <w:div w:id="204760639">
                                                          <w:marLeft w:val="0"/>
                                                          <w:marRight w:val="0"/>
                                                          <w:marTop w:val="0"/>
                                                          <w:marBottom w:val="0"/>
                                                          <w:divBdr>
                                                            <w:top w:val="none" w:sz="0" w:space="0" w:color="auto"/>
                                                            <w:left w:val="none" w:sz="0" w:space="0" w:color="auto"/>
                                                            <w:bottom w:val="none" w:sz="0" w:space="0" w:color="auto"/>
                                                            <w:right w:val="none" w:sz="0" w:space="0" w:color="auto"/>
                                                          </w:divBdr>
                                                          <w:divsChild>
                                                            <w:div w:id="10575902">
                                                              <w:marLeft w:val="0"/>
                                                              <w:marRight w:val="0"/>
                                                              <w:marTop w:val="0"/>
                                                              <w:marBottom w:val="0"/>
                                                              <w:divBdr>
                                                                <w:top w:val="none" w:sz="0" w:space="0" w:color="auto"/>
                                                                <w:left w:val="none" w:sz="0" w:space="0" w:color="auto"/>
                                                                <w:bottom w:val="none" w:sz="0" w:space="0" w:color="auto"/>
                                                                <w:right w:val="none" w:sz="0" w:space="0" w:color="auto"/>
                                                              </w:divBdr>
                                                              <w:divsChild>
                                                                <w:div w:id="427232877">
                                                                  <w:marLeft w:val="0"/>
                                                                  <w:marRight w:val="0"/>
                                                                  <w:marTop w:val="0"/>
                                                                  <w:marBottom w:val="0"/>
                                                                  <w:divBdr>
                                                                    <w:top w:val="none" w:sz="0" w:space="0" w:color="auto"/>
                                                                    <w:left w:val="none" w:sz="0" w:space="0" w:color="auto"/>
                                                                    <w:bottom w:val="none" w:sz="0" w:space="0" w:color="auto"/>
                                                                    <w:right w:val="none" w:sz="0" w:space="0" w:color="auto"/>
                                                                  </w:divBdr>
                                                                  <w:divsChild>
                                                                    <w:div w:id="1398554903">
                                                                      <w:marLeft w:val="0"/>
                                                                      <w:marRight w:val="0"/>
                                                                      <w:marTop w:val="0"/>
                                                                      <w:marBottom w:val="0"/>
                                                                      <w:divBdr>
                                                                        <w:top w:val="none" w:sz="0" w:space="0" w:color="auto"/>
                                                                        <w:left w:val="none" w:sz="0" w:space="0" w:color="auto"/>
                                                                        <w:bottom w:val="none" w:sz="0" w:space="0" w:color="auto"/>
                                                                        <w:right w:val="none" w:sz="0" w:space="0" w:color="auto"/>
                                                                      </w:divBdr>
                                                                      <w:divsChild>
                                                                        <w:div w:id="88880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534038">
      <w:bodyDiv w:val="1"/>
      <w:marLeft w:val="0"/>
      <w:marRight w:val="0"/>
      <w:marTop w:val="0"/>
      <w:marBottom w:val="0"/>
      <w:divBdr>
        <w:top w:val="none" w:sz="0" w:space="0" w:color="auto"/>
        <w:left w:val="none" w:sz="0" w:space="0" w:color="auto"/>
        <w:bottom w:val="none" w:sz="0" w:space="0" w:color="auto"/>
        <w:right w:val="none" w:sz="0" w:space="0" w:color="auto"/>
      </w:divBdr>
    </w:div>
    <w:div w:id="1142118523">
      <w:bodyDiv w:val="1"/>
      <w:marLeft w:val="0"/>
      <w:marRight w:val="0"/>
      <w:marTop w:val="0"/>
      <w:marBottom w:val="0"/>
      <w:divBdr>
        <w:top w:val="none" w:sz="0" w:space="0" w:color="auto"/>
        <w:left w:val="none" w:sz="0" w:space="0" w:color="auto"/>
        <w:bottom w:val="none" w:sz="0" w:space="0" w:color="auto"/>
        <w:right w:val="none" w:sz="0" w:space="0" w:color="auto"/>
      </w:divBdr>
    </w:div>
    <w:div w:id="1567952097">
      <w:bodyDiv w:val="1"/>
      <w:marLeft w:val="0"/>
      <w:marRight w:val="0"/>
      <w:marTop w:val="0"/>
      <w:marBottom w:val="0"/>
      <w:divBdr>
        <w:top w:val="none" w:sz="0" w:space="0" w:color="auto"/>
        <w:left w:val="none" w:sz="0" w:space="0" w:color="auto"/>
        <w:bottom w:val="none" w:sz="0" w:space="0" w:color="auto"/>
        <w:right w:val="none" w:sz="0" w:space="0" w:color="auto"/>
      </w:divBdr>
    </w:div>
    <w:div w:id="1577669435">
      <w:bodyDiv w:val="1"/>
      <w:marLeft w:val="0"/>
      <w:marRight w:val="0"/>
      <w:marTop w:val="0"/>
      <w:marBottom w:val="0"/>
      <w:divBdr>
        <w:top w:val="none" w:sz="0" w:space="0" w:color="auto"/>
        <w:left w:val="none" w:sz="0" w:space="0" w:color="auto"/>
        <w:bottom w:val="none" w:sz="0" w:space="0" w:color="auto"/>
        <w:right w:val="none" w:sz="0" w:space="0" w:color="auto"/>
      </w:divBdr>
      <w:divsChild>
        <w:div w:id="91901526">
          <w:marLeft w:val="0"/>
          <w:marRight w:val="0"/>
          <w:marTop w:val="0"/>
          <w:marBottom w:val="0"/>
          <w:divBdr>
            <w:top w:val="none" w:sz="0" w:space="0" w:color="auto"/>
            <w:left w:val="none" w:sz="0" w:space="0" w:color="auto"/>
            <w:bottom w:val="none" w:sz="0" w:space="0" w:color="auto"/>
            <w:right w:val="none" w:sz="0" w:space="0" w:color="auto"/>
          </w:divBdr>
        </w:div>
      </w:divsChild>
    </w:div>
    <w:div w:id="1771659093">
      <w:bodyDiv w:val="1"/>
      <w:marLeft w:val="0"/>
      <w:marRight w:val="0"/>
      <w:marTop w:val="0"/>
      <w:marBottom w:val="0"/>
      <w:divBdr>
        <w:top w:val="none" w:sz="0" w:space="0" w:color="auto"/>
        <w:left w:val="none" w:sz="0" w:space="0" w:color="auto"/>
        <w:bottom w:val="none" w:sz="0" w:space="0" w:color="auto"/>
        <w:right w:val="none" w:sz="0" w:space="0" w:color="auto"/>
      </w:divBdr>
      <w:divsChild>
        <w:div w:id="1700550751">
          <w:marLeft w:val="0"/>
          <w:marRight w:val="0"/>
          <w:marTop w:val="0"/>
          <w:marBottom w:val="0"/>
          <w:divBdr>
            <w:top w:val="none" w:sz="0" w:space="0" w:color="auto"/>
            <w:left w:val="none" w:sz="0" w:space="0" w:color="auto"/>
            <w:bottom w:val="none" w:sz="0" w:space="0" w:color="auto"/>
            <w:right w:val="none" w:sz="0" w:space="0" w:color="auto"/>
          </w:divBdr>
        </w:div>
      </w:divsChild>
    </w:div>
    <w:div w:id="2062365581">
      <w:bodyDiv w:val="1"/>
      <w:marLeft w:val="0"/>
      <w:marRight w:val="0"/>
      <w:marTop w:val="0"/>
      <w:marBottom w:val="0"/>
      <w:divBdr>
        <w:top w:val="none" w:sz="0" w:space="0" w:color="auto"/>
        <w:left w:val="none" w:sz="0" w:space="0" w:color="auto"/>
        <w:bottom w:val="none" w:sz="0" w:space="0" w:color="auto"/>
        <w:right w:val="none" w:sz="0" w:space="0" w:color="auto"/>
      </w:divBdr>
      <w:divsChild>
        <w:div w:id="17163882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forms.office.com/Pages/ResponsePage.aspx?id=qNs_AQPixESE9PvQAZ5IClaHlMfTmP9HjsMXZVo7tVdUNDY5TzY2TUhVWkdaWENKU0NKNkU4MFVERi4u" TargetMode="Externa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https://academiadf-my.sharepoint.com/:p:/p/domingo/EVRz-rELBJJAnF6t4cnm3esBbW2QYMgJqx_gjLt0ersa9A?e=ppfdbf" TargetMode="External"/><Relationship Id="rId40" Type="http://schemas.openxmlformats.org/officeDocument/2006/relationships/image" Target="media/image23.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bit.ly/INFRAFEMEN"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bit.ly/InfCualiContrat" TargetMode="Externa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yperlink" Target="https://academiadf-my.sharepoint.com/personal/domingo_academiadf_com/Documents/PLAN%20IGUALDAD/ADF/documentaci%C3%B3n_anexo.I.b/I.b/CODIGO_CONDUCTA.pdf" TargetMode="External"/><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s://forms.office.com/Pages/ResponsePage.aspx?id=qNs_AQPixESE9PvQAZ5IClaHlMfTmP9HjsMXZVo7tVdUNTFaMllGSzhQOTZaRlozTTI5UzVGOFNCSy4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6841CFA7F1BD844AA8A7C1B1A75AA1DF" ma:contentTypeVersion="34" ma:contentTypeDescription="Crear nuevo documento." ma:contentTypeScope="" ma:versionID="c6c2d07640df5f1bc06551c8ecddd023">
  <xsd:schema xmlns:xsd="http://www.w3.org/2001/XMLSchema" xmlns:xs="http://www.w3.org/2001/XMLSchema" xmlns:p="http://schemas.microsoft.com/office/2006/metadata/properties" xmlns:ns3="65429ec2-ed94-4b70-92aa-1a2d7d126d9c" xmlns:ns4="733ef518-8011-4515-825e-68ee381d6392" targetNamespace="http://schemas.microsoft.com/office/2006/metadata/properties" ma:root="true" ma:fieldsID="cc4a16e247d837b7db0fdda6f76ecf37" ns3:_="" ns4:_="">
    <xsd:import namespace="65429ec2-ed94-4b70-92aa-1a2d7d126d9c"/>
    <xsd:import namespace="733ef518-8011-4515-825e-68ee381d639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TeamsChannelId" minOccurs="0"/>
                <xsd:element ref="ns4:Math_Settings" minOccurs="0"/>
                <xsd:element ref="ns4:Distribution_Groups" minOccurs="0"/>
                <xsd:element ref="ns4:LMS_Mappings" minOccurs="0"/>
                <xsd:element ref="ns4:IsNotebookLocked"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429ec2-ed94-4b70-92aa-1a2d7d126d9c"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3ef518-8011-4515-825e-68ee381d639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NotebookType" ma:index="16" nillable="true" ma:displayName="Notebook Type" ma:internalName="NotebookType">
      <xsd:simpleType>
        <xsd:restriction base="dms:Text"/>
      </xsd:simpleType>
    </xsd:element>
    <xsd:element name="FolderType" ma:index="17" nillable="true" ma:displayName="Folder Type" ma:internalName="FolderType">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chers" ma:index="23"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4"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5"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6" nillable="true" ma:displayName="Invited Teachers" ma:internalName="Invited_Teachers">
      <xsd:simpleType>
        <xsd:restriction base="dms:Note">
          <xsd:maxLength value="255"/>
        </xsd:restriction>
      </xsd:simpleType>
    </xsd:element>
    <xsd:element name="Invited_Students" ma:index="27" nillable="true" ma:displayName="Invited Students" ma:internalName="Invited_Students">
      <xsd:simpleType>
        <xsd:restriction base="dms:Note">
          <xsd:maxLength value="255"/>
        </xsd:restriction>
      </xsd:simpleType>
    </xsd:element>
    <xsd:element name="Self_Registration_Enabled" ma:index="28" nillable="true" ma:displayName="Self Registration Enabled" ma:internalName="Self_Registration_Enabled">
      <xsd:simpleType>
        <xsd:restriction base="dms:Boolean"/>
      </xsd:simpleType>
    </xsd:element>
    <xsd:element name="Has_Teacher_Only_SectionGroup" ma:index="29" nillable="true" ma:displayName="Has Teacher Only SectionGroup" ma:internalName="Has_Teacher_Only_SectionGroup">
      <xsd:simpleType>
        <xsd:restriction base="dms:Boolean"/>
      </xsd:simpleType>
    </xsd:element>
    <xsd:element name="Is_Collaboration_Space_Locked" ma:index="30" nillable="true" ma:displayName="Is Collaboration Space Locked" ma:internalName="Is_Collaboration_Space_Locked">
      <xsd:simpleType>
        <xsd:restriction base="dms:Boolean"/>
      </xsd:simpleType>
    </xsd:element>
    <xsd:element name="MediaServiceOCR" ma:index="31" nillable="true" ma:displayName="MediaServiceOCR"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TeamsChannelId" ma:index="36" nillable="true" ma:displayName="Teams Channel Id" ma:internalName="TeamsChannelId">
      <xsd:simpleType>
        <xsd:restriction base="dms:Text"/>
      </xsd:simpleType>
    </xsd:element>
    <xsd:element name="Math_Settings" ma:index="37" nillable="true" ma:displayName="Math Settings" ma:internalName="Math_Settings">
      <xsd:simpleType>
        <xsd:restriction base="dms:Text"/>
      </xsd:simpleType>
    </xsd:element>
    <xsd:element name="Distribution_Groups" ma:index="38" nillable="true" ma:displayName="Distribution Groups" ma:internalName="Distribution_Groups">
      <xsd:simpleType>
        <xsd:restriction base="dms:Note">
          <xsd:maxLength value="255"/>
        </xsd:restriction>
      </xsd:simpleType>
    </xsd:element>
    <xsd:element name="LMS_Mappings" ma:index="39" nillable="true" ma:displayName="LMS Mappings" ma:internalName="LMS_Mappings">
      <xsd:simpleType>
        <xsd:restriction base="dms:Note">
          <xsd:maxLength value="255"/>
        </xsd:restriction>
      </xsd:simpleType>
    </xsd:element>
    <xsd:element name="IsNotebookLocked" ma:index="40" nillable="true" ma:displayName="Is Notebook Locked" ma:internalName="IsNotebookLocked">
      <xsd:simpleType>
        <xsd:restriction base="dms:Boolean"/>
      </xsd:simpleType>
    </xsd:element>
    <xsd:element name="MediaLengthInSeconds" ma:index="4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wner xmlns="733ef518-8011-4515-825e-68ee381d6392">
      <UserInfo>
        <DisplayName/>
        <AccountId xsi:nil="true"/>
        <AccountType/>
      </UserInfo>
    </Owner>
    <Distribution_Groups xmlns="733ef518-8011-4515-825e-68ee381d6392" xsi:nil="true"/>
    <Math_Settings xmlns="733ef518-8011-4515-825e-68ee381d6392" xsi:nil="true"/>
    <Is_Collaboration_Space_Locked xmlns="733ef518-8011-4515-825e-68ee381d6392" xsi:nil="true"/>
    <AppVersion xmlns="733ef518-8011-4515-825e-68ee381d6392" xsi:nil="true"/>
    <Invited_Teachers xmlns="733ef518-8011-4515-825e-68ee381d6392" xsi:nil="true"/>
    <IsNotebookLocked xmlns="733ef518-8011-4515-825e-68ee381d6392" xsi:nil="true"/>
    <NotebookType xmlns="733ef518-8011-4515-825e-68ee381d6392" xsi:nil="true"/>
    <Students xmlns="733ef518-8011-4515-825e-68ee381d6392">
      <UserInfo>
        <DisplayName/>
        <AccountId xsi:nil="true"/>
        <AccountType/>
      </UserInfo>
    </Students>
    <Templates xmlns="733ef518-8011-4515-825e-68ee381d6392" xsi:nil="true"/>
    <LMS_Mappings xmlns="733ef518-8011-4515-825e-68ee381d6392" xsi:nil="true"/>
    <FolderType xmlns="733ef518-8011-4515-825e-68ee381d6392" xsi:nil="true"/>
    <Teachers xmlns="733ef518-8011-4515-825e-68ee381d6392">
      <UserInfo>
        <DisplayName/>
        <AccountId xsi:nil="true"/>
        <AccountType/>
      </UserInfo>
    </Teachers>
    <Self_Registration_Enabled xmlns="733ef518-8011-4515-825e-68ee381d6392" xsi:nil="true"/>
    <DefaultSectionNames xmlns="733ef518-8011-4515-825e-68ee381d6392" xsi:nil="true"/>
    <TeamsChannelId xmlns="733ef518-8011-4515-825e-68ee381d6392" xsi:nil="true"/>
    <CultureName xmlns="733ef518-8011-4515-825e-68ee381d6392" xsi:nil="true"/>
    <Student_Groups xmlns="733ef518-8011-4515-825e-68ee381d6392">
      <UserInfo>
        <DisplayName/>
        <AccountId xsi:nil="true"/>
        <AccountType/>
      </UserInfo>
    </Student_Groups>
    <Invited_Students xmlns="733ef518-8011-4515-825e-68ee381d6392" xsi:nil="true"/>
    <Has_Teacher_Only_SectionGroup xmlns="733ef518-8011-4515-825e-68ee381d6392" xsi:nil="true"/>
  </documentManagement>
</p:properties>
</file>

<file path=customXml/itemProps1.xml><?xml version="1.0" encoding="utf-8"?>
<ds:datastoreItem xmlns:ds="http://schemas.openxmlformats.org/officeDocument/2006/customXml" ds:itemID="{F5EFA562-4446-40FC-8DEB-691CA8F1649D}">
  <ds:schemaRefs>
    <ds:schemaRef ds:uri="http://schemas.microsoft.com/sharepoint/v3/contenttype/forms"/>
  </ds:schemaRefs>
</ds:datastoreItem>
</file>

<file path=customXml/itemProps2.xml><?xml version="1.0" encoding="utf-8"?>
<ds:datastoreItem xmlns:ds="http://schemas.openxmlformats.org/officeDocument/2006/customXml" ds:itemID="{FEB60D93-FE37-40AE-9D6D-6B7B96186703}">
  <ds:schemaRefs>
    <ds:schemaRef ds:uri="http://schemas.openxmlformats.org/officeDocument/2006/bibliography"/>
  </ds:schemaRefs>
</ds:datastoreItem>
</file>

<file path=customXml/itemProps3.xml><?xml version="1.0" encoding="utf-8"?>
<ds:datastoreItem xmlns:ds="http://schemas.openxmlformats.org/officeDocument/2006/customXml" ds:itemID="{A5E398AD-7C1C-40E6-93FC-2B0F843992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429ec2-ed94-4b70-92aa-1a2d7d126d9c"/>
    <ds:schemaRef ds:uri="733ef518-8011-4515-825e-68ee381d63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8A1C30-FC5B-476F-A870-928214F1632E}">
  <ds:schemaRefs>
    <ds:schemaRef ds:uri="http://schemas.microsoft.com/office/2006/metadata/properties"/>
    <ds:schemaRef ds:uri="http://schemas.microsoft.com/office/infopath/2007/PartnerControls"/>
    <ds:schemaRef ds:uri="733ef518-8011-4515-825e-68ee381d6392"/>
  </ds:schemaRefs>
</ds:datastoreItem>
</file>

<file path=docProps/app.xml><?xml version="1.0" encoding="utf-8"?>
<Properties xmlns="http://schemas.openxmlformats.org/officeDocument/2006/extended-properties" xmlns:vt="http://schemas.openxmlformats.org/officeDocument/2006/docPropsVTypes">
  <Template>Normal</Template>
  <TotalTime>1152</TotalTime>
  <Pages>152</Pages>
  <Words>25077</Words>
  <Characters>137925</Characters>
  <Application>Microsoft Office Word</Application>
  <DocSecurity>0</DocSecurity>
  <Lines>1149</Lines>
  <Paragraphs>325</Paragraphs>
  <ScaleCrop>false</ScaleCrop>
  <HeadingPairs>
    <vt:vector size="2" baseType="variant">
      <vt:variant>
        <vt:lpstr>Título</vt:lpstr>
      </vt:variant>
      <vt:variant>
        <vt:i4>1</vt:i4>
      </vt:variant>
    </vt:vector>
  </HeadingPairs>
  <TitlesOfParts>
    <vt:vector size="1" baseType="lpstr">
      <vt:lpstr>Microsoft Word - PLAN_AULA.doc</vt:lpstr>
    </vt:vector>
  </TitlesOfParts>
  <Company>Microsoft</Company>
  <LinksUpToDate>false</LinksUpToDate>
  <CharactersWithSpaces>162677</CharactersWithSpaces>
  <SharedDoc>false</SharedDoc>
  <HLinks>
    <vt:vector size="6" baseType="variant">
      <vt:variant>
        <vt:i4>3145829</vt:i4>
      </vt:variant>
      <vt:variant>
        <vt:i4>3</vt:i4>
      </vt:variant>
      <vt:variant>
        <vt:i4>0</vt:i4>
      </vt:variant>
      <vt:variant>
        <vt:i4>5</vt:i4>
      </vt:variant>
      <vt:variant>
        <vt:lpwstr>http://www.larepublica.pe/25-09-2012/ministerio-de-la-mujer-presenta-publicamente-plan-nacional-de-igualdad-de-genero-planig-2012-2017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PLAN_AULA.doc</dc:title>
  <dc:creator>Miriam Montesdeoca</dc:creator>
  <dc:description>DocumentCreationInfo</dc:description>
  <cp:lastModifiedBy>Jéssica Jiménez</cp:lastModifiedBy>
  <cp:revision>205</cp:revision>
  <cp:lastPrinted>2022-02-11T14:26:00Z</cp:lastPrinted>
  <dcterms:created xsi:type="dcterms:W3CDTF">2021-09-21T11:18:00Z</dcterms:created>
  <dcterms:modified xsi:type="dcterms:W3CDTF">2022-03-18T13:40:00Z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0x0101006841CFA7F1BD844AA8A7C1B1A75AA1DF</vt:lpwstr>
  </property>
</Properties>
</file>